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B7" w:rsidRDefault="007C10B7" w:rsidP="007C10B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0B7" w:rsidRPr="0016153F" w:rsidRDefault="007C10B7" w:rsidP="007C10B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16153F">
        <w:rPr>
          <w:rFonts w:ascii="Times New Roman" w:hAnsi="Times New Roman" w:cs="Times New Roman"/>
          <w:b/>
          <w:i/>
          <w:sz w:val="32"/>
          <w:szCs w:val="24"/>
          <w:u w:val="single"/>
        </w:rPr>
        <w:t>О неформальной занятости и ее последствиях</w:t>
      </w:r>
    </w:p>
    <w:p w:rsidR="007C10B7" w:rsidRDefault="007C10B7" w:rsidP="007C10B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0B7" w:rsidRPr="0016153F" w:rsidRDefault="007C10B7" w:rsidP="0016153F">
      <w:pPr>
        <w:spacing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6153F">
        <w:rPr>
          <w:rFonts w:ascii="Times New Roman" w:hAnsi="Times New Roman" w:cs="Times New Roman"/>
          <w:b/>
          <w:sz w:val="28"/>
          <w:szCs w:val="24"/>
        </w:rPr>
        <w:t xml:space="preserve">Нелегальные трудовые отношения - это нелегальный </w:t>
      </w:r>
      <w:proofErr w:type="spellStart"/>
      <w:r w:rsidRPr="0016153F">
        <w:rPr>
          <w:rFonts w:ascii="Times New Roman" w:hAnsi="Times New Roman" w:cs="Times New Roman"/>
          <w:b/>
          <w:sz w:val="28"/>
          <w:szCs w:val="24"/>
        </w:rPr>
        <w:t>найм</w:t>
      </w:r>
      <w:proofErr w:type="spellEnd"/>
      <w:r w:rsidRPr="0016153F">
        <w:rPr>
          <w:rFonts w:ascii="Times New Roman" w:hAnsi="Times New Roman" w:cs="Times New Roman"/>
          <w:b/>
          <w:sz w:val="28"/>
          <w:szCs w:val="24"/>
        </w:rPr>
        <w:t xml:space="preserve">, который предполагает наличие трудовых отношений без издания приказа о приеме на работу, без оформления письменного трудового договора, без внесения соответствующей записи в трудовую книжку, без официальной </w:t>
      </w:r>
      <w:bookmarkStart w:id="0" w:name="_GoBack"/>
      <w:bookmarkEnd w:id="0"/>
      <w:r w:rsidRPr="0016153F">
        <w:rPr>
          <w:rFonts w:ascii="Times New Roman" w:hAnsi="Times New Roman" w:cs="Times New Roman"/>
          <w:b/>
          <w:sz w:val="28"/>
          <w:szCs w:val="24"/>
        </w:rPr>
        <w:t xml:space="preserve">выплаты заработной платы и связанных с ней налогов и отчислений во внебюджетные фонды. </w:t>
      </w:r>
    </w:p>
    <w:p w:rsidR="007C10B7" w:rsidRPr="0016153F" w:rsidRDefault="007C10B7" w:rsidP="007C10B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6153F">
        <w:rPr>
          <w:rFonts w:ascii="Times New Roman" w:hAnsi="Times New Roman" w:cs="Times New Roman"/>
          <w:sz w:val="28"/>
          <w:szCs w:val="24"/>
        </w:rPr>
        <w:t xml:space="preserve">В соответствии со ст.16 Трудового кодекса РФ трудовые отношения возникают между работником и работодателем на основании заключаемого ими трудового договора. </w:t>
      </w:r>
      <w:r w:rsidRPr="0016153F">
        <w:rPr>
          <w:rFonts w:ascii="Times New Roman" w:hAnsi="Times New Roman" w:cs="Times New Roman"/>
          <w:b/>
          <w:sz w:val="28"/>
          <w:szCs w:val="24"/>
        </w:rPr>
        <w:t>Оформление трудовых отношений - это обязанность работодателя.</w:t>
      </w:r>
    </w:p>
    <w:p w:rsidR="007C10B7" w:rsidRPr="00EA38B2" w:rsidRDefault="007C10B7" w:rsidP="007C10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C10B7" w:rsidRDefault="007C10B7" w:rsidP="0016153F">
      <w:pPr>
        <w:pStyle w:val="a3"/>
        <w:spacing w:after="240" w:line="30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8B2">
        <w:rPr>
          <w:rFonts w:ascii="Times New Roman" w:hAnsi="Times New Roman" w:cs="Times New Roman"/>
          <w:b/>
          <w:sz w:val="28"/>
          <w:szCs w:val="28"/>
        </w:rPr>
        <w:t xml:space="preserve">Обращаем внимание работодателей и работников на необходимость легального оформления </w:t>
      </w:r>
      <w:r w:rsidRPr="00EA38B2">
        <w:rPr>
          <w:rFonts w:ascii="Times New Roman" w:hAnsi="Times New Roman" w:cs="Times New Roman"/>
          <w:b/>
          <w:w w:val="112"/>
          <w:sz w:val="28"/>
          <w:szCs w:val="28"/>
        </w:rPr>
        <w:t xml:space="preserve">трудовых </w:t>
      </w:r>
      <w:r w:rsidRPr="00EA38B2">
        <w:rPr>
          <w:rFonts w:ascii="Times New Roman" w:hAnsi="Times New Roman" w:cs="Times New Roman"/>
          <w:b/>
          <w:sz w:val="28"/>
          <w:szCs w:val="28"/>
        </w:rPr>
        <w:t xml:space="preserve">отношений путем заключения </w:t>
      </w:r>
      <w:r w:rsidRPr="00EA38B2">
        <w:rPr>
          <w:rFonts w:ascii="Times New Roman" w:hAnsi="Times New Roman" w:cs="Times New Roman"/>
          <w:b/>
          <w:w w:val="112"/>
          <w:sz w:val="28"/>
          <w:szCs w:val="28"/>
        </w:rPr>
        <w:t xml:space="preserve">трудовых договоров, </w:t>
      </w:r>
      <w:r w:rsidRPr="00EA38B2">
        <w:rPr>
          <w:rFonts w:ascii="Times New Roman" w:hAnsi="Times New Roman" w:cs="Times New Roman"/>
          <w:b/>
          <w:sz w:val="28"/>
          <w:szCs w:val="28"/>
        </w:rPr>
        <w:t xml:space="preserve">недопущения фактов неформальной занятости. </w:t>
      </w:r>
    </w:p>
    <w:p w:rsidR="0016153F" w:rsidRPr="0016153F" w:rsidRDefault="0016153F" w:rsidP="0016153F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</w:rPr>
      </w:pPr>
      <w:r w:rsidRPr="0016153F">
        <w:rPr>
          <w:rFonts w:ascii="Times New Roman" w:hAnsi="Times New Roman" w:cs="Times New Roman"/>
          <w:b/>
          <w:sz w:val="28"/>
        </w:rPr>
        <w:t xml:space="preserve">Неофициальные (нелегальные) трудовые отношения - это отсутствие самых элементарных социальных гарантий: </w:t>
      </w:r>
    </w:p>
    <w:p w:rsidR="0016153F" w:rsidRPr="000C5D5A" w:rsidRDefault="0016153F" w:rsidP="0016153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5D5A">
        <w:rPr>
          <w:rFonts w:ascii="Times New Roman" w:hAnsi="Times New Roman" w:cs="Times New Roman"/>
          <w:sz w:val="28"/>
          <w:szCs w:val="24"/>
        </w:rPr>
        <w:t xml:space="preserve">у работника не идет трудовой стаж, в том числе льготный трудовой стаж, который необходим для ряда категорий работников для досрочного получения трудовой пенсии по старости в соответствии с Федеральным законом «О трудовых пенсиях в Российской Федерации»; </w:t>
      </w:r>
    </w:p>
    <w:p w:rsidR="0016153F" w:rsidRPr="000C5D5A" w:rsidRDefault="0016153F" w:rsidP="0016153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5D5A">
        <w:rPr>
          <w:rFonts w:ascii="Times New Roman" w:hAnsi="Times New Roman" w:cs="Times New Roman"/>
          <w:sz w:val="28"/>
          <w:szCs w:val="24"/>
        </w:rPr>
        <w:t xml:space="preserve">работник лишается права на своевременное получение пенсионного и страхового обеспечения, гарантированного законодательством о социальном страховании, что выражается в материальной компенсации при получении медицинской помощи, при временной нетрудоспособности, трудовом увечье или смерти застрахованного лица; </w:t>
      </w:r>
    </w:p>
    <w:p w:rsidR="0016153F" w:rsidRPr="000C5D5A" w:rsidRDefault="0016153F" w:rsidP="0016153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5D5A">
        <w:rPr>
          <w:rFonts w:ascii="Times New Roman" w:hAnsi="Times New Roman" w:cs="Times New Roman"/>
          <w:sz w:val="28"/>
          <w:szCs w:val="24"/>
        </w:rPr>
        <w:t>работник лишается гарантированного минимального размера оплаты труд</w:t>
      </w:r>
      <w:proofErr w:type="gramStart"/>
      <w:r w:rsidRPr="000C5D5A">
        <w:rPr>
          <w:rFonts w:ascii="Times New Roman" w:hAnsi="Times New Roman" w:cs="Times New Roman"/>
          <w:sz w:val="28"/>
          <w:szCs w:val="24"/>
        </w:rPr>
        <w:t>а–</w:t>
      </w:r>
      <w:proofErr w:type="gramEnd"/>
      <w:r w:rsidRPr="000C5D5A">
        <w:rPr>
          <w:rFonts w:ascii="Times New Roman" w:hAnsi="Times New Roman" w:cs="Times New Roman"/>
          <w:sz w:val="28"/>
          <w:szCs w:val="24"/>
        </w:rPr>
        <w:t xml:space="preserve"> работодатель может платить столько, сколько захочет; </w:t>
      </w:r>
    </w:p>
    <w:p w:rsidR="0016153F" w:rsidRPr="000C5D5A" w:rsidRDefault="0016153F" w:rsidP="0016153F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5D5A">
        <w:rPr>
          <w:rFonts w:ascii="Times New Roman" w:hAnsi="Times New Roman" w:cs="Times New Roman"/>
          <w:sz w:val="28"/>
          <w:szCs w:val="24"/>
        </w:rPr>
        <w:t>работник остается полностью незащищённым в своих взаимоотношениях с работодателем - он не может отстоять и защитить свои права и законные интересы в том случае, когда их нарушает или ущемляет администрация предприятия.</w:t>
      </w:r>
    </w:p>
    <w:p w:rsidR="0016153F" w:rsidRPr="000C5D5A" w:rsidRDefault="0016153F" w:rsidP="0016153F">
      <w:pPr>
        <w:pStyle w:val="a3"/>
        <w:spacing w:line="276" w:lineRule="auto"/>
        <w:ind w:left="9" w:right="19" w:firstLine="417"/>
        <w:jc w:val="both"/>
        <w:rPr>
          <w:rFonts w:ascii="Times New Roman" w:hAnsi="Times New Roman" w:cs="Times New Roman"/>
          <w:b/>
          <w:sz w:val="28"/>
        </w:rPr>
      </w:pPr>
      <w:r w:rsidRPr="000C5D5A">
        <w:rPr>
          <w:rFonts w:ascii="Times New Roman" w:hAnsi="Times New Roman" w:cs="Times New Roman"/>
          <w:b/>
          <w:sz w:val="28"/>
        </w:rPr>
        <w:t xml:space="preserve">Официальные трудовые отношения - это гарантии работнику, установленные законом: </w:t>
      </w:r>
    </w:p>
    <w:p w:rsidR="0016153F" w:rsidRPr="000C5D5A" w:rsidRDefault="0016153F" w:rsidP="0016153F">
      <w:pPr>
        <w:pStyle w:val="a3"/>
        <w:numPr>
          <w:ilvl w:val="0"/>
          <w:numId w:val="2"/>
        </w:numPr>
        <w:tabs>
          <w:tab w:val="left" w:pos="676"/>
          <w:tab w:val="left" w:pos="1334"/>
        </w:tabs>
        <w:spacing w:line="240" w:lineRule="exact"/>
        <w:jc w:val="both"/>
        <w:rPr>
          <w:rFonts w:ascii="Times New Roman" w:hAnsi="Times New Roman" w:cs="Times New Roman"/>
          <w:sz w:val="28"/>
        </w:rPr>
      </w:pPr>
      <w:r w:rsidRPr="000C5D5A">
        <w:rPr>
          <w:rFonts w:ascii="Times New Roman" w:hAnsi="Times New Roman" w:cs="Times New Roman"/>
          <w:sz w:val="28"/>
        </w:rPr>
        <w:t xml:space="preserve">получение официальной ежемесячной заработной платы, исходя из которой, будет начисляться трудовая пенсия; </w:t>
      </w:r>
    </w:p>
    <w:p w:rsidR="0016153F" w:rsidRPr="000C5D5A" w:rsidRDefault="0016153F" w:rsidP="0016153F">
      <w:pPr>
        <w:pStyle w:val="a3"/>
        <w:numPr>
          <w:ilvl w:val="0"/>
          <w:numId w:val="2"/>
        </w:numPr>
        <w:spacing w:line="283" w:lineRule="exact"/>
        <w:jc w:val="both"/>
        <w:rPr>
          <w:rFonts w:ascii="Times New Roman" w:hAnsi="Times New Roman" w:cs="Times New Roman"/>
          <w:sz w:val="28"/>
        </w:rPr>
      </w:pPr>
      <w:r w:rsidRPr="000C5D5A">
        <w:rPr>
          <w:rFonts w:ascii="Times New Roman" w:hAnsi="Times New Roman" w:cs="Times New Roman"/>
          <w:sz w:val="28"/>
        </w:rPr>
        <w:t xml:space="preserve">оплата ежегодного отпуска; </w:t>
      </w:r>
    </w:p>
    <w:p w:rsidR="0016153F" w:rsidRPr="000C5D5A" w:rsidRDefault="0016153F" w:rsidP="0016153F">
      <w:pPr>
        <w:pStyle w:val="a3"/>
        <w:numPr>
          <w:ilvl w:val="0"/>
          <w:numId w:val="2"/>
        </w:numPr>
        <w:spacing w:line="283" w:lineRule="exact"/>
        <w:jc w:val="both"/>
        <w:rPr>
          <w:rFonts w:ascii="Times New Roman" w:hAnsi="Times New Roman" w:cs="Times New Roman"/>
          <w:sz w:val="28"/>
        </w:rPr>
      </w:pPr>
      <w:r w:rsidRPr="000C5D5A">
        <w:rPr>
          <w:rFonts w:ascii="Times New Roman" w:hAnsi="Times New Roman" w:cs="Times New Roman"/>
          <w:sz w:val="28"/>
        </w:rPr>
        <w:t xml:space="preserve">денежная компенсация за неиспользованные дни отпуска; </w:t>
      </w:r>
    </w:p>
    <w:p w:rsidR="0016153F" w:rsidRPr="000C5D5A" w:rsidRDefault="0016153F" w:rsidP="0016153F">
      <w:pPr>
        <w:pStyle w:val="a3"/>
        <w:numPr>
          <w:ilvl w:val="0"/>
          <w:numId w:val="2"/>
        </w:numPr>
        <w:spacing w:line="283" w:lineRule="exact"/>
        <w:jc w:val="both"/>
        <w:rPr>
          <w:rFonts w:ascii="Times New Roman" w:hAnsi="Times New Roman" w:cs="Times New Roman"/>
          <w:sz w:val="28"/>
        </w:rPr>
      </w:pPr>
      <w:r w:rsidRPr="000C5D5A">
        <w:rPr>
          <w:rFonts w:ascii="Times New Roman" w:hAnsi="Times New Roman" w:cs="Times New Roman"/>
          <w:sz w:val="28"/>
        </w:rPr>
        <w:t xml:space="preserve">пособие по временной нетрудоспособности в случае болезни; </w:t>
      </w:r>
    </w:p>
    <w:p w:rsidR="0016153F" w:rsidRPr="000C5D5A" w:rsidRDefault="0016153F" w:rsidP="0016153F">
      <w:pPr>
        <w:pStyle w:val="a3"/>
        <w:numPr>
          <w:ilvl w:val="0"/>
          <w:numId w:val="2"/>
        </w:numPr>
        <w:spacing w:line="278" w:lineRule="exact"/>
        <w:ind w:right="9"/>
        <w:jc w:val="both"/>
        <w:rPr>
          <w:rFonts w:ascii="Times New Roman" w:hAnsi="Times New Roman" w:cs="Times New Roman"/>
          <w:sz w:val="28"/>
        </w:rPr>
      </w:pPr>
      <w:r w:rsidRPr="000C5D5A">
        <w:rPr>
          <w:rFonts w:ascii="Times New Roman" w:hAnsi="Times New Roman" w:cs="Times New Roman"/>
          <w:sz w:val="28"/>
        </w:rPr>
        <w:lastRenderedPageBreak/>
        <w:t xml:space="preserve">доплаты, установленные трудовым законодательством за сверхурочную работу, работу в выходные и праздничные дни, за работу в ночное время; </w:t>
      </w:r>
    </w:p>
    <w:p w:rsidR="0016153F" w:rsidRPr="000C5D5A" w:rsidRDefault="0016153F" w:rsidP="0016153F">
      <w:pPr>
        <w:pStyle w:val="a3"/>
        <w:numPr>
          <w:ilvl w:val="0"/>
          <w:numId w:val="2"/>
        </w:numPr>
        <w:spacing w:line="283" w:lineRule="exact"/>
        <w:jc w:val="both"/>
        <w:rPr>
          <w:rFonts w:ascii="Times New Roman" w:hAnsi="Times New Roman" w:cs="Times New Roman"/>
          <w:sz w:val="28"/>
        </w:rPr>
      </w:pPr>
      <w:r w:rsidRPr="000C5D5A">
        <w:rPr>
          <w:rFonts w:ascii="Times New Roman" w:hAnsi="Times New Roman" w:cs="Times New Roman"/>
          <w:sz w:val="28"/>
        </w:rPr>
        <w:t xml:space="preserve">выходное пособие при увольнении по сокращению численности или штата; </w:t>
      </w:r>
    </w:p>
    <w:p w:rsidR="0016153F" w:rsidRPr="000C5D5A" w:rsidRDefault="0016153F" w:rsidP="0016153F">
      <w:pPr>
        <w:pStyle w:val="a3"/>
        <w:numPr>
          <w:ilvl w:val="0"/>
          <w:numId w:val="2"/>
        </w:numPr>
        <w:spacing w:line="283" w:lineRule="exact"/>
        <w:jc w:val="both"/>
        <w:rPr>
          <w:rFonts w:ascii="Times New Roman" w:hAnsi="Times New Roman" w:cs="Times New Roman"/>
          <w:sz w:val="28"/>
        </w:rPr>
      </w:pPr>
      <w:r w:rsidRPr="000C5D5A">
        <w:rPr>
          <w:rFonts w:ascii="Times New Roman" w:hAnsi="Times New Roman" w:cs="Times New Roman"/>
          <w:sz w:val="28"/>
        </w:rPr>
        <w:t xml:space="preserve">работник может защитить свои права и законные интересы. </w:t>
      </w:r>
    </w:p>
    <w:p w:rsidR="0016153F" w:rsidRPr="000C5D5A" w:rsidRDefault="0016153F" w:rsidP="0016153F">
      <w:pPr>
        <w:pStyle w:val="a3"/>
        <w:spacing w:line="331" w:lineRule="exact"/>
        <w:jc w:val="both"/>
        <w:rPr>
          <w:rFonts w:ascii="Times New Roman" w:hAnsi="Times New Roman" w:cs="Times New Roman"/>
          <w:sz w:val="28"/>
        </w:rPr>
      </w:pPr>
    </w:p>
    <w:p w:rsidR="0016153F" w:rsidRPr="00EA38B2" w:rsidRDefault="0016153F" w:rsidP="007C10B7">
      <w:pPr>
        <w:pStyle w:val="a3"/>
        <w:spacing w:line="30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0B7" w:rsidRPr="00EA38B2" w:rsidRDefault="007C10B7" w:rsidP="007C10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C10B7" w:rsidRPr="0016153F" w:rsidRDefault="007C10B7" w:rsidP="007C10B7">
      <w:pPr>
        <w:pStyle w:val="a3"/>
        <w:spacing w:line="268" w:lineRule="exact"/>
        <w:ind w:left="19" w:right="9" w:firstLine="657"/>
        <w:jc w:val="both"/>
        <w:rPr>
          <w:rFonts w:ascii="Times New Roman" w:hAnsi="Times New Roman" w:cs="Times New Roman"/>
          <w:sz w:val="28"/>
        </w:rPr>
      </w:pPr>
      <w:r w:rsidRPr="0016153F">
        <w:rPr>
          <w:rFonts w:ascii="Times New Roman" w:hAnsi="Times New Roman" w:cs="Times New Roman"/>
          <w:sz w:val="28"/>
        </w:rPr>
        <w:t xml:space="preserve">В республике проводится работа по выявлению работодателей, использующих труд граждан без официального оформления трудовых отношений и не уплачивающих страховые взносы в государственные внебюджетные фонды. </w:t>
      </w:r>
    </w:p>
    <w:p w:rsidR="007C10B7" w:rsidRPr="0016153F" w:rsidRDefault="007C10B7" w:rsidP="007C10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</w:p>
    <w:p w:rsidR="007C10B7" w:rsidRPr="0016153F" w:rsidRDefault="007C10B7" w:rsidP="007C10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16153F">
        <w:rPr>
          <w:rFonts w:ascii="Times New Roman" w:hAnsi="Times New Roman" w:cs="Times New Roman"/>
          <w:sz w:val="28"/>
          <w:szCs w:val="24"/>
        </w:rPr>
        <w:t xml:space="preserve">С 1 января 2015 года федеральным законодательством установлена административная ответственность </w:t>
      </w:r>
      <w:r w:rsidRPr="0016153F">
        <w:rPr>
          <w:rFonts w:ascii="Times New Roman" w:hAnsi="Times New Roman" w:cs="Times New Roman"/>
          <w:b/>
          <w:sz w:val="28"/>
          <w:szCs w:val="24"/>
        </w:rPr>
        <w:t>за уклонение от оформления или ненадлежащее оформление трудового договора либо заключение гражданско-правового договора</w:t>
      </w:r>
      <w:r w:rsidRPr="0016153F">
        <w:rPr>
          <w:rFonts w:ascii="Times New Roman" w:hAnsi="Times New Roman" w:cs="Times New Roman"/>
          <w:sz w:val="28"/>
          <w:szCs w:val="24"/>
        </w:rPr>
        <w:t xml:space="preserve"> (в соответствии с ч. 2 ст. 15 Трудового кодекса РФ заключение гражданско-правовых договоров, фактически регулирующих трудовые отношения между работником и работодателем, не допускается). Совершение указанного административного правонарушения влечет наложение административного штрафа на должностных лиц в размере от 10000 до 20000 рублей; на лиц, осуществляющих предпринимательскую деятельность без образования юридического лица, - от 5000 до 10000 рублей; на юридических лиц - от 50000 до 100000 рублей. </w:t>
      </w:r>
    </w:p>
    <w:p w:rsidR="007C10B7" w:rsidRPr="0016153F" w:rsidRDefault="007C10B7" w:rsidP="007C10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6153F">
        <w:rPr>
          <w:rFonts w:ascii="Times New Roman" w:hAnsi="Times New Roman" w:cs="Times New Roman"/>
          <w:sz w:val="28"/>
          <w:szCs w:val="24"/>
        </w:rPr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 на граждан в размере от 3000 до 5000 рублей;</w:t>
      </w:r>
      <w:proofErr w:type="gramEnd"/>
      <w:r w:rsidRPr="0016153F">
        <w:rPr>
          <w:rFonts w:ascii="Times New Roman" w:hAnsi="Times New Roman" w:cs="Times New Roman"/>
          <w:sz w:val="28"/>
          <w:szCs w:val="24"/>
        </w:rPr>
        <w:t xml:space="preserve"> на должностных лиц - от 10000 до 20000 рублей. </w:t>
      </w:r>
    </w:p>
    <w:p w:rsidR="007C10B7" w:rsidRPr="0016153F" w:rsidRDefault="007C10B7" w:rsidP="007C10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6153F">
        <w:rPr>
          <w:rFonts w:ascii="Times New Roman" w:hAnsi="Times New Roman" w:cs="Times New Roman"/>
          <w:sz w:val="28"/>
          <w:szCs w:val="24"/>
        </w:rPr>
        <w:t>Совершение указанных административных правонарушений лицом, ранее подвергнутым административному наказанию за аналогичное административное правонарушение, влечет наложение административного штрафа на лиц, осуществляющих предпринимательскую деятельность без образования юридического лица, - от 30000 до 40000 рублей; на юридических лиц - от 100000 до 200000 рублей, а для должностных лиц - дисквалификацию на срок от 1 года до 3 лет.</w:t>
      </w:r>
      <w:proofErr w:type="gramEnd"/>
    </w:p>
    <w:p w:rsidR="00A517B2" w:rsidRPr="0016153F" w:rsidRDefault="00A517B2">
      <w:pPr>
        <w:rPr>
          <w:sz w:val="24"/>
        </w:rPr>
      </w:pPr>
    </w:p>
    <w:sectPr w:rsidR="00A517B2" w:rsidRPr="0016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7060"/>
    <w:multiLevelType w:val="hybridMultilevel"/>
    <w:tmpl w:val="C37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A26F3"/>
    <w:multiLevelType w:val="hybridMultilevel"/>
    <w:tmpl w:val="D3B2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B7"/>
    <w:rsid w:val="0016153F"/>
    <w:rsid w:val="007C10B7"/>
    <w:rsid w:val="00A5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C1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1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C1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Федотова</cp:lastModifiedBy>
  <cp:revision>2</cp:revision>
  <dcterms:created xsi:type="dcterms:W3CDTF">2017-06-27T11:20:00Z</dcterms:created>
  <dcterms:modified xsi:type="dcterms:W3CDTF">2017-06-27T11:34:00Z</dcterms:modified>
</cp:coreProperties>
</file>