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7D" w:rsidRPr="00321A71" w:rsidRDefault="00321A71" w:rsidP="00321A7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A71">
        <w:rPr>
          <w:rFonts w:ascii="Times New Roman" w:hAnsi="Times New Roman" w:cs="Times New Roman"/>
          <w:sz w:val="28"/>
          <w:szCs w:val="28"/>
        </w:rPr>
        <w:t>Народные дружины</w:t>
      </w:r>
    </w:p>
    <w:p w:rsidR="00321A71" w:rsidRPr="00321A71" w:rsidRDefault="00321A71" w:rsidP="00321A7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A71">
        <w:rPr>
          <w:rFonts w:ascii="Times New Roman" w:hAnsi="Times New Roman" w:cs="Times New Roman"/>
          <w:sz w:val="28"/>
          <w:szCs w:val="28"/>
        </w:rPr>
        <w:t>МО «Воткинский район»</w:t>
      </w:r>
    </w:p>
    <w:p w:rsidR="00321A71" w:rsidRPr="00321A71" w:rsidRDefault="00321A71" w:rsidP="00321A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71" w:rsidRPr="00321A71" w:rsidRDefault="00321A71" w:rsidP="00321A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71">
        <w:rPr>
          <w:rFonts w:ascii="Times New Roman" w:hAnsi="Times New Roman" w:cs="Times New Roman"/>
          <w:sz w:val="28"/>
          <w:szCs w:val="28"/>
        </w:rPr>
        <w:t>На территории МО «Воткинский район» в соответствии с Федеральным законом №44 от 02</w:t>
      </w:r>
      <w:bookmarkStart w:id="0" w:name="_GoBack"/>
      <w:bookmarkEnd w:id="0"/>
      <w:r w:rsidRPr="00321A71">
        <w:rPr>
          <w:rFonts w:ascii="Times New Roman" w:hAnsi="Times New Roman" w:cs="Times New Roman"/>
          <w:sz w:val="28"/>
          <w:szCs w:val="28"/>
        </w:rPr>
        <w:t xml:space="preserve"> апреля 2014г. и Законом Удмуртской Республики №59 от 23 октября 2014 года «Об участии граждан в охране общественного порядка» созданы и функционируют 12 народных дружин в количестве 50 человек.</w:t>
      </w:r>
    </w:p>
    <w:p w:rsidR="00321A71" w:rsidRPr="00321A71" w:rsidRDefault="00321A71" w:rsidP="00321A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71">
        <w:rPr>
          <w:rFonts w:ascii="Times New Roman" w:hAnsi="Times New Roman" w:cs="Times New Roman"/>
          <w:sz w:val="28"/>
          <w:szCs w:val="28"/>
        </w:rPr>
        <w:t>Члены народных дружин, в соответствии с Законами РФ и Удмуртской Республики экипированы жилетками, нарукавными повязками и удостоверениями, радиостанциями, фонариками. Поселок Новый – компьютером.</w:t>
      </w:r>
    </w:p>
    <w:p w:rsidR="00321A71" w:rsidRPr="00321A71" w:rsidRDefault="00321A71" w:rsidP="00321A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71">
        <w:rPr>
          <w:rFonts w:ascii="Times New Roman" w:hAnsi="Times New Roman" w:cs="Times New Roman"/>
          <w:sz w:val="28"/>
          <w:szCs w:val="28"/>
        </w:rPr>
        <w:t>В стадии решения вопрос о страховании жизни дружинника, в период выполнения членом дружины обязанностей по охране общественного порядка, и предоставлении льгот по налогу на имущество или землю.</w:t>
      </w:r>
    </w:p>
    <w:p w:rsidR="00321A71" w:rsidRPr="00321A71" w:rsidRDefault="00321A71" w:rsidP="00321A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71">
        <w:rPr>
          <w:rFonts w:ascii="Times New Roman" w:hAnsi="Times New Roman" w:cs="Times New Roman"/>
          <w:sz w:val="28"/>
          <w:szCs w:val="28"/>
        </w:rPr>
        <w:t>Дружинники принимают активное участие в охране общественного порядка в период проведения массовых мероприятий на территории района.</w:t>
      </w:r>
    </w:p>
    <w:p w:rsidR="00321A71" w:rsidRPr="00321A71" w:rsidRDefault="00321A71" w:rsidP="00321A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A71">
        <w:rPr>
          <w:rFonts w:ascii="Times New Roman" w:hAnsi="Times New Roman" w:cs="Times New Roman"/>
          <w:sz w:val="28"/>
          <w:szCs w:val="28"/>
        </w:rPr>
        <w:t>Правительством Удмуртской республики издано распоряжение №1219-р от 07 декабря 2015г. О республиканском конкурсе  «Лучший народный дружинник».</w:t>
      </w:r>
    </w:p>
    <w:sectPr w:rsidR="00321A71" w:rsidRPr="0032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B"/>
    <w:rsid w:val="00321A71"/>
    <w:rsid w:val="00AE317D"/>
    <w:rsid w:val="00C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VarlamovaO</dc:creator>
  <cp:keywords/>
  <dc:description/>
  <cp:lastModifiedBy>VarlamovaO</cp:lastModifiedBy>
  <cp:revision>2</cp:revision>
  <dcterms:created xsi:type="dcterms:W3CDTF">2016-06-03T04:06:00Z</dcterms:created>
  <dcterms:modified xsi:type="dcterms:W3CDTF">2016-06-03T04:16:00Z</dcterms:modified>
</cp:coreProperties>
</file>