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ABC" w:rsidRPr="00B153CD" w:rsidRDefault="00546619" w:rsidP="00BF7ABC">
      <w:pPr>
        <w:ind w:firstLine="0"/>
        <w:rPr>
          <w:b/>
          <w:bCs/>
          <w:sz w:val="24"/>
          <w:szCs w:val="24"/>
        </w:rPr>
      </w:pPr>
      <w:r w:rsidRPr="00546619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63.1pt;margin-top:-6.35pt;width:47.1pt;height:45.7pt;z-index:251658240">
            <v:imagedata r:id="rId7" o:title=""/>
          </v:shape>
          <o:OLEObject Type="Embed" ProgID="CorelDraw.Graphic.8" ShapeID="_x0000_s1026" DrawAspect="Content" ObjectID="_1577796481" r:id="rId8"/>
        </w:pict>
      </w:r>
    </w:p>
    <w:p w:rsidR="00BF7ABC" w:rsidRPr="00B153CD" w:rsidRDefault="00BF7ABC" w:rsidP="00BF7ABC">
      <w:pPr>
        <w:rPr>
          <w:b/>
          <w:bCs/>
          <w:sz w:val="24"/>
          <w:szCs w:val="24"/>
        </w:rPr>
      </w:pPr>
    </w:p>
    <w:p w:rsidR="00BF7ABC" w:rsidRPr="00B153CD" w:rsidRDefault="00BF7ABC" w:rsidP="00BF7ABC">
      <w:pPr>
        <w:ind w:firstLine="0"/>
        <w:jc w:val="right"/>
        <w:rPr>
          <w:b/>
          <w:bCs/>
          <w:sz w:val="24"/>
          <w:szCs w:val="24"/>
        </w:rPr>
      </w:pPr>
    </w:p>
    <w:p w:rsidR="00BF7ABC" w:rsidRPr="00B63D93" w:rsidRDefault="00BF7ABC" w:rsidP="00B153CD">
      <w:pPr>
        <w:ind w:firstLine="0"/>
        <w:jc w:val="center"/>
        <w:rPr>
          <w:b/>
          <w:bCs/>
          <w:sz w:val="26"/>
          <w:szCs w:val="26"/>
        </w:rPr>
      </w:pPr>
      <w:r w:rsidRPr="00B63D93">
        <w:rPr>
          <w:b/>
          <w:bCs/>
          <w:sz w:val="26"/>
          <w:szCs w:val="26"/>
        </w:rPr>
        <w:t>Решение</w:t>
      </w:r>
      <w:r w:rsidR="00B153CD" w:rsidRPr="00B63D93">
        <w:rPr>
          <w:b/>
          <w:bCs/>
          <w:sz w:val="26"/>
          <w:szCs w:val="26"/>
        </w:rPr>
        <w:t xml:space="preserve"> </w:t>
      </w:r>
      <w:r w:rsidRPr="00B63D93">
        <w:rPr>
          <w:b/>
          <w:bCs/>
          <w:sz w:val="26"/>
          <w:szCs w:val="26"/>
        </w:rPr>
        <w:t>Совета депутатов муниципального образования «Воткинский район»</w:t>
      </w:r>
    </w:p>
    <w:p w:rsidR="00BF7ABC" w:rsidRPr="00B63D93" w:rsidRDefault="00BF7ABC" w:rsidP="00B153CD">
      <w:pPr>
        <w:ind w:firstLine="0"/>
        <w:jc w:val="center"/>
        <w:rPr>
          <w:b/>
          <w:bCs/>
          <w:sz w:val="26"/>
          <w:szCs w:val="26"/>
        </w:rPr>
      </w:pPr>
      <w:r w:rsidRPr="00B63D93">
        <w:rPr>
          <w:b/>
          <w:bCs/>
          <w:sz w:val="26"/>
          <w:szCs w:val="26"/>
        </w:rPr>
        <w:t>«</w:t>
      </w:r>
      <w:proofErr w:type="spellStart"/>
      <w:r w:rsidRPr="00B63D93">
        <w:rPr>
          <w:b/>
          <w:bCs/>
          <w:sz w:val="26"/>
          <w:szCs w:val="26"/>
        </w:rPr>
        <w:t>Вотка</w:t>
      </w:r>
      <w:proofErr w:type="spellEnd"/>
      <w:r w:rsidRPr="00B63D93">
        <w:rPr>
          <w:b/>
          <w:bCs/>
          <w:sz w:val="26"/>
          <w:szCs w:val="26"/>
        </w:rPr>
        <w:t xml:space="preserve"> </w:t>
      </w:r>
      <w:proofErr w:type="spellStart"/>
      <w:r w:rsidRPr="00B63D93">
        <w:rPr>
          <w:b/>
          <w:bCs/>
          <w:sz w:val="26"/>
          <w:szCs w:val="26"/>
        </w:rPr>
        <w:t>ёрос</w:t>
      </w:r>
      <w:proofErr w:type="spellEnd"/>
      <w:r w:rsidRPr="00B63D93">
        <w:rPr>
          <w:b/>
          <w:bCs/>
          <w:sz w:val="26"/>
          <w:szCs w:val="26"/>
        </w:rPr>
        <w:t xml:space="preserve">» муниципал </w:t>
      </w:r>
      <w:proofErr w:type="spellStart"/>
      <w:r w:rsidRPr="00B63D93">
        <w:rPr>
          <w:b/>
          <w:bCs/>
          <w:sz w:val="26"/>
          <w:szCs w:val="26"/>
        </w:rPr>
        <w:t>кылдытэтысь</w:t>
      </w:r>
      <w:proofErr w:type="spellEnd"/>
      <w:r w:rsidRPr="00B63D93">
        <w:rPr>
          <w:b/>
          <w:bCs/>
          <w:sz w:val="26"/>
          <w:szCs w:val="26"/>
        </w:rPr>
        <w:t xml:space="preserve"> депутат </w:t>
      </w:r>
      <w:proofErr w:type="spellStart"/>
      <w:r w:rsidRPr="00B63D93">
        <w:rPr>
          <w:b/>
          <w:bCs/>
          <w:sz w:val="26"/>
          <w:szCs w:val="26"/>
        </w:rPr>
        <w:t>Кенеш</w:t>
      </w:r>
      <w:proofErr w:type="spellEnd"/>
    </w:p>
    <w:p w:rsidR="00BF7ABC" w:rsidRPr="00B63D93" w:rsidRDefault="00BF7ABC" w:rsidP="00B153CD">
      <w:pPr>
        <w:ind w:firstLine="0"/>
        <w:jc w:val="center"/>
        <w:rPr>
          <w:b/>
          <w:bCs/>
          <w:sz w:val="26"/>
          <w:szCs w:val="26"/>
        </w:rPr>
      </w:pPr>
    </w:p>
    <w:p w:rsidR="00BF7ABC" w:rsidRPr="00B63D93" w:rsidRDefault="00BF7ABC" w:rsidP="00B153CD">
      <w:pPr>
        <w:ind w:firstLine="0"/>
        <w:jc w:val="center"/>
        <w:rPr>
          <w:b/>
          <w:sz w:val="26"/>
          <w:szCs w:val="26"/>
        </w:rPr>
      </w:pPr>
      <w:r w:rsidRPr="00B63D93">
        <w:rPr>
          <w:b/>
          <w:bCs/>
          <w:sz w:val="26"/>
          <w:szCs w:val="26"/>
        </w:rPr>
        <w:t xml:space="preserve">О внесении изменений в </w:t>
      </w:r>
      <w:r w:rsidRPr="00B63D93">
        <w:rPr>
          <w:b/>
          <w:sz w:val="26"/>
          <w:szCs w:val="26"/>
        </w:rPr>
        <w:t>Положение о контрольно-счетном органе</w:t>
      </w:r>
    </w:p>
    <w:p w:rsidR="00BF7ABC" w:rsidRPr="00B63D93" w:rsidRDefault="00BF7ABC" w:rsidP="00B153CD">
      <w:pPr>
        <w:ind w:firstLine="0"/>
        <w:jc w:val="center"/>
        <w:rPr>
          <w:b/>
          <w:sz w:val="26"/>
          <w:szCs w:val="26"/>
        </w:rPr>
      </w:pPr>
      <w:r w:rsidRPr="00B63D93">
        <w:rPr>
          <w:b/>
          <w:sz w:val="26"/>
          <w:szCs w:val="26"/>
        </w:rPr>
        <w:t>муниципального образования «Воткинский район»</w:t>
      </w:r>
    </w:p>
    <w:p w:rsidR="00BF7ABC" w:rsidRDefault="00BF7ABC" w:rsidP="00BF7ABC">
      <w:pPr>
        <w:ind w:firstLine="0"/>
        <w:jc w:val="right"/>
        <w:rPr>
          <w:sz w:val="24"/>
          <w:szCs w:val="24"/>
        </w:rPr>
      </w:pPr>
    </w:p>
    <w:p w:rsidR="00B63D93" w:rsidRPr="00B153CD" w:rsidRDefault="00B63D93" w:rsidP="00BF7ABC">
      <w:pPr>
        <w:ind w:firstLine="0"/>
        <w:jc w:val="right"/>
        <w:rPr>
          <w:sz w:val="24"/>
          <w:szCs w:val="24"/>
        </w:rPr>
      </w:pPr>
    </w:p>
    <w:p w:rsidR="00BF7ABC" w:rsidRPr="00B63D93" w:rsidRDefault="00BF7ABC" w:rsidP="00BF7ABC">
      <w:pPr>
        <w:jc w:val="right"/>
        <w:rPr>
          <w:sz w:val="25"/>
          <w:szCs w:val="25"/>
        </w:rPr>
      </w:pPr>
      <w:r w:rsidRPr="00B63D93">
        <w:rPr>
          <w:sz w:val="25"/>
          <w:szCs w:val="25"/>
        </w:rPr>
        <w:t>Принято</w:t>
      </w:r>
    </w:p>
    <w:p w:rsidR="00BF7ABC" w:rsidRPr="00B63D93" w:rsidRDefault="00BF7ABC" w:rsidP="00BF7ABC">
      <w:pPr>
        <w:jc w:val="right"/>
        <w:rPr>
          <w:sz w:val="25"/>
          <w:szCs w:val="25"/>
        </w:rPr>
      </w:pPr>
      <w:r w:rsidRPr="00B63D93">
        <w:rPr>
          <w:sz w:val="25"/>
          <w:szCs w:val="25"/>
        </w:rPr>
        <w:t xml:space="preserve">Советом депутатов </w:t>
      </w:r>
      <w:proofErr w:type="gramStart"/>
      <w:r w:rsidRPr="00B63D93">
        <w:rPr>
          <w:sz w:val="25"/>
          <w:szCs w:val="25"/>
        </w:rPr>
        <w:t>муниципального</w:t>
      </w:r>
      <w:proofErr w:type="gramEnd"/>
    </w:p>
    <w:p w:rsidR="00BF7ABC" w:rsidRPr="00B63D93" w:rsidRDefault="00BF7ABC" w:rsidP="00BF7ABC">
      <w:pPr>
        <w:jc w:val="right"/>
        <w:rPr>
          <w:sz w:val="25"/>
          <w:szCs w:val="25"/>
        </w:rPr>
      </w:pPr>
      <w:r w:rsidRPr="00B63D93">
        <w:rPr>
          <w:sz w:val="25"/>
          <w:szCs w:val="25"/>
        </w:rPr>
        <w:t>образования «Воткинский район»</w:t>
      </w:r>
    </w:p>
    <w:p w:rsidR="00BF7ABC" w:rsidRPr="00B63D93" w:rsidRDefault="00B63D93" w:rsidP="00BF7ABC">
      <w:pPr>
        <w:ind w:left="5664" w:firstLine="708"/>
        <w:jc w:val="right"/>
        <w:rPr>
          <w:sz w:val="25"/>
          <w:szCs w:val="25"/>
        </w:rPr>
      </w:pPr>
      <w:r>
        <w:rPr>
          <w:sz w:val="25"/>
          <w:szCs w:val="25"/>
        </w:rPr>
        <w:t>« 21</w:t>
      </w:r>
      <w:r w:rsidR="00BF7ABC" w:rsidRPr="00B63D93">
        <w:rPr>
          <w:sz w:val="25"/>
          <w:szCs w:val="25"/>
        </w:rPr>
        <w:t xml:space="preserve"> » </w:t>
      </w:r>
      <w:r w:rsidR="00B153CD" w:rsidRPr="00B63D93">
        <w:rPr>
          <w:sz w:val="25"/>
          <w:szCs w:val="25"/>
        </w:rPr>
        <w:t xml:space="preserve">декабря </w:t>
      </w:r>
      <w:r w:rsidR="00BF7ABC" w:rsidRPr="00B63D93">
        <w:rPr>
          <w:sz w:val="25"/>
          <w:szCs w:val="25"/>
        </w:rPr>
        <w:t>2017 года</w:t>
      </w:r>
    </w:p>
    <w:p w:rsidR="00BF7ABC" w:rsidRDefault="00BF7ABC" w:rsidP="00BF7ABC">
      <w:pPr>
        <w:jc w:val="right"/>
        <w:rPr>
          <w:sz w:val="25"/>
          <w:szCs w:val="25"/>
        </w:rPr>
      </w:pPr>
    </w:p>
    <w:p w:rsidR="00B63D93" w:rsidRPr="00B63D93" w:rsidRDefault="00B63D93" w:rsidP="00BF7ABC">
      <w:pPr>
        <w:jc w:val="right"/>
        <w:rPr>
          <w:sz w:val="25"/>
          <w:szCs w:val="25"/>
        </w:rPr>
      </w:pPr>
    </w:p>
    <w:p w:rsidR="00D524DD" w:rsidRDefault="00BF7ABC" w:rsidP="00BF7ABC">
      <w:pPr>
        <w:ind w:firstLine="720"/>
        <w:rPr>
          <w:bCs/>
          <w:sz w:val="25"/>
          <w:szCs w:val="25"/>
        </w:rPr>
      </w:pPr>
      <w:r w:rsidRPr="00B63D93">
        <w:rPr>
          <w:bCs/>
          <w:sz w:val="25"/>
          <w:szCs w:val="25"/>
        </w:rPr>
        <w:t>В соответствии с Федеральным законом от 07 февраля 2012 года № 6-ФЗ «Об общих принципах организации и деятельности контрольно-счетных органов субъектов  Российской Федерации муниципальных образований, руководствуясь Уставом муниципального образования «Воткинский район»</w:t>
      </w:r>
      <w:r w:rsidR="00D524DD">
        <w:rPr>
          <w:bCs/>
          <w:sz w:val="25"/>
          <w:szCs w:val="25"/>
        </w:rPr>
        <w:t>,</w:t>
      </w:r>
    </w:p>
    <w:p w:rsidR="00BF7ABC" w:rsidRPr="00B63D93" w:rsidRDefault="00BF7ABC" w:rsidP="00BF7ABC">
      <w:pPr>
        <w:ind w:firstLine="720"/>
        <w:rPr>
          <w:bCs/>
          <w:sz w:val="25"/>
          <w:szCs w:val="25"/>
        </w:rPr>
      </w:pPr>
      <w:r w:rsidRPr="00B63D93">
        <w:rPr>
          <w:bCs/>
          <w:sz w:val="25"/>
          <w:szCs w:val="25"/>
        </w:rPr>
        <w:t xml:space="preserve">  </w:t>
      </w:r>
    </w:p>
    <w:p w:rsidR="00D524DD" w:rsidRPr="009A6598" w:rsidRDefault="00BF7ABC" w:rsidP="00D524DD">
      <w:pPr>
        <w:ind w:firstLine="708"/>
        <w:rPr>
          <w:sz w:val="25"/>
          <w:szCs w:val="25"/>
        </w:rPr>
      </w:pPr>
      <w:r w:rsidRPr="00B63D93">
        <w:rPr>
          <w:sz w:val="25"/>
          <w:szCs w:val="25"/>
        </w:rPr>
        <w:t xml:space="preserve"> </w:t>
      </w:r>
      <w:r w:rsidR="00D524DD" w:rsidRPr="009A6598">
        <w:rPr>
          <w:sz w:val="25"/>
          <w:szCs w:val="25"/>
        </w:rPr>
        <w:t xml:space="preserve">Совет депутатов муниципального образования «Воткинский район» </w:t>
      </w:r>
      <w:r w:rsidR="00D524DD">
        <w:rPr>
          <w:sz w:val="25"/>
          <w:szCs w:val="25"/>
        </w:rPr>
        <w:t>РЕШАЕТ</w:t>
      </w:r>
      <w:r w:rsidR="00D524DD" w:rsidRPr="009A6598">
        <w:rPr>
          <w:sz w:val="25"/>
          <w:szCs w:val="25"/>
        </w:rPr>
        <w:t>:</w:t>
      </w:r>
    </w:p>
    <w:p w:rsidR="00BF7ABC" w:rsidRPr="00B63D93" w:rsidRDefault="00BF7ABC" w:rsidP="00D524DD">
      <w:pPr>
        <w:ind w:firstLine="720"/>
        <w:rPr>
          <w:sz w:val="25"/>
          <w:szCs w:val="25"/>
        </w:rPr>
      </w:pPr>
    </w:p>
    <w:p w:rsidR="00BF7ABC" w:rsidRPr="00B63D93" w:rsidRDefault="00BF7ABC" w:rsidP="00BF7ABC">
      <w:pPr>
        <w:numPr>
          <w:ilvl w:val="0"/>
          <w:numId w:val="1"/>
        </w:numPr>
        <w:tabs>
          <w:tab w:val="left" w:pos="1134"/>
        </w:tabs>
        <w:ind w:left="0" w:right="-8" w:firstLine="720"/>
        <w:rPr>
          <w:bCs/>
          <w:sz w:val="25"/>
          <w:szCs w:val="25"/>
        </w:rPr>
      </w:pPr>
      <w:r w:rsidRPr="00B63D93">
        <w:rPr>
          <w:bCs/>
          <w:sz w:val="25"/>
          <w:szCs w:val="25"/>
        </w:rPr>
        <w:t xml:space="preserve">Внести  в </w:t>
      </w:r>
      <w:r w:rsidRPr="00B63D93">
        <w:rPr>
          <w:sz w:val="25"/>
          <w:szCs w:val="25"/>
        </w:rPr>
        <w:t xml:space="preserve">Положение о контрольно-счетном органе муниципального образования «Воткинский район», утвержденное решением Совета депутатов муниципального образования «Воткинский район» от 27.12.2012 года № 92 следующие изменения: </w:t>
      </w:r>
    </w:p>
    <w:p w:rsidR="00BF7ABC" w:rsidRPr="00B63D93" w:rsidRDefault="00BF7ABC" w:rsidP="00BF7ABC">
      <w:pPr>
        <w:pStyle w:val="a5"/>
        <w:numPr>
          <w:ilvl w:val="0"/>
          <w:numId w:val="2"/>
        </w:numPr>
        <w:tabs>
          <w:tab w:val="left" w:pos="1134"/>
        </w:tabs>
        <w:ind w:right="-8"/>
        <w:rPr>
          <w:bCs/>
          <w:sz w:val="25"/>
          <w:szCs w:val="25"/>
        </w:rPr>
      </w:pPr>
      <w:r w:rsidRPr="00B63D93">
        <w:rPr>
          <w:bCs/>
          <w:sz w:val="25"/>
          <w:szCs w:val="25"/>
        </w:rPr>
        <w:t>В разделы  5,6:</w:t>
      </w:r>
    </w:p>
    <w:p w:rsidR="00BF7ABC" w:rsidRPr="00B63D93" w:rsidRDefault="00BF7ABC" w:rsidP="00BF7ABC">
      <w:pPr>
        <w:ind w:right="-8" w:firstLine="708"/>
        <w:rPr>
          <w:sz w:val="25"/>
          <w:szCs w:val="25"/>
        </w:rPr>
      </w:pPr>
      <w:r w:rsidRPr="00B63D93">
        <w:rPr>
          <w:sz w:val="25"/>
          <w:szCs w:val="25"/>
        </w:rPr>
        <w:t>а)  пункт 5.1.3.изложить в следующей редакции:</w:t>
      </w:r>
    </w:p>
    <w:p w:rsidR="00BF7ABC" w:rsidRPr="00B63D93" w:rsidRDefault="00BF7ABC" w:rsidP="00BF7ABC">
      <w:pPr>
        <w:ind w:right="-8" w:firstLine="708"/>
        <w:rPr>
          <w:sz w:val="25"/>
          <w:szCs w:val="25"/>
        </w:rPr>
      </w:pPr>
      <w:r w:rsidRPr="00B63D93">
        <w:rPr>
          <w:sz w:val="25"/>
          <w:szCs w:val="25"/>
        </w:rPr>
        <w:t>«5.1.3 Предложения о кандидатурах на  должность председателя контрольно-счетного органа вносятся в Совет депутатов муниципального образования «Воткинский район» Председателем Совета депутатов, депутатами Совета депутатов ( не менее одной трети от установленного числа депутатов), Главой муниципального образования</w:t>
      </w:r>
      <w:r w:rsidR="001631D2" w:rsidRPr="00B63D93">
        <w:rPr>
          <w:sz w:val="25"/>
          <w:szCs w:val="25"/>
        </w:rPr>
        <w:t xml:space="preserve"> «Воткинский район» в порядке</w:t>
      </w:r>
      <w:proofErr w:type="gramStart"/>
      <w:r w:rsidR="001631D2" w:rsidRPr="00B63D93">
        <w:rPr>
          <w:sz w:val="25"/>
          <w:szCs w:val="25"/>
        </w:rPr>
        <w:t>.</w:t>
      </w:r>
      <w:proofErr w:type="gramEnd"/>
      <w:r w:rsidR="001631D2" w:rsidRPr="00B63D93">
        <w:rPr>
          <w:sz w:val="25"/>
          <w:szCs w:val="25"/>
        </w:rPr>
        <w:t xml:space="preserve"> </w:t>
      </w:r>
      <w:proofErr w:type="gramStart"/>
      <w:r w:rsidR="001631D2" w:rsidRPr="00B63D93">
        <w:rPr>
          <w:sz w:val="25"/>
          <w:szCs w:val="25"/>
        </w:rPr>
        <w:t>у</w:t>
      </w:r>
      <w:proofErr w:type="gramEnd"/>
      <w:r w:rsidRPr="00B63D93">
        <w:rPr>
          <w:sz w:val="25"/>
          <w:szCs w:val="25"/>
        </w:rPr>
        <w:t>становленном Регламентом Совета депутатов муниципального образования «Воткинский район».</w:t>
      </w:r>
    </w:p>
    <w:p w:rsidR="00BF7ABC" w:rsidRPr="00B63D93" w:rsidRDefault="00BF7ABC" w:rsidP="00BF7ABC">
      <w:pPr>
        <w:ind w:right="-8" w:firstLine="708"/>
        <w:rPr>
          <w:sz w:val="25"/>
          <w:szCs w:val="25"/>
        </w:rPr>
      </w:pPr>
      <w:r w:rsidRPr="00B63D93">
        <w:rPr>
          <w:sz w:val="25"/>
          <w:szCs w:val="25"/>
        </w:rPr>
        <w:t>б) в пункты 5.1.7, 5.1.11, 5.1.12, 5.2.1, 6.8,6.9  слова «Глава муниципального образования» заменить словами «Председатель Совета депутатов муниципального образования «Воткинский район» в соответствующих падежах.</w:t>
      </w:r>
    </w:p>
    <w:p w:rsidR="00BF7ABC" w:rsidRPr="00B63D93" w:rsidRDefault="00BF7ABC" w:rsidP="00BF7ABC">
      <w:pPr>
        <w:ind w:right="-8" w:firstLine="708"/>
        <w:rPr>
          <w:sz w:val="25"/>
          <w:szCs w:val="25"/>
        </w:rPr>
      </w:pPr>
      <w:r w:rsidRPr="00B63D93">
        <w:rPr>
          <w:sz w:val="25"/>
          <w:szCs w:val="25"/>
        </w:rPr>
        <w:t>в) пункты 6.4.5 и 6.5.1 дополнить словами « Председателю Совета депутатов муниципального образования «Воткинский район».</w:t>
      </w:r>
    </w:p>
    <w:p w:rsidR="00BF7ABC" w:rsidRPr="00B63D93" w:rsidRDefault="00BF7ABC" w:rsidP="00BF7ABC">
      <w:pPr>
        <w:ind w:right="-8" w:firstLine="708"/>
        <w:rPr>
          <w:sz w:val="25"/>
          <w:szCs w:val="25"/>
        </w:rPr>
      </w:pPr>
      <w:r w:rsidRPr="00B63D93">
        <w:rPr>
          <w:sz w:val="25"/>
          <w:szCs w:val="25"/>
        </w:rPr>
        <w:t>2) пункт 5.3 изложить в следующей редакции:</w:t>
      </w:r>
    </w:p>
    <w:p w:rsidR="00BF7ABC" w:rsidRPr="00B63D93" w:rsidRDefault="00BF7ABC" w:rsidP="00FA3C96">
      <w:pPr>
        <w:rPr>
          <w:sz w:val="25"/>
          <w:szCs w:val="25"/>
        </w:rPr>
      </w:pPr>
      <w:proofErr w:type="gramStart"/>
      <w:r w:rsidRPr="00B63D93">
        <w:rPr>
          <w:sz w:val="25"/>
          <w:szCs w:val="25"/>
        </w:rPr>
        <w:t>«5.3</w:t>
      </w:r>
      <w:r w:rsidR="00FA3C96" w:rsidRPr="00B63D93">
        <w:rPr>
          <w:sz w:val="25"/>
          <w:szCs w:val="25"/>
        </w:rPr>
        <w:t xml:space="preserve">  Должностные лица контрольно-счетных органов обязаны соблюдать ограничения, запреты, исполнять обязанности, которые установлены Федеральным законом от 25 декабря 2008 года N 273-ФЗ "О противодействии коррупции", </w:t>
      </w:r>
      <w:hyperlink r:id="rId9" w:history="1">
        <w:r w:rsidR="00FA3C96" w:rsidRPr="00B63D93">
          <w:rPr>
            <w:sz w:val="25"/>
            <w:szCs w:val="25"/>
          </w:rPr>
          <w:t>Федеральным законом</w:t>
        </w:r>
      </w:hyperlink>
      <w:r w:rsidR="00FA3C96" w:rsidRPr="00B63D93">
        <w:rPr>
          <w:sz w:val="25"/>
          <w:szCs w:val="25"/>
        </w:rPr>
        <w:t xml:space="preserve"> от 3 декабря 2012 года N 230-ФЗ "О контроле за соответствием расходов лиц, замещающих государственные должности, и иных лиц их доходам", </w:t>
      </w:r>
      <w:hyperlink r:id="rId10" w:history="1">
        <w:r w:rsidR="00FA3C96" w:rsidRPr="00B63D93">
          <w:rPr>
            <w:sz w:val="25"/>
            <w:szCs w:val="25"/>
          </w:rPr>
          <w:t>Федеральным законом</w:t>
        </w:r>
      </w:hyperlink>
      <w:r w:rsidR="00FA3C96" w:rsidRPr="00B63D93">
        <w:rPr>
          <w:sz w:val="25"/>
          <w:szCs w:val="25"/>
        </w:rPr>
        <w:t xml:space="preserve"> от 7 мая 2013 года N 79-ФЗ "О запрете отдельным</w:t>
      </w:r>
      <w:proofErr w:type="gramEnd"/>
      <w:r w:rsidR="00FA3C96" w:rsidRPr="00B63D93">
        <w:rPr>
          <w:sz w:val="25"/>
          <w:szCs w:val="25"/>
        </w:rPr>
        <w:t xml:space="preserve">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 (или) пользоваться иностранными финансовыми инструментами".</w:t>
      </w:r>
    </w:p>
    <w:p w:rsidR="00BF7ABC" w:rsidRDefault="00BF7ABC" w:rsidP="00BF7ABC">
      <w:pPr>
        <w:ind w:right="-8" w:firstLine="708"/>
        <w:rPr>
          <w:sz w:val="25"/>
          <w:szCs w:val="25"/>
        </w:rPr>
      </w:pPr>
    </w:p>
    <w:p w:rsidR="00D524DD" w:rsidRPr="00B63D93" w:rsidRDefault="00D524DD" w:rsidP="00BF7ABC">
      <w:pPr>
        <w:ind w:right="-8" w:firstLine="708"/>
        <w:rPr>
          <w:sz w:val="25"/>
          <w:szCs w:val="25"/>
        </w:rPr>
      </w:pPr>
    </w:p>
    <w:p w:rsidR="00BF7ABC" w:rsidRPr="00D524DD" w:rsidRDefault="00D524DD" w:rsidP="00D524DD">
      <w:pPr>
        <w:tabs>
          <w:tab w:val="left" w:pos="1134"/>
        </w:tabs>
        <w:ind w:right="-8" w:firstLine="0"/>
        <w:rPr>
          <w:bCs/>
          <w:sz w:val="25"/>
          <w:szCs w:val="25"/>
        </w:rPr>
      </w:pPr>
      <w:r>
        <w:rPr>
          <w:sz w:val="25"/>
          <w:szCs w:val="25"/>
        </w:rPr>
        <w:lastRenderedPageBreak/>
        <w:t xml:space="preserve">2.  </w:t>
      </w:r>
      <w:r w:rsidR="00BF7ABC" w:rsidRPr="00B63D93">
        <w:rPr>
          <w:sz w:val="25"/>
          <w:szCs w:val="25"/>
        </w:rPr>
        <w:t>Настоящее решение вступает в силу с момента его принятия и подлежит размещению на официальном сайте муниципального образования «Воткинский район» в информационно-телекоммуникационной сети «Интернет».</w:t>
      </w:r>
    </w:p>
    <w:p w:rsidR="00D524DD" w:rsidRDefault="00D524DD" w:rsidP="00D524DD">
      <w:pPr>
        <w:tabs>
          <w:tab w:val="left" w:pos="1134"/>
        </w:tabs>
        <w:ind w:left="720" w:right="-8" w:firstLine="0"/>
        <w:rPr>
          <w:bCs/>
          <w:sz w:val="25"/>
          <w:szCs w:val="25"/>
        </w:rPr>
      </w:pPr>
    </w:p>
    <w:p w:rsidR="00D524DD" w:rsidRPr="00B63D93" w:rsidRDefault="00D524DD" w:rsidP="00D524DD">
      <w:pPr>
        <w:tabs>
          <w:tab w:val="left" w:pos="1134"/>
        </w:tabs>
        <w:ind w:left="720" w:right="-8" w:firstLine="0"/>
        <w:rPr>
          <w:bCs/>
          <w:sz w:val="25"/>
          <w:szCs w:val="25"/>
        </w:rPr>
      </w:pPr>
    </w:p>
    <w:p w:rsidR="00D524DD" w:rsidRPr="00D524DD" w:rsidRDefault="00D524DD" w:rsidP="00D524DD">
      <w:pPr>
        <w:ind w:firstLine="0"/>
        <w:rPr>
          <w:sz w:val="25"/>
          <w:szCs w:val="25"/>
        </w:rPr>
      </w:pPr>
      <w:r w:rsidRPr="00D524DD">
        <w:rPr>
          <w:sz w:val="25"/>
          <w:szCs w:val="25"/>
        </w:rPr>
        <w:t>Председатель Совета депутатов</w:t>
      </w:r>
    </w:p>
    <w:p w:rsidR="00D524DD" w:rsidRPr="00D524DD" w:rsidRDefault="00D524DD" w:rsidP="00D524DD">
      <w:pPr>
        <w:ind w:firstLine="0"/>
        <w:rPr>
          <w:sz w:val="25"/>
          <w:szCs w:val="25"/>
        </w:rPr>
      </w:pPr>
      <w:r w:rsidRPr="00D524DD">
        <w:rPr>
          <w:sz w:val="25"/>
          <w:szCs w:val="25"/>
        </w:rPr>
        <w:t>муниципального образования</w:t>
      </w:r>
    </w:p>
    <w:p w:rsidR="00D524DD" w:rsidRPr="00D524DD" w:rsidRDefault="00D524DD" w:rsidP="00D524DD">
      <w:pPr>
        <w:ind w:firstLine="0"/>
        <w:rPr>
          <w:sz w:val="25"/>
          <w:szCs w:val="25"/>
        </w:rPr>
      </w:pPr>
      <w:r w:rsidRPr="00D524DD">
        <w:rPr>
          <w:sz w:val="25"/>
          <w:szCs w:val="25"/>
        </w:rPr>
        <w:t>«Воткинский район»</w:t>
      </w:r>
      <w:r w:rsidRPr="00D524DD">
        <w:rPr>
          <w:sz w:val="25"/>
          <w:szCs w:val="25"/>
        </w:rPr>
        <w:tab/>
      </w:r>
      <w:r w:rsidRPr="00D524DD">
        <w:rPr>
          <w:sz w:val="25"/>
          <w:szCs w:val="25"/>
        </w:rPr>
        <w:tab/>
      </w:r>
      <w:r w:rsidRPr="00D524DD">
        <w:rPr>
          <w:sz w:val="25"/>
          <w:szCs w:val="25"/>
        </w:rPr>
        <w:tab/>
      </w:r>
      <w:r w:rsidRPr="00D524DD">
        <w:rPr>
          <w:sz w:val="25"/>
          <w:szCs w:val="25"/>
        </w:rPr>
        <w:tab/>
      </w:r>
      <w:r w:rsidRPr="00D524DD">
        <w:rPr>
          <w:sz w:val="25"/>
          <w:szCs w:val="25"/>
        </w:rPr>
        <w:tab/>
      </w:r>
      <w:r w:rsidRPr="00D524DD">
        <w:rPr>
          <w:sz w:val="25"/>
          <w:szCs w:val="25"/>
        </w:rPr>
        <w:tab/>
      </w:r>
      <w:r w:rsidRPr="00D524DD">
        <w:rPr>
          <w:sz w:val="25"/>
          <w:szCs w:val="25"/>
        </w:rPr>
        <w:tab/>
        <w:t>М.А.Назаров</w:t>
      </w:r>
    </w:p>
    <w:p w:rsidR="00D524DD" w:rsidRPr="00D524DD" w:rsidRDefault="00D524DD" w:rsidP="00D524DD">
      <w:pPr>
        <w:ind w:firstLine="0"/>
        <w:rPr>
          <w:sz w:val="25"/>
          <w:szCs w:val="25"/>
        </w:rPr>
      </w:pPr>
    </w:p>
    <w:p w:rsidR="00D524DD" w:rsidRPr="00D524DD" w:rsidRDefault="00D524DD" w:rsidP="00D524DD">
      <w:pPr>
        <w:ind w:firstLine="0"/>
        <w:rPr>
          <w:sz w:val="25"/>
          <w:szCs w:val="25"/>
        </w:rPr>
      </w:pPr>
    </w:p>
    <w:p w:rsidR="00D524DD" w:rsidRPr="00D524DD" w:rsidRDefault="00D524DD" w:rsidP="00D524DD">
      <w:pPr>
        <w:ind w:firstLine="0"/>
        <w:rPr>
          <w:sz w:val="25"/>
          <w:szCs w:val="25"/>
        </w:rPr>
      </w:pPr>
      <w:r w:rsidRPr="00D524DD">
        <w:rPr>
          <w:sz w:val="25"/>
          <w:szCs w:val="25"/>
        </w:rPr>
        <w:t>Глава муниципального образования</w:t>
      </w:r>
    </w:p>
    <w:p w:rsidR="00D524DD" w:rsidRPr="00D524DD" w:rsidRDefault="00D524DD" w:rsidP="00D524DD">
      <w:pPr>
        <w:ind w:firstLine="0"/>
        <w:rPr>
          <w:sz w:val="25"/>
          <w:szCs w:val="25"/>
        </w:rPr>
      </w:pPr>
      <w:r w:rsidRPr="00D524DD">
        <w:rPr>
          <w:sz w:val="25"/>
          <w:szCs w:val="25"/>
        </w:rPr>
        <w:t xml:space="preserve">«Воткинский район»                                                                               </w:t>
      </w:r>
      <w:proofErr w:type="spellStart"/>
      <w:r w:rsidRPr="00D524DD">
        <w:rPr>
          <w:sz w:val="25"/>
          <w:szCs w:val="25"/>
        </w:rPr>
        <w:t>И.П.Прозоров</w:t>
      </w:r>
      <w:proofErr w:type="spellEnd"/>
    </w:p>
    <w:p w:rsidR="00D524DD" w:rsidRDefault="00D524DD" w:rsidP="00D524DD">
      <w:pPr>
        <w:ind w:firstLine="0"/>
        <w:rPr>
          <w:sz w:val="25"/>
          <w:szCs w:val="25"/>
        </w:rPr>
      </w:pPr>
    </w:p>
    <w:p w:rsidR="00D05FA8" w:rsidRPr="00D524DD" w:rsidRDefault="00D05FA8" w:rsidP="00D524DD">
      <w:pPr>
        <w:ind w:firstLine="0"/>
        <w:rPr>
          <w:sz w:val="25"/>
          <w:szCs w:val="25"/>
        </w:rPr>
      </w:pPr>
    </w:p>
    <w:p w:rsidR="00D524DD" w:rsidRPr="00D524DD" w:rsidRDefault="00D524DD" w:rsidP="00D524DD">
      <w:pPr>
        <w:ind w:firstLine="0"/>
        <w:rPr>
          <w:sz w:val="25"/>
          <w:szCs w:val="25"/>
        </w:rPr>
      </w:pPr>
      <w:r w:rsidRPr="00D524DD">
        <w:rPr>
          <w:sz w:val="25"/>
          <w:szCs w:val="25"/>
        </w:rPr>
        <w:t>г. Воткинск</w:t>
      </w:r>
    </w:p>
    <w:p w:rsidR="00D524DD" w:rsidRPr="00D524DD" w:rsidRDefault="00D524DD" w:rsidP="00D524DD">
      <w:pPr>
        <w:ind w:firstLine="0"/>
        <w:rPr>
          <w:sz w:val="25"/>
          <w:szCs w:val="25"/>
        </w:rPr>
      </w:pPr>
      <w:r w:rsidRPr="00D524DD">
        <w:rPr>
          <w:sz w:val="25"/>
          <w:szCs w:val="25"/>
        </w:rPr>
        <w:t>« 21» декабря 2017 года</w:t>
      </w:r>
    </w:p>
    <w:p w:rsidR="00BF7ABC" w:rsidRPr="00B63D93" w:rsidRDefault="00D524DD" w:rsidP="00BF7ABC">
      <w:pPr>
        <w:ind w:firstLine="0"/>
        <w:rPr>
          <w:sz w:val="25"/>
          <w:szCs w:val="25"/>
        </w:rPr>
        <w:sectPr w:rsidR="00BF7ABC" w:rsidRPr="00B63D93" w:rsidSect="00D524DD">
          <w:headerReference w:type="first" r:id="rId11"/>
          <w:pgSz w:w="11900" w:h="16820"/>
          <w:pgMar w:top="851" w:right="701" w:bottom="142" w:left="1701" w:header="720" w:footer="720" w:gutter="0"/>
          <w:cols w:space="60"/>
          <w:noEndnote/>
          <w:titlePg/>
          <w:docGrid w:linePitch="272"/>
        </w:sectPr>
      </w:pPr>
      <w:r w:rsidRPr="00D524DD">
        <w:rPr>
          <w:sz w:val="25"/>
          <w:szCs w:val="25"/>
        </w:rPr>
        <w:t>№</w:t>
      </w:r>
      <w:bookmarkStart w:id="0" w:name="_GoBack"/>
      <w:bookmarkEnd w:id="0"/>
      <w:r w:rsidR="00D05FA8">
        <w:rPr>
          <w:sz w:val="25"/>
          <w:szCs w:val="25"/>
        </w:rPr>
        <w:t>109</w:t>
      </w:r>
    </w:p>
    <w:p w:rsidR="001121DA" w:rsidRPr="00B153CD" w:rsidRDefault="001121DA" w:rsidP="00B153CD">
      <w:pPr>
        <w:ind w:firstLine="0"/>
        <w:rPr>
          <w:sz w:val="24"/>
          <w:szCs w:val="24"/>
        </w:rPr>
      </w:pPr>
    </w:p>
    <w:sectPr w:rsidR="001121DA" w:rsidRPr="00B153CD" w:rsidSect="00112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B34" w:rsidRDefault="009F2B34" w:rsidP="00976F58">
      <w:r>
        <w:separator/>
      </w:r>
    </w:p>
  </w:endnote>
  <w:endnote w:type="continuationSeparator" w:id="0">
    <w:p w:rsidR="009F2B34" w:rsidRDefault="009F2B34" w:rsidP="00976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B34" w:rsidRDefault="009F2B34" w:rsidP="00976F58">
      <w:r>
        <w:separator/>
      </w:r>
    </w:p>
  </w:footnote>
  <w:footnote w:type="continuationSeparator" w:id="0">
    <w:p w:rsidR="009F2B34" w:rsidRDefault="009F2B34" w:rsidP="00976F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456" w:rsidRPr="009E4C09" w:rsidRDefault="00B63D93" w:rsidP="00B153CD">
    <w:pPr>
      <w:pStyle w:val="a3"/>
      <w:jc w:val="right"/>
      <w:rPr>
        <w:szCs w:val="24"/>
      </w:rPr>
    </w:pPr>
    <w:r>
      <w:rPr>
        <w:szCs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326E3"/>
    <w:multiLevelType w:val="hybridMultilevel"/>
    <w:tmpl w:val="44469888"/>
    <w:lvl w:ilvl="0" w:tplc="BB0C2D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0B383B"/>
    <w:multiLevelType w:val="hybridMultilevel"/>
    <w:tmpl w:val="2A1AA436"/>
    <w:lvl w:ilvl="0" w:tplc="CAB05F66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052"/>
    <w:rsid w:val="001121DA"/>
    <w:rsid w:val="001631D2"/>
    <w:rsid w:val="00212F52"/>
    <w:rsid w:val="003C0F16"/>
    <w:rsid w:val="00482052"/>
    <w:rsid w:val="00546619"/>
    <w:rsid w:val="00554DE2"/>
    <w:rsid w:val="00754F02"/>
    <w:rsid w:val="00975B47"/>
    <w:rsid w:val="00976F58"/>
    <w:rsid w:val="009A20F8"/>
    <w:rsid w:val="009F2B34"/>
    <w:rsid w:val="00AE4AE2"/>
    <w:rsid w:val="00B153CD"/>
    <w:rsid w:val="00B63D93"/>
    <w:rsid w:val="00BF7ABC"/>
    <w:rsid w:val="00D05FA8"/>
    <w:rsid w:val="00D524DD"/>
    <w:rsid w:val="00F23C1F"/>
    <w:rsid w:val="00FA3C96"/>
    <w:rsid w:val="00FF4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F7A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7A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qFormat/>
    <w:rsid w:val="00BF7ABC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A3C96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B153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153C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3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base.garant.ru/7037295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271682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Кривошеин</dc:creator>
  <cp:keywords/>
  <dc:description/>
  <cp:lastModifiedBy>USER</cp:lastModifiedBy>
  <cp:revision>13</cp:revision>
  <cp:lastPrinted>2017-11-29T13:03:00Z</cp:lastPrinted>
  <dcterms:created xsi:type="dcterms:W3CDTF">2017-11-29T12:08:00Z</dcterms:created>
  <dcterms:modified xsi:type="dcterms:W3CDTF">2018-01-18T12:02:00Z</dcterms:modified>
</cp:coreProperties>
</file>