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CA" w:rsidRDefault="007165CA" w:rsidP="005660D8">
      <w:pPr>
        <w:autoSpaceDE w:val="0"/>
        <w:autoSpaceDN w:val="0"/>
        <w:adjustRightInd w:val="0"/>
        <w:spacing w:after="0" w:line="240" w:lineRule="auto"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CA" w:rsidRDefault="007165CA" w:rsidP="005660D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Приложение №1                      </w:t>
      </w:r>
    </w:p>
    <w:p w:rsidR="007165CA" w:rsidRDefault="007165CA" w:rsidP="005660D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к </w:t>
      </w:r>
      <w:r w:rsidR="00071D53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остановлению главы                                                                                                                     </w:t>
      </w:r>
    </w:p>
    <w:p w:rsidR="007165CA" w:rsidRDefault="007165CA" w:rsidP="005660D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Администрации </w:t>
      </w:r>
    </w:p>
    <w:p w:rsidR="007165CA" w:rsidRDefault="007165CA" w:rsidP="005660D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муниципального образования «Воткинский район»</w:t>
      </w:r>
    </w:p>
    <w:p w:rsidR="007165CA" w:rsidRDefault="007165CA" w:rsidP="005660D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от </w:t>
      </w:r>
      <w:r w:rsidR="00071D53">
        <w:rPr>
          <w:rFonts w:ascii="Times New Roman" w:hAnsi="Times New Roman" w:cs="Times New Roman"/>
          <w:sz w:val="22"/>
          <w:szCs w:val="22"/>
        </w:rPr>
        <w:t>21.01.2</w:t>
      </w:r>
      <w:bookmarkStart w:id="0" w:name="_GoBack"/>
      <w:bookmarkEnd w:id="0"/>
      <w:r w:rsidR="00071D53">
        <w:rPr>
          <w:rFonts w:ascii="Times New Roman" w:hAnsi="Times New Roman" w:cs="Times New Roman"/>
          <w:sz w:val="22"/>
          <w:szCs w:val="22"/>
        </w:rPr>
        <w:t>013</w:t>
      </w:r>
      <w:r>
        <w:rPr>
          <w:rFonts w:ascii="Times New Roman" w:hAnsi="Times New Roman" w:cs="Times New Roman"/>
          <w:sz w:val="22"/>
          <w:szCs w:val="22"/>
        </w:rPr>
        <w:t xml:space="preserve"> г</w:t>
      </w:r>
      <w:r w:rsidR="00071D53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71D53">
        <w:rPr>
          <w:rFonts w:ascii="Times New Roman" w:hAnsi="Times New Roman" w:cs="Times New Roman"/>
          <w:sz w:val="22"/>
          <w:szCs w:val="22"/>
        </w:rPr>
        <w:t>92</w:t>
      </w:r>
    </w:p>
    <w:p w:rsidR="007165CA" w:rsidRDefault="007165CA" w:rsidP="005660D8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7165CA" w:rsidRPr="00BB5BEF" w:rsidRDefault="007165CA" w:rsidP="005660D8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B303EE" w:rsidRDefault="00B303EE" w:rsidP="005660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65CA" w:rsidRPr="00B303EE" w:rsidRDefault="007165CA" w:rsidP="005660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>ЦЕЛЕВАЯ МУНИЦИПАЛЬНАЯ  ПРОГРАММА</w:t>
      </w:r>
    </w:p>
    <w:p w:rsidR="005020BC" w:rsidRDefault="005020BC" w:rsidP="005660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65CA" w:rsidRPr="00B303EE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165CA" w:rsidRPr="00B303EE">
        <w:rPr>
          <w:rFonts w:ascii="Times New Roman" w:hAnsi="Times New Roman" w:cs="Times New Roman"/>
          <w:sz w:val="24"/>
          <w:szCs w:val="24"/>
        </w:rPr>
        <w:t xml:space="preserve"> СЕЛЬСКОГО ХОЗЯЙСТВА </w:t>
      </w:r>
      <w:r w:rsidR="001E78E3">
        <w:rPr>
          <w:rFonts w:ascii="Times New Roman" w:hAnsi="Times New Roman" w:cs="Times New Roman"/>
          <w:sz w:val="24"/>
          <w:szCs w:val="24"/>
        </w:rPr>
        <w:t xml:space="preserve">ВОТКИНСКОГО РАЙОНА </w:t>
      </w:r>
    </w:p>
    <w:p w:rsidR="007165CA" w:rsidRPr="00B303EE" w:rsidRDefault="007165CA" w:rsidP="005660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03EE">
        <w:rPr>
          <w:rFonts w:ascii="Times New Roman" w:hAnsi="Times New Roman" w:cs="Times New Roman"/>
          <w:sz w:val="24"/>
          <w:szCs w:val="24"/>
        </w:rPr>
        <w:t>НА 2013 - 2016 ГОДЫ</w:t>
      </w:r>
      <w:r w:rsidR="005020BC">
        <w:rPr>
          <w:rFonts w:ascii="Times New Roman" w:hAnsi="Times New Roman" w:cs="Times New Roman"/>
          <w:sz w:val="24"/>
          <w:szCs w:val="24"/>
        </w:rPr>
        <w:t>»</w:t>
      </w:r>
    </w:p>
    <w:p w:rsidR="007165CA" w:rsidRDefault="007165CA" w:rsidP="005660D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7165CA" w:rsidRPr="005660D8" w:rsidRDefault="007165CA" w:rsidP="005660D8">
      <w:pPr>
        <w:autoSpaceDE w:val="0"/>
        <w:autoSpaceDN w:val="0"/>
        <w:adjustRightInd w:val="0"/>
        <w:jc w:val="lef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5660D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165CA" w:rsidRPr="00025725" w:rsidRDefault="007165CA" w:rsidP="005020BC">
      <w:pPr>
        <w:autoSpaceDE w:val="0"/>
        <w:autoSpaceDN w:val="0"/>
        <w:adjustRightInd w:val="0"/>
        <w:jc w:val="center"/>
      </w:pPr>
      <w:r w:rsidRPr="005660D8">
        <w:rPr>
          <w:rFonts w:ascii="Times New Roman" w:hAnsi="Times New Roman" w:cs="Times New Roman"/>
        </w:rPr>
        <w:t xml:space="preserve">Целевой муниципальной программы </w:t>
      </w:r>
      <w:r w:rsidR="005020BC">
        <w:rPr>
          <w:rFonts w:ascii="Times New Roman" w:hAnsi="Times New Roman" w:cs="Times New Roman"/>
        </w:rPr>
        <w:t>«</w:t>
      </w:r>
      <w:r w:rsidRPr="005660D8">
        <w:rPr>
          <w:rFonts w:ascii="Times New Roman" w:hAnsi="Times New Roman" w:cs="Times New Roman"/>
        </w:rPr>
        <w:t>Развити</w:t>
      </w:r>
      <w:r w:rsidR="005020BC">
        <w:rPr>
          <w:rFonts w:ascii="Times New Roman" w:hAnsi="Times New Roman" w:cs="Times New Roman"/>
        </w:rPr>
        <w:t>е</w:t>
      </w:r>
      <w:r w:rsidRPr="005660D8">
        <w:rPr>
          <w:rFonts w:ascii="Times New Roman" w:hAnsi="Times New Roman" w:cs="Times New Roman"/>
        </w:rPr>
        <w:t xml:space="preserve"> сельского хозяйства </w:t>
      </w:r>
      <w:proofErr w:type="spellStart"/>
      <w:r w:rsidR="001E78E3">
        <w:rPr>
          <w:rFonts w:ascii="Times New Roman" w:hAnsi="Times New Roman" w:cs="Times New Roman"/>
        </w:rPr>
        <w:t>Воткинского</w:t>
      </w:r>
      <w:proofErr w:type="spellEnd"/>
      <w:r w:rsidR="001E78E3">
        <w:rPr>
          <w:rFonts w:ascii="Times New Roman" w:hAnsi="Times New Roman" w:cs="Times New Roman"/>
        </w:rPr>
        <w:t xml:space="preserve"> района </w:t>
      </w:r>
      <w:r w:rsidRPr="005660D8">
        <w:rPr>
          <w:rFonts w:ascii="Times New Roman" w:hAnsi="Times New Roman" w:cs="Times New Roman"/>
        </w:rPr>
        <w:t>на 2013-20</w:t>
      </w:r>
      <w:r w:rsidR="001E78E3">
        <w:rPr>
          <w:rFonts w:ascii="Times New Roman" w:hAnsi="Times New Roman" w:cs="Times New Roman"/>
        </w:rPr>
        <w:t>16</w:t>
      </w:r>
      <w:r w:rsidRPr="005660D8">
        <w:rPr>
          <w:rFonts w:ascii="Times New Roman" w:hAnsi="Times New Roman" w:cs="Times New Roman"/>
        </w:rPr>
        <w:t xml:space="preserve"> годы</w:t>
      </w:r>
      <w:r w:rsidR="005020BC">
        <w:rPr>
          <w:rFonts w:ascii="Times New Roman" w:hAnsi="Times New Roman" w:cs="Times New Roman"/>
        </w:rPr>
        <w:t>»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7165CA">
        <w:tc>
          <w:tcPr>
            <w:tcW w:w="2988" w:type="dxa"/>
          </w:tcPr>
          <w:p w:rsidR="007165CA" w:rsidRPr="008E518E" w:rsidRDefault="007165CA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6840" w:type="dxa"/>
          </w:tcPr>
          <w:p w:rsidR="007165CA" w:rsidRPr="008E518E" w:rsidRDefault="007165CA" w:rsidP="005020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Целевая муниципальная программа</w:t>
            </w:r>
            <w:r w:rsidR="005020BC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Развити</w:t>
            </w:r>
            <w:r w:rsidR="005020B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хозяйства</w:t>
            </w:r>
            <w:r w:rsidR="001E78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E78E3">
              <w:rPr>
                <w:rFonts w:ascii="Times New Roman" w:hAnsi="Times New Roman" w:cs="Times New Roman"/>
                <w:sz w:val="22"/>
                <w:szCs w:val="22"/>
              </w:rPr>
              <w:t>Воткинского</w:t>
            </w:r>
            <w:proofErr w:type="spellEnd"/>
            <w:r w:rsidR="001E78E3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 xml:space="preserve"> на 2013-20</w:t>
            </w:r>
            <w:r w:rsidR="001E78E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 w:rsidR="005020B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2449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165CA">
        <w:tc>
          <w:tcPr>
            <w:tcW w:w="2988" w:type="dxa"/>
          </w:tcPr>
          <w:p w:rsidR="007165CA" w:rsidRPr="008E518E" w:rsidRDefault="007165CA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840" w:type="dxa"/>
          </w:tcPr>
          <w:p w:rsidR="005020BC" w:rsidRPr="005020BC" w:rsidRDefault="005020BC" w:rsidP="00502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0BC">
              <w:rPr>
                <w:rFonts w:ascii="Times New Roman" w:hAnsi="Times New Roman" w:cs="Times New Roman"/>
                <w:sz w:val="22"/>
                <w:szCs w:val="22"/>
              </w:rPr>
              <w:t>№131-ФЗ «Об общих принципах организации местного самоуправления в Российской Федерации»;</w:t>
            </w:r>
          </w:p>
          <w:p w:rsidR="007165CA" w:rsidRPr="008E518E" w:rsidRDefault="007165CA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  <w:p w:rsidR="007165CA" w:rsidRPr="008E518E" w:rsidRDefault="007165CA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5CA">
        <w:trPr>
          <w:trHeight w:val="1234"/>
        </w:trPr>
        <w:tc>
          <w:tcPr>
            <w:tcW w:w="2988" w:type="dxa"/>
          </w:tcPr>
          <w:p w:rsidR="007165CA" w:rsidRPr="008E518E" w:rsidRDefault="007165CA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Цели Программы</w:t>
            </w:r>
          </w:p>
        </w:tc>
        <w:tc>
          <w:tcPr>
            <w:tcW w:w="6840" w:type="dxa"/>
          </w:tcPr>
          <w:p w:rsidR="007165CA" w:rsidRPr="008E518E" w:rsidRDefault="007165CA" w:rsidP="00B303E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Повышение финансовой устойчивости предприятий агропромышленного комплекса;</w:t>
            </w:r>
          </w:p>
          <w:p w:rsidR="007165CA" w:rsidRPr="008E518E" w:rsidRDefault="007165CA" w:rsidP="00B303E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устойчивое развитие сельских территорий;</w:t>
            </w:r>
          </w:p>
          <w:p w:rsidR="007165CA" w:rsidRPr="008E518E" w:rsidRDefault="007165CA" w:rsidP="00B303EE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 xml:space="preserve">воспроизводство и повышение эффективности использования в сельском хозяйстве земельных и других ресурсов, а также </w:t>
            </w:r>
            <w:proofErr w:type="spellStart"/>
            <w:r w:rsidRPr="008E518E">
              <w:rPr>
                <w:rFonts w:ascii="Times New Roman" w:hAnsi="Times New Roman" w:cs="Times New Roman"/>
              </w:rPr>
              <w:t>экологизация</w:t>
            </w:r>
            <w:proofErr w:type="spellEnd"/>
            <w:r w:rsidRPr="008E518E">
              <w:rPr>
                <w:rFonts w:ascii="Times New Roman" w:hAnsi="Times New Roman" w:cs="Times New Roman"/>
              </w:rPr>
              <w:t xml:space="preserve"> производства</w:t>
            </w:r>
          </w:p>
          <w:p w:rsidR="007165CA" w:rsidRPr="008E518E" w:rsidRDefault="007165CA" w:rsidP="008E5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165CA" w:rsidRPr="00817DAA">
        <w:trPr>
          <w:trHeight w:val="669"/>
        </w:trPr>
        <w:tc>
          <w:tcPr>
            <w:tcW w:w="2988" w:type="dxa"/>
          </w:tcPr>
          <w:p w:rsidR="007165CA" w:rsidRPr="008E518E" w:rsidRDefault="007165CA" w:rsidP="008E51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6840" w:type="dxa"/>
          </w:tcPr>
          <w:p w:rsidR="007165CA" w:rsidRPr="008E518E" w:rsidRDefault="007165CA" w:rsidP="00B303EE">
            <w:pPr>
              <w:pStyle w:val="ab"/>
              <w:numPr>
                <w:ilvl w:val="0"/>
                <w:numId w:val="6"/>
              </w:numPr>
              <w:shd w:val="clear" w:color="auto" w:fill="FFFFFF"/>
              <w:spacing w:after="0" w:line="193" w:lineRule="atLeast"/>
              <w:jc w:val="both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Стимулирование роста производства основных видов сельскохозяйственной продукции, производства пищевых продуктов.</w:t>
            </w:r>
          </w:p>
          <w:p w:rsidR="007165CA" w:rsidRPr="008E518E" w:rsidRDefault="007165CA" w:rsidP="00B303EE">
            <w:pPr>
              <w:pStyle w:val="ab"/>
              <w:numPr>
                <w:ilvl w:val="0"/>
                <w:numId w:val="6"/>
              </w:numPr>
              <w:shd w:val="clear" w:color="auto" w:fill="FFFFFF"/>
              <w:spacing w:after="0" w:line="193" w:lineRule="atLeast"/>
              <w:jc w:val="both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Осуществление противоэпизоотических мероприятий в отношении карантинных и особо опасных болезней животных.</w:t>
            </w:r>
          </w:p>
          <w:p w:rsidR="007165CA" w:rsidRPr="008E518E" w:rsidRDefault="007165CA" w:rsidP="00B303EE">
            <w:pPr>
              <w:pStyle w:val="ab"/>
              <w:numPr>
                <w:ilvl w:val="0"/>
                <w:numId w:val="6"/>
              </w:numPr>
              <w:shd w:val="clear" w:color="auto" w:fill="FFFFFF"/>
              <w:spacing w:after="0" w:line="193" w:lineRule="atLeast"/>
              <w:jc w:val="both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Поддержка малых форм хозяйствования.</w:t>
            </w:r>
          </w:p>
          <w:p w:rsidR="007165CA" w:rsidRPr="008E518E" w:rsidRDefault="007165CA" w:rsidP="00B303EE">
            <w:pPr>
              <w:pStyle w:val="ab"/>
              <w:numPr>
                <w:ilvl w:val="0"/>
                <w:numId w:val="6"/>
              </w:numPr>
              <w:shd w:val="clear" w:color="auto" w:fill="FFFFFF"/>
              <w:spacing w:after="0" w:line="193" w:lineRule="atLeast"/>
              <w:jc w:val="both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Повышение уровня рентабельности в сельском хозяйстве для обеспечения его устойчивого развития.</w:t>
            </w:r>
          </w:p>
          <w:p w:rsidR="007165CA" w:rsidRPr="008E518E" w:rsidRDefault="007165CA" w:rsidP="00B303EE">
            <w:pPr>
              <w:pStyle w:val="ab"/>
              <w:numPr>
                <w:ilvl w:val="0"/>
                <w:numId w:val="6"/>
              </w:numPr>
              <w:shd w:val="clear" w:color="auto" w:fill="FFFFFF"/>
              <w:spacing w:after="0" w:line="193" w:lineRule="atLeast"/>
              <w:jc w:val="both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назначения.</w:t>
            </w:r>
          </w:p>
          <w:p w:rsidR="007165CA" w:rsidRPr="008E518E" w:rsidRDefault="007165CA" w:rsidP="00B303EE">
            <w:pPr>
              <w:pStyle w:val="ab"/>
              <w:numPr>
                <w:ilvl w:val="0"/>
                <w:numId w:val="6"/>
              </w:numPr>
              <w:shd w:val="clear" w:color="auto" w:fill="FFFFFF"/>
              <w:spacing w:after="0" w:line="193" w:lineRule="atLeast"/>
              <w:jc w:val="both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Повышение занятости, уровня и качества жизни сельского населения.</w:t>
            </w:r>
          </w:p>
          <w:p w:rsidR="007165CA" w:rsidRPr="008E518E" w:rsidRDefault="007165CA" w:rsidP="00B303EE">
            <w:pPr>
              <w:pStyle w:val="ab"/>
              <w:numPr>
                <w:ilvl w:val="0"/>
                <w:numId w:val="6"/>
              </w:numPr>
              <w:shd w:val="clear" w:color="auto" w:fill="FFFFFF"/>
              <w:spacing w:after="0" w:line="193" w:lineRule="atLeast"/>
              <w:jc w:val="both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Повышение производительности труда и уровня оплаты работников;</w:t>
            </w:r>
          </w:p>
          <w:p w:rsidR="007165CA" w:rsidRPr="008E518E" w:rsidRDefault="007165CA" w:rsidP="00B303EE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Создание экономических условий для расширенного воспроизводства в сельском хозяйстве;</w:t>
            </w:r>
          </w:p>
          <w:p w:rsidR="007165CA" w:rsidRPr="008E518E" w:rsidRDefault="007165CA" w:rsidP="00B303EE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Повышение финансовой устойчивости сельскохозяйственных предприятий;</w:t>
            </w:r>
          </w:p>
          <w:p w:rsidR="007165CA" w:rsidRPr="008E518E" w:rsidRDefault="007165CA" w:rsidP="00B303EE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Техническая и технологическая модернизация отрасли, а также эффективное использование земли и иных природных ресурсов.</w:t>
            </w:r>
          </w:p>
          <w:p w:rsidR="007165CA" w:rsidRPr="008E518E" w:rsidRDefault="007165CA" w:rsidP="00B303EE">
            <w:pPr>
              <w:shd w:val="clear" w:color="auto" w:fill="FFFFFF"/>
              <w:spacing w:after="0" w:line="193" w:lineRule="atLeast"/>
              <w:ind w:left="284"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E518E">
              <w:rPr>
                <w:rFonts w:ascii="Times New Roman" w:hAnsi="Times New Roman" w:cs="Times New Roman"/>
                <w:color w:val="333333"/>
              </w:rPr>
              <w:t>11.</w:t>
            </w:r>
            <w:r w:rsidRPr="008E518E">
              <w:rPr>
                <w:rFonts w:ascii="Times New Roman" w:hAnsi="Times New Roman" w:cs="Times New Roman"/>
              </w:rPr>
              <w:t>Экологизация производства, развитие биотехнологий</w:t>
            </w:r>
          </w:p>
          <w:p w:rsidR="007165CA" w:rsidRPr="008E518E" w:rsidRDefault="007165CA" w:rsidP="008E518E">
            <w:pPr>
              <w:shd w:val="clear" w:color="auto" w:fill="FFFFFF"/>
              <w:spacing w:after="0" w:line="193" w:lineRule="atLeast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  <w:p w:rsidR="007165CA" w:rsidRPr="008E518E" w:rsidRDefault="007165CA" w:rsidP="008E518E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</w:tc>
      </w:tr>
      <w:tr w:rsidR="007165CA" w:rsidRPr="00817DAA">
        <w:tc>
          <w:tcPr>
            <w:tcW w:w="2988" w:type="dxa"/>
          </w:tcPr>
          <w:p w:rsidR="007165CA" w:rsidRPr="008E518E" w:rsidRDefault="007165CA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40" w:type="dxa"/>
          </w:tcPr>
          <w:p w:rsidR="007165CA" w:rsidRPr="008E518E" w:rsidRDefault="007165CA" w:rsidP="00B303EE">
            <w:pPr>
              <w:numPr>
                <w:ilvl w:val="0"/>
                <w:numId w:val="5"/>
              </w:numPr>
              <w:shd w:val="clear" w:color="auto" w:fill="FFFFFF"/>
              <w:spacing w:after="0" w:line="193" w:lineRule="atLeast"/>
              <w:ind w:left="304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Индекс производства продукции сельского хозяйства в хозяйствах всех категорий (в сопоставимых ценах).</w:t>
            </w:r>
          </w:p>
          <w:p w:rsidR="007165CA" w:rsidRPr="008E518E" w:rsidRDefault="007165CA" w:rsidP="00B303EE">
            <w:pPr>
              <w:numPr>
                <w:ilvl w:val="0"/>
                <w:numId w:val="5"/>
              </w:numPr>
              <w:shd w:val="clear" w:color="auto" w:fill="FFFFFF"/>
              <w:spacing w:after="0" w:line="193" w:lineRule="atLeast"/>
              <w:ind w:left="304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Индекс производства продукции растениеводства (в сопоставимых ценах).</w:t>
            </w:r>
          </w:p>
          <w:p w:rsidR="007165CA" w:rsidRPr="008E518E" w:rsidRDefault="007165CA" w:rsidP="00B303EE">
            <w:pPr>
              <w:numPr>
                <w:ilvl w:val="0"/>
                <w:numId w:val="5"/>
              </w:numPr>
              <w:shd w:val="clear" w:color="auto" w:fill="FFFFFF"/>
              <w:spacing w:after="0" w:line="193" w:lineRule="atLeast"/>
              <w:ind w:left="304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Индекс производства продукции животноводства (в сопоставимых ценах).</w:t>
            </w:r>
          </w:p>
          <w:p w:rsidR="007165CA" w:rsidRPr="008E518E" w:rsidRDefault="007165CA" w:rsidP="00B303EE">
            <w:pPr>
              <w:numPr>
                <w:ilvl w:val="0"/>
                <w:numId w:val="5"/>
              </w:numPr>
              <w:shd w:val="clear" w:color="auto" w:fill="FFFFFF"/>
              <w:spacing w:after="0" w:line="193" w:lineRule="atLeast"/>
              <w:ind w:left="304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Индекс физического объема инвестиций в основной капитал сельского хозяйства.</w:t>
            </w:r>
          </w:p>
          <w:p w:rsidR="007165CA" w:rsidRPr="008E518E" w:rsidRDefault="007165CA" w:rsidP="00B303EE">
            <w:pPr>
              <w:numPr>
                <w:ilvl w:val="0"/>
                <w:numId w:val="5"/>
              </w:numPr>
              <w:shd w:val="clear" w:color="auto" w:fill="FFFFFF"/>
              <w:spacing w:after="0" w:line="193" w:lineRule="atLeast"/>
              <w:ind w:left="304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Индекс производительности труда в хозяйствах всех категорий.</w:t>
            </w:r>
          </w:p>
          <w:p w:rsidR="007165CA" w:rsidRPr="008E518E" w:rsidRDefault="007165CA" w:rsidP="00B303EE">
            <w:pPr>
              <w:numPr>
                <w:ilvl w:val="0"/>
                <w:numId w:val="5"/>
              </w:numPr>
              <w:shd w:val="clear" w:color="auto" w:fill="FFFFFF"/>
              <w:spacing w:after="0" w:line="193" w:lineRule="atLeast"/>
              <w:ind w:left="304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Рентабельность сельскохозяйственных организаций.</w:t>
            </w:r>
          </w:p>
          <w:p w:rsidR="007165CA" w:rsidRPr="008E518E" w:rsidRDefault="007165CA" w:rsidP="00B303EE">
            <w:pPr>
              <w:numPr>
                <w:ilvl w:val="0"/>
                <w:numId w:val="5"/>
              </w:numPr>
              <w:shd w:val="clear" w:color="auto" w:fill="FFFFFF"/>
              <w:spacing w:after="0" w:line="193" w:lineRule="atLeast"/>
              <w:ind w:left="304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Среднемесячная номинальная заработная плата в сельском хозяйстве.</w:t>
            </w:r>
          </w:p>
          <w:p w:rsidR="007165CA" w:rsidRPr="008E518E" w:rsidRDefault="007165CA" w:rsidP="00B303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165CA" w:rsidRPr="008E518E" w:rsidRDefault="007165CA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5CA" w:rsidRPr="00386CD2">
        <w:tc>
          <w:tcPr>
            <w:tcW w:w="2988" w:type="dxa"/>
          </w:tcPr>
          <w:p w:rsidR="007165CA" w:rsidRPr="008E518E" w:rsidRDefault="007165CA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Характеристика программных мероприятий</w:t>
            </w:r>
          </w:p>
        </w:tc>
        <w:tc>
          <w:tcPr>
            <w:tcW w:w="6840" w:type="dxa"/>
          </w:tcPr>
          <w:p w:rsidR="007165CA" w:rsidRPr="008E518E" w:rsidRDefault="007165CA" w:rsidP="00760DE2">
            <w:pPr>
              <w:pStyle w:val="a9"/>
              <w:rPr>
                <w:rStyle w:val="FontStyle13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8E518E">
              <w:rPr>
                <w:rStyle w:val="FontStyle13"/>
                <w:rFonts w:ascii="Times New Roman" w:hAnsi="Times New Roman" w:cs="Times New Roman"/>
                <w:spacing w:val="0"/>
                <w:sz w:val="22"/>
                <w:szCs w:val="22"/>
              </w:rPr>
              <w:t>- обеспечение занятости сельского населения, создание новых рабочих мест, в том числе путем развития альтернативной деятельности, повышение престижности сельскохозяйственного труда;</w:t>
            </w:r>
          </w:p>
          <w:p w:rsidR="007165CA" w:rsidRPr="008E518E" w:rsidRDefault="007165CA" w:rsidP="00760DE2">
            <w:pPr>
              <w:pStyle w:val="a9"/>
              <w:rPr>
                <w:rStyle w:val="FontStyle13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8E518E">
              <w:rPr>
                <w:rStyle w:val="FontStyle13"/>
                <w:rFonts w:ascii="Times New Roman" w:hAnsi="Times New Roman" w:cs="Times New Roman"/>
                <w:spacing w:val="0"/>
                <w:sz w:val="22"/>
                <w:szCs w:val="22"/>
              </w:rPr>
              <w:t>- организация кадрового обеспечения АПК района поддержка, подготовка, закрепление и привлечение квалифицированных кадров для сельского хозяйства, улучшение условий их жизни;</w:t>
            </w:r>
          </w:p>
          <w:p w:rsidR="007165CA" w:rsidRPr="008E518E" w:rsidRDefault="007165CA" w:rsidP="00760DE2">
            <w:pPr>
              <w:pStyle w:val="a9"/>
              <w:rPr>
                <w:rStyle w:val="FontStyle13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8E518E">
              <w:rPr>
                <w:rStyle w:val="FontStyle13"/>
                <w:rFonts w:ascii="Times New Roman" w:hAnsi="Times New Roman" w:cs="Times New Roman"/>
                <w:spacing w:val="0"/>
                <w:sz w:val="22"/>
                <w:szCs w:val="22"/>
              </w:rPr>
              <w:t>-совершенствование использования производственного потенциала личных подсобных хозяйств сельского населения и определение возможных вариантов организационно-экономических моделей функционирования ЛПХ в зависимости от производственного потенциала и их взаимодействия с сельскохозяйственными организациями;</w:t>
            </w:r>
          </w:p>
          <w:p w:rsidR="007165CA" w:rsidRPr="008E518E" w:rsidRDefault="007165CA" w:rsidP="00760DE2">
            <w:pPr>
              <w:pStyle w:val="a9"/>
              <w:rPr>
                <w:rStyle w:val="FontStyle13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8E518E">
              <w:rPr>
                <w:rStyle w:val="FontStyle13"/>
                <w:rFonts w:ascii="Times New Roman" w:hAnsi="Times New Roman" w:cs="Times New Roman"/>
                <w:spacing w:val="0"/>
                <w:sz w:val="22"/>
                <w:szCs w:val="22"/>
              </w:rPr>
              <w:t>- мониторинг спроса и предложения на рынках республики, продвижение продовольственных товаров на рынки субъектов Российской Федерации;</w:t>
            </w:r>
          </w:p>
          <w:p w:rsidR="007165CA" w:rsidRPr="008E518E" w:rsidRDefault="007165CA" w:rsidP="008E5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Для решения поставленных задач необходимо провести  следующие мероприятия:</w:t>
            </w:r>
          </w:p>
          <w:p w:rsidR="007165CA" w:rsidRPr="008E518E" w:rsidRDefault="007165CA" w:rsidP="008E5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 xml:space="preserve">- мониторинг ситуации по своевременной выплате заработной платы в </w:t>
            </w:r>
            <w:proofErr w:type="spellStart"/>
            <w:r w:rsidRPr="008E518E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8E518E">
              <w:rPr>
                <w:rFonts w:ascii="Times New Roman" w:hAnsi="Times New Roman" w:cs="Times New Roman"/>
              </w:rPr>
              <w:t xml:space="preserve"> района;</w:t>
            </w:r>
          </w:p>
          <w:p w:rsidR="007165CA" w:rsidRPr="008E518E" w:rsidRDefault="007165CA" w:rsidP="008E5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- мониторинг уровня среднемесячной заработной платы работников сельскохозяйственных организаций;</w:t>
            </w:r>
          </w:p>
          <w:p w:rsidR="007165CA" w:rsidRPr="008E518E" w:rsidRDefault="007165CA" w:rsidP="008E5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- включение в коллективные договоры организаций обязательств по росту заработной платы;</w:t>
            </w:r>
          </w:p>
          <w:p w:rsidR="007165CA" w:rsidRPr="008E518E" w:rsidRDefault="007165CA" w:rsidP="008E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 xml:space="preserve">- восстановление системы внутрихозяйственных расчетов, совершенствование системы бухгалтерского учета и отчетности, работы служб экономического анализа, оптимизация производственной структуры сельскохозяйственных организаций, организация </w:t>
            </w:r>
            <w:proofErr w:type="gramStart"/>
            <w:r w:rsidRPr="008E518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E518E">
              <w:rPr>
                <w:rFonts w:ascii="Times New Roman" w:hAnsi="Times New Roman" w:cs="Times New Roman"/>
              </w:rPr>
              <w:t xml:space="preserve"> использованием материально-технических и денежных средств;</w:t>
            </w:r>
          </w:p>
          <w:p w:rsidR="007165CA" w:rsidRPr="008E518E" w:rsidRDefault="007165CA" w:rsidP="008E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- сокращение применения неквалифицированного труда, высвобождение и переобучение работников низкой квалификации</w:t>
            </w:r>
            <w:r w:rsidRPr="008E518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165CA" w:rsidRPr="008E518E" w:rsidRDefault="007165CA" w:rsidP="008E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- развитие частного предпринимательства в сельской местности, направленного на формирование конкурентных рынков труда;</w:t>
            </w:r>
          </w:p>
          <w:p w:rsidR="007165CA" w:rsidRPr="008E518E" w:rsidRDefault="007165CA" w:rsidP="008E5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>- ознакомление с практикой организации и эффективного ведения сельскохозяйственного производства, материального стимулирования работников на республиканских семинарах, совещаниях;</w:t>
            </w:r>
          </w:p>
          <w:p w:rsidR="007165CA" w:rsidRPr="008E518E" w:rsidRDefault="007165CA" w:rsidP="008E5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8E">
              <w:rPr>
                <w:rFonts w:ascii="Times New Roman" w:hAnsi="Times New Roman" w:cs="Times New Roman"/>
              </w:rPr>
              <w:t xml:space="preserve">- реформирование </w:t>
            </w:r>
            <w:proofErr w:type="gramStart"/>
            <w:r w:rsidRPr="008E518E">
              <w:rPr>
                <w:rFonts w:ascii="Times New Roman" w:hAnsi="Times New Roman" w:cs="Times New Roman"/>
              </w:rPr>
              <w:t>убыточных</w:t>
            </w:r>
            <w:proofErr w:type="gramEnd"/>
            <w:r w:rsidRPr="008E518E">
              <w:rPr>
                <w:rFonts w:ascii="Times New Roman" w:hAnsi="Times New Roman" w:cs="Times New Roman"/>
              </w:rPr>
              <w:t xml:space="preserve"> и низкорентабельных </w:t>
            </w:r>
            <w:proofErr w:type="spellStart"/>
            <w:r w:rsidRPr="008E518E">
              <w:rPr>
                <w:rFonts w:ascii="Times New Roman" w:hAnsi="Times New Roman" w:cs="Times New Roman"/>
              </w:rPr>
              <w:t>сельхозорганизаций</w:t>
            </w:r>
            <w:proofErr w:type="spellEnd"/>
            <w:r w:rsidRPr="008E518E">
              <w:rPr>
                <w:rFonts w:ascii="Times New Roman" w:hAnsi="Times New Roman" w:cs="Times New Roman"/>
              </w:rPr>
              <w:t>.</w:t>
            </w:r>
          </w:p>
          <w:p w:rsidR="007165CA" w:rsidRPr="008E518E" w:rsidRDefault="007165CA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соревнований и конкурсов, направленных на </w:t>
            </w:r>
            <w:r w:rsidRPr="008E51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стимулирование увеличения производства и улучшения качества молока, в производстве мяса КРС.</w:t>
            </w:r>
          </w:p>
          <w:p w:rsidR="007165CA" w:rsidRPr="008E518E" w:rsidRDefault="007165CA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5CA" w:rsidRPr="008E518E" w:rsidRDefault="007165CA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Проведение соревнований и конкурсов, направленных на стимулирование повышения урожайности зерновых культур, увеличения производства зерна, сохранение сельхозугодий и плодородия почв, производство кондиционных семян и качественных кормов.</w:t>
            </w:r>
          </w:p>
          <w:p w:rsidR="007165CA" w:rsidRPr="008E518E" w:rsidRDefault="007165CA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5CA" w:rsidRPr="008E518E" w:rsidRDefault="007165CA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Проведение соревнований, направленных на стимулирование развития малых форм хозяйствования (КФХ, ЛПХ).</w:t>
            </w:r>
          </w:p>
          <w:p w:rsidR="007165CA" w:rsidRPr="008E518E" w:rsidRDefault="007165CA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65CA" w:rsidRPr="008E518E" w:rsidRDefault="007165CA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Поддержка развития кадрового потенциала</w:t>
            </w:r>
            <w:r w:rsidR="00C43513">
              <w:rPr>
                <w:rFonts w:ascii="Times New Roman" w:hAnsi="Times New Roman" w:cs="Times New Roman"/>
                <w:sz w:val="22"/>
                <w:szCs w:val="22"/>
              </w:rPr>
              <w:t>, организация проф. ориентации, проведение учеб, проведение совещаний с руководителями, проведение балансовых комиссий, участие в ярмарках, выставках сельскохозяйственной продукции.</w:t>
            </w:r>
          </w:p>
          <w:p w:rsidR="007165CA" w:rsidRPr="008E518E" w:rsidRDefault="007165CA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5CA" w:rsidRPr="00817DAA">
        <w:tc>
          <w:tcPr>
            <w:tcW w:w="2988" w:type="dxa"/>
          </w:tcPr>
          <w:p w:rsidR="007165CA" w:rsidRPr="008E518E" w:rsidRDefault="007165CA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6840" w:type="dxa"/>
          </w:tcPr>
          <w:p w:rsidR="007165CA" w:rsidRPr="008E518E" w:rsidRDefault="007165CA" w:rsidP="00323C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2013-20</w:t>
            </w:r>
            <w:r w:rsidR="00323C8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7165CA" w:rsidRPr="00817DAA">
        <w:tc>
          <w:tcPr>
            <w:tcW w:w="2988" w:type="dxa"/>
          </w:tcPr>
          <w:p w:rsidR="007165CA" w:rsidRPr="008E518E" w:rsidRDefault="007165CA" w:rsidP="008E518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Муниципальный  заказчик и координатор Программы</w:t>
            </w:r>
          </w:p>
        </w:tc>
        <w:tc>
          <w:tcPr>
            <w:tcW w:w="6840" w:type="dxa"/>
          </w:tcPr>
          <w:p w:rsidR="007165CA" w:rsidRPr="008E518E" w:rsidRDefault="007165CA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муниципального образования «Воткинский район»</w:t>
            </w:r>
          </w:p>
        </w:tc>
      </w:tr>
      <w:tr w:rsidR="00323C8D">
        <w:tc>
          <w:tcPr>
            <w:tcW w:w="2988" w:type="dxa"/>
          </w:tcPr>
          <w:p w:rsidR="00323C8D" w:rsidRPr="008E518E" w:rsidRDefault="00323C8D" w:rsidP="00323C8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 и исполнитель </w:t>
            </w: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840" w:type="dxa"/>
          </w:tcPr>
          <w:p w:rsidR="00323C8D" w:rsidRPr="008E518E" w:rsidRDefault="00323C8D" w:rsidP="00323C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сельского хозяйства </w:t>
            </w: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«Воткинский район»</w:t>
            </w:r>
            <w:r w:rsidR="002449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23C8D">
        <w:tc>
          <w:tcPr>
            <w:tcW w:w="2988" w:type="dxa"/>
          </w:tcPr>
          <w:p w:rsidR="00323C8D" w:rsidRPr="008E518E" w:rsidRDefault="00323C8D" w:rsidP="008E518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 и показатели социальной и экономической эффективности</w:t>
            </w:r>
          </w:p>
        </w:tc>
        <w:tc>
          <w:tcPr>
            <w:tcW w:w="6840" w:type="dxa"/>
          </w:tcPr>
          <w:p w:rsidR="00323C8D" w:rsidRPr="008E518E" w:rsidRDefault="00323C8D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1. Увеличение удоев коров к 2016 году до 5000 кг, валового производства молока – до 30 тыс. тонн;</w:t>
            </w:r>
          </w:p>
          <w:p w:rsidR="00323C8D" w:rsidRPr="008E518E" w:rsidRDefault="00323C8D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2. Повышение производительности труда к 2016 году на  20 %;</w:t>
            </w:r>
          </w:p>
          <w:p w:rsidR="00323C8D" w:rsidRPr="008E518E" w:rsidRDefault="00323C8D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3. Увеличение производства продукции сельского хозяйства в хозяйствах всех категорий (в сопоставимых ценах) к 2016 году  по отношению к 2012 г. на 20%</w:t>
            </w:r>
            <w:r w:rsidR="002449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23C8D" w:rsidRPr="008E518E" w:rsidRDefault="00323C8D" w:rsidP="008E51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3513" w:rsidRPr="008E518E" w:rsidTr="00C4351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13" w:rsidRPr="008E518E" w:rsidRDefault="00C43513" w:rsidP="00C4351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</w:t>
            </w: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13" w:rsidRPr="008E518E" w:rsidRDefault="00C43513" w:rsidP="00C435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1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Сельскохозяйственные организации, КФХ, ЛПХ.</w:t>
            </w:r>
          </w:p>
        </w:tc>
      </w:tr>
    </w:tbl>
    <w:p w:rsidR="007165CA" w:rsidRDefault="007165CA" w:rsidP="005660D8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7165CA" w:rsidRDefault="007165CA" w:rsidP="005660D8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7165CA" w:rsidRPr="005660D8" w:rsidRDefault="007165CA" w:rsidP="005660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B7D1F">
        <w:rPr>
          <w:rFonts w:ascii="Times New Roman" w:hAnsi="Times New Roman" w:cs="Times New Roman"/>
          <w:b/>
          <w:bCs/>
          <w:sz w:val="24"/>
          <w:szCs w:val="24"/>
        </w:rPr>
        <w:t xml:space="preserve">Экономико-географическое положение </w:t>
      </w:r>
    </w:p>
    <w:p w:rsidR="007165CA" w:rsidRPr="000B7D1F" w:rsidRDefault="007165CA" w:rsidP="000915BB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7D1F">
        <w:rPr>
          <w:rFonts w:ascii="Times New Roman" w:hAnsi="Times New Roman" w:cs="Times New Roman"/>
          <w:b/>
          <w:bCs/>
          <w:sz w:val="24"/>
          <w:szCs w:val="24"/>
        </w:rPr>
        <w:t>Воткинского</w:t>
      </w:r>
      <w:proofErr w:type="spellEnd"/>
      <w:r w:rsidRPr="000B7D1F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7165CA" w:rsidRPr="000B7D1F" w:rsidRDefault="007165CA" w:rsidP="000915BB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CA" w:rsidRPr="00914DDF" w:rsidRDefault="007165CA" w:rsidP="000915B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 xml:space="preserve">Воткинский район расположен в Восточной части средней Удмуртии. Площадь района составляет 1863,8 кв.км. Граничит с </w:t>
      </w:r>
      <w:proofErr w:type="spellStart"/>
      <w:r w:rsidRPr="00914DDF">
        <w:rPr>
          <w:rFonts w:ascii="Times New Roman" w:hAnsi="Times New Roman" w:cs="Times New Roman"/>
        </w:rPr>
        <w:t>Завьяловским</w:t>
      </w:r>
      <w:proofErr w:type="spellEnd"/>
      <w:r w:rsidRPr="00914DDF">
        <w:rPr>
          <w:rFonts w:ascii="Times New Roman" w:hAnsi="Times New Roman" w:cs="Times New Roman"/>
        </w:rPr>
        <w:t xml:space="preserve">, </w:t>
      </w:r>
      <w:proofErr w:type="spellStart"/>
      <w:r w:rsidRPr="00914DDF">
        <w:rPr>
          <w:rFonts w:ascii="Times New Roman" w:hAnsi="Times New Roman" w:cs="Times New Roman"/>
        </w:rPr>
        <w:t>Якшур-Бодьинским</w:t>
      </w:r>
      <w:proofErr w:type="spellEnd"/>
      <w:r w:rsidRPr="00914DDF">
        <w:rPr>
          <w:rFonts w:ascii="Times New Roman" w:hAnsi="Times New Roman" w:cs="Times New Roman"/>
        </w:rPr>
        <w:t xml:space="preserve">, </w:t>
      </w:r>
      <w:proofErr w:type="spellStart"/>
      <w:r w:rsidRPr="00914DDF">
        <w:rPr>
          <w:rFonts w:ascii="Times New Roman" w:hAnsi="Times New Roman" w:cs="Times New Roman"/>
        </w:rPr>
        <w:t>Шарканским</w:t>
      </w:r>
      <w:proofErr w:type="spellEnd"/>
      <w:r w:rsidRPr="00914DDF">
        <w:rPr>
          <w:rFonts w:ascii="Times New Roman" w:hAnsi="Times New Roman" w:cs="Times New Roman"/>
        </w:rPr>
        <w:t xml:space="preserve"> районами и Пермским краем. По территории района проходит железнодорожная магистраль сообщением Ижевск-Воткинск, автомобильная трасса республиканского значения Ижевск-Пермь.</w:t>
      </w:r>
    </w:p>
    <w:p w:rsidR="007165CA" w:rsidRPr="000B7D1F" w:rsidRDefault="007165CA" w:rsidP="00091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CA" w:rsidRPr="00914DDF" w:rsidRDefault="007165CA" w:rsidP="000915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 xml:space="preserve">Таблица 1 </w:t>
      </w:r>
    </w:p>
    <w:p w:rsidR="007165CA" w:rsidRPr="00914DDF" w:rsidRDefault="007165CA" w:rsidP="000915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 xml:space="preserve">Численность и состав населения </w:t>
      </w:r>
      <w:proofErr w:type="spellStart"/>
      <w:r w:rsidRPr="00914DDF">
        <w:rPr>
          <w:rFonts w:ascii="Times New Roman" w:hAnsi="Times New Roman" w:cs="Times New Roman"/>
        </w:rPr>
        <w:t>Воткинского</w:t>
      </w:r>
      <w:proofErr w:type="spellEnd"/>
      <w:r w:rsidRPr="00914DDF">
        <w:rPr>
          <w:rFonts w:ascii="Times New Roman" w:hAnsi="Times New Roman" w:cs="Times New Roman"/>
        </w:rPr>
        <w:t xml:space="preserve"> района</w:t>
      </w:r>
    </w:p>
    <w:p w:rsidR="007165CA" w:rsidRPr="00914DDF" w:rsidRDefault="007165CA" w:rsidP="000915BB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>на начало года, чел.</w:t>
      </w:r>
    </w:p>
    <w:p w:rsidR="007165CA" w:rsidRPr="000B7D1F" w:rsidRDefault="007165CA" w:rsidP="000915B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7"/>
        <w:gridCol w:w="3213"/>
      </w:tblGrid>
      <w:tr w:rsidR="007165CA" w:rsidRPr="000B7D1F">
        <w:tc>
          <w:tcPr>
            <w:tcW w:w="3307" w:type="dxa"/>
            <w:vAlign w:val="center"/>
          </w:tcPr>
          <w:p w:rsidR="007165CA" w:rsidRPr="000B7D1F" w:rsidRDefault="007165CA" w:rsidP="00950DF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213" w:type="dxa"/>
            <w:vAlign w:val="center"/>
          </w:tcPr>
          <w:p w:rsidR="007165CA" w:rsidRPr="000B7D1F" w:rsidRDefault="007165CA" w:rsidP="00950DF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165CA" w:rsidRPr="000B7D1F">
        <w:tc>
          <w:tcPr>
            <w:tcW w:w="3307" w:type="dxa"/>
          </w:tcPr>
          <w:p w:rsidR="007165CA" w:rsidRPr="000B7D1F" w:rsidRDefault="007165CA" w:rsidP="000915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213" w:type="dxa"/>
          </w:tcPr>
          <w:p w:rsidR="007165CA" w:rsidRPr="00BF7046" w:rsidRDefault="007165CA" w:rsidP="00950DF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6">
              <w:rPr>
                <w:rFonts w:ascii="Times New Roman" w:hAnsi="Times New Roman" w:cs="Times New Roman"/>
                <w:sz w:val="24"/>
                <w:szCs w:val="24"/>
              </w:rPr>
              <w:t>24241</w:t>
            </w:r>
          </w:p>
        </w:tc>
      </w:tr>
      <w:tr w:rsidR="007165CA" w:rsidRPr="000B7D1F">
        <w:tc>
          <w:tcPr>
            <w:tcW w:w="3307" w:type="dxa"/>
          </w:tcPr>
          <w:p w:rsidR="007165CA" w:rsidRPr="000B7D1F" w:rsidRDefault="007165CA" w:rsidP="000915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213" w:type="dxa"/>
          </w:tcPr>
          <w:p w:rsidR="007165CA" w:rsidRPr="00BF7046" w:rsidRDefault="007165CA" w:rsidP="00950DF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6">
              <w:rPr>
                <w:rFonts w:ascii="Times New Roman" w:hAnsi="Times New Roman" w:cs="Times New Roman"/>
                <w:sz w:val="24"/>
                <w:szCs w:val="24"/>
              </w:rPr>
              <w:t>24043</w:t>
            </w:r>
          </w:p>
        </w:tc>
      </w:tr>
      <w:tr w:rsidR="007165CA" w:rsidRPr="000B7D1F">
        <w:tc>
          <w:tcPr>
            <w:tcW w:w="3307" w:type="dxa"/>
          </w:tcPr>
          <w:p w:rsidR="007165CA" w:rsidRPr="000B7D1F" w:rsidRDefault="007165CA" w:rsidP="000915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213" w:type="dxa"/>
          </w:tcPr>
          <w:p w:rsidR="007165CA" w:rsidRPr="00BF7046" w:rsidRDefault="007165CA" w:rsidP="00950DF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6">
              <w:rPr>
                <w:rFonts w:ascii="Times New Roman" w:hAnsi="Times New Roman" w:cs="Times New Roman"/>
                <w:sz w:val="24"/>
                <w:szCs w:val="24"/>
              </w:rPr>
              <w:t>24115</w:t>
            </w:r>
          </w:p>
        </w:tc>
      </w:tr>
      <w:tr w:rsidR="007165CA" w:rsidRPr="000B7D1F">
        <w:tc>
          <w:tcPr>
            <w:tcW w:w="3307" w:type="dxa"/>
          </w:tcPr>
          <w:p w:rsidR="007165CA" w:rsidRPr="000B7D1F" w:rsidRDefault="007165CA" w:rsidP="000915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213" w:type="dxa"/>
          </w:tcPr>
          <w:p w:rsidR="007165CA" w:rsidRPr="00BF7046" w:rsidRDefault="007165CA" w:rsidP="00950DF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46">
              <w:rPr>
                <w:rFonts w:ascii="Times New Roman" w:hAnsi="Times New Roman" w:cs="Times New Roman"/>
                <w:sz w:val="24"/>
                <w:szCs w:val="24"/>
              </w:rPr>
              <w:t>24369</w:t>
            </w:r>
          </w:p>
        </w:tc>
      </w:tr>
    </w:tbl>
    <w:p w:rsidR="007165CA" w:rsidRPr="000B7D1F" w:rsidRDefault="007165CA" w:rsidP="000915B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165CA" w:rsidRPr="00914DDF" w:rsidRDefault="007165CA" w:rsidP="0086659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>На территории района представлен в основном дерново-подзолистый тип почв различного гранулометрического состава: средне и легкосуглинистые, супесчаные и песчаные, дерново-средне и слабоподзолистые,  тяжело и среднесуглинистые. Дерново-карбонатных тяжелосуглинистых почв незначительные площади.</w:t>
      </w:r>
    </w:p>
    <w:p w:rsidR="007165CA" w:rsidRPr="00914DDF" w:rsidRDefault="007165CA" w:rsidP="000915B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 xml:space="preserve">Кроме того, в районе значительны площади </w:t>
      </w:r>
      <w:proofErr w:type="spellStart"/>
      <w:r w:rsidRPr="00914DDF">
        <w:rPr>
          <w:rFonts w:ascii="Times New Roman" w:hAnsi="Times New Roman" w:cs="Times New Roman"/>
        </w:rPr>
        <w:t>низкопродуктивных</w:t>
      </w:r>
      <w:proofErr w:type="spellEnd"/>
      <w:r w:rsidRPr="00914DDF">
        <w:rPr>
          <w:rFonts w:ascii="Times New Roman" w:hAnsi="Times New Roman" w:cs="Times New Roman"/>
        </w:rPr>
        <w:t xml:space="preserve">, маломощных почв. </w:t>
      </w:r>
    </w:p>
    <w:p w:rsidR="007165CA" w:rsidRPr="00914DDF" w:rsidRDefault="007165CA" w:rsidP="000915B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 xml:space="preserve">В сельскохозяйственных экосистемах наряду с эрозионными процессами наметилась устойчивая тенденция деградации почв: </w:t>
      </w:r>
      <w:proofErr w:type="spellStart"/>
      <w:r w:rsidRPr="00914DDF">
        <w:rPr>
          <w:rFonts w:ascii="Times New Roman" w:hAnsi="Times New Roman" w:cs="Times New Roman"/>
        </w:rPr>
        <w:t>дегумификация</w:t>
      </w:r>
      <w:proofErr w:type="spellEnd"/>
      <w:r w:rsidRPr="00914DDF">
        <w:rPr>
          <w:rFonts w:ascii="Times New Roman" w:hAnsi="Times New Roman" w:cs="Times New Roman"/>
        </w:rPr>
        <w:t xml:space="preserve">; дисбаланс гумуса и питательных </w:t>
      </w:r>
      <w:r w:rsidRPr="00914DDF">
        <w:rPr>
          <w:rFonts w:ascii="Times New Roman" w:hAnsi="Times New Roman" w:cs="Times New Roman"/>
        </w:rPr>
        <w:lastRenderedPageBreak/>
        <w:t>элементов; переуплотнение почвенного профиля; сокращение мощности гумусового горизонта; подкисление.</w:t>
      </w:r>
    </w:p>
    <w:p w:rsidR="007165CA" w:rsidRPr="00914DDF" w:rsidRDefault="007165CA" w:rsidP="000915B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7165CA" w:rsidRPr="000B7D1F" w:rsidRDefault="007165CA" w:rsidP="00B303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B7D1F">
        <w:rPr>
          <w:rFonts w:ascii="Times New Roman" w:hAnsi="Times New Roman" w:cs="Times New Roman"/>
          <w:b/>
          <w:bCs/>
          <w:sz w:val="24"/>
          <w:szCs w:val="24"/>
        </w:rPr>
        <w:t>Состояние и динамика развития АПК</w:t>
      </w:r>
    </w:p>
    <w:p w:rsidR="007165CA" w:rsidRPr="000B7D1F" w:rsidRDefault="007165CA" w:rsidP="000915BB">
      <w:pPr>
        <w:autoSpaceDE w:val="0"/>
        <w:autoSpaceDN w:val="0"/>
        <w:adjustRightInd w:val="0"/>
        <w:spacing w:after="0" w:line="240" w:lineRule="auto"/>
        <w:ind w:left="1211"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7D1F">
        <w:rPr>
          <w:rFonts w:ascii="Times New Roman" w:hAnsi="Times New Roman" w:cs="Times New Roman"/>
          <w:b/>
          <w:bCs/>
          <w:sz w:val="24"/>
          <w:szCs w:val="24"/>
        </w:rPr>
        <w:t>Воткинского</w:t>
      </w:r>
      <w:proofErr w:type="spellEnd"/>
      <w:r w:rsidRPr="000B7D1F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7165CA" w:rsidRPr="000B7D1F" w:rsidRDefault="007165CA" w:rsidP="000915BB">
      <w:pPr>
        <w:autoSpaceDE w:val="0"/>
        <w:autoSpaceDN w:val="0"/>
        <w:adjustRightInd w:val="0"/>
        <w:spacing w:after="0" w:line="240" w:lineRule="auto"/>
        <w:ind w:left="851"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CA" w:rsidRPr="00914DDF" w:rsidRDefault="007165CA" w:rsidP="0009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 xml:space="preserve">Состояние и уровень развития АПК во многом предопределяют социальную стабильность в районе и оказывают большое влияние на другие виды экономической деятельности. </w:t>
      </w:r>
    </w:p>
    <w:p w:rsidR="007165CA" w:rsidRPr="00914DDF" w:rsidRDefault="007165CA" w:rsidP="000915B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>В районе функционируют различные формы хозяйствования. В АПК насчитывается 13 сельскохозяйственных организаций,</w:t>
      </w:r>
      <w:r w:rsidRPr="00914DDF">
        <w:rPr>
          <w:rFonts w:ascii="Times New Roman" w:hAnsi="Times New Roman" w:cs="Times New Roman"/>
          <w:color w:val="FF0000"/>
        </w:rPr>
        <w:t xml:space="preserve"> </w:t>
      </w:r>
      <w:r w:rsidRPr="00914DDF">
        <w:rPr>
          <w:rFonts w:ascii="Times New Roman" w:hAnsi="Times New Roman" w:cs="Times New Roman"/>
        </w:rPr>
        <w:t>130 крестьянских (фермерских) хозяйства и индивидуальных предпринимателей, около 9,4 тысяч личных подсобных хозяйств.</w:t>
      </w:r>
    </w:p>
    <w:p w:rsidR="007165CA" w:rsidRPr="00914DDF" w:rsidRDefault="007165CA" w:rsidP="0009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 xml:space="preserve">Сельскохозяйственной отраслью производится 6% валового продукта. В отрасли занято 1154 человека, что составляет 18% от численности </w:t>
      </w:r>
      <w:proofErr w:type="gramStart"/>
      <w:r w:rsidRPr="00914DDF">
        <w:rPr>
          <w:rFonts w:ascii="Times New Roman" w:hAnsi="Times New Roman" w:cs="Times New Roman"/>
        </w:rPr>
        <w:t>занятых</w:t>
      </w:r>
      <w:proofErr w:type="gramEnd"/>
      <w:r w:rsidRPr="00914DDF">
        <w:rPr>
          <w:rFonts w:ascii="Times New Roman" w:hAnsi="Times New Roman" w:cs="Times New Roman"/>
        </w:rPr>
        <w:t xml:space="preserve"> в экономике.</w:t>
      </w:r>
    </w:p>
    <w:p w:rsidR="007165CA" w:rsidRPr="00914DDF" w:rsidRDefault="007165CA" w:rsidP="003176D5">
      <w:pPr>
        <w:pStyle w:val="ConsPlusNonformat"/>
        <w:widowControl/>
        <w:ind w:firstLine="540"/>
        <w:jc w:val="both"/>
        <w:rPr>
          <w:rFonts w:cs="Times New Roman"/>
          <w:color w:val="000000"/>
          <w:sz w:val="22"/>
          <w:szCs w:val="22"/>
        </w:rPr>
      </w:pPr>
      <w:r w:rsidRPr="00914DDF">
        <w:rPr>
          <w:rFonts w:ascii="Times New Roman" w:hAnsi="Times New Roman" w:cs="Times New Roman"/>
          <w:sz w:val="22"/>
          <w:szCs w:val="22"/>
        </w:rPr>
        <w:t xml:space="preserve">После спада агропромышленного производства в 90-х годах двадцатого века в течение последних 10 лет идет устойчивый процесс его восстановления.   </w:t>
      </w:r>
      <w:r w:rsidRPr="00914DDF">
        <w:rPr>
          <w:rFonts w:ascii="Times New Roman" w:hAnsi="Times New Roman" w:cs="Times New Roman"/>
          <w:color w:val="000000"/>
          <w:sz w:val="22"/>
          <w:szCs w:val="22"/>
        </w:rPr>
        <w:t>Агропромышленный комплекс и его базовая отрасль – сельское хозяйство являются ведущими системообразующими сферами экономики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 Вместе с тем, перечень проблем обеспечения поступательного экономического развития АПК сохраняются. Мировой финансовый и экономический кризис, начавшийся в 2008 г., а также засуха 2010 г., охватившая район, негативно отразились в агропромышленном комплексе, динамике развития сельскохозяйственного производства.</w:t>
      </w:r>
    </w:p>
    <w:p w:rsidR="007165CA" w:rsidRPr="00914DDF" w:rsidRDefault="007165CA" w:rsidP="003176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DF">
        <w:rPr>
          <w:rFonts w:ascii="Times New Roman" w:hAnsi="Times New Roman" w:cs="Times New Roman"/>
          <w:sz w:val="22"/>
          <w:szCs w:val="22"/>
        </w:rPr>
        <w:t xml:space="preserve">За период с 2009 по 2012 годы удалось добиться существенного роста в сельском хозяйстве, но темпы развития отрасли отстают от темпов роста экономики в целом. Остается значительно более низким рекомендованных величин потребление населением основных продуктов питания. </w:t>
      </w:r>
    </w:p>
    <w:p w:rsidR="007165CA" w:rsidRPr="00914DDF" w:rsidRDefault="007165CA" w:rsidP="003176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DF">
        <w:rPr>
          <w:rFonts w:ascii="Times New Roman" w:hAnsi="Times New Roman" w:cs="Times New Roman"/>
          <w:sz w:val="22"/>
          <w:szCs w:val="22"/>
        </w:rPr>
        <w:t xml:space="preserve">Низкие темпы структурно-технологической модернизации отрасли, обновления основных производственных фондов, воспроизводства природно-экологического потенциала, низкая доходность сельскохозяйственного производства, обусловленная различиями в динамике цен производителей сельскохозяйственной продукции и поставщиков промышленных ресурсов, привели к обострению социальных проблем села – средняя заработная плата работников сельского хозяйства составляет 57% от заработной платы всех отраслей экономики. Наблюдается также дефицит квалифицированных кадров, вызванный, прежде всего, низким уровнем доходов и качеством жизни в сельской местности.  </w:t>
      </w:r>
    </w:p>
    <w:p w:rsidR="007165CA" w:rsidRPr="00914DDF" w:rsidRDefault="007165CA" w:rsidP="003176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DF">
        <w:rPr>
          <w:rFonts w:ascii="Times New Roman" w:hAnsi="Times New Roman" w:cs="Times New Roman"/>
          <w:sz w:val="22"/>
          <w:szCs w:val="22"/>
        </w:rPr>
        <w:t>В сложившихся обстоятельствах создание условий для устойчивого развития сельскохозяйственного производства становится одним из существенных направлений развития района на прогнозируемый период. Динамичное и устойчивое развитие сельского хозяйство может стать предпосылкой для повышения качества жизни и развития всей территории в целом.</w:t>
      </w:r>
    </w:p>
    <w:p w:rsidR="007165CA" w:rsidRPr="000B7D1F" w:rsidRDefault="007165CA" w:rsidP="003176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5CA" w:rsidRPr="000B7D1F" w:rsidRDefault="007165CA" w:rsidP="000F3FBF">
      <w:pPr>
        <w:pStyle w:val="a7"/>
        <w:ind w:left="0" w:righ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CA" w:rsidRPr="000B7D1F" w:rsidRDefault="007165CA" w:rsidP="00B303EE">
      <w:pPr>
        <w:pStyle w:val="a7"/>
        <w:numPr>
          <w:ilvl w:val="0"/>
          <w:numId w:val="1"/>
        </w:numPr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D1F">
        <w:rPr>
          <w:rFonts w:ascii="Times New Roman" w:hAnsi="Times New Roman" w:cs="Times New Roman"/>
          <w:b/>
          <w:bCs/>
          <w:sz w:val="24"/>
          <w:szCs w:val="24"/>
        </w:rPr>
        <w:t>Цели, задачи и основные ориентиры Программы</w:t>
      </w:r>
    </w:p>
    <w:p w:rsidR="007165CA" w:rsidRPr="000B7D1F" w:rsidRDefault="007165CA" w:rsidP="00BB5ED8">
      <w:pPr>
        <w:pStyle w:val="a7"/>
        <w:ind w:left="360" w:righ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CA" w:rsidRPr="00914DDF" w:rsidRDefault="007165CA" w:rsidP="00BB5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>Основными целевыми ориентирами развития агропромышленного комплекса являются:</w:t>
      </w:r>
    </w:p>
    <w:p w:rsidR="007165CA" w:rsidRPr="00914DDF" w:rsidRDefault="007165CA" w:rsidP="00BB5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>- повышение производительности труда и уровня оплаты работников;</w:t>
      </w:r>
    </w:p>
    <w:p w:rsidR="007165CA" w:rsidRPr="00914DDF" w:rsidRDefault="007165CA" w:rsidP="00BB5ED8">
      <w:pPr>
        <w:spacing w:after="0" w:line="240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914DDF">
        <w:rPr>
          <w:rStyle w:val="FontStyle13"/>
          <w:rFonts w:ascii="Times New Roman" w:hAnsi="Times New Roman" w:cs="Times New Roman"/>
          <w:sz w:val="22"/>
          <w:szCs w:val="22"/>
        </w:rPr>
        <w:t>- повышение финансовой устойчивости сельскохозяйственных предприятий;</w:t>
      </w:r>
    </w:p>
    <w:p w:rsidR="007165CA" w:rsidRPr="00914DDF" w:rsidRDefault="007165CA" w:rsidP="000B7D1F">
      <w:pPr>
        <w:pStyle w:val="a9"/>
        <w:rPr>
          <w:rStyle w:val="FontStyle13"/>
          <w:rFonts w:ascii="Times New Roman" w:hAnsi="Times New Roman" w:cs="Times New Roman"/>
          <w:spacing w:val="0"/>
          <w:sz w:val="22"/>
          <w:szCs w:val="22"/>
        </w:rPr>
      </w:pPr>
      <w:r w:rsidRPr="00914DDF">
        <w:rPr>
          <w:rStyle w:val="FontStyle13"/>
          <w:rFonts w:ascii="Times New Roman" w:hAnsi="Times New Roman" w:cs="Times New Roman"/>
          <w:sz w:val="22"/>
          <w:szCs w:val="22"/>
        </w:rPr>
        <w:t xml:space="preserve">- </w:t>
      </w:r>
      <w:r w:rsidRPr="00914DDF">
        <w:rPr>
          <w:rStyle w:val="FontStyle13"/>
          <w:rFonts w:ascii="Times New Roman" w:hAnsi="Times New Roman" w:cs="Times New Roman"/>
          <w:spacing w:val="0"/>
          <w:sz w:val="22"/>
          <w:szCs w:val="22"/>
        </w:rPr>
        <w:t>техническая и технологическая модернизация отрасли, а также эффективное использование земли и иных природных ресурсов.</w:t>
      </w:r>
    </w:p>
    <w:p w:rsidR="007165CA" w:rsidRPr="00914DDF" w:rsidRDefault="007165CA" w:rsidP="000B7D1F">
      <w:pPr>
        <w:pStyle w:val="a9"/>
        <w:rPr>
          <w:rStyle w:val="FontStyle13"/>
          <w:rFonts w:ascii="Times New Roman" w:hAnsi="Times New Roman" w:cs="Times New Roman"/>
          <w:spacing w:val="0"/>
          <w:sz w:val="22"/>
          <w:szCs w:val="22"/>
        </w:rPr>
      </w:pPr>
      <w:proofErr w:type="gramStart"/>
      <w:r w:rsidRPr="00914DDF">
        <w:rPr>
          <w:rStyle w:val="FontStyle13"/>
          <w:rFonts w:ascii="Times New Roman" w:hAnsi="Times New Roman" w:cs="Times New Roman"/>
          <w:spacing w:val="0"/>
          <w:sz w:val="22"/>
          <w:szCs w:val="22"/>
        </w:rPr>
        <w:t>Для достижения вышеизложенных целей необходимы:</w:t>
      </w:r>
      <w:proofErr w:type="gramEnd"/>
    </w:p>
    <w:p w:rsidR="007165CA" w:rsidRPr="00914DDF" w:rsidRDefault="007165CA" w:rsidP="000B7D1F">
      <w:pPr>
        <w:pStyle w:val="a9"/>
        <w:rPr>
          <w:rStyle w:val="FontStyle13"/>
          <w:rFonts w:ascii="Times New Roman" w:hAnsi="Times New Roman" w:cs="Times New Roman"/>
          <w:spacing w:val="0"/>
          <w:sz w:val="22"/>
          <w:szCs w:val="22"/>
        </w:rPr>
      </w:pPr>
      <w:r w:rsidRPr="00914DDF">
        <w:rPr>
          <w:rStyle w:val="FontStyle13"/>
          <w:rFonts w:ascii="Times New Roman" w:hAnsi="Times New Roman" w:cs="Times New Roman"/>
          <w:spacing w:val="0"/>
          <w:sz w:val="22"/>
          <w:szCs w:val="22"/>
        </w:rPr>
        <w:t>- обеспечение занятости сельского населения, создание новых рабочих мест, в том числе путем развития альтернативной деятельности, повышение престижности сельскохозяйственного труда;</w:t>
      </w:r>
    </w:p>
    <w:p w:rsidR="007165CA" w:rsidRPr="00914DDF" w:rsidRDefault="007165CA" w:rsidP="000B7D1F">
      <w:pPr>
        <w:pStyle w:val="a9"/>
        <w:rPr>
          <w:rStyle w:val="FontStyle13"/>
          <w:rFonts w:ascii="Times New Roman" w:hAnsi="Times New Roman" w:cs="Times New Roman"/>
          <w:spacing w:val="0"/>
          <w:sz w:val="22"/>
          <w:szCs w:val="22"/>
        </w:rPr>
      </w:pPr>
      <w:r w:rsidRPr="00914DDF">
        <w:rPr>
          <w:rStyle w:val="FontStyle13"/>
          <w:rFonts w:ascii="Times New Roman" w:hAnsi="Times New Roman" w:cs="Times New Roman"/>
          <w:spacing w:val="0"/>
          <w:sz w:val="22"/>
          <w:szCs w:val="22"/>
        </w:rPr>
        <w:t>- организация кадрового обеспечения АПК района;</w:t>
      </w:r>
    </w:p>
    <w:p w:rsidR="007165CA" w:rsidRPr="00BF7046" w:rsidRDefault="007165CA" w:rsidP="000B7D1F">
      <w:pPr>
        <w:pStyle w:val="a9"/>
        <w:rPr>
          <w:rStyle w:val="FontStyle13"/>
          <w:rFonts w:ascii="Times New Roman" w:hAnsi="Times New Roman" w:cs="Times New Roman"/>
          <w:spacing w:val="0"/>
        </w:rPr>
      </w:pPr>
      <w:r w:rsidRPr="00BF7046">
        <w:rPr>
          <w:rStyle w:val="FontStyle13"/>
          <w:rFonts w:ascii="Times New Roman" w:hAnsi="Times New Roman" w:cs="Times New Roman"/>
          <w:spacing w:val="0"/>
        </w:rPr>
        <w:t>- совершенствование использования производственного потенциала личных подсобных хозяйств сельского населения;</w:t>
      </w:r>
    </w:p>
    <w:p w:rsidR="007165CA" w:rsidRPr="00BF7046" w:rsidRDefault="007165CA" w:rsidP="000B7D1F">
      <w:pPr>
        <w:pStyle w:val="a9"/>
        <w:rPr>
          <w:rStyle w:val="FontStyle13"/>
          <w:rFonts w:ascii="Times New Roman" w:hAnsi="Times New Roman" w:cs="Times New Roman"/>
          <w:spacing w:val="0"/>
        </w:rPr>
      </w:pPr>
      <w:r w:rsidRPr="00BF7046">
        <w:rPr>
          <w:rStyle w:val="FontStyle13"/>
          <w:rFonts w:ascii="Times New Roman" w:hAnsi="Times New Roman" w:cs="Times New Roman"/>
          <w:spacing w:val="0"/>
        </w:rPr>
        <w:t>- мониторинг спроса и предложения на рынках республики, продвижение продовольственных товаров на рынки субъектов Российской Федерации;</w:t>
      </w:r>
    </w:p>
    <w:p w:rsidR="007165CA" w:rsidRPr="00BF7046" w:rsidRDefault="007165CA" w:rsidP="000B7D1F">
      <w:pPr>
        <w:pStyle w:val="a9"/>
        <w:rPr>
          <w:rStyle w:val="FontStyle13"/>
          <w:rFonts w:ascii="Times New Roman" w:hAnsi="Times New Roman" w:cs="Times New Roman"/>
        </w:rPr>
      </w:pPr>
    </w:p>
    <w:p w:rsidR="007165CA" w:rsidRPr="00914DDF" w:rsidRDefault="007165CA" w:rsidP="000B7D1F">
      <w:pPr>
        <w:pStyle w:val="a9"/>
        <w:rPr>
          <w:rStyle w:val="FontStyle13"/>
          <w:rFonts w:ascii="Times New Roman" w:hAnsi="Times New Roman" w:cs="Times New Roman"/>
          <w:spacing w:val="0"/>
          <w:sz w:val="22"/>
          <w:szCs w:val="22"/>
        </w:rPr>
      </w:pPr>
      <w:r w:rsidRPr="00914DDF">
        <w:rPr>
          <w:rStyle w:val="FontStyle13"/>
          <w:rFonts w:ascii="Times New Roman" w:hAnsi="Times New Roman" w:cs="Times New Roman"/>
          <w:spacing w:val="0"/>
          <w:sz w:val="22"/>
          <w:szCs w:val="22"/>
        </w:rPr>
        <w:t xml:space="preserve">Реализация намеченных мероприятий по регулированию рынка продовольствия зависит от интенсивного развития растениеводства и животноводства и мероприятий по повышению </w:t>
      </w:r>
      <w:r w:rsidRPr="00914DDF">
        <w:rPr>
          <w:rStyle w:val="FontStyle13"/>
          <w:rFonts w:ascii="Times New Roman" w:hAnsi="Times New Roman" w:cs="Times New Roman"/>
          <w:spacing w:val="0"/>
          <w:sz w:val="22"/>
          <w:szCs w:val="22"/>
        </w:rPr>
        <w:lastRenderedPageBreak/>
        <w:t>качества менеджмента и администрирования, устойчивого развития агропромышленного комплекса.</w:t>
      </w:r>
    </w:p>
    <w:p w:rsidR="007165CA" w:rsidRPr="00914DDF" w:rsidRDefault="007165CA" w:rsidP="000B7D1F">
      <w:pPr>
        <w:pStyle w:val="a9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 xml:space="preserve">В качестве мер по повышению уровня социальной обеспеченности в сельской местности необходимо: </w:t>
      </w:r>
    </w:p>
    <w:p w:rsidR="007165CA" w:rsidRPr="00914DDF" w:rsidRDefault="007165CA" w:rsidP="00BB5ED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14DDF">
        <w:rPr>
          <w:rFonts w:ascii="Times New Roman" w:hAnsi="Times New Roman" w:cs="Times New Roman"/>
          <w:color w:val="000000"/>
        </w:rPr>
        <w:t xml:space="preserve">- доведение уровня реальной заработной платы в сельском хозяйстве до </w:t>
      </w:r>
      <w:r w:rsidR="00B103E6" w:rsidRPr="00914DDF">
        <w:rPr>
          <w:rFonts w:ascii="Times New Roman" w:hAnsi="Times New Roman" w:cs="Times New Roman"/>
          <w:color w:val="000000"/>
        </w:rPr>
        <w:t>7</w:t>
      </w:r>
      <w:r w:rsidRPr="00914DDF">
        <w:rPr>
          <w:rFonts w:ascii="Times New Roman" w:hAnsi="Times New Roman" w:cs="Times New Roman"/>
          <w:color w:val="000000"/>
        </w:rPr>
        <w:t xml:space="preserve">0% от уровня средней заработной платы по </w:t>
      </w:r>
      <w:r w:rsidR="00E24B5E" w:rsidRPr="00914DDF">
        <w:rPr>
          <w:rFonts w:ascii="Times New Roman" w:hAnsi="Times New Roman" w:cs="Times New Roman"/>
          <w:color w:val="000000"/>
        </w:rPr>
        <w:t>району</w:t>
      </w:r>
      <w:r w:rsidRPr="00914DDF">
        <w:rPr>
          <w:rFonts w:ascii="Times New Roman" w:hAnsi="Times New Roman" w:cs="Times New Roman"/>
          <w:color w:val="000000"/>
        </w:rPr>
        <w:t>;</w:t>
      </w:r>
    </w:p>
    <w:p w:rsidR="007165CA" w:rsidRPr="00914DDF" w:rsidRDefault="007165CA" w:rsidP="00BB5ED8">
      <w:pPr>
        <w:spacing w:after="0" w:line="240" w:lineRule="auto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>-  ликвидация имеющейся просроченной задолженности по заработной плате работникам сельского хозяйства и недопущение ее появления и роста;</w:t>
      </w:r>
    </w:p>
    <w:p w:rsidR="007165CA" w:rsidRPr="00914DDF" w:rsidRDefault="007165CA" w:rsidP="00BB5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>- обеспечение роста производительности труда;</w:t>
      </w:r>
    </w:p>
    <w:p w:rsidR="007165CA" w:rsidRPr="00914DDF" w:rsidRDefault="007165CA" w:rsidP="00BB5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>- создание условий для привлечения в село молодых и высококвалифицированных специалистов.</w:t>
      </w:r>
    </w:p>
    <w:p w:rsidR="007165CA" w:rsidRPr="00914DDF" w:rsidRDefault="007165CA" w:rsidP="00BB5ED8">
      <w:pPr>
        <w:spacing w:after="0" w:line="240" w:lineRule="auto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>Для решения поставленных задач необходимо провести  следующие мероприятия:</w:t>
      </w:r>
    </w:p>
    <w:p w:rsidR="007165CA" w:rsidRPr="00914DDF" w:rsidRDefault="007165CA" w:rsidP="00BB5ED8">
      <w:pPr>
        <w:spacing w:after="0" w:line="240" w:lineRule="auto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 xml:space="preserve">- продолжение мониторинга ситуации по своевременной выплате заработной платы в </w:t>
      </w:r>
      <w:proofErr w:type="spellStart"/>
      <w:r w:rsidRPr="00914DDF">
        <w:rPr>
          <w:rFonts w:ascii="Times New Roman" w:hAnsi="Times New Roman" w:cs="Times New Roman"/>
        </w:rPr>
        <w:t>сельхозорганизациях</w:t>
      </w:r>
      <w:proofErr w:type="spellEnd"/>
      <w:r w:rsidRPr="00914DDF">
        <w:rPr>
          <w:rFonts w:ascii="Times New Roman" w:hAnsi="Times New Roman" w:cs="Times New Roman"/>
        </w:rPr>
        <w:t xml:space="preserve"> республики;</w:t>
      </w:r>
    </w:p>
    <w:p w:rsidR="007165CA" w:rsidRPr="00914DDF" w:rsidRDefault="007165CA" w:rsidP="00BB5ED8">
      <w:pPr>
        <w:spacing w:after="0" w:line="240" w:lineRule="auto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>- продолжение мониторинга уровня среднемесячной заработной платы работников сельскохозяйственных организаций;</w:t>
      </w:r>
    </w:p>
    <w:p w:rsidR="007165CA" w:rsidRPr="00914DDF" w:rsidRDefault="007165CA" w:rsidP="00BB5ED8">
      <w:pPr>
        <w:spacing w:after="0" w:line="240" w:lineRule="auto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>- включение в коллективные договоры организаций обязательств по росту заработной платы;</w:t>
      </w:r>
    </w:p>
    <w:p w:rsidR="007165CA" w:rsidRPr="00914DDF" w:rsidRDefault="007165CA" w:rsidP="00BB5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 xml:space="preserve">- восстановление системы внутрихозяйственных расчетов, совершенствование системы бухгалтерского учета и отчетности, работы служб экономического анализа, оптимизация производственной структуры сельскохозяйственных организаций, организация </w:t>
      </w:r>
      <w:proofErr w:type="gramStart"/>
      <w:r w:rsidRPr="00914DDF">
        <w:rPr>
          <w:rFonts w:ascii="Times New Roman" w:hAnsi="Times New Roman" w:cs="Times New Roman"/>
        </w:rPr>
        <w:t>контроля за</w:t>
      </w:r>
      <w:proofErr w:type="gramEnd"/>
      <w:r w:rsidRPr="00914DDF">
        <w:rPr>
          <w:rFonts w:ascii="Times New Roman" w:hAnsi="Times New Roman" w:cs="Times New Roman"/>
        </w:rPr>
        <w:t xml:space="preserve"> использованием материально-технических и денежных средств;</w:t>
      </w:r>
    </w:p>
    <w:p w:rsidR="007165CA" w:rsidRPr="00914DDF" w:rsidRDefault="007165CA" w:rsidP="00BB5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>- развитие частного предпринимательства в сельской местности, направленного на формирование конкурентных рынков труда;</w:t>
      </w:r>
    </w:p>
    <w:p w:rsidR="007165CA" w:rsidRPr="00914DDF" w:rsidRDefault="007165CA" w:rsidP="00BB5ED8">
      <w:pPr>
        <w:spacing w:after="0" w:line="240" w:lineRule="auto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>- ознакомление с практикой организации и эффективного ведения сельскохозяйственного производства, материального стимулирования работников на республиканских семинарах, совещаниях;</w:t>
      </w:r>
    </w:p>
    <w:p w:rsidR="007165CA" w:rsidRPr="00914DDF" w:rsidRDefault="007165CA" w:rsidP="00BB5ED8">
      <w:pPr>
        <w:spacing w:after="0" w:line="240" w:lineRule="auto"/>
        <w:rPr>
          <w:rFonts w:ascii="Times New Roman" w:hAnsi="Times New Roman" w:cs="Times New Roman"/>
        </w:rPr>
      </w:pPr>
      <w:r w:rsidRPr="00914DDF">
        <w:rPr>
          <w:rFonts w:ascii="Times New Roman" w:hAnsi="Times New Roman" w:cs="Times New Roman"/>
        </w:rPr>
        <w:t xml:space="preserve">- реформирование </w:t>
      </w:r>
      <w:proofErr w:type="gramStart"/>
      <w:r w:rsidRPr="00914DDF">
        <w:rPr>
          <w:rFonts w:ascii="Times New Roman" w:hAnsi="Times New Roman" w:cs="Times New Roman"/>
        </w:rPr>
        <w:t>убыточных</w:t>
      </w:r>
      <w:proofErr w:type="gramEnd"/>
      <w:r w:rsidRPr="00914DDF">
        <w:rPr>
          <w:rFonts w:ascii="Times New Roman" w:hAnsi="Times New Roman" w:cs="Times New Roman"/>
        </w:rPr>
        <w:t xml:space="preserve"> и низкорентабельных </w:t>
      </w:r>
      <w:proofErr w:type="spellStart"/>
      <w:r w:rsidRPr="00914DDF">
        <w:rPr>
          <w:rFonts w:ascii="Times New Roman" w:hAnsi="Times New Roman" w:cs="Times New Roman"/>
        </w:rPr>
        <w:t>сельхозорганизаций</w:t>
      </w:r>
      <w:proofErr w:type="spellEnd"/>
      <w:r w:rsidRPr="00914DDF">
        <w:rPr>
          <w:rFonts w:ascii="Times New Roman" w:hAnsi="Times New Roman" w:cs="Times New Roman"/>
        </w:rPr>
        <w:t>.</w:t>
      </w:r>
    </w:p>
    <w:p w:rsidR="007165CA" w:rsidRPr="00914DDF" w:rsidRDefault="007165CA" w:rsidP="0009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65CA" w:rsidRPr="00914DDF" w:rsidRDefault="007165CA" w:rsidP="000915BB">
      <w:pPr>
        <w:spacing w:after="0" w:line="240" w:lineRule="auto"/>
        <w:rPr>
          <w:rFonts w:ascii="Times New Roman" w:hAnsi="Times New Roman" w:cs="Times New Roman"/>
        </w:rPr>
      </w:pPr>
    </w:p>
    <w:p w:rsidR="007165CA" w:rsidRPr="000B7D1F" w:rsidRDefault="007165CA" w:rsidP="0009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CA" w:rsidRPr="00E24B5E" w:rsidRDefault="007165CA" w:rsidP="005E1E0F">
      <w:pPr>
        <w:pStyle w:val="a8"/>
        <w:numPr>
          <w:ilvl w:val="0"/>
          <w:numId w:val="4"/>
        </w:numPr>
        <w:shd w:val="clear" w:color="auto" w:fill="FFFFFF"/>
        <w:spacing w:before="0" w:beforeAutospacing="0" w:line="336" w:lineRule="auto"/>
        <w:jc w:val="center"/>
        <w:rPr>
          <w:b/>
          <w:bCs/>
        </w:rPr>
      </w:pPr>
      <w:r w:rsidRPr="00E24B5E">
        <w:rPr>
          <w:b/>
          <w:bCs/>
        </w:rPr>
        <w:t>Целевые индикаторы.</w:t>
      </w:r>
    </w:p>
    <w:p w:rsidR="007165CA" w:rsidRPr="000B7D1F" w:rsidRDefault="007165CA" w:rsidP="000F3FB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7D1F">
        <w:rPr>
          <w:rFonts w:ascii="Times New Roman" w:hAnsi="Times New Roman" w:cs="Times New Roman"/>
          <w:b/>
          <w:bCs/>
          <w:sz w:val="22"/>
          <w:szCs w:val="22"/>
        </w:rPr>
        <w:t>Задача 1. Увеличение производства молока.</w:t>
      </w:r>
    </w:p>
    <w:p w:rsidR="007165CA" w:rsidRPr="000B7D1F" w:rsidRDefault="007165CA" w:rsidP="000F3FB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27"/>
        <w:gridCol w:w="1145"/>
        <w:gridCol w:w="1229"/>
        <w:gridCol w:w="1147"/>
        <w:gridCol w:w="1115"/>
      </w:tblGrid>
      <w:tr w:rsidR="007165CA" w:rsidRPr="000B7D1F">
        <w:tc>
          <w:tcPr>
            <w:tcW w:w="3708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227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Един</w:t>
            </w:r>
            <w:proofErr w:type="gramStart"/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B7D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змер</w:t>
            </w:r>
            <w:proofErr w:type="spellEnd"/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45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1229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147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15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</w:tr>
      <w:tr w:rsidR="007165CA" w:rsidRPr="000B7D1F">
        <w:tc>
          <w:tcPr>
            <w:tcW w:w="3708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Производство молока</w:t>
            </w:r>
          </w:p>
        </w:tc>
        <w:tc>
          <w:tcPr>
            <w:tcW w:w="1227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тыс. тонн</w:t>
            </w:r>
          </w:p>
        </w:tc>
        <w:tc>
          <w:tcPr>
            <w:tcW w:w="1145" w:type="dxa"/>
          </w:tcPr>
          <w:p w:rsidR="007165CA" w:rsidRPr="000B7D1F" w:rsidRDefault="007165CA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229" w:type="dxa"/>
          </w:tcPr>
          <w:p w:rsidR="007165CA" w:rsidRPr="000B7D1F" w:rsidRDefault="007165CA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27,77</w:t>
            </w:r>
          </w:p>
        </w:tc>
        <w:tc>
          <w:tcPr>
            <w:tcW w:w="1147" w:type="dxa"/>
          </w:tcPr>
          <w:p w:rsidR="007165CA" w:rsidRPr="000B7D1F" w:rsidRDefault="007165CA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65D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:rsidR="007165CA" w:rsidRPr="000B7D1F" w:rsidRDefault="00965D0F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7165CA" w:rsidRPr="000B7D1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890</w:t>
            </w:r>
          </w:p>
        </w:tc>
      </w:tr>
      <w:tr w:rsidR="007165CA" w:rsidRPr="000B7D1F">
        <w:tc>
          <w:tcPr>
            <w:tcW w:w="3708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Выход телят на 100 коров</w:t>
            </w:r>
          </w:p>
        </w:tc>
        <w:tc>
          <w:tcPr>
            <w:tcW w:w="1227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</w:p>
        </w:tc>
        <w:tc>
          <w:tcPr>
            <w:tcW w:w="1145" w:type="dxa"/>
          </w:tcPr>
          <w:p w:rsidR="007165CA" w:rsidRPr="000B7D1F" w:rsidRDefault="007165CA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229" w:type="dxa"/>
          </w:tcPr>
          <w:p w:rsidR="007165CA" w:rsidRPr="000B7D1F" w:rsidRDefault="007165CA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147" w:type="dxa"/>
          </w:tcPr>
          <w:p w:rsidR="007165CA" w:rsidRPr="000B7D1F" w:rsidRDefault="007165CA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115" w:type="dxa"/>
          </w:tcPr>
          <w:p w:rsidR="007165CA" w:rsidRPr="000B7D1F" w:rsidRDefault="007165CA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</w:tr>
      <w:tr w:rsidR="007165CA" w:rsidRPr="000B7D1F">
        <w:tc>
          <w:tcPr>
            <w:tcW w:w="3708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Средний надой молока от 1 коровы</w:t>
            </w:r>
          </w:p>
        </w:tc>
        <w:tc>
          <w:tcPr>
            <w:tcW w:w="1227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1145" w:type="dxa"/>
          </w:tcPr>
          <w:p w:rsidR="007165CA" w:rsidRPr="000B7D1F" w:rsidRDefault="007165CA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4700</w:t>
            </w:r>
          </w:p>
        </w:tc>
        <w:tc>
          <w:tcPr>
            <w:tcW w:w="1229" w:type="dxa"/>
          </w:tcPr>
          <w:p w:rsidR="007165CA" w:rsidRPr="000B7D1F" w:rsidRDefault="007165CA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4800</w:t>
            </w:r>
          </w:p>
        </w:tc>
        <w:tc>
          <w:tcPr>
            <w:tcW w:w="1147" w:type="dxa"/>
          </w:tcPr>
          <w:p w:rsidR="007165CA" w:rsidRPr="000B7D1F" w:rsidRDefault="007165CA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4900</w:t>
            </w:r>
          </w:p>
        </w:tc>
        <w:tc>
          <w:tcPr>
            <w:tcW w:w="1115" w:type="dxa"/>
          </w:tcPr>
          <w:p w:rsidR="007165CA" w:rsidRPr="000B7D1F" w:rsidRDefault="007165CA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</w:tbl>
    <w:p w:rsidR="007165CA" w:rsidRPr="000B7D1F" w:rsidRDefault="007165CA" w:rsidP="000F3FB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165CA" w:rsidRPr="000B7D1F" w:rsidRDefault="007165CA" w:rsidP="000F3FB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B7D1F">
        <w:rPr>
          <w:rFonts w:ascii="Times New Roman" w:hAnsi="Times New Roman" w:cs="Times New Roman"/>
          <w:b/>
          <w:bCs/>
          <w:sz w:val="22"/>
          <w:szCs w:val="22"/>
        </w:rPr>
        <w:t>Задача 2. Повышение эффективности растениеводства.</w:t>
      </w:r>
    </w:p>
    <w:p w:rsidR="007165CA" w:rsidRPr="000B7D1F" w:rsidRDefault="007165CA" w:rsidP="000F3FB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60"/>
        <w:gridCol w:w="1185"/>
        <w:gridCol w:w="1276"/>
        <w:gridCol w:w="1187"/>
        <w:gridCol w:w="1187"/>
      </w:tblGrid>
      <w:tr w:rsidR="007165CA" w:rsidRPr="000B7D1F">
        <w:tc>
          <w:tcPr>
            <w:tcW w:w="3348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260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Един</w:t>
            </w:r>
            <w:proofErr w:type="gramStart"/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B7D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змер</w:t>
            </w:r>
            <w:proofErr w:type="spellEnd"/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85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1276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187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87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</w:tr>
      <w:tr w:rsidR="007165CA" w:rsidRPr="000B7D1F">
        <w:tc>
          <w:tcPr>
            <w:tcW w:w="3348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Производство зерна (после доработки)</w:t>
            </w:r>
          </w:p>
        </w:tc>
        <w:tc>
          <w:tcPr>
            <w:tcW w:w="1260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тыс. тонн</w:t>
            </w:r>
          </w:p>
        </w:tc>
        <w:tc>
          <w:tcPr>
            <w:tcW w:w="1185" w:type="dxa"/>
          </w:tcPr>
          <w:p w:rsidR="007165CA" w:rsidRPr="000B7D1F" w:rsidRDefault="007165CA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17,000</w:t>
            </w:r>
          </w:p>
        </w:tc>
        <w:tc>
          <w:tcPr>
            <w:tcW w:w="1276" w:type="dxa"/>
          </w:tcPr>
          <w:p w:rsidR="007165CA" w:rsidRPr="000B7D1F" w:rsidRDefault="007165CA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18,000</w:t>
            </w:r>
          </w:p>
        </w:tc>
        <w:tc>
          <w:tcPr>
            <w:tcW w:w="1187" w:type="dxa"/>
          </w:tcPr>
          <w:p w:rsidR="007165CA" w:rsidRPr="000B7D1F" w:rsidRDefault="007165CA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</w:t>
            </w: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7" w:type="dxa"/>
          </w:tcPr>
          <w:p w:rsidR="007165CA" w:rsidRPr="000B7D1F" w:rsidRDefault="007165CA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19,00</w:t>
            </w: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65CA" w:rsidRPr="000B7D1F">
        <w:tc>
          <w:tcPr>
            <w:tcW w:w="3348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 xml:space="preserve">Урожайность  </w:t>
            </w:r>
          </w:p>
        </w:tc>
        <w:tc>
          <w:tcPr>
            <w:tcW w:w="1260" w:type="dxa"/>
          </w:tcPr>
          <w:p w:rsidR="007165CA" w:rsidRPr="000B7D1F" w:rsidRDefault="007165CA" w:rsidP="0095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ц/га</w:t>
            </w:r>
          </w:p>
        </w:tc>
        <w:tc>
          <w:tcPr>
            <w:tcW w:w="1185" w:type="dxa"/>
          </w:tcPr>
          <w:p w:rsidR="007165CA" w:rsidRPr="000B7D1F" w:rsidRDefault="007165CA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7165CA" w:rsidRPr="000B7D1F" w:rsidRDefault="007165CA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16,2</w:t>
            </w:r>
          </w:p>
        </w:tc>
        <w:tc>
          <w:tcPr>
            <w:tcW w:w="1187" w:type="dxa"/>
          </w:tcPr>
          <w:p w:rsidR="007165CA" w:rsidRPr="000B7D1F" w:rsidRDefault="007165CA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187" w:type="dxa"/>
          </w:tcPr>
          <w:p w:rsidR="007165CA" w:rsidRPr="000B7D1F" w:rsidRDefault="007165CA" w:rsidP="00B30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D1F"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</w:tr>
    </w:tbl>
    <w:p w:rsidR="007165CA" w:rsidRPr="000B7D1F" w:rsidRDefault="007165CA" w:rsidP="000F3FB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165CA" w:rsidRPr="00B303EE" w:rsidRDefault="007165CA" w:rsidP="000B7D1F">
      <w:pPr>
        <w:spacing w:before="100" w:beforeAutospacing="1" w:after="100" w:afterAutospacing="1" w:line="240" w:lineRule="auto"/>
        <w:ind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03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  Оценка состояния отрасли растениеводства</w:t>
      </w:r>
    </w:p>
    <w:p w:rsidR="007165CA" w:rsidRPr="000B7D1F" w:rsidRDefault="007165CA" w:rsidP="00162C6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lang w:eastAsia="ru-RU"/>
        </w:rPr>
      </w:pPr>
      <w:r w:rsidRPr="000B7D1F">
        <w:rPr>
          <w:rFonts w:ascii="Times New Roman" w:hAnsi="Times New Roman" w:cs="Times New Roman"/>
          <w:lang w:eastAsia="ru-RU"/>
        </w:rPr>
        <w:t xml:space="preserve">За предыдущие четыре года, посевная площадь сельскохозяйственных культур </w:t>
      </w:r>
      <w:r w:rsidR="000F48F3">
        <w:rPr>
          <w:rFonts w:ascii="Times New Roman" w:hAnsi="Times New Roman" w:cs="Times New Roman"/>
          <w:lang w:eastAsia="ru-RU"/>
        </w:rPr>
        <w:t>перераспределилась  из крупных сельскохозяйственных предприятий в КФХ.</w:t>
      </w:r>
      <w:r w:rsidRPr="000B7D1F">
        <w:rPr>
          <w:rFonts w:ascii="Times New Roman" w:hAnsi="Times New Roman" w:cs="Times New Roman"/>
          <w:lang w:eastAsia="ru-RU"/>
        </w:rPr>
        <w:t xml:space="preserve"> Складывается тенденция постепенного изменения по группам сельскохозяйственных культур, в сторону увеличения площади кормовых, так как производство зерна одно из самых убыточных и </w:t>
      </w:r>
      <w:proofErr w:type="spellStart"/>
      <w:r w:rsidRPr="000B7D1F">
        <w:rPr>
          <w:rFonts w:ascii="Times New Roman" w:hAnsi="Times New Roman" w:cs="Times New Roman"/>
          <w:lang w:eastAsia="ru-RU"/>
        </w:rPr>
        <w:t>высокоэнергозатратных</w:t>
      </w:r>
      <w:proofErr w:type="spellEnd"/>
      <w:r w:rsidRPr="000B7D1F">
        <w:rPr>
          <w:rFonts w:ascii="Times New Roman" w:hAnsi="Times New Roman" w:cs="Times New Roman"/>
          <w:lang w:eastAsia="ru-RU"/>
        </w:rPr>
        <w:t xml:space="preserve"> в сегодняшних условиях. Отсюда снижение производства зерна за </w:t>
      </w:r>
      <w:r w:rsidRPr="000F48F3">
        <w:rPr>
          <w:rFonts w:ascii="Times New Roman" w:hAnsi="Times New Roman" w:cs="Times New Roman"/>
          <w:color w:val="000000" w:themeColor="text1"/>
          <w:lang w:eastAsia="ru-RU"/>
        </w:rPr>
        <w:t xml:space="preserve">анализируемый период на </w:t>
      </w:r>
      <w:r w:rsidR="000F48F3" w:rsidRPr="000F48F3">
        <w:rPr>
          <w:rFonts w:ascii="Times New Roman" w:hAnsi="Times New Roman" w:cs="Times New Roman"/>
          <w:color w:val="000000" w:themeColor="text1"/>
          <w:lang w:eastAsia="ru-RU"/>
        </w:rPr>
        <w:t>12,8</w:t>
      </w:r>
      <w:r w:rsidRPr="000F48F3">
        <w:rPr>
          <w:rFonts w:ascii="Times New Roman" w:hAnsi="Times New Roman" w:cs="Times New Roman"/>
          <w:color w:val="000000" w:themeColor="text1"/>
          <w:lang w:eastAsia="ru-RU"/>
        </w:rPr>
        <w:t xml:space="preserve"> тыс. тонн.</w:t>
      </w:r>
    </w:p>
    <w:p w:rsidR="007165CA" w:rsidRPr="000B7D1F" w:rsidRDefault="007165CA" w:rsidP="005C5BA6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0B7D1F">
        <w:rPr>
          <w:rFonts w:ascii="Times New Roman" w:hAnsi="Times New Roman" w:cs="Times New Roman"/>
          <w:lang w:eastAsia="ru-RU"/>
        </w:rPr>
        <w:lastRenderedPageBreak/>
        <w:t>Выращивание зерна, картофеля и овощей без протравливания, без обработки от вредителей и болезней, в производственных условиях, нецелесообразно. При выполнении вышеперечисленных условий, почвенные и погодные условия нашего района позволяют получать достаточно высокую урожайность сельскохозяйственных культур.</w:t>
      </w:r>
    </w:p>
    <w:p w:rsidR="00B303EE" w:rsidRDefault="007165CA" w:rsidP="005C5BA6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0B7D1F">
        <w:rPr>
          <w:rFonts w:ascii="Times New Roman" w:hAnsi="Times New Roman" w:cs="Times New Roman"/>
          <w:lang w:eastAsia="ru-RU"/>
        </w:rPr>
        <w:t xml:space="preserve">Основные производственные показатели растениеводства за предыдущие четыре года приведены в таблице </w:t>
      </w:r>
      <w:r>
        <w:rPr>
          <w:rFonts w:ascii="Times New Roman" w:hAnsi="Times New Roman" w:cs="Times New Roman"/>
          <w:lang w:eastAsia="ru-RU"/>
        </w:rPr>
        <w:t>2</w:t>
      </w:r>
      <w:r w:rsidRPr="000B7D1F">
        <w:rPr>
          <w:rFonts w:ascii="Times New Roman" w:hAnsi="Times New Roman" w:cs="Times New Roman"/>
          <w:lang w:eastAsia="ru-RU"/>
        </w:rPr>
        <w:t>.</w:t>
      </w:r>
    </w:p>
    <w:p w:rsidR="007165CA" w:rsidRPr="000B7D1F" w:rsidRDefault="00250ABC" w:rsidP="005C5BA6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="007165CA" w:rsidRPr="000B7D1F">
        <w:rPr>
          <w:rFonts w:ascii="Times New Roman" w:hAnsi="Times New Roman" w:cs="Times New Roman"/>
          <w:lang w:eastAsia="ru-RU"/>
        </w:rPr>
        <w:t xml:space="preserve">Таблица </w:t>
      </w:r>
      <w:r w:rsidR="007165CA">
        <w:rPr>
          <w:rFonts w:ascii="Times New Roman" w:hAnsi="Times New Roman" w:cs="Times New Roman"/>
          <w:lang w:eastAsia="ru-RU"/>
        </w:rPr>
        <w:t>2</w:t>
      </w:r>
      <w:r w:rsidR="007165CA" w:rsidRPr="000B7D1F">
        <w:rPr>
          <w:rFonts w:ascii="Times New Roman" w:hAnsi="Times New Roman" w:cs="Times New Roman"/>
          <w:lang w:eastAsia="ru-RU"/>
        </w:rPr>
        <w:t>.</w:t>
      </w:r>
    </w:p>
    <w:tbl>
      <w:tblPr>
        <w:tblpPr w:leftFromText="180" w:rightFromText="180" w:vertAnchor="text" w:horzAnchor="margin" w:tblpXSpec="center" w:tblpY="456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9"/>
        <w:gridCol w:w="1275"/>
        <w:gridCol w:w="1134"/>
        <w:gridCol w:w="1135"/>
        <w:gridCol w:w="992"/>
        <w:gridCol w:w="850"/>
        <w:gridCol w:w="1134"/>
        <w:gridCol w:w="992"/>
        <w:gridCol w:w="993"/>
      </w:tblGrid>
      <w:tr w:rsidR="002A563E" w:rsidRPr="0010573F" w:rsidTr="00914DDF">
        <w:trPr>
          <w:trHeight w:val="1074"/>
        </w:trPr>
        <w:tc>
          <w:tcPr>
            <w:tcW w:w="2699" w:type="dxa"/>
            <w:vAlign w:val="center"/>
          </w:tcPr>
          <w:p w:rsidR="002A563E" w:rsidRPr="0010573F" w:rsidRDefault="002A563E" w:rsidP="000F48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  <w:vAlign w:val="center"/>
          </w:tcPr>
          <w:p w:rsidR="002A563E" w:rsidRPr="0010573F" w:rsidRDefault="002A563E" w:rsidP="000F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563E" w:rsidRPr="00914DDF" w:rsidRDefault="002A563E" w:rsidP="002A563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563E" w:rsidRPr="00914DDF" w:rsidRDefault="002A563E" w:rsidP="002A563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563E" w:rsidRPr="00914DDF" w:rsidRDefault="002A563E" w:rsidP="002A563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2009</w:t>
            </w:r>
          </w:p>
        </w:tc>
        <w:tc>
          <w:tcPr>
            <w:tcW w:w="1135" w:type="dxa"/>
          </w:tcPr>
          <w:p w:rsidR="002A563E" w:rsidRPr="00914DDF" w:rsidRDefault="002A563E" w:rsidP="002A563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563E" w:rsidRPr="00914DDF" w:rsidRDefault="002A563E" w:rsidP="002A563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563E" w:rsidRPr="00914DDF" w:rsidRDefault="002A563E" w:rsidP="002A563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2010</w:t>
            </w:r>
          </w:p>
        </w:tc>
        <w:tc>
          <w:tcPr>
            <w:tcW w:w="992" w:type="dxa"/>
            <w:vAlign w:val="center"/>
          </w:tcPr>
          <w:p w:rsidR="002A563E" w:rsidRPr="00914DDF" w:rsidRDefault="002A563E" w:rsidP="002A563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563E" w:rsidRPr="00914DDF" w:rsidRDefault="002A563E" w:rsidP="002A563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2011</w:t>
            </w:r>
          </w:p>
        </w:tc>
        <w:tc>
          <w:tcPr>
            <w:tcW w:w="850" w:type="dxa"/>
            <w:vAlign w:val="center"/>
          </w:tcPr>
          <w:p w:rsidR="002A563E" w:rsidRPr="00914DDF" w:rsidRDefault="002A563E" w:rsidP="002A563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563E" w:rsidRPr="00914DDF" w:rsidRDefault="002A563E" w:rsidP="002A563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2012</w:t>
            </w:r>
          </w:p>
        </w:tc>
        <w:tc>
          <w:tcPr>
            <w:tcW w:w="1134" w:type="dxa"/>
            <w:vAlign w:val="center"/>
          </w:tcPr>
          <w:p w:rsidR="002A563E" w:rsidRPr="00914DDF" w:rsidRDefault="002A563E" w:rsidP="000F48F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Изменение за 3 года</w:t>
            </w:r>
          </w:p>
        </w:tc>
        <w:tc>
          <w:tcPr>
            <w:tcW w:w="992" w:type="dxa"/>
            <w:vMerge w:val="restart"/>
            <w:tcBorders>
              <w:top w:val="nil"/>
              <w:right w:val="nil"/>
            </w:tcBorders>
            <w:vAlign w:val="center"/>
          </w:tcPr>
          <w:p w:rsidR="002A563E" w:rsidRPr="00B964CF" w:rsidRDefault="002A563E" w:rsidP="000F48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</w:tcBorders>
            <w:vAlign w:val="center"/>
          </w:tcPr>
          <w:p w:rsidR="002A563E" w:rsidRPr="00B964CF" w:rsidRDefault="002A563E" w:rsidP="000F48F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63E" w:rsidRPr="0010573F" w:rsidTr="00914DDF">
        <w:tc>
          <w:tcPr>
            <w:tcW w:w="2699" w:type="dxa"/>
          </w:tcPr>
          <w:p w:rsidR="002A563E" w:rsidRPr="00936F5D" w:rsidRDefault="002A563E" w:rsidP="003E7D89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275" w:type="dxa"/>
            <w:vAlign w:val="center"/>
          </w:tcPr>
          <w:p w:rsidR="002A563E" w:rsidRPr="0010573F" w:rsidRDefault="002A563E" w:rsidP="000F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563E" w:rsidRPr="0010573F" w:rsidRDefault="002A563E" w:rsidP="000F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A563E" w:rsidRPr="0010573F" w:rsidRDefault="002A563E" w:rsidP="000F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A563E" w:rsidRPr="0010573F" w:rsidRDefault="002A563E" w:rsidP="000F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A563E" w:rsidRPr="0010573F" w:rsidRDefault="002A563E" w:rsidP="000F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563E" w:rsidRPr="0010573F" w:rsidRDefault="002A563E" w:rsidP="000F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2A563E" w:rsidRPr="0010573F" w:rsidRDefault="002A563E" w:rsidP="000F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  <w:vAlign w:val="center"/>
          </w:tcPr>
          <w:p w:rsidR="002A563E" w:rsidRPr="0010573F" w:rsidRDefault="002A563E" w:rsidP="000F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3E" w:rsidRPr="005E1E0F" w:rsidTr="00914DDF">
        <w:tc>
          <w:tcPr>
            <w:tcW w:w="2699" w:type="dxa"/>
            <w:vAlign w:val="center"/>
          </w:tcPr>
          <w:p w:rsidR="002A563E" w:rsidRPr="00914DDF" w:rsidRDefault="002A563E" w:rsidP="000F48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 xml:space="preserve">Посевная площадь всего, </w:t>
            </w:r>
            <w:proofErr w:type="gramStart"/>
            <w:r w:rsidRPr="00914DDF">
              <w:rPr>
                <w:rFonts w:ascii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275" w:type="dxa"/>
            <w:vAlign w:val="center"/>
          </w:tcPr>
          <w:p w:rsidR="002A563E" w:rsidRPr="00914DDF" w:rsidRDefault="002A563E" w:rsidP="000F48F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Всего в т. ч.</w:t>
            </w:r>
          </w:p>
          <w:p w:rsidR="002A563E" w:rsidRPr="00914DDF" w:rsidRDefault="002A563E" w:rsidP="000F48F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СХП</w:t>
            </w:r>
          </w:p>
          <w:p w:rsidR="002A563E" w:rsidRPr="00914DDF" w:rsidRDefault="002A563E" w:rsidP="000F48F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КФХ, ИП</w:t>
            </w:r>
          </w:p>
        </w:tc>
        <w:tc>
          <w:tcPr>
            <w:tcW w:w="1134" w:type="dxa"/>
          </w:tcPr>
          <w:p w:rsidR="002A563E" w:rsidRPr="00914DDF" w:rsidRDefault="002A563E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49820</w:t>
            </w:r>
          </w:p>
          <w:p w:rsidR="002A563E" w:rsidRPr="00914DDF" w:rsidRDefault="002A563E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46343</w:t>
            </w:r>
          </w:p>
          <w:p w:rsidR="002A563E" w:rsidRPr="00914DDF" w:rsidRDefault="002A563E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3480</w:t>
            </w:r>
          </w:p>
        </w:tc>
        <w:tc>
          <w:tcPr>
            <w:tcW w:w="1135" w:type="dxa"/>
          </w:tcPr>
          <w:p w:rsidR="002A563E" w:rsidRPr="00914DDF" w:rsidRDefault="002A563E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45480</w:t>
            </w:r>
          </w:p>
          <w:p w:rsidR="009F0C13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40571</w:t>
            </w:r>
          </w:p>
          <w:p w:rsidR="009F0C13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3800</w:t>
            </w:r>
          </w:p>
        </w:tc>
        <w:tc>
          <w:tcPr>
            <w:tcW w:w="992" w:type="dxa"/>
            <w:vAlign w:val="center"/>
          </w:tcPr>
          <w:p w:rsidR="002A563E" w:rsidRPr="00914DDF" w:rsidRDefault="002A563E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45335</w:t>
            </w:r>
          </w:p>
          <w:p w:rsidR="002A563E" w:rsidRPr="00914DDF" w:rsidRDefault="002A563E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41696</w:t>
            </w:r>
          </w:p>
          <w:p w:rsidR="002A563E" w:rsidRPr="00914DDF" w:rsidRDefault="002A563E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3639</w:t>
            </w:r>
          </w:p>
        </w:tc>
        <w:tc>
          <w:tcPr>
            <w:tcW w:w="850" w:type="dxa"/>
            <w:vAlign w:val="center"/>
          </w:tcPr>
          <w:p w:rsidR="002A563E" w:rsidRPr="00914DDF" w:rsidRDefault="002A563E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45967</w:t>
            </w:r>
          </w:p>
          <w:p w:rsidR="002A563E" w:rsidRPr="00914DDF" w:rsidRDefault="002A563E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40689</w:t>
            </w:r>
          </w:p>
          <w:p w:rsidR="002A563E" w:rsidRPr="00914DDF" w:rsidRDefault="002A563E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5278</w:t>
            </w:r>
          </w:p>
        </w:tc>
        <w:tc>
          <w:tcPr>
            <w:tcW w:w="1134" w:type="dxa"/>
            <w:vAlign w:val="center"/>
          </w:tcPr>
          <w:p w:rsidR="002A563E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-3853</w:t>
            </w:r>
          </w:p>
          <w:p w:rsidR="009F0C13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2A563E" w:rsidRPr="005E1E0F" w:rsidRDefault="002A563E" w:rsidP="000F48F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  <w:vAlign w:val="center"/>
          </w:tcPr>
          <w:p w:rsidR="002A563E" w:rsidRPr="005E1E0F" w:rsidRDefault="002A563E" w:rsidP="000F48F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563E" w:rsidRPr="0010573F" w:rsidTr="00914DDF">
        <w:tc>
          <w:tcPr>
            <w:tcW w:w="2699" w:type="dxa"/>
            <w:vAlign w:val="center"/>
          </w:tcPr>
          <w:p w:rsidR="002A563E" w:rsidRPr="00914DDF" w:rsidRDefault="002A563E" w:rsidP="000F48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 xml:space="preserve">Посевная площадь зерновых, </w:t>
            </w:r>
            <w:proofErr w:type="gramStart"/>
            <w:r w:rsidRPr="00914DDF">
              <w:rPr>
                <w:rFonts w:ascii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275" w:type="dxa"/>
            <w:vAlign w:val="center"/>
          </w:tcPr>
          <w:p w:rsidR="002A563E" w:rsidRPr="00914DDF" w:rsidRDefault="002A563E" w:rsidP="000F48F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Всего в т. ч.</w:t>
            </w:r>
          </w:p>
          <w:p w:rsidR="002A563E" w:rsidRPr="00914DDF" w:rsidRDefault="002A563E" w:rsidP="000F48F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СХП</w:t>
            </w:r>
          </w:p>
          <w:p w:rsidR="002A563E" w:rsidRPr="00914DDF" w:rsidRDefault="002A563E" w:rsidP="000F48F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КФХ, ИП</w:t>
            </w:r>
          </w:p>
        </w:tc>
        <w:tc>
          <w:tcPr>
            <w:tcW w:w="1134" w:type="dxa"/>
          </w:tcPr>
          <w:p w:rsidR="002A563E" w:rsidRPr="00914DDF" w:rsidRDefault="002A563E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18965</w:t>
            </w:r>
          </w:p>
          <w:p w:rsidR="002A563E" w:rsidRPr="00914DDF" w:rsidRDefault="002A563E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18075</w:t>
            </w:r>
          </w:p>
          <w:p w:rsidR="002A563E" w:rsidRPr="00914DDF" w:rsidRDefault="002A563E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890</w:t>
            </w:r>
          </w:p>
        </w:tc>
        <w:tc>
          <w:tcPr>
            <w:tcW w:w="1135" w:type="dxa"/>
          </w:tcPr>
          <w:p w:rsidR="002A563E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17232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16292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940</w:t>
            </w:r>
          </w:p>
        </w:tc>
        <w:tc>
          <w:tcPr>
            <w:tcW w:w="992" w:type="dxa"/>
            <w:vAlign w:val="center"/>
          </w:tcPr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15158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14473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563E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685</w:t>
            </w:r>
          </w:p>
        </w:tc>
        <w:tc>
          <w:tcPr>
            <w:tcW w:w="850" w:type="dxa"/>
            <w:vAlign w:val="center"/>
          </w:tcPr>
          <w:p w:rsidR="002A563E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14557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563E" w:rsidRPr="00914DDF" w:rsidRDefault="002A563E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13635</w:t>
            </w:r>
          </w:p>
          <w:p w:rsidR="002A563E" w:rsidRPr="00914DDF" w:rsidRDefault="002A563E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563E" w:rsidRPr="00914DDF" w:rsidRDefault="002A563E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922</w:t>
            </w:r>
          </w:p>
        </w:tc>
        <w:tc>
          <w:tcPr>
            <w:tcW w:w="1134" w:type="dxa"/>
            <w:vAlign w:val="center"/>
          </w:tcPr>
          <w:p w:rsidR="002A563E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-4408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2A563E" w:rsidRPr="0010573F" w:rsidRDefault="002A563E" w:rsidP="000F48F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  <w:vAlign w:val="center"/>
          </w:tcPr>
          <w:p w:rsidR="002A563E" w:rsidRPr="0010573F" w:rsidRDefault="002A563E" w:rsidP="000F48F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63E" w:rsidRPr="0010573F" w:rsidTr="00914DDF">
        <w:tc>
          <w:tcPr>
            <w:tcW w:w="2699" w:type="dxa"/>
            <w:vAlign w:val="center"/>
          </w:tcPr>
          <w:p w:rsidR="002A563E" w:rsidRPr="00914DDF" w:rsidRDefault="002A563E" w:rsidP="003E7D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A563E" w:rsidRPr="00914DDF" w:rsidRDefault="002A563E" w:rsidP="003E7D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A563E" w:rsidRPr="00914DDF" w:rsidRDefault="002A563E" w:rsidP="003E7D89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2A563E" w:rsidRPr="00914DDF" w:rsidRDefault="002A563E" w:rsidP="003E7D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A563E" w:rsidRPr="00914DDF" w:rsidRDefault="002A563E" w:rsidP="003E7D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A563E" w:rsidRPr="00914DDF" w:rsidRDefault="002A563E" w:rsidP="003E7D89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A563E" w:rsidRPr="00914DDF" w:rsidRDefault="002A563E" w:rsidP="003E7D89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2A563E" w:rsidRPr="00D23734" w:rsidRDefault="002A563E" w:rsidP="003E7D89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  <w:vAlign w:val="center"/>
          </w:tcPr>
          <w:p w:rsidR="002A563E" w:rsidRPr="00D23734" w:rsidRDefault="002A563E" w:rsidP="003E7D89">
            <w:pPr>
              <w:spacing w:after="0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0C13" w:rsidRPr="0010573F" w:rsidTr="00914DDF">
        <w:tc>
          <w:tcPr>
            <w:tcW w:w="2699" w:type="dxa"/>
            <w:vAlign w:val="center"/>
          </w:tcPr>
          <w:p w:rsidR="009F0C13" w:rsidRPr="00914DDF" w:rsidRDefault="009F0C13" w:rsidP="00914DDF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 xml:space="preserve">Произведено зерна, </w:t>
            </w:r>
            <w:proofErr w:type="spellStart"/>
            <w:r w:rsidRPr="00914DDF">
              <w:rPr>
                <w:rFonts w:ascii="Times New Roman" w:hAnsi="Times New Roman" w:cs="Times New Roman"/>
                <w:lang w:eastAsia="ru-RU"/>
              </w:rPr>
              <w:t>тн</w:t>
            </w:r>
            <w:proofErr w:type="spellEnd"/>
          </w:p>
        </w:tc>
        <w:tc>
          <w:tcPr>
            <w:tcW w:w="1275" w:type="dxa"/>
            <w:vAlign w:val="center"/>
          </w:tcPr>
          <w:p w:rsidR="009F0C13" w:rsidRPr="00914DDF" w:rsidRDefault="009F0C13" w:rsidP="009F0C1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Всего в т. ч.</w:t>
            </w:r>
          </w:p>
          <w:p w:rsidR="009F0C13" w:rsidRPr="00914DDF" w:rsidRDefault="009F0C13" w:rsidP="009F0C1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СХП</w:t>
            </w:r>
          </w:p>
          <w:p w:rsidR="009F0C13" w:rsidRPr="00914DDF" w:rsidRDefault="009F0C13" w:rsidP="009F0C1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КФХ, ИП</w:t>
            </w:r>
          </w:p>
        </w:tc>
        <w:tc>
          <w:tcPr>
            <w:tcW w:w="1134" w:type="dxa"/>
          </w:tcPr>
          <w:p w:rsidR="009F0C13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29757</w:t>
            </w:r>
          </w:p>
          <w:p w:rsidR="009F0C13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28057</w:t>
            </w:r>
          </w:p>
          <w:p w:rsidR="009F0C13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1700</w:t>
            </w:r>
          </w:p>
        </w:tc>
        <w:tc>
          <w:tcPr>
            <w:tcW w:w="1135" w:type="dxa"/>
          </w:tcPr>
          <w:p w:rsidR="009F0C13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12055</w:t>
            </w:r>
          </w:p>
          <w:p w:rsidR="009F0C13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11465</w:t>
            </w:r>
          </w:p>
          <w:p w:rsidR="009F0C13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590</w:t>
            </w:r>
          </w:p>
        </w:tc>
        <w:tc>
          <w:tcPr>
            <w:tcW w:w="992" w:type="dxa"/>
          </w:tcPr>
          <w:p w:rsidR="009F0C13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19684</w:t>
            </w:r>
          </w:p>
          <w:p w:rsidR="009F0C13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18482</w:t>
            </w:r>
          </w:p>
          <w:p w:rsidR="009F0C13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1202</w:t>
            </w:r>
          </w:p>
        </w:tc>
        <w:tc>
          <w:tcPr>
            <w:tcW w:w="850" w:type="dxa"/>
            <w:vAlign w:val="center"/>
          </w:tcPr>
          <w:p w:rsidR="009F0C13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16931</w:t>
            </w:r>
          </w:p>
          <w:p w:rsidR="009F0C13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15458</w:t>
            </w:r>
          </w:p>
          <w:p w:rsidR="009F0C13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1473</w:t>
            </w:r>
          </w:p>
        </w:tc>
        <w:tc>
          <w:tcPr>
            <w:tcW w:w="1134" w:type="dxa"/>
            <w:vAlign w:val="center"/>
          </w:tcPr>
          <w:p w:rsidR="009F0C13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-12826</w:t>
            </w:r>
          </w:p>
          <w:p w:rsidR="009F0C13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9F0C13" w:rsidRPr="00D23734" w:rsidRDefault="009F0C13" w:rsidP="009F0C1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  <w:vAlign w:val="center"/>
          </w:tcPr>
          <w:p w:rsidR="009F0C13" w:rsidRPr="00D23734" w:rsidRDefault="009F0C13" w:rsidP="009F0C1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0C13" w:rsidRPr="0010573F" w:rsidTr="00914DDF">
        <w:tc>
          <w:tcPr>
            <w:tcW w:w="2699" w:type="dxa"/>
            <w:vAlign w:val="center"/>
          </w:tcPr>
          <w:p w:rsidR="009F0C13" w:rsidRPr="00914DDF" w:rsidRDefault="009F0C13" w:rsidP="00914DDF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 xml:space="preserve">Произведено картофеля, </w:t>
            </w:r>
            <w:proofErr w:type="spellStart"/>
            <w:r w:rsidRPr="00914DDF">
              <w:rPr>
                <w:rFonts w:ascii="Times New Roman" w:hAnsi="Times New Roman" w:cs="Times New Roman"/>
                <w:lang w:eastAsia="ru-RU"/>
              </w:rPr>
              <w:t>тн</w:t>
            </w:r>
            <w:proofErr w:type="spellEnd"/>
          </w:p>
        </w:tc>
        <w:tc>
          <w:tcPr>
            <w:tcW w:w="1275" w:type="dxa"/>
            <w:vAlign w:val="center"/>
          </w:tcPr>
          <w:p w:rsidR="009F0C13" w:rsidRPr="00914DDF" w:rsidRDefault="009F0C13" w:rsidP="009F0C1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Всего в т. ч.</w:t>
            </w:r>
          </w:p>
          <w:p w:rsidR="009F0C13" w:rsidRPr="00914DDF" w:rsidRDefault="009F0C13" w:rsidP="009F0C1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СХП</w:t>
            </w:r>
          </w:p>
          <w:p w:rsidR="009F0C13" w:rsidRPr="00914DDF" w:rsidRDefault="009F0C13" w:rsidP="009F0C1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КФХ, ИП</w:t>
            </w:r>
          </w:p>
        </w:tc>
        <w:tc>
          <w:tcPr>
            <w:tcW w:w="1134" w:type="dxa"/>
          </w:tcPr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16933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3433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13500</w:t>
            </w:r>
          </w:p>
        </w:tc>
        <w:tc>
          <w:tcPr>
            <w:tcW w:w="1135" w:type="dxa"/>
          </w:tcPr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11701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501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11200</w:t>
            </w:r>
          </w:p>
        </w:tc>
        <w:tc>
          <w:tcPr>
            <w:tcW w:w="992" w:type="dxa"/>
          </w:tcPr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26366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2225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21916</w:t>
            </w:r>
          </w:p>
        </w:tc>
        <w:tc>
          <w:tcPr>
            <w:tcW w:w="850" w:type="dxa"/>
            <w:vAlign w:val="center"/>
          </w:tcPr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24589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1923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22666</w:t>
            </w:r>
          </w:p>
        </w:tc>
        <w:tc>
          <w:tcPr>
            <w:tcW w:w="1134" w:type="dxa"/>
            <w:vAlign w:val="center"/>
          </w:tcPr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+7656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9F0C13" w:rsidRPr="0010573F" w:rsidRDefault="009F0C13" w:rsidP="009F0C1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</w:tcBorders>
            <w:vAlign w:val="center"/>
          </w:tcPr>
          <w:p w:rsidR="009F0C13" w:rsidRPr="0010573F" w:rsidRDefault="009F0C13" w:rsidP="009F0C1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C13" w:rsidRPr="0010573F" w:rsidTr="00914DDF">
        <w:tc>
          <w:tcPr>
            <w:tcW w:w="2699" w:type="dxa"/>
            <w:vAlign w:val="center"/>
          </w:tcPr>
          <w:p w:rsidR="009F0C13" w:rsidRPr="00914DDF" w:rsidRDefault="009F0C13" w:rsidP="00914DDF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 xml:space="preserve">Произведено овощей открытого грунта, </w:t>
            </w:r>
            <w:proofErr w:type="spellStart"/>
            <w:r w:rsidRPr="00914DDF">
              <w:rPr>
                <w:rFonts w:ascii="Times New Roman" w:hAnsi="Times New Roman" w:cs="Times New Roman"/>
                <w:lang w:eastAsia="ru-RU"/>
              </w:rPr>
              <w:t>тн</w:t>
            </w:r>
            <w:proofErr w:type="spellEnd"/>
          </w:p>
        </w:tc>
        <w:tc>
          <w:tcPr>
            <w:tcW w:w="1275" w:type="dxa"/>
            <w:vAlign w:val="center"/>
          </w:tcPr>
          <w:p w:rsidR="009F0C13" w:rsidRPr="00914DDF" w:rsidRDefault="009F0C13" w:rsidP="009F0C1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Всего в т. ч.</w:t>
            </w:r>
          </w:p>
          <w:p w:rsidR="009F0C13" w:rsidRPr="00914DDF" w:rsidRDefault="009F0C13" w:rsidP="009F0C1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СХП</w:t>
            </w:r>
          </w:p>
          <w:p w:rsidR="009F0C13" w:rsidRPr="00914DDF" w:rsidRDefault="009F0C13" w:rsidP="009F0C13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КФХ, ИП</w:t>
            </w:r>
          </w:p>
        </w:tc>
        <w:tc>
          <w:tcPr>
            <w:tcW w:w="1134" w:type="dxa"/>
          </w:tcPr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628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78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550</w:t>
            </w:r>
          </w:p>
        </w:tc>
        <w:tc>
          <w:tcPr>
            <w:tcW w:w="1135" w:type="dxa"/>
          </w:tcPr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805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15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790</w:t>
            </w:r>
          </w:p>
        </w:tc>
        <w:tc>
          <w:tcPr>
            <w:tcW w:w="992" w:type="dxa"/>
          </w:tcPr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1737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1107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850" w:type="dxa"/>
            <w:vAlign w:val="center"/>
          </w:tcPr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978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546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432</w:t>
            </w:r>
          </w:p>
        </w:tc>
        <w:tc>
          <w:tcPr>
            <w:tcW w:w="1134" w:type="dxa"/>
            <w:vAlign w:val="center"/>
          </w:tcPr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4DDF">
              <w:rPr>
                <w:rFonts w:ascii="Times New Roman" w:hAnsi="Times New Roman" w:cs="Times New Roman"/>
                <w:lang w:eastAsia="ru-RU"/>
              </w:rPr>
              <w:t>+350</w:t>
            </w: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0C13" w:rsidRPr="00914DDF" w:rsidRDefault="009F0C13" w:rsidP="00914DD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  <w:right w:val="nil"/>
            </w:tcBorders>
            <w:vAlign w:val="center"/>
          </w:tcPr>
          <w:p w:rsidR="009F0C13" w:rsidRPr="0010573F" w:rsidRDefault="009F0C13" w:rsidP="009F0C1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</w:tcBorders>
            <w:vAlign w:val="center"/>
          </w:tcPr>
          <w:p w:rsidR="009F0C13" w:rsidRPr="0010573F" w:rsidRDefault="009F0C13" w:rsidP="009F0C1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5CA" w:rsidRPr="000B7D1F" w:rsidRDefault="007165CA" w:rsidP="005C5BA6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</w:p>
    <w:p w:rsidR="00250ABC" w:rsidRDefault="00250ABC" w:rsidP="00250AB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>Снижение производственных показателей наблюдается  в сельскохозяйственных предприятиях, и рост в малых формах хозяйствования.</w:t>
      </w:r>
      <w:r w:rsidRPr="000B7D1F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Существенное  увеличение  производства картофеля в КФХ. </w:t>
      </w:r>
      <w:r w:rsidRPr="000B7D1F">
        <w:rPr>
          <w:rFonts w:ascii="Times New Roman" w:hAnsi="Times New Roman" w:cs="Times New Roman"/>
          <w:lang w:eastAsia="ru-RU"/>
        </w:rPr>
        <w:t>В 2010 году резкое падение производства продукции растениеводства вызвано почвенной засухой.</w:t>
      </w:r>
    </w:p>
    <w:p w:rsidR="007165CA" w:rsidRPr="000B7D1F" w:rsidRDefault="007165CA" w:rsidP="005F257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165CA" w:rsidRPr="000B7D1F" w:rsidRDefault="007165CA" w:rsidP="005F257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165CA" w:rsidRPr="000B7D1F" w:rsidRDefault="007165CA" w:rsidP="005F257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7165CA" w:rsidRDefault="007165CA" w:rsidP="0077168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E78E3" w:rsidRDefault="001E78E3" w:rsidP="0077168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24D2" w:rsidRDefault="003124D2" w:rsidP="0077168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24D2" w:rsidRDefault="003124D2" w:rsidP="0077168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24D2" w:rsidRDefault="003124D2" w:rsidP="0077168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24D2" w:rsidRDefault="003124D2" w:rsidP="0077168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24D2" w:rsidRDefault="003124D2" w:rsidP="0077168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165CA" w:rsidRPr="00250ABC" w:rsidRDefault="007165CA" w:rsidP="0077168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0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6.  Оценка состояния отрасли животноводства</w:t>
      </w:r>
    </w:p>
    <w:p w:rsidR="007165CA" w:rsidRPr="00250ABC" w:rsidRDefault="007165CA" w:rsidP="005F2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0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 сельскохозяйственных предприятиях).</w:t>
      </w:r>
    </w:p>
    <w:p w:rsidR="007165CA" w:rsidRPr="000B7D1F" w:rsidRDefault="007165CA" w:rsidP="005F257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0B7D1F">
        <w:rPr>
          <w:rFonts w:ascii="Times New Roman" w:hAnsi="Times New Roman" w:cs="Times New Roman"/>
          <w:lang w:eastAsia="ru-RU"/>
        </w:rPr>
        <w:t>Ведущей отраслью в АПК района является животноводство.</w:t>
      </w:r>
    </w:p>
    <w:p w:rsidR="007165CA" w:rsidRPr="00446BA5" w:rsidRDefault="007165CA" w:rsidP="005F257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0B7D1F">
        <w:rPr>
          <w:rFonts w:ascii="Times New Roman" w:hAnsi="Times New Roman" w:cs="Times New Roman"/>
          <w:lang w:eastAsia="ru-RU"/>
        </w:rPr>
        <w:t xml:space="preserve">За последние 3 года в животноводстве района наблюдается сокращение поголовья крупного рогатого скота (далее – КРС) </w:t>
      </w:r>
      <w:r w:rsidRPr="00446BA5">
        <w:rPr>
          <w:rFonts w:ascii="Times New Roman" w:hAnsi="Times New Roman" w:cs="Times New Roman"/>
          <w:lang w:eastAsia="ru-RU"/>
        </w:rPr>
        <w:t>(таблица 3). Из-за недобора урожая в 2010 году хозяйства смогли обеспечить животноводство в зимовку 2010/2011гг. собственными кормами только на 44%.</w:t>
      </w:r>
    </w:p>
    <w:p w:rsidR="007165CA" w:rsidRPr="000B7D1F" w:rsidRDefault="007165CA" w:rsidP="005F257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0B7D1F">
        <w:rPr>
          <w:rFonts w:ascii="Times New Roman" w:hAnsi="Times New Roman" w:cs="Times New Roman"/>
          <w:lang w:eastAsia="ru-RU"/>
        </w:rPr>
        <w:t xml:space="preserve">За анализируемый период </w:t>
      </w:r>
      <w:r>
        <w:rPr>
          <w:rFonts w:ascii="Times New Roman" w:hAnsi="Times New Roman" w:cs="Times New Roman"/>
          <w:lang w:eastAsia="ru-RU"/>
        </w:rPr>
        <w:t xml:space="preserve">полностью </w:t>
      </w:r>
      <w:r w:rsidRPr="000B7D1F">
        <w:rPr>
          <w:rFonts w:ascii="Times New Roman" w:hAnsi="Times New Roman" w:cs="Times New Roman"/>
          <w:lang w:eastAsia="ru-RU"/>
        </w:rPr>
        <w:t>ликвидировал</w:t>
      </w:r>
      <w:r>
        <w:rPr>
          <w:rFonts w:ascii="Times New Roman" w:hAnsi="Times New Roman" w:cs="Times New Roman"/>
          <w:lang w:eastAsia="ru-RU"/>
        </w:rPr>
        <w:t>о</w:t>
      </w:r>
      <w:r w:rsidRPr="000B7D1F">
        <w:rPr>
          <w:rFonts w:ascii="Times New Roman" w:hAnsi="Times New Roman" w:cs="Times New Roman"/>
          <w:lang w:eastAsia="ru-RU"/>
        </w:rPr>
        <w:t xml:space="preserve"> поголовье КРС ООО «</w:t>
      </w:r>
      <w:proofErr w:type="spellStart"/>
      <w:r w:rsidRPr="000B7D1F">
        <w:rPr>
          <w:rFonts w:ascii="Times New Roman" w:hAnsi="Times New Roman" w:cs="Times New Roman"/>
          <w:lang w:eastAsia="ru-RU"/>
        </w:rPr>
        <w:t>Болгуры</w:t>
      </w:r>
      <w:proofErr w:type="spellEnd"/>
      <w:r w:rsidRPr="000B7D1F">
        <w:rPr>
          <w:rFonts w:ascii="Times New Roman" w:hAnsi="Times New Roman" w:cs="Times New Roman"/>
          <w:lang w:eastAsia="ru-RU"/>
        </w:rPr>
        <w:t xml:space="preserve">». </w:t>
      </w:r>
      <w:r>
        <w:rPr>
          <w:rFonts w:ascii="Times New Roman" w:hAnsi="Times New Roman" w:cs="Times New Roman"/>
          <w:lang w:eastAsia="ru-RU"/>
        </w:rPr>
        <w:t>В 2012 году поголовье КРС ОАО «Агрокомплекс» передано в КФХ (2266 голов, в т.ч. коров – 992 головы).</w:t>
      </w:r>
      <w:r w:rsidRPr="000B7D1F">
        <w:rPr>
          <w:rFonts w:ascii="Times New Roman" w:hAnsi="Times New Roman" w:cs="Times New Roman"/>
          <w:lang w:eastAsia="ru-RU"/>
        </w:rPr>
        <w:t xml:space="preserve"> </w:t>
      </w:r>
    </w:p>
    <w:p w:rsidR="007165CA" w:rsidRDefault="007165CA" w:rsidP="005F257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0B7D1F">
        <w:rPr>
          <w:rFonts w:ascii="Times New Roman" w:hAnsi="Times New Roman" w:cs="Times New Roman"/>
          <w:lang w:eastAsia="ru-RU"/>
        </w:rPr>
        <w:t xml:space="preserve">За счет того, что продуктивность </w:t>
      </w:r>
      <w:r w:rsidR="009233E8">
        <w:rPr>
          <w:rFonts w:ascii="Times New Roman" w:hAnsi="Times New Roman" w:cs="Times New Roman"/>
          <w:lang w:eastAsia="ru-RU"/>
        </w:rPr>
        <w:t xml:space="preserve">коров </w:t>
      </w:r>
      <w:r w:rsidRPr="000B7D1F">
        <w:rPr>
          <w:rFonts w:ascii="Times New Roman" w:hAnsi="Times New Roman" w:cs="Times New Roman"/>
          <w:lang w:eastAsia="ru-RU"/>
        </w:rPr>
        <w:t xml:space="preserve"> увеличивается, несмотря на снижение поголовья, производство молока увеличилось на </w:t>
      </w:r>
      <w:r>
        <w:rPr>
          <w:rFonts w:ascii="Times New Roman" w:hAnsi="Times New Roman" w:cs="Times New Roman"/>
          <w:lang w:eastAsia="ru-RU"/>
        </w:rPr>
        <w:t>1941</w:t>
      </w:r>
      <w:r w:rsidRPr="000B7D1F">
        <w:rPr>
          <w:rFonts w:ascii="Times New Roman" w:hAnsi="Times New Roman" w:cs="Times New Roman"/>
          <w:lang w:eastAsia="ru-RU"/>
        </w:rPr>
        <w:t xml:space="preserve"> тонн</w:t>
      </w:r>
      <w:r>
        <w:rPr>
          <w:rFonts w:ascii="Times New Roman" w:hAnsi="Times New Roman" w:cs="Times New Roman"/>
          <w:lang w:eastAsia="ru-RU"/>
        </w:rPr>
        <w:t>у по сравнению с 2010 годом.</w:t>
      </w:r>
      <w:r w:rsidRPr="000B7D1F">
        <w:rPr>
          <w:rFonts w:ascii="Times New Roman" w:hAnsi="Times New Roman" w:cs="Times New Roman"/>
          <w:lang w:eastAsia="ru-RU"/>
        </w:rPr>
        <w:t xml:space="preserve"> </w:t>
      </w:r>
    </w:p>
    <w:p w:rsidR="007165CA" w:rsidRPr="000B7D1F" w:rsidRDefault="00250ABC" w:rsidP="005F257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="007165CA" w:rsidRPr="000B7D1F">
        <w:rPr>
          <w:rFonts w:ascii="Times New Roman" w:hAnsi="Times New Roman" w:cs="Times New Roman"/>
          <w:lang w:eastAsia="ru-RU"/>
        </w:rPr>
        <w:t xml:space="preserve">Таблица </w:t>
      </w:r>
      <w:r w:rsidR="007165CA">
        <w:rPr>
          <w:rFonts w:ascii="Times New Roman" w:hAnsi="Times New Roman" w:cs="Times New Roman"/>
          <w:lang w:eastAsia="ru-RU"/>
        </w:rPr>
        <w:t>3.</w:t>
      </w:r>
    </w:p>
    <w:p w:rsidR="007165CA" w:rsidRDefault="007165CA" w:rsidP="005F257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0B7D1F">
        <w:rPr>
          <w:rFonts w:ascii="Times New Roman" w:hAnsi="Times New Roman" w:cs="Times New Roman"/>
          <w:lang w:eastAsia="ru-RU"/>
        </w:rPr>
        <w:t>Анализ показателей животноводства в сельхозпредприятиях за 2009-2011 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134"/>
        <w:gridCol w:w="1276"/>
        <w:gridCol w:w="1275"/>
      </w:tblGrid>
      <w:tr w:rsidR="00493165" w:rsidRPr="00493165" w:rsidTr="00493165">
        <w:tc>
          <w:tcPr>
            <w:tcW w:w="2518" w:type="dxa"/>
          </w:tcPr>
          <w:p w:rsidR="008E675D" w:rsidRPr="00493165" w:rsidRDefault="008E675D" w:rsidP="00493165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276" w:type="dxa"/>
          </w:tcPr>
          <w:p w:rsidR="008E675D" w:rsidRPr="00493165" w:rsidRDefault="008E675D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2009</w:t>
            </w:r>
          </w:p>
        </w:tc>
        <w:tc>
          <w:tcPr>
            <w:tcW w:w="1134" w:type="dxa"/>
          </w:tcPr>
          <w:p w:rsidR="008E675D" w:rsidRPr="00493165" w:rsidRDefault="008E675D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2010</w:t>
            </w:r>
          </w:p>
        </w:tc>
        <w:tc>
          <w:tcPr>
            <w:tcW w:w="1134" w:type="dxa"/>
          </w:tcPr>
          <w:p w:rsidR="008E675D" w:rsidRPr="00493165" w:rsidRDefault="008E675D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2011</w:t>
            </w:r>
          </w:p>
        </w:tc>
        <w:tc>
          <w:tcPr>
            <w:tcW w:w="1276" w:type="dxa"/>
          </w:tcPr>
          <w:p w:rsidR="008E675D" w:rsidRPr="00493165" w:rsidRDefault="008E675D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2012</w:t>
            </w:r>
          </w:p>
        </w:tc>
        <w:tc>
          <w:tcPr>
            <w:tcW w:w="1275" w:type="dxa"/>
          </w:tcPr>
          <w:p w:rsidR="008E675D" w:rsidRPr="00493165" w:rsidRDefault="008E675D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Изменения за 3 года</w:t>
            </w:r>
          </w:p>
        </w:tc>
      </w:tr>
      <w:tr w:rsidR="00493165" w:rsidRPr="00493165" w:rsidTr="00493165">
        <w:tc>
          <w:tcPr>
            <w:tcW w:w="2518" w:type="dxa"/>
          </w:tcPr>
          <w:p w:rsidR="008E675D" w:rsidRPr="00493165" w:rsidRDefault="008E675D" w:rsidP="00493165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Поголовье КРС (гол)</w:t>
            </w:r>
          </w:p>
        </w:tc>
        <w:tc>
          <w:tcPr>
            <w:tcW w:w="1276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13938</w:t>
            </w:r>
          </w:p>
        </w:tc>
        <w:tc>
          <w:tcPr>
            <w:tcW w:w="1134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12678</w:t>
            </w:r>
          </w:p>
        </w:tc>
        <w:tc>
          <w:tcPr>
            <w:tcW w:w="1134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11941</w:t>
            </w:r>
          </w:p>
        </w:tc>
        <w:tc>
          <w:tcPr>
            <w:tcW w:w="1276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9225</w:t>
            </w:r>
          </w:p>
        </w:tc>
        <w:tc>
          <w:tcPr>
            <w:tcW w:w="1275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-4713</w:t>
            </w:r>
          </w:p>
        </w:tc>
      </w:tr>
      <w:tr w:rsidR="00493165" w:rsidRPr="00493165" w:rsidTr="00493165">
        <w:tc>
          <w:tcPr>
            <w:tcW w:w="2518" w:type="dxa"/>
          </w:tcPr>
          <w:p w:rsidR="008E675D" w:rsidRPr="00493165" w:rsidRDefault="008E675D" w:rsidP="00493165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В т.ч. коров</w:t>
            </w:r>
          </w:p>
        </w:tc>
        <w:tc>
          <w:tcPr>
            <w:tcW w:w="1276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5213</w:t>
            </w:r>
          </w:p>
        </w:tc>
        <w:tc>
          <w:tcPr>
            <w:tcW w:w="1134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4891</w:t>
            </w:r>
          </w:p>
        </w:tc>
        <w:tc>
          <w:tcPr>
            <w:tcW w:w="1134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4714</w:t>
            </w:r>
          </w:p>
        </w:tc>
        <w:tc>
          <w:tcPr>
            <w:tcW w:w="1276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3646</w:t>
            </w:r>
          </w:p>
        </w:tc>
        <w:tc>
          <w:tcPr>
            <w:tcW w:w="1275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-1567</w:t>
            </w:r>
          </w:p>
        </w:tc>
      </w:tr>
      <w:tr w:rsidR="00493165" w:rsidRPr="00493165" w:rsidTr="00493165">
        <w:tc>
          <w:tcPr>
            <w:tcW w:w="2518" w:type="dxa"/>
          </w:tcPr>
          <w:p w:rsidR="008E675D" w:rsidRPr="00493165" w:rsidRDefault="008E675D" w:rsidP="00493165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Поголовье свиней</w:t>
            </w:r>
          </w:p>
        </w:tc>
        <w:tc>
          <w:tcPr>
            <w:tcW w:w="1276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4288</w:t>
            </w:r>
          </w:p>
        </w:tc>
        <w:tc>
          <w:tcPr>
            <w:tcW w:w="1134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3758</w:t>
            </w:r>
          </w:p>
        </w:tc>
        <w:tc>
          <w:tcPr>
            <w:tcW w:w="1134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2692</w:t>
            </w:r>
          </w:p>
        </w:tc>
        <w:tc>
          <w:tcPr>
            <w:tcW w:w="1276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3570</w:t>
            </w:r>
          </w:p>
        </w:tc>
        <w:tc>
          <w:tcPr>
            <w:tcW w:w="1275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-718</w:t>
            </w:r>
          </w:p>
        </w:tc>
      </w:tr>
      <w:tr w:rsidR="00493165" w:rsidRPr="00493165" w:rsidTr="00493165">
        <w:tc>
          <w:tcPr>
            <w:tcW w:w="2518" w:type="dxa"/>
          </w:tcPr>
          <w:p w:rsidR="008E675D" w:rsidRPr="00493165" w:rsidRDefault="008E675D" w:rsidP="00493165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Производство молока (</w:t>
            </w:r>
            <w:proofErr w:type="spellStart"/>
            <w:r w:rsidRPr="00493165">
              <w:rPr>
                <w:rFonts w:ascii="Times New Roman" w:hAnsi="Times New Roman" w:cs="Times New Roman"/>
                <w:lang w:eastAsia="ru-RU"/>
              </w:rPr>
              <w:t>тн</w:t>
            </w:r>
            <w:proofErr w:type="spellEnd"/>
            <w:r w:rsidRPr="00493165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24714</w:t>
            </w:r>
          </w:p>
        </w:tc>
        <w:tc>
          <w:tcPr>
            <w:tcW w:w="1134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19411</w:t>
            </w:r>
          </w:p>
        </w:tc>
        <w:tc>
          <w:tcPr>
            <w:tcW w:w="1134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20462</w:t>
            </w:r>
          </w:p>
        </w:tc>
        <w:tc>
          <w:tcPr>
            <w:tcW w:w="1276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21352</w:t>
            </w:r>
          </w:p>
        </w:tc>
        <w:tc>
          <w:tcPr>
            <w:tcW w:w="1275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-3362</w:t>
            </w:r>
          </w:p>
        </w:tc>
      </w:tr>
      <w:tr w:rsidR="00493165" w:rsidRPr="00493165" w:rsidTr="00493165">
        <w:tc>
          <w:tcPr>
            <w:tcW w:w="2518" w:type="dxa"/>
          </w:tcPr>
          <w:p w:rsidR="008E675D" w:rsidRPr="00493165" w:rsidRDefault="008E675D" w:rsidP="00493165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Надой молока на 1ф. корову (</w:t>
            </w:r>
            <w:proofErr w:type="gramStart"/>
            <w:r w:rsidRPr="00493165">
              <w:rPr>
                <w:rFonts w:ascii="Times New Roman" w:hAnsi="Times New Roman" w:cs="Times New Roman"/>
                <w:lang w:eastAsia="ru-RU"/>
              </w:rPr>
              <w:t>кг</w:t>
            </w:r>
            <w:proofErr w:type="gramEnd"/>
            <w:r w:rsidRPr="00493165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4738</w:t>
            </w:r>
          </w:p>
        </w:tc>
        <w:tc>
          <w:tcPr>
            <w:tcW w:w="1134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3971</w:t>
            </w:r>
          </w:p>
        </w:tc>
        <w:tc>
          <w:tcPr>
            <w:tcW w:w="1134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4333</w:t>
            </w:r>
          </w:p>
        </w:tc>
        <w:tc>
          <w:tcPr>
            <w:tcW w:w="1276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4780</w:t>
            </w:r>
          </w:p>
        </w:tc>
        <w:tc>
          <w:tcPr>
            <w:tcW w:w="1275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+42</w:t>
            </w:r>
          </w:p>
        </w:tc>
      </w:tr>
      <w:tr w:rsidR="00493165" w:rsidRPr="00493165" w:rsidTr="00493165">
        <w:tc>
          <w:tcPr>
            <w:tcW w:w="2518" w:type="dxa"/>
          </w:tcPr>
          <w:p w:rsidR="008E675D" w:rsidRPr="00493165" w:rsidRDefault="008E675D" w:rsidP="00493165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Среднесуточный привес молодняка КРС (кг)</w:t>
            </w:r>
          </w:p>
        </w:tc>
        <w:tc>
          <w:tcPr>
            <w:tcW w:w="1276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487</w:t>
            </w:r>
          </w:p>
        </w:tc>
        <w:tc>
          <w:tcPr>
            <w:tcW w:w="1134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432</w:t>
            </w:r>
          </w:p>
        </w:tc>
        <w:tc>
          <w:tcPr>
            <w:tcW w:w="1134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472</w:t>
            </w:r>
          </w:p>
        </w:tc>
        <w:tc>
          <w:tcPr>
            <w:tcW w:w="1276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1275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+64</w:t>
            </w:r>
          </w:p>
        </w:tc>
      </w:tr>
      <w:tr w:rsidR="00493165" w:rsidRPr="00493165" w:rsidTr="00493165">
        <w:tc>
          <w:tcPr>
            <w:tcW w:w="2518" w:type="dxa"/>
          </w:tcPr>
          <w:p w:rsidR="008E675D" w:rsidRPr="00493165" w:rsidRDefault="008E675D" w:rsidP="00493165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Среднесуточный привес свиней (</w:t>
            </w:r>
            <w:proofErr w:type="gramStart"/>
            <w:r w:rsidRPr="00493165">
              <w:rPr>
                <w:rFonts w:ascii="Times New Roman" w:hAnsi="Times New Roman" w:cs="Times New Roman"/>
                <w:lang w:eastAsia="ru-RU"/>
              </w:rPr>
              <w:t>кг</w:t>
            </w:r>
            <w:proofErr w:type="gramEnd"/>
            <w:r w:rsidRPr="00493165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210</w:t>
            </w:r>
          </w:p>
        </w:tc>
        <w:tc>
          <w:tcPr>
            <w:tcW w:w="1134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1276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358</w:t>
            </w:r>
          </w:p>
        </w:tc>
        <w:tc>
          <w:tcPr>
            <w:tcW w:w="1275" w:type="dxa"/>
          </w:tcPr>
          <w:p w:rsidR="008E675D" w:rsidRPr="00493165" w:rsidRDefault="00A6559A" w:rsidP="004931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3165">
              <w:rPr>
                <w:rFonts w:ascii="Times New Roman" w:hAnsi="Times New Roman" w:cs="Times New Roman"/>
                <w:lang w:eastAsia="ru-RU"/>
              </w:rPr>
              <w:t>+148</w:t>
            </w:r>
          </w:p>
        </w:tc>
      </w:tr>
    </w:tbl>
    <w:p w:rsidR="008E675D" w:rsidRPr="000B7D1F" w:rsidRDefault="008E675D" w:rsidP="005F257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</w:p>
    <w:p w:rsidR="007165CA" w:rsidRPr="00A6559A" w:rsidRDefault="007165CA" w:rsidP="000B7D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55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  Техническое оснащение отрасли</w:t>
      </w:r>
    </w:p>
    <w:p w:rsidR="007165CA" w:rsidRPr="000B7D1F" w:rsidRDefault="007165CA" w:rsidP="005F257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0B7D1F">
        <w:rPr>
          <w:rFonts w:ascii="Times New Roman" w:hAnsi="Times New Roman" w:cs="Times New Roman"/>
          <w:lang w:eastAsia="ru-RU"/>
        </w:rPr>
        <w:t>Низкие темпы роста валовых объемов сельскохозяйственного производства также связаны с сокращением производственного потенциала сельскохозяйственных предприятий.</w:t>
      </w:r>
    </w:p>
    <w:p w:rsidR="00423CD2" w:rsidRDefault="00386CD2" w:rsidP="005F257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 последние </w:t>
      </w:r>
      <w:r w:rsidR="00423CD2">
        <w:rPr>
          <w:rFonts w:ascii="Times New Roman" w:hAnsi="Times New Roman" w:cs="Times New Roman"/>
          <w:lang w:eastAsia="ru-RU"/>
        </w:rPr>
        <w:t xml:space="preserve">годы наблюдается снижение эффективности использования технических средств и </w:t>
      </w:r>
      <w:proofErr w:type="spellStart"/>
      <w:proofErr w:type="gramStart"/>
      <w:r w:rsidR="00423CD2">
        <w:rPr>
          <w:rFonts w:ascii="Times New Roman" w:hAnsi="Times New Roman" w:cs="Times New Roman"/>
          <w:lang w:eastAsia="ru-RU"/>
        </w:rPr>
        <w:t>машино</w:t>
      </w:r>
      <w:proofErr w:type="spellEnd"/>
      <w:r w:rsidR="00423CD2">
        <w:rPr>
          <w:rFonts w:ascii="Times New Roman" w:hAnsi="Times New Roman" w:cs="Times New Roman"/>
          <w:lang w:eastAsia="ru-RU"/>
        </w:rPr>
        <w:t>-тракторного</w:t>
      </w:r>
      <w:proofErr w:type="gramEnd"/>
      <w:r w:rsidR="00423CD2">
        <w:rPr>
          <w:rFonts w:ascii="Times New Roman" w:hAnsi="Times New Roman" w:cs="Times New Roman"/>
          <w:lang w:eastAsia="ru-RU"/>
        </w:rPr>
        <w:t xml:space="preserve">  парка в целом, которое тесно связано с низкой технической оснащенностью  предприятий. Неудовлетворительное финансовое состояние не позволяет предприятиям модернизировать старую и  приобретать  новую </w:t>
      </w:r>
      <w:r w:rsidR="007165CA" w:rsidRPr="00386CD2">
        <w:rPr>
          <w:rFonts w:ascii="Times New Roman" w:hAnsi="Times New Roman" w:cs="Times New Roman"/>
          <w:lang w:eastAsia="ru-RU"/>
        </w:rPr>
        <w:t>высокотехнологичн</w:t>
      </w:r>
      <w:r w:rsidR="00423CD2">
        <w:rPr>
          <w:rFonts w:ascii="Times New Roman" w:hAnsi="Times New Roman" w:cs="Times New Roman"/>
          <w:lang w:eastAsia="ru-RU"/>
        </w:rPr>
        <w:t>ую</w:t>
      </w:r>
      <w:r w:rsidR="007165CA" w:rsidRPr="00386CD2">
        <w:rPr>
          <w:rFonts w:ascii="Times New Roman" w:hAnsi="Times New Roman" w:cs="Times New Roman"/>
          <w:lang w:eastAsia="ru-RU"/>
        </w:rPr>
        <w:t xml:space="preserve"> техник</w:t>
      </w:r>
      <w:r w:rsidR="00423CD2">
        <w:rPr>
          <w:rFonts w:ascii="Times New Roman" w:hAnsi="Times New Roman" w:cs="Times New Roman"/>
          <w:lang w:eastAsia="ru-RU"/>
        </w:rPr>
        <w:t>у.</w:t>
      </w:r>
      <w:r w:rsidR="007165CA" w:rsidRPr="00386CD2">
        <w:rPr>
          <w:rFonts w:ascii="Times New Roman" w:hAnsi="Times New Roman" w:cs="Times New Roman"/>
          <w:lang w:eastAsia="ru-RU"/>
        </w:rPr>
        <w:t xml:space="preserve"> </w:t>
      </w:r>
    </w:p>
    <w:p w:rsidR="00AC1E6D" w:rsidRPr="000B7D1F" w:rsidRDefault="00083B70" w:rsidP="00AC1E6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Механизация</w:t>
      </w:r>
      <w:r w:rsidR="007165CA" w:rsidRPr="000B7D1F">
        <w:rPr>
          <w:rFonts w:ascii="Times New Roman" w:hAnsi="Times New Roman" w:cs="Times New Roman"/>
          <w:lang w:eastAsia="ru-RU"/>
        </w:rPr>
        <w:t xml:space="preserve"> сельскохозяйственного производства находится в критическом состоянии (таблица </w:t>
      </w:r>
      <w:r w:rsidR="007165CA">
        <w:rPr>
          <w:rFonts w:ascii="Times New Roman" w:hAnsi="Times New Roman" w:cs="Times New Roman"/>
          <w:lang w:eastAsia="ru-RU"/>
        </w:rPr>
        <w:t>4</w:t>
      </w:r>
      <w:r w:rsidR="007165CA" w:rsidRPr="000B7D1F">
        <w:rPr>
          <w:rFonts w:ascii="Times New Roman" w:hAnsi="Times New Roman" w:cs="Times New Roman"/>
          <w:lang w:eastAsia="ru-RU"/>
        </w:rPr>
        <w:t xml:space="preserve">). Более 10 лет работают </w:t>
      </w:r>
      <w:r w:rsidR="007165CA">
        <w:rPr>
          <w:rFonts w:ascii="Times New Roman" w:hAnsi="Times New Roman" w:cs="Times New Roman"/>
          <w:lang w:eastAsia="ru-RU"/>
        </w:rPr>
        <w:t>55</w:t>
      </w:r>
      <w:r w:rsidR="007165CA" w:rsidRPr="000B7D1F">
        <w:rPr>
          <w:rFonts w:ascii="Times New Roman" w:hAnsi="Times New Roman" w:cs="Times New Roman"/>
          <w:lang w:eastAsia="ru-RU"/>
        </w:rPr>
        <w:t xml:space="preserve">% имеющихся тракторов, </w:t>
      </w:r>
      <w:r w:rsidR="007165CA">
        <w:rPr>
          <w:rFonts w:ascii="Times New Roman" w:hAnsi="Times New Roman" w:cs="Times New Roman"/>
          <w:lang w:eastAsia="ru-RU"/>
        </w:rPr>
        <w:t>9</w:t>
      </w:r>
      <w:r w:rsidR="007165CA" w:rsidRPr="000B7D1F">
        <w:rPr>
          <w:rFonts w:ascii="Times New Roman" w:hAnsi="Times New Roman" w:cs="Times New Roman"/>
          <w:lang w:eastAsia="ru-RU"/>
        </w:rPr>
        <w:t>% зерноуборочных комбайнов, 3</w:t>
      </w:r>
      <w:r w:rsidR="007165CA">
        <w:rPr>
          <w:rFonts w:ascii="Times New Roman" w:hAnsi="Times New Roman" w:cs="Times New Roman"/>
          <w:lang w:eastAsia="ru-RU"/>
        </w:rPr>
        <w:t>9</w:t>
      </w:r>
      <w:r w:rsidR="007165CA" w:rsidRPr="000B7D1F">
        <w:rPr>
          <w:rFonts w:ascii="Times New Roman" w:hAnsi="Times New Roman" w:cs="Times New Roman"/>
          <w:lang w:eastAsia="ru-RU"/>
        </w:rPr>
        <w:t>% кормоуборочных комбайнов. Зерносушильное оборудование не обновлялось в большинстве хозяйств более 20 лет.</w:t>
      </w:r>
      <w:r w:rsidR="00AC1E6D" w:rsidRPr="00AC1E6D">
        <w:rPr>
          <w:rFonts w:ascii="Times New Roman" w:hAnsi="Times New Roman" w:cs="Times New Roman"/>
          <w:lang w:eastAsia="ru-RU"/>
        </w:rPr>
        <w:t xml:space="preserve"> </w:t>
      </w:r>
      <w:r w:rsidR="00AC1E6D" w:rsidRPr="000B7D1F">
        <w:rPr>
          <w:rFonts w:ascii="Times New Roman" w:hAnsi="Times New Roman" w:cs="Times New Roman"/>
          <w:lang w:eastAsia="ru-RU"/>
        </w:rPr>
        <w:t xml:space="preserve">Сложившееся положение усугубляется тем, что 60-70% </w:t>
      </w:r>
      <w:proofErr w:type="spellStart"/>
      <w:r w:rsidR="00AC1E6D" w:rsidRPr="000B7D1F">
        <w:rPr>
          <w:rFonts w:ascii="Times New Roman" w:hAnsi="Times New Roman" w:cs="Times New Roman"/>
          <w:lang w:eastAsia="ru-RU"/>
        </w:rPr>
        <w:t>машино</w:t>
      </w:r>
      <w:proofErr w:type="spellEnd"/>
      <w:r w:rsidR="00AC1E6D" w:rsidRPr="000B7D1F">
        <w:rPr>
          <w:rFonts w:ascii="Times New Roman" w:hAnsi="Times New Roman" w:cs="Times New Roman"/>
          <w:lang w:eastAsia="ru-RU"/>
        </w:rPr>
        <w:t xml:space="preserve"> - тракторного парка, выработавшего свой срок службы требует повышенных затрат на поддержание его в работоспособном состоянии.</w:t>
      </w:r>
    </w:p>
    <w:p w:rsidR="007165CA" w:rsidRPr="000B7D1F" w:rsidRDefault="007165CA" w:rsidP="005F257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</w:p>
    <w:p w:rsidR="00083B70" w:rsidRDefault="00083B70" w:rsidP="005F257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</w:p>
    <w:p w:rsidR="003124D2" w:rsidRDefault="001E78E3" w:rsidP="005F257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</w:p>
    <w:p w:rsidR="007165CA" w:rsidRPr="000B7D1F" w:rsidRDefault="001E78E3" w:rsidP="005F257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</w:t>
      </w:r>
      <w:r w:rsidR="007165CA" w:rsidRPr="000B7D1F">
        <w:rPr>
          <w:rFonts w:ascii="Times New Roman" w:hAnsi="Times New Roman" w:cs="Times New Roman"/>
          <w:lang w:eastAsia="ru-RU"/>
        </w:rPr>
        <w:t xml:space="preserve">Таблица </w:t>
      </w:r>
      <w:r w:rsidR="007165CA">
        <w:rPr>
          <w:rFonts w:ascii="Times New Roman" w:hAnsi="Times New Roman" w:cs="Times New Roman"/>
          <w:lang w:eastAsia="ru-RU"/>
        </w:rPr>
        <w:t>4</w:t>
      </w:r>
    </w:p>
    <w:p w:rsidR="007165CA" w:rsidRPr="0010573F" w:rsidRDefault="007165CA" w:rsidP="00A4094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5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Потребность в сельскохозяйственной технике</w:t>
      </w:r>
    </w:p>
    <w:tbl>
      <w:tblPr>
        <w:tblW w:w="92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30"/>
        <w:gridCol w:w="918"/>
        <w:gridCol w:w="2276"/>
        <w:gridCol w:w="1977"/>
        <w:gridCol w:w="1276"/>
        <w:gridCol w:w="850"/>
      </w:tblGrid>
      <w:tr w:rsidR="007165CA" w:rsidRPr="0010573F" w:rsidTr="00AC1E6D">
        <w:tc>
          <w:tcPr>
            <w:tcW w:w="0" w:type="auto"/>
            <w:vAlign w:val="center"/>
          </w:tcPr>
          <w:p w:rsidR="007165CA" w:rsidRPr="00A4094A" w:rsidRDefault="007165CA" w:rsidP="00423CD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Наименование техники</w:t>
            </w:r>
          </w:p>
        </w:tc>
        <w:tc>
          <w:tcPr>
            <w:tcW w:w="918" w:type="dxa"/>
            <w:vAlign w:val="center"/>
          </w:tcPr>
          <w:p w:rsidR="007165CA" w:rsidRPr="00A4094A" w:rsidRDefault="007165CA" w:rsidP="00423CD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 xml:space="preserve">Площадь пашни, </w:t>
            </w:r>
            <w:proofErr w:type="gramStart"/>
            <w:r w:rsidRPr="00A4094A">
              <w:rPr>
                <w:rFonts w:ascii="Times New Roman" w:hAnsi="Times New Roman" w:cs="Times New Roman"/>
                <w:lang w:eastAsia="ru-RU"/>
              </w:rPr>
              <w:t>га</w:t>
            </w:r>
            <w:proofErr w:type="gramEnd"/>
            <w:r w:rsidR="00423CD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276" w:type="dxa"/>
            <w:vAlign w:val="center"/>
          </w:tcPr>
          <w:p w:rsidR="007165CA" w:rsidRPr="00A4094A" w:rsidRDefault="007165CA" w:rsidP="00423CD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Факт</w:t>
            </w:r>
            <w:r>
              <w:rPr>
                <w:rFonts w:ascii="Times New Roman" w:hAnsi="Times New Roman" w:cs="Times New Roman"/>
                <w:lang w:eastAsia="ru-RU"/>
              </w:rPr>
              <w:t>ическое</w:t>
            </w:r>
            <w:r w:rsidRPr="00A4094A">
              <w:rPr>
                <w:rFonts w:ascii="Times New Roman" w:hAnsi="Times New Roman" w:cs="Times New Roman"/>
                <w:lang w:eastAsia="ru-RU"/>
              </w:rPr>
              <w:t xml:space="preserve"> наличие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4094A">
              <w:rPr>
                <w:rFonts w:ascii="Times New Roman" w:hAnsi="Times New Roman" w:cs="Times New Roman"/>
                <w:lang w:eastAsia="ru-RU"/>
              </w:rPr>
              <w:t>техники 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01.01.</w:t>
            </w:r>
            <w:r w:rsidRPr="00A4094A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2г.</w:t>
            </w:r>
            <w:r w:rsidRPr="00A4094A">
              <w:rPr>
                <w:rFonts w:ascii="Times New Roman" w:hAnsi="Times New Roman" w:cs="Times New Roman"/>
                <w:lang w:eastAsia="ru-RU"/>
              </w:rPr>
              <w:t xml:space="preserve"> шт</w:t>
            </w:r>
            <w:proofErr w:type="gramStart"/>
            <w:r w:rsidRPr="00A4094A">
              <w:rPr>
                <w:rFonts w:ascii="Times New Roman" w:hAnsi="Times New Roman" w:cs="Times New Roman"/>
                <w:lang w:eastAsia="ru-RU"/>
              </w:rPr>
              <w:t>.(</w:t>
            </w:r>
            <w:proofErr w:type="spellStart"/>
            <w:proofErr w:type="gramEnd"/>
            <w:r w:rsidRPr="00A4094A">
              <w:rPr>
                <w:rFonts w:ascii="Times New Roman" w:hAnsi="Times New Roman" w:cs="Times New Roman"/>
                <w:lang w:eastAsia="ru-RU"/>
              </w:rPr>
              <w:t>эт</w:t>
            </w:r>
            <w:proofErr w:type="spellEnd"/>
            <w:r w:rsidRPr="00A4094A">
              <w:rPr>
                <w:rFonts w:ascii="Times New Roman" w:hAnsi="Times New Roman" w:cs="Times New Roman"/>
                <w:lang w:eastAsia="ru-RU"/>
              </w:rPr>
              <w:t>. ед.)</w:t>
            </w:r>
          </w:p>
        </w:tc>
        <w:tc>
          <w:tcPr>
            <w:tcW w:w="1977" w:type="dxa"/>
            <w:vAlign w:val="center"/>
          </w:tcPr>
          <w:p w:rsidR="007165CA" w:rsidRPr="00A4094A" w:rsidRDefault="007165CA" w:rsidP="008D5B8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 xml:space="preserve">Норматив потребности на 1000 га, </w:t>
            </w:r>
            <w:proofErr w:type="spellStart"/>
            <w:r w:rsidRPr="00A4094A">
              <w:rPr>
                <w:rFonts w:ascii="Times New Roman" w:hAnsi="Times New Roman" w:cs="Times New Roman"/>
                <w:lang w:eastAsia="ru-RU"/>
              </w:rPr>
              <w:t>эт</w:t>
            </w:r>
            <w:proofErr w:type="spellEnd"/>
            <w:r w:rsidRPr="00A4094A">
              <w:rPr>
                <w:rFonts w:ascii="Times New Roman" w:hAnsi="Times New Roman" w:cs="Times New Roman"/>
                <w:lang w:eastAsia="ru-RU"/>
              </w:rPr>
              <w:t>. ед.</w:t>
            </w:r>
          </w:p>
        </w:tc>
        <w:tc>
          <w:tcPr>
            <w:tcW w:w="1276" w:type="dxa"/>
            <w:vAlign w:val="center"/>
          </w:tcPr>
          <w:p w:rsidR="007165CA" w:rsidRPr="00A4094A" w:rsidRDefault="007165CA" w:rsidP="00AC1E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4094A">
              <w:rPr>
                <w:rFonts w:ascii="Times New Roman" w:hAnsi="Times New Roman" w:cs="Times New Roman"/>
                <w:lang w:eastAsia="ru-RU"/>
              </w:rPr>
              <w:t>Потр-ть</w:t>
            </w:r>
            <w:proofErr w:type="spellEnd"/>
            <w:r w:rsidRPr="00A4094A">
              <w:rPr>
                <w:rFonts w:ascii="Times New Roman" w:hAnsi="Times New Roman" w:cs="Times New Roman"/>
                <w:lang w:eastAsia="ru-RU"/>
              </w:rPr>
              <w:t xml:space="preserve"> в технике по норме, шт.</w:t>
            </w:r>
            <w:r w:rsidR="00AC1E6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4094A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A4094A">
              <w:rPr>
                <w:rFonts w:ascii="Times New Roman" w:hAnsi="Times New Roman" w:cs="Times New Roman"/>
                <w:lang w:eastAsia="ru-RU"/>
              </w:rPr>
              <w:t>эт</w:t>
            </w:r>
            <w:proofErr w:type="spellEnd"/>
            <w:r w:rsidRPr="00A4094A">
              <w:rPr>
                <w:rFonts w:ascii="Times New Roman" w:hAnsi="Times New Roman" w:cs="Times New Roman"/>
                <w:lang w:eastAsia="ru-RU"/>
              </w:rPr>
              <w:t>. ед.)</w:t>
            </w:r>
          </w:p>
        </w:tc>
        <w:tc>
          <w:tcPr>
            <w:tcW w:w="850" w:type="dxa"/>
            <w:vAlign w:val="center"/>
          </w:tcPr>
          <w:p w:rsidR="007165CA" w:rsidRPr="00A4094A" w:rsidRDefault="007165CA" w:rsidP="00AC1E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+/-е</w:t>
            </w:r>
            <w:r w:rsidRPr="00A4094A">
              <w:rPr>
                <w:rFonts w:ascii="Times New Roman" w:hAnsi="Times New Roman" w:cs="Times New Roman"/>
                <w:lang w:eastAsia="ru-RU"/>
              </w:rPr>
              <w:t>д.</w:t>
            </w:r>
          </w:p>
        </w:tc>
      </w:tr>
      <w:tr w:rsidR="007165CA" w:rsidRPr="0010573F" w:rsidTr="00AC1E6D">
        <w:tc>
          <w:tcPr>
            <w:tcW w:w="0" w:type="auto"/>
            <w:vAlign w:val="center"/>
          </w:tcPr>
          <w:p w:rsidR="007165CA" w:rsidRPr="00A4094A" w:rsidRDefault="007165CA" w:rsidP="0029326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Тракторы</w:t>
            </w:r>
          </w:p>
        </w:tc>
        <w:tc>
          <w:tcPr>
            <w:tcW w:w="918" w:type="dxa"/>
            <w:vAlign w:val="center"/>
          </w:tcPr>
          <w:p w:rsidR="007165CA" w:rsidRPr="00A4094A" w:rsidRDefault="007165CA" w:rsidP="00AC1E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40689</w:t>
            </w:r>
          </w:p>
        </w:tc>
        <w:tc>
          <w:tcPr>
            <w:tcW w:w="2276" w:type="dxa"/>
            <w:vAlign w:val="center"/>
          </w:tcPr>
          <w:p w:rsidR="007165CA" w:rsidRPr="00A4094A" w:rsidRDefault="007165CA" w:rsidP="008D5B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303</w:t>
            </w:r>
            <w:r w:rsidRPr="00A4094A">
              <w:rPr>
                <w:rFonts w:ascii="Times New Roman" w:hAnsi="Times New Roman" w:cs="Times New Roman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lang w:eastAsia="ru-RU"/>
              </w:rPr>
              <w:t>308</w:t>
            </w:r>
            <w:r w:rsidRPr="00A4094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977" w:type="dxa"/>
            <w:vAlign w:val="center"/>
          </w:tcPr>
          <w:p w:rsidR="007165CA" w:rsidRPr="00A4094A" w:rsidRDefault="007165CA" w:rsidP="00950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15,2</w:t>
            </w:r>
          </w:p>
        </w:tc>
        <w:tc>
          <w:tcPr>
            <w:tcW w:w="1276" w:type="dxa"/>
            <w:vAlign w:val="center"/>
          </w:tcPr>
          <w:p w:rsidR="007165CA" w:rsidRPr="00A4094A" w:rsidRDefault="00083B70" w:rsidP="00AC1E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407</w:t>
            </w:r>
            <w:r w:rsidR="007165CA">
              <w:rPr>
                <w:rFonts w:ascii="Times New Roman" w:hAnsi="Times New Roman" w:cs="Times New Roman"/>
                <w:lang w:eastAsia="ru-RU"/>
              </w:rPr>
              <w:t xml:space="preserve"> (618</w:t>
            </w:r>
            <w:r w:rsidR="007165CA" w:rsidRPr="00A4094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7165CA" w:rsidRPr="00A4094A" w:rsidRDefault="007165CA" w:rsidP="00F97D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-287</w:t>
            </w:r>
          </w:p>
        </w:tc>
      </w:tr>
      <w:tr w:rsidR="007165CA" w:rsidRPr="0010573F" w:rsidTr="00AC1E6D">
        <w:tc>
          <w:tcPr>
            <w:tcW w:w="0" w:type="auto"/>
            <w:vAlign w:val="center"/>
          </w:tcPr>
          <w:p w:rsidR="007165CA" w:rsidRPr="00A4094A" w:rsidRDefault="007165CA" w:rsidP="00A4094A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Зерноуборочные комбайны</w:t>
            </w:r>
          </w:p>
        </w:tc>
        <w:tc>
          <w:tcPr>
            <w:tcW w:w="918" w:type="dxa"/>
            <w:vAlign w:val="center"/>
          </w:tcPr>
          <w:p w:rsidR="007165CA" w:rsidRPr="00A4094A" w:rsidRDefault="007165CA" w:rsidP="00AC1E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8816</w:t>
            </w:r>
          </w:p>
        </w:tc>
        <w:tc>
          <w:tcPr>
            <w:tcW w:w="2276" w:type="dxa"/>
            <w:vAlign w:val="center"/>
          </w:tcPr>
          <w:p w:rsidR="007165CA" w:rsidRPr="00A4094A" w:rsidRDefault="007165CA" w:rsidP="008D5B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A4094A">
              <w:rPr>
                <w:rFonts w:ascii="Times New Roman" w:hAnsi="Times New Roman" w:cs="Times New Roman"/>
                <w:lang w:eastAsia="ru-RU"/>
              </w:rPr>
              <w:t>(4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A4094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977" w:type="dxa"/>
            <w:vAlign w:val="center"/>
          </w:tcPr>
          <w:p w:rsidR="007165CA" w:rsidRPr="00A4094A" w:rsidRDefault="007165CA" w:rsidP="00950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7,4</w:t>
            </w:r>
          </w:p>
        </w:tc>
        <w:tc>
          <w:tcPr>
            <w:tcW w:w="1276" w:type="dxa"/>
            <w:vAlign w:val="center"/>
          </w:tcPr>
          <w:p w:rsidR="007165CA" w:rsidRPr="00A4094A" w:rsidRDefault="00083B70" w:rsidP="00AC1E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  <w:r w:rsidR="007165CA">
              <w:rPr>
                <w:rFonts w:ascii="Times New Roman" w:hAnsi="Times New Roman" w:cs="Times New Roman"/>
                <w:lang w:eastAsia="ru-RU"/>
              </w:rPr>
              <w:t xml:space="preserve"> (65</w:t>
            </w:r>
            <w:r w:rsidR="007165CA" w:rsidRPr="00A4094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7165CA" w:rsidRPr="00A4094A" w:rsidRDefault="007165CA" w:rsidP="00F97D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-20</w:t>
            </w:r>
          </w:p>
        </w:tc>
      </w:tr>
      <w:tr w:rsidR="007165CA" w:rsidRPr="0010573F" w:rsidTr="00AC1E6D">
        <w:tc>
          <w:tcPr>
            <w:tcW w:w="0" w:type="auto"/>
            <w:vAlign w:val="center"/>
          </w:tcPr>
          <w:p w:rsidR="007165CA" w:rsidRPr="00A4094A" w:rsidRDefault="007165CA" w:rsidP="00A4094A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Кормоуборочные комбайны</w:t>
            </w:r>
          </w:p>
        </w:tc>
        <w:tc>
          <w:tcPr>
            <w:tcW w:w="918" w:type="dxa"/>
            <w:vAlign w:val="center"/>
          </w:tcPr>
          <w:p w:rsidR="007165CA" w:rsidRPr="00A4094A" w:rsidRDefault="007165CA" w:rsidP="00AC1E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25312</w:t>
            </w:r>
          </w:p>
        </w:tc>
        <w:tc>
          <w:tcPr>
            <w:tcW w:w="2276" w:type="dxa"/>
            <w:vAlign w:val="center"/>
          </w:tcPr>
          <w:p w:rsidR="007165CA" w:rsidRPr="00A4094A" w:rsidRDefault="007165CA" w:rsidP="008D5B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A4094A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Pr="00A4094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977" w:type="dxa"/>
            <w:vAlign w:val="center"/>
          </w:tcPr>
          <w:p w:rsidR="007165CA" w:rsidRPr="00A4094A" w:rsidRDefault="007165CA" w:rsidP="00950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5,6</w:t>
            </w:r>
          </w:p>
        </w:tc>
        <w:tc>
          <w:tcPr>
            <w:tcW w:w="1276" w:type="dxa"/>
            <w:vAlign w:val="center"/>
          </w:tcPr>
          <w:p w:rsidR="007165CA" w:rsidRPr="00A4094A" w:rsidRDefault="00083B70" w:rsidP="00AC1E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  <w:r w:rsidR="007165CA">
              <w:rPr>
                <w:rFonts w:ascii="Times New Roman" w:hAnsi="Times New Roman" w:cs="Times New Roman"/>
                <w:lang w:eastAsia="ru-RU"/>
              </w:rPr>
              <w:t xml:space="preserve"> (142</w:t>
            </w:r>
            <w:r w:rsidR="007165CA" w:rsidRPr="00A4094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7165CA" w:rsidRPr="00A4094A" w:rsidRDefault="007165CA" w:rsidP="00F97D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-94</w:t>
            </w:r>
          </w:p>
        </w:tc>
      </w:tr>
      <w:tr w:rsidR="007165CA" w:rsidRPr="0010573F" w:rsidTr="00AC1E6D">
        <w:tc>
          <w:tcPr>
            <w:tcW w:w="0" w:type="auto"/>
            <w:vAlign w:val="center"/>
          </w:tcPr>
          <w:p w:rsidR="007165CA" w:rsidRPr="00A4094A" w:rsidRDefault="007165CA" w:rsidP="00A4094A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Сеялки</w:t>
            </w:r>
          </w:p>
        </w:tc>
        <w:tc>
          <w:tcPr>
            <w:tcW w:w="918" w:type="dxa"/>
            <w:vAlign w:val="center"/>
          </w:tcPr>
          <w:p w:rsidR="007165CA" w:rsidRPr="00A4094A" w:rsidRDefault="007165CA" w:rsidP="00AC1E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16902</w:t>
            </w:r>
          </w:p>
        </w:tc>
        <w:tc>
          <w:tcPr>
            <w:tcW w:w="2276" w:type="dxa"/>
            <w:vAlign w:val="center"/>
          </w:tcPr>
          <w:p w:rsidR="007165CA" w:rsidRPr="00A4094A" w:rsidRDefault="007165CA" w:rsidP="008D5B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A4094A">
              <w:rPr>
                <w:rFonts w:ascii="Times New Roman" w:hAnsi="Times New Roman" w:cs="Times New Roman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lang w:eastAsia="ru-RU"/>
              </w:rPr>
              <w:t>113</w:t>
            </w:r>
            <w:r w:rsidRPr="00A4094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977" w:type="dxa"/>
            <w:vAlign w:val="center"/>
          </w:tcPr>
          <w:p w:rsidR="007165CA" w:rsidRPr="00A4094A" w:rsidRDefault="007165CA" w:rsidP="00950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7,5</w:t>
            </w:r>
          </w:p>
        </w:tc>
        <w:tc>
          <w:tcPr>
            <w:tcW w:w="1276" w:type="dxa"/>
            <w:vAlign w:val="center"/>
          </w:tcPr>
          <w:p w:rsidR="007165CA" w:rsidRPr="00A4094A" w:rsidRDefault="007165CA" w:rsidP="00AC1E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</w:t>
            </w:r>
            <w:r w:rsidRPr="00A4094A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lang w:eastAsia="ru-RU"/>
              </w:rPr>
              <w:t>147</w:t>
            </w:r>
            <w:r w:rsidRPr="00A4094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7165CA" w:rsidRPr="00A4094A" w:rsidRDefault="007165CA" w:rsidP="00F97D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 xml:space="preserve">+ </w:t>
            </w:r>
            <w:r>
              <w:rPr>
                <w:rFonts w:ascii="Times New Roman" w:hAnsi="Times New Roman" w:cs="Times New Roman"/>
                <w:lang w:eastAsia="ru-RU"/>
              </w:rPr>
              <w:t>-26</w:t>
            </w:r>
          </w:p>
        </w:tc>
      </w:tr>
      <w:tr w:rsidR="007165CA" w:rsidRPr="0010573F" w:rsidTr="00AC1E6D">
        <w:tc>
          <w:tcPr>
            <w:tcW w:w="0" w:type="auto"/>
            <w:vAlign w:val="center"/>
          </w:tcPr>
          <w:p w:rsidR="007165CA" w:rsidRPr="00A4094A" w:rsidRDefault="007165CA" w:rsidP="00A4094A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Культиваторы</w:t>
            </w:r>
          </w:p>
        </w:tc>
        <w:tc>
          <w:tcPr>
            <w:tcW w:w="918" w:type="dxa"/>
            <w:vAlign w:val="center"/>
          </w:tcPr>
          <w:p w:rsidR="007165CA" w:rsidRPr="00A4094A" w:rsidRDefault="00423CD2" w:rsidP="00AC1E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18842</w:t>
            </w:r>
          </w:p>
        </w:tc>
        <w:tc>
          <w:tcPr>
            <w:tcW w:w="2276" w:type="dxa"/>
            <w:vAlign w:val="center"/>
          </w:tcPr>
          <w:p w:rsidR="007165CA" w:rsidRPr="00A4094A" w:rsidRDefault="007165CA" w:rsidP="008D5B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</w:t>
            </w:r>
            <w:r w:rsidRPr="00A4094A">
              <w:rPr>
                <w:rFonts w:ascii="Times New Roman" w:hAnsi="Times New Roman" w:cs="Times New Roman"/>
                <w:lang w:eastAsia="ru-RU"/>
              </w:rPr>
              <w:t xml:space="preserve"> (1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A4094A">
              <w:rPr>
                <w:rFonts w:ascii="Times New Roman" w:hAnsi="Times New Roman" w:cs="Times New Roman"/>
                <w:lang w:eastAsia="ru-RU"/>
              </w:rPr>
              <w:t>5)</w:t>
            </w:r>
          </w:p>
        </w:tc>
        <w:tc>
          <w:tcPr>
            <w:tcW w:w="1977" w:type="dxa"/>
            <w:vAlign w:val="center"/>
          </w:tcPr>
          <w:p w:rsidR="007165CA" w:rsidRPr="00A4094A" w:rsidRDefault="007165CA" w:rsidP="00950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3,8</w:t>
            </w:r>
          </w:p>
        </w:tc>
        <w:tc>
          <w:tcPr>
            <w:tcW w:w="1276" w:type="dxa"/>
            <w:vAlign w:val="center"/>
          </w:tcPr>
          <w:p w:rsidR="007165CA" w:rsidRPr="00A4094A" w:rsidRDefault="007165CA" w:rsidP="00AC1E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122 (149</w:t>
            </w:r>
            <w:r w:rsidRPr="00A4094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7165CA" w:rsidRPr="00A4094A" w:rsidRDefault="007165CA" w:rsidP="00F97D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lang w:eastAsia="ru-RU"/>
              </w:rPr>
              <w:t>-31</w:t>
            </w:r>
          </w:p>
        </w:tc>
      </w:tr>
      <w:tr w:rsidR="007165CA" w:rsidRPr="0010573F" w:rsidTr="00AC1E6D">
        <w:tc>
          <w:tcPr>
            <w:tcW w:w="0" w:type="auto"/>
            <w:vAlign w:val="center"/>
          </w:tcPr>
          <w:p w:rsidR="007165CA" w:rsidRPr="00A4094A" w:rsidRDefault="007165CA" w:rsidP="00A4094A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Косилки</w:t>
            </w:r>
          </w:p>
        </w:tc>
        <w:tc>
          <w:tcPr>
            <w:tcW w:w="918" w:type="dxa"/>
            <w:vAlign w:val="center"/>
          </w:tcPr>
          <w:p w:rsidR="007165CA" w:rsidRPr="00A4094A" w:rsidRDefault="007165CA" w:rsidP="00AC1E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14670</w:t>
            </w:r>
          </w:p>
        </w:tc>
        <w:tc>
          <w:tcPr>
            <w:tcW w:w="2276" w:type="dxa"/>
            <w:vAlign w:val="center"/>
          </w:tcPr>
          <w:p w:rsidR="007165CA" w:rsidRPr="00A4094A" w:rsidRDefault="007165CA" w:rsidP="008D5B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  <w:r w:rsidRPr="00A4094A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lang w:eastAsia="ru-RU"/>
              </w:rPr>
              <w:t>53</w:t>
            </w:r>
            <w:r w:rsidRPr="00A4094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977" w:type="dxa"/>
            <w:vAlign w:val="center"/>
          </w:tcPr>
          <w:p w:rsidR="007165CA" w:rsidRPr="00A4094A" w:rsidRDefault="007165CA" w:rsidP="00950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10,7</w:t>
            </w:r>
          </w:p>
        </w:tc>
        <w:tc>
          <w:tcPr>
            <w:tcW w:w="1276" w:type="dxa"/>
            <w:vAlign w:val="center"/>
          </w:tcPr>
          <w:p w:rsidR="007165CA" w:rsidRPr="00A4094A" w:rsidRDefault="007165CA" w:rsidP="00AC1E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125 (157</w:t>
            </w:r>
            <w:r w:rsidRPr="00A4094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7165CA" w:rsidRPr="00A4094A" w:rsidRDefault="007165CA" w:rsidP="00F97D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eastAsia="ru-RU"/>
              </w:rPr>
              <w:t>-89</w:t>
            </w:r>
          </w:p>
        </w:tc>
      </w:tr>
      <w:tr w:rsidR="007165CA" w:rsidRPr="0010573F" w:rsidTr="00AC1E6D">
        <w:tc>
          <w:tcPr>
            <w:tcW w:w="0" w:type="auto"/>
            <w:vAlign w:val="center"/>
          </w:tcPr>
          <w:p w:rsidR="007165CA" w:rsidRPr="00A4094A" w:rsidRDefault="007165CA" w:rsidP="00A4094A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Грабли</w:t>
            </w:r>
          </w:p>
        </w:tc>
        <w:tc>
          <w:tcPr>
            <w:tcW w:w="918" w:type="dxa"/>
            <w:vAlign w:val="center"/>
          </w:tcPr>
          <w:p w:rsidR="007165CA" w:rsidRPr="00A4094A" w:rsidRDefault="007165CA" w:rsidP="00AC1E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14670</w:t>
            </w:r>
          </w:p>
        </w:tc>
        <w:tc>
          <w:tcPr>
            <w:tcW w:w="2276" w:type="dxa"/>
            <w:vAlign w:val="center"/>
          </w:tcPr>
          <w:p w:rsidR="007165CA" w:rsidRPr="00A4094A" w:rsidRDefault="007165CA" w:rsidP="008D5B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A4094A">
              <w:rPr>
                <w:rFonts w:ascii="Times New Roman" w:hAnsi="Times New Roman" w:cs="Times New Roman"/>
                <w:lang w:eastAsia="ru-RU"/>
              </w:rPr>
              <w:t xml:space="preserve"> (2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A4094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977" w:type="dxa"/>
            <w:vAlign w:val="center"/>
          </w:tcPr>
          <w:p w:rsidR="007165CA" w:rsidRPr="00A4094A" w:rsidRDefault="007165CA" w:rsidP="00950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6,8</w:t>
            </w:r>
          </w:p>
        </w:tc>
        <w:tc>
          <w:tcPr>
            <w:tcW w:w="1276" w:type="dxa"/>
            <w:vAlign w:val="center"/>
          </w:tcPr>
          <w:p w:rsidR="007165CA" w:rsidRPr="00A4094A" w:rsidRDefault="007165CA" w:rsidP="00AC1E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 (100</w:t>
            </w:r>
            <w:r w:rsidRPr="00A4094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7165CA" w:rsidRPr="00A4094A" w:rsidRDefault="007165CA" w:rsidP="00F97D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eastAsia="ru-RU"/>
              </w:rPr>
              <w:t>-70</w:t>
            </w:r>
          </w:p>
        </w:tc>
      </w:tr>
      <w:tr w:rsidR="007165CA" w:rsidRPr="0010573F" w:rsidTr="00AC1E6D">
        <w:tc>
          <w:tcPr>
            <w:tcW w:w="0" w:type="auto"/>
            <w:vAlign w:val="center"/>
          </w:tcPr>
          <w:p w:rsidR="007165CA" w:rsidRPr="00A4094A" w:rsidRDefault="007165CA" w:rsidP="00A4094A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Пресс-подборщик</w:t>
            </w:r>
          </w:p>
        </w:tc>
        <w:tc>
          <w:tcPr>
            <w:tcW w:w="918" w:type="dxa"/>
            <w:vAlign w:val="center"/>
          </w:tcPr>
          <w:p w:rsidR="007165CA" w:rsidRPr="00A4094A" w:rsidRDefault="007165CA" w:rsidP="00AC1E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11000</w:t>
            </w:r>
          </w:p>
        </w:tc>
        <w:tc>
          <w:tcPr>
            <w:tcW w:w="2276" w:type="dxa"/>
            <w:vAlign w:val="center"/>
          </w:tcPr>
          <w:p w:rsidR="007165CA" w:rsidRPr="00A4094A" w:rsidRDefault="007165CA" w:rsidP="008D5B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A4094A">
              <w:rPr>
                <w:rFonts w:ascii="Times New Roman" w:hAnsi="Times New Roman" w:cs="Times New Roman"/>
                <w:lang w:eastAsia="ru-RU"/>
              </w:rPr>
              <w:t xml:space="preserve"> (3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A4094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977" w:type="dxa"/>
            <w:vAlign w:val="center"/>
          </w:tcPr>
          <w:p w:rsidR="007165CA" w:rsidRPr="00A4094A" w:rsidRDefault="007165CA" w:rsidP="00950D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4,4</w:t>
            </w:r>
          </w:p>
        </w:tc>
        <w:tc>
          <w:tcPr>
            <w:tcW w:w="1276" w:type="dxa"/>
            <w:vAlign w:val="center"/>
          </w:tcPr>
          <w:p w:rsidR="007165CA" w:rsidRPr="00A4094A" w:rsidRDefault="007165CA" w:rsidP="00AC1E6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094A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7 (48</w:t>
            </w:r>
            <w:r w:rsidRPr="00A4094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7165CA" w:rsidRPr="00A4094A" w:rsidRDefault="007165CA" w:rsidP="00F97D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--8</w:t>
            </w:r>
          </w:p>
        </w:tc>
      </w:tr>
    </w:tbl>
    <w:p w:rsidR="007165CA" w:rsidRPr="00BF7046" w:rsidRDefault="007165CA" w:rsidP="005F257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0B7D1F">
        <w:rPr>
          <w:rFonts w:ascii="Times New Roman" w:hAnsi="Times New Roman" w:cs="Times New Roman"/>
          <w:lang w:eastAsia="ru-RU"/>
        </w:rPr>
        <w:t xml:space="preserve">На 01.01.2012 г. на балансе сельскохозяйственных предприятий находилось основной техники: тракторов всех марок </w:t>
      </w:r>
      <w:r>
        <w:rPr>
          <w:rFonts w:ascii="Times New Roman" w:hAnsi="Times New Roman" w:cs="Times New Roman"/>
          <w:lang w:eastAsia="ru-RU"/>
        </w:rPr>
        <w:t>303</w:t>
      </w:r>
      <w:r w:rsidRPr="000B7D1F">
        <w:rPr>
          <w:rFonts w:ascii="Times New Roman" w:hAnsi="Times New Roman" w:cs="Times New Roman"/>
          <w:lang w:eastAsia="ru-RU"/>
        </w:rPr>
        <w:t xml:space="preserve"> единиц, из которых в производстве задействуется порядка </w:t>
      </w:r>
      <w:r>
        <w:rPr>
          <w:rFonts w:ascii="Times New Roman" w:hAnsi="Times New Roman" w:cs="Times New Roman"/>
          <w:lang w:eastAsia="ru-RU"/>
        </w:rPr>
        <w:t>250</w:t>
      </w:r>
      <w:r w:rsidRPr="000B7D1F">
        <w:rPr>
          <w:rFonts w:ascii="Times New Roman" w:hAnsi="Times New Roman" w:cs="Times New Roman"/>
          <w:lang w:eastAsia="ru-RU"/>
        </w:rPr>
        <w:t xml:space="preserve"> единиц; зерноуборочных комбайнов 3</w:t>
      </w:r>
      <w:r>
        <w:rPr>
          <w:rFonts w:ascii="Times New Roman" w:hAnsi="Times New Roman" w:cs="Times New Roman"/>
          <w:lang w:eastAsia="ru-RU"/>
        </w:rPr>
        <w:t>2</w:t>
      </w:r>
      <w:r w:rsidRPr="000B7D1F">
        <w:rPr>
          <w:rFonts w:ascii="Times New Roman" w:hAnsi="Times New Roman" w:cs="Times New Roman"/>
          <w:lang w:eastAsia="ru-RU"/>
        </w:rPr>
        <w:t xml:space="preserve"> единиц</w:t>
      </w:r>
      <w:r>
        <w:rPr>
          <w:rFonts w:ascii="Times New Roman" w:hAnsi="Times New Roman" w:cs="Times New Roman"/>
          <w:lang w:eastAsia="ru-RU"/>
        </w:rPr>
        <w:t>ы</w:t>
      </w:r>
      <w:r w:rsidRPr="000B7D1F">
        <w:rPr>
          <w:rFonts w:ascii="Times New Roman" w:hAnsi="Times New Roman" w:cs="Times New Roman"/>
          <w:lang w:eastAsia="ru-RU"/>
        </w:rPr>
        <w:t xml:space="preserve">; кормоуборочных комбайнов </w:t>
      </w:r>
      <w:r>
        <w:rPr>
          <w:rFonts w:ascii="Times New Roman" w:hAnsi="Times New Roman" w:cs="Times New Roman"/>
          <w:lang w:eastAsia="ru-RU"/>
        </w:rPr>
        <w:t>23</w:t>
      </w:r>
      <w:r w:rsidRPr="000B7D1F">
        <w:rPr>
          <w:rFonts w:ascii="Times New Roman" w:hAnsi="Times New Roman" w:cs="Times New Roman"/>
          <w:lang w:eastAsia="ru-RU"/>
        </w:rPr>
        <w:t xml:space="preserve"> единиц</w:t>
      </w:r>
      <w:r>
        <w:rPr>
          <w:rFonts w:ascii="Times New Roman" w:hAnsi="Times New Roman" w:cs="Times New Roman"/>
          <w:lang w:eastAsia="ru-RU"/>
        </w:rPr>
        <w:t>ы</w:t>
      </w:r>
      <w:r w:rsidRPr="000B7D1F">
        <w:rPr>
          <w:rFonts w:ascii="Times New Roman" w:hAnsi="Times New Roman" w:cs="Times New Roman"/>
          <w:lang w:eastAsia="ru-RU"/>
        </w:rPr>
        <w:t xml:space="preserve"> из них самоходных </w:t>
      </w:r>
      <w:r>
        <w:rPr>
          <w:rFonts w:ascii="Times New Roman" w:hAnsi="Times New Roman" w:cs="Times New Roman"/>
          <w:lang w:eastAsia="ru-RU"/>
        </w:rPr>
        <w:t xml:space="preserve">23 </w:t>
      </w:r>
      <w:r w:rsidRPr="000B7D1F">
        <w:rPr>
          <w:rFonts w:ascii="Times New Roman" w:hAnsi="Times New Roman" w:cs="Times New Roman"/>
          <w:lang w:eastAsia="ru-RU"/>
        </w:rPr>
        <w:t>единиц</w:t>
      </w:r>
      <w:r>
        <w:rPr>
          <w:rFonts w:ascii="Times New Roman" w:hAnsi="Times New Roman" w:cs="Times New Roman"/>
          <w:lang w:eastAsia="ru-RU"/>
        </w:rPr>
        <w:t>ы</w:t>
      </w:r>
      <w:r w:rsidRPr="000B7D1F">
        <w:rPr>
          <w:rFonts w:ascii="Times New Roman" w:hAnsi="Times New Roman" w:cs="Times New Roman"/>
          <w:lang w:eastAsia="ru-RU"/>
        </w:rPr>
        <w:t xml:space="preserve"> (таблица </w:t>
      </w:r>
      <w:r>
        <w:rPr>
          <w:rFonts w:ascii="Times New Roman" w:hAnsi="Times New Roman" w:cs="Times New Roman"/>
          <w:lang w:eastAsia="ru-RU"/>
        </w:rPr>
        <w:t>4</w:t>
      </w:r>
      <w:r w:rsidRPr="000B7D1F">
        <w:rPr>
          <w:rFonts w:ascii="Times New Roman" w:hAnsi="Times New Roman" w:cs="Times New Roman"/>
          <w:lang w:eastAsia="ru-RU"/>
        </w:rPr>
        <w:t xml:space="preserve">). </w:t>
      </w:r>
      <w:r w:rsidRPr="00BF7046">
        <w:rPr>
          <w:rFonts w:ascii="Times New Roman" w:hAnsi="Times New Roman" w:cs="Times New Roman"/>
          <w:lang w:eastAsia="ru-RU"/>
        </w:rPr>
        <w:t xml:space="preserve">Нагрузка на 1 трактор составляет </w:t>
      </w:r>
      <w:r w:rsidR="00083B70">
        <w:rPr>
          <w:rFonts w:ascii="Times New Roman" w:hAnsi="Times New Roman" w:cs="Times New Roman"/>
          <w:lang w:eastAsia="ru-RU"/>
        </w:rPr>
        <w:t>134</w:t>
      </w:r>
      <w:r w:rsidRPr="00BF7046">
        <w:rPr>
          <w:rFonts w:ascii="Times New Roman" w:hAnsi="Times New Roman" w:cs="Times New Roman"/>
          <w:lang w:eastAsia="ru-RU"/>
        </w:rPr>
        <w:t xml:space="preserve"> га пашни при норме </w:t>
      </w:r>
      <w:r w:rsidR="00083B70">
        <w:rPr>
          <w:rFonts w:ascii="Times New Roman" w:hAnsi="Times New Roman" w:cs="Times New Roman"/>
          <w:lang w:eastAsia="ru-RU"/>
        </w:rPr>
        <w:t>100</w:t>
      </w:r>
      <w:r w:rsidRPr="00BF7046">
        <w:rPr>
          <w:rFonts w:ascii="Times New Roman" w:hAnsi="Times New Roman" w:cs="Times New Roman"/>
          <w:lang w:eastAsia="ru-RU"/>
        </w:rPr>
        <w:t xml:space="preserve"> га, на 1 зерноуборочный комбайн 2</w:t>
      </w:r>
      <w:r w:rsidR="00083B70">
        <w:rPr>
          <w:rFonts w:ascii="Times New Roman" w:hAnsi="Times New Roman" w:cs="Times New Roman"/>
          <w:lang w:eastAsia="ru-RU"/>
        </w:rPr>
        <w:t>76</w:t>
      </w:r>
      <w:r w:rsidRPr="00BF7046">
        <w:rPr>
          <w:rFonts w:ascii="Times New Roman" w:hAnsi="Times New Roman" w:cs="Times New Roman"/>
          <w:lang w:eastAsia="ru-RU"/>
        </w:rPr>
        <w:t xml:space="preserve"> га посевов зерновых культур при норме </w:t>
      </w:r>
      <w:r w:rsidR="00083B70">
        <w:rPr>
          <w:rFonts w:ascii="Times New Roman" w:hAnsi="Times New Roman" w:cs="Times New Roman"/>
          <w:lang w:eastAsia="ru-RU"/>
        </w:rPr>
        <w:t>200</w:t>
      </w:r>
      <w:r w:rsidRPr="00BF7046">
        <w:rPr>
          <w:rFonts w:ascii="Times New Roman" w:hAnsi="Times New Roman" w:cs="Times New Roman"/>
          <w:lang w:eastAsia="ru-RU"/>
        </w:rPr>
        <w:t xml:space="preserve"> га, на 1 кормоуборочный комбайн </w:t>
      </w:r>
      <w:r w:rsidR="00083B70">
        <w:rPr>
          <w:rFonts w:ascii="Times New Roman" w:hAnsi="Times New Roman" w:cs="Times New Roman"/>
          <w:lang w:eastAsia="ru-RU"/>
        </w:rPr>
        <w:t>1100</w:t>
      </w:r>
      <w:r w:rsidRPr="00BF7046">
        <w:rPr>
          <w:rFonts w:ascii="Times New Roman" w:hAnsi="Times New Roman" w:cs="Times New Roman"/>
          <w:lang w:eastAsia="ru-RU"/>
        </w:rPr>
        <w:t xml:space="preserve"> га кормовых культур при норме </w:t>
      </w:r>
      <w:r w:rsidR="00083B70">
        <w:rPr>
          <w:rFonts w:ascii="Times New Roman" w:hAnsi="Times New Roman" w:cs="Times New Roman"/>
          <w:lang w:eastAsia="ru-RU"/>
        </w:rPr>
        <w:t>500</w:t>
      </w:r>
      <w:r w:rsidRPr="00BF7046">
        <w:rPr>
          <w:rFonts w:ascii="Times New Roman" w:hAnsi="Times New Roman" w:cs="Times New Roman"/>
          <w:lang w:eastAsia="ru-RU"/>
        </w:rPr>
        <w:t xml:space="preserve"> га.</w:t>
      </w:r>
    </w:p>
    <w:p w:rsidR="007165CA" w:rsidRPr="0010573F" w:rsidRDefault="007165CA" w:rsidP="00681F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057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  Характеристика малых форм хозяйствования на селе и факторы, ограничивающие их развитие</w:t>
      </w:r>
    </w:p>
    <w:p w:rsidR="007165CA" w:rsidRPr="00A6559A" w:rsidRDefault="007165CA" w:rsidP="00681F8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A6559A">
        <w:rPr>
          <w:rFonts w:ascii="Times New Roman" w:hAnsi="Times New Roman" w:cs="Times New Roman"/>
          <w:lang w:eastAsia="ru-RU"/>
        </w:rPr>
        <w:t>Малое предпринимательство способно решать социальные (проблемы занятости, создание источников доходов для населения, производство товаров и услуг по доступным ценам) и экономические задачи (создание конкурентной среды, привлечение частного капитала и внешних инвестиций, пополнение бюджетов всех уровней).</w:t>
      </w:r>
    </w:p>
    <w:p w:rsidR="007165CA" w:rsidRPr="00681F84" w:rsidRDefault="007165CA" w:rsidP="00681F8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81F84">
        <w:rPr>
          <w:rFonts w:ascii="Times New Roman" w:hAnsi="Times New Roman" w:cs="Times New Roman"/>
          <w:lang w:eastAsia="ru-RU"/>
        </w:rPr>
        <w:t>Сегодня все больше возрастает роль ЛПХ, КФХ и ИП, занимающихся производством и реализацией сельскохозяйственной продукции в развитии экономики сельских территорий района.</w:t>
      </w:r>
    </w:p>
    <w:p w:rsidR="007165CA" w:rsidRPr="00681F84" w:rsidRDefault="007165CA" w:rsidP="00681F8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81F84">
        <w:rPr>
          <w:rFonts w:ascii="Times New Roman" w:hAnsi="Times New Roman" w:cs="Times New Roman"/>
          <w:lang w:eastAsia="ru-RU"/>
        </w:rPr>
        <w:t xml:space="preserve">В связи с сокращением сельскохозяйственных предприятий за анализируемый период, остается острой проблема занятости трудоспособного населения в сельской местности </w:t>
      </w:r>
      <w:proofErr w:type="spellStart"/>
      <w:r>
        <w:rPr>
          <w:rFonts w:ascii="Times New Roman" w:hAnsi="Times New Roman" w:cs="Times New Roman"/>
          <w:lang w:eastAsia="ru-RU"/>
        </w:rPr>
        <w:t>Воткинского</w:t>
      </w:r>
      <w:proofErr w:type="spellEnd"/>
      <w:r w:rsidRPr="00681F84">
        <w:rPr>
          <w:rFonts w:ascii="Times New Roman" w:hAnsi="Times New Roman" w:cs="Times New Roman"/>
          <w:lang w:eastAsia="ru-RU"/>
        </w:rPr>
        <w:t xml:space="preserve"> района.</w:t>
      </w:r>
    </w:p>
    <w:p w:rsidR="007165CA" w:rsidRPr="00681F84" w:rsidRDefault="007165CA" w:rsidP="00681F8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81F84">
        <w:rPr>
          <w:rFonts w:ascii="Times New Roman" w:hAnsi="Times New Roman" w:cs="Times New Roman"/>
          <w:lang w:eastAsia="ru-RU"/>
        </w:rPr>
        <w:t xml:space="preserve">Проведенные исследования дают такую картину развития частного сектора в сельском хозяйстве района (таблица </w:t>
      </w:r>
      <w:r>
        <w:rPr>
          <w:rFonts w:ascii="Times New Roman" w:hAnsi="Times New Roman" w:cs="Times New Roman"/>
          <w:lang w:eastAsia="ru-RU"/>
        </w:rPr>
        <w:t>5</w:t>
      </w:r>
      <w:r w:rsidRPr="00681F84">
        <w:rPr>
          <w:rFonts w:ascii="Times New Roman" w:hAnsi="Times New Roman" w:cs="Times New Roman"/>
          <w:lang w:eastAsia="ru-RU"/>
        </w:rPr>
        <w:t>).</w:t>
      </w:r>
    </w:p>
    <w:p w:rsidR="00083B70" w:rsidRDefault="00083B70" w:rsidP="001B1095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</w:p>
    <w:p w:rsidR="00A6559A" w:rsidRDefault="00A6559A" w:rsidP="001B1095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</w:p>
    <w:p w:rsidR="00A6559A" w:rsidRDefault="00A6559A" w:rsidP="001B1095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</w:p>
    <w:p w:rsidR="003124D2" w:rsidRDefault="001E78E3" w:rsidP="001B1095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</w:p>
    <w:p w:rsidR="007165CA" w:rsidRDefault="001E78E3" w:rsidP="001B1095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</w:t>
      </w:r>
      <w:r w:rsidR="007165CA" w:rsidRPr="003A6801">
        <w:rPr>
          <w:rFonts w:ascii="Times New Roman" w:hAnsi="Times New Roman" w:cs="Times New Roman"/>
          <w:lang w:eastAsia="ru-RU"/>
        </w:rPr>
        <w:t>Таблица 5</w:t>
      </w:r>
    </w:p>
    <w:p w:rsidR="007165CA" w:rsidRPr="00A6559A" w:rsidRDefault="007165CA" w:rsidP="001B10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655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развития МФХ на селе за 2010-2011 годы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276"/>
        <w:gridCol w:w="1276"/>
        <w:gridCol w:w="1417"/>
      </w:tblGrid>
      <w:tr w:rsidR="007165CA">
        <w:tc>
          <w:tcPr>
            <w:tcW w:w="3652" w:type="dxa"/>
          </w:tcPr>
          <w:p w:rsidR="007165CA" w:rsidRPr="008E518E" w:rsidRDefault="007165CA" w:rsidP="008E518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276" w:type="dxa"/>
          </w:tcPr>
          <w:p w:rsidR="007165CA" w:rsidRPr="00A6559A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59A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2010</w:t>
            </w:r>
          </w:p>
        </w:tc>
        <w:tc>
          <w:tcPr>
            <w:tcW w:w="1417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2011</w:t>
            </w:r>
          </w:p>
        </w:tc>
      </w:tr>
      <w:tr w:rsidR="007165CA">
        <w:tc>
          <w:tcPr>
            <w:tcW w:w="3652" w:type="dxa"/>
          </w:tcPr>
          <w:p w:rsidR="007165CA" w:rsidRPr="008E518E" w:rsidRDefault="007165CA" w:rsidP="008E518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Сельское население</w:t>
            </w:r>
          </w:p>
        </w:tc>
        <w:tc>
          <w:tcPr>
            <w:tcW w:w="1276" w:type="dxa"/>
          </w:tcPr>
          <w:p w:rsidR="007165CA" w:rsidRPr="00A6559A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59A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18153</w:t>
            </w:r>
          </w:p>
        </w:tc>
        <w:tc>
          <w:tcPr>
            <w:tcW w:w="1417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18372</w:t>
            </w:r>
          </w:p>
        </w:tc>
      </w:tr>
      <w:tr w:rsidR="007165CA">
        <w:tc>
          <w:tcPr>
            <w:tcW w:w="3652" w:type="dxa"/>
          </w:tcPr>
          <w:p w:rsidR="007165CA" w:rsidRPr="008E518E" w:rsidRDefault="007165CA" w:rsidP="008E518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Трудовые ресурсы</w:t>
            </w:r>
          </w:p>
        </w:tc>
        <w:tc>
          <w:tcPr>
            <w:tcW w:w="1276" w:type="dxa"/>
          </w:tcPr>
          <w:p w:rsidR="007165CA" w:rsidRPr="00A6559A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559A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7960</w:t>
            </w:r>
          </w:p>
        </w:tc>
        <w:tc>
          <w:tcPr>
            <w:tcW w:w="1417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7798</w:t>
            </w:r>
          </w:p>
        </w:tc>
      </w:tr>
      <w:tr w:rsidR="007165CA">
        <w:tc>
          <w:tcPr>
            <w:tcW w:w="3652" w:type="dxa"/>
          </w:tcPr>
          <w:p w:rsidR="007165CA" w:rsidRPr="008E518E" w:rsidRDefault="007165CA" w:rsidP="008E518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 xml:space="preserve">Численность КФХ и ИП, </w:t>
            </w:r>
            <w:proofErr w:type="gramStart"/>
            <w:r w:rsidRPr="008E518E">
              <w:rPr>
                <w:rFonts w:ascii="Times New Roman" w:hAnsi="Times New Roman" w:cs="Times New Roman"/>
                <w:lang w:eastAsia="ru-RU"/>
              </w:rPr>
              <w:t>занимающихся</w:t>
            </w:r>
            <w:proofErr w:type="gramEnd"/>
            <w:r w:rsidRPr="008E518E">
              <w:rPr>
                <w:rFonts w:ascii="Times New Roman" w:hAnsi="Times New Roman" w:cs="Times New Roman"/>
                <w:lang w:eastAsia="ru-RU"/>
              </w:rPr>
              <w:t xml:space="preserve"> с/х продукцией</w:t>
            </w:r>
          </w:p>
        </w:tc>
        <w:tc>
          <w:tcPr>
            <w:tcW w:w="1276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7165CA" w:rsidRPr="003A6801" w:rsidRDefault="003A6801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801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7" w:type="dxa"/>
          </w:tcPr>
          <w:p w:rsidR="007165CA" w:rsidRPr="003A6801" w:rsidRDefault="003A6801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6801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</w:tr>
      <w:tr w:rsidR="007165CA">
        <w:tc>
          <w:tcPr>
            <w:tcW w:w="3652" w:type="dxa"/>
          </w:tcPr>
          <w:p w:rsidR="007165CA" w:rsidRPr="008E518E" w:rsidRDefault="007165CA" w:rsidP="008E518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Количество ЛПХ</w:t>
            </w:r>
          </w:p>
        </w:tc>
        <w:tc>
          <w:tcPr>
            <w:tcW w:w="1276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65CA" w:rsidRPr="004554E1" w:rsidRDefault="004554E1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554E1">
              <w:rPr>
                <w:rFonts w:ascii="Times New Roman" w:hAnsi="Times New Roman" w:cs="Times New Roman"/>
                <w:lang w:eastAsia="ru-RU"/>
              </w:rPr>
              <w:t>9306</w:t>
            </w:r>
          </w:p>
        </w:tc>
        <w:tc>
          <w:tcPr>
            <w:tcW w:w="1417" w:type="dxa"/>
          </w:tcPr>
          <w:p w:rsidR="007165CA" w:rsidRPr="004554E1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554E1">
              <w:rPr>
                <w:rFonts w:ascii="Times New Roman" w:hAnsi="Times New Roman" w:cs="Times New Roman"/>
                <w:lang w:eastAsia="ru-RU"/>
              </w:rPr>
              <w:t>9327</w:t>
            </w:r>
          </w:p>
        </w:tc>
      </w:tr>
      <w:tr w:rsidR="007165CA">
        <w:tc>
          <w:tcPr>
            <w:tcW w:w="3652" w:type="dxa"/>
          </w:tcPr>
          <w:p w:rsidR="007165CA" w:rsidRPr="008E518E" w:rsidRDefault="007165CA" w:rsidP="008E518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Поголовье сельскохозяйственных животных</w:t>
            </w:r>
          </w:p>
        </w:tc>
        <w:tc>
          <w:tcPr>
            <w:tcW w:w="1276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65CA">
        <w:tc>
          <w:tcPr>
            <w:tcW w:w="3652" w:type="dxa"/>
          </w:tcPr>
          <w:p w:rsidR="007165CA" w:rsidRPr="008E518E" w:rsidRDefault="007165CA" w:rsidP="008E518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- КРС</w:t>
            </w:r>
          </w:p>
        </w:tc>
        <w:tc>
          <w:tcPr>
            <w:tcW w:w="1276" w:type="dxa"/>
          </w:tcPr>
          <w:p w:rsidR="007165CA" w:rsidRPr="008E518E" w:rsidRDefault="00A6559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="004554E1">
              <w:rPr>
                <w:rFonts w:ascii="Times New Roman" w:hAnsi="Times New Roman" w:cs="Times New Roman"/>
                <w:lang w:eastAsia="ru-RU"/>
              </w:rPr>
              <w:t>ол.</w:t>
            </w:r>
          </w:p>
        </w:tc>
        <w:tc>
          <w:tcPr>
            <w:tcW w:w="1276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2238</w:t>
            </w:r>
          </w:p>
        </w:tc>
        <w:tc>
          <w:tcPr>
            <w:tcW w:w="1417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2769</w:t>
            </w:r>
          </w:p>
        </w:tc>
      </w:tr>
      <w:tr w:rsidR="007165CA">
        <w:tc>
          <w:tcPr>
            <w:tcW w:w="3652" w:type="dxa"/>
          </w:tcPr>
          <w:p w:rsidR="007165CA" w:rsidRPr="008E518E" w:rsidRDefault="007165CA" w:rsidP="008E518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Из них коров</w:t>
            </w:r>
          </w:p>
        </w:tc>
        <w:tc>
          <w:tcPr>
            <w:tcW w:w="1276" w:type="dxa"/>
          </w:tcPr>
          <w:p w:rsidR="007165CA" w:rsidRPr="008E518E" w:rsidRDefault="00A6559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="004554E1">
              <w:rPr>
                <w:rFonts w:ascii="Times New Roman" w:hAnsi="Times New Roman" w:cs="Times New Roman"/>
                <w:lang w:eastAsia="ru-RU"/>
              </w:rPr>
              <w:t>ол.</w:t>
            </w:r>
          </w:p>
        </w:tc>
        <w:tc>
          <w:tcPr>
            <w:tcW w:w="1276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990</w:t>
            </w:r>
          </w:p>
        </w:tc>
        <w:tc>
          <w:tcPr>
            <w:tcW w:w="1417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1084</w:t>
            </w:r>
          </w:p>
        </w:tc>
      </w:tr>
      <w:tr w:rsidR="007165CA">
        <w:tc>
          <w:tcPr>
            <w:tcW w:w="3652" w:type="dxa"/>
          </w:tcPr>
          <w:p w:rsidR="007165CA" w:rsidRPr="008E518E" w:rsidRDefault="007165CA" w:rsidP="008E518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-свиньи</w:t>
            </w:r>
          </w:p>
        </w:tc>
        <w:tc>
          <w:tcPr>
            <w:tcW w:w="1276" w:type="dxa"/>
          </w:tcPr>
          <w:p w:rsidR="007165CA" w:rsidRPr="008E518E" w:rsidRDefault="00A6559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="004554E1">
              <w:rPr>
                <w:rFonts w:ascii="Times New Roman" w:hAnsi="Times New Roman" w:cs="Times New Roman"/>
                <w:lang w:eastAsia="ru-RU"/>
              </w:rPr>
              <w:t>ол.</w:t>
            </w:r>
          </w:p>
        </w:tc>
        <w:tc>
          <w:tcPr>
            <w:tcW w:w="1276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1188</w:t>
            </w:r>
          </w:p>
        </w:tc>
        <w:tc>
          <w:tcPr>
            <w:tcW w:w="1417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1175</w:t>
            </w:r>
          </w:p>
        </w:tc>
      </w:tr>
      <w:tr w:rsidR="007165CA">
        <w:tc>
          <w:tcPr>
            <w:tcW w:w="3652" w:type="dxa"/>
          </w:tcPr>
          <w:p w:rsidR="007165CA" w:rsidRPr="008E518E" w:rsidRDefault="007165CA" w:rsidP="008E518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E518E">
              <w:rPr>
                <w:rFonts w:ascii="Times New Roman" w:hAnsi="Times New Roman" w:cs="Times New Roman"/>
                <w:lang w:eastAsia="ru-RU"/>
              </w:rPr>
              <w:t>овцы</w:t>
            </w:r>
            <w:proofErr w:type="gramStart"/>
            <w:r w:rsidRPr="008E518E">
              <w:rPr>
                <w:rFonts w:ascii="Times New Roman" w:hAnsi="Times New Roman" w:cs="Times New Roman"/>
                <w:lang w:eastAsia="ru-RU"/>
              </w:rPr>
              <w:t>,к</w:t>
            </w:r>
            <w:proofErr w:type="gramEnd"/>
            <w:r w:rsidRPr="008E518E">
              <w:rPr>
                <w:rFonts w:ascii="Times New Roman" w:hAnsi="Times New Roman" w:cs="Times New Roman"/>
                <w:lang w:eastAsia="ru-RU"/>
              </w:rPr>
              <w:t>озы</w:t>
            </w:r>
            <w:proofErr w:type="spellEnd"/>
          </w:p>
        </w:tc>
        <w:tc>
          <w:tcPr>
            <w:tcW w:w="1276" w:type="dxa"/>
          </w:tcPr>
          <w:p w:rsidR="007165CA" w:rsidRPr="008E518E" w:rsidRDefault="00A6559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="004554E1">
              <w:rPr>
                <w:rFonts w:ascii="Times New Roman" w:hAnsi="Times New Roman" w:cs="Times New Roman"/>
                <w:lang w:eastAsia="ru-RU"/>
              </w:rPr>
              <w:t>ол.</w:t>
            </w:r>
          </w:p>
        </w:tc>
        <w:tc>
          <w:tcPr>
            <w:tcW w:w="1276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1055</w:t>
            </w:r>
          </w:p>
        </w:tc>
        <w:tc>
          <w:tcPr>
            <w:tcW w:w="1417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1310</w:t>
            </w:r>
          </w:p>
        </w:tc>
      </w:tr>
      <w:tr w:rsidR="007165CA">
        <w:tc>
          <w:tcPr>
            <w:tcW w:w="3652" w:type="dxa"/>
          </w:tcPr>
          <w:p w:rsidR="007165CA" w:rsidRPr="008E518E" w:rsidRDefault="007165CA" w:rsidP="008E518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-лошади</w:t>
            </w:r>
          </w:p>
        </w:tc>
        <w:tc>
          <w:tcPr>
            <w:tcW w:w="1276" w:type="dxa"/>
          </w:tcPr>
          <w:p w:rsidR="007165CA" w:rsidRPr="008E518E" w:rsidRDefault="00A6559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="004554E1">
              <w:rPr>
                <w:rFonts w:ascii="Times New Roman" w:hAnsi="Times New Roman" w:cs="Times New Roman"/>
                <w:lang w:eastAsia="ru-RU"/>
              </w:rPr>
              <w:t>ол.</w:t>
            </w:r>
          </w:p>
        </w:tc>
        <w:tc>
          <w:tcPr>
            <w:tcW w:w="1276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1417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7165CA">
        <w:tc>
          <w:tcPr>
            <w:tcW w:w="3652" w:type="dxa"/>
          </w:tcPr>
          <w:p w:rsidR="007165CA" w:rsidRPr="008E518E" w:rsidRDefault="007165CA" w:rsidP="008E518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-кролики</w:t>
            </w:r>
          </w:p>
        </w:tc>
        <w:tc>
          <w:tcPr>
            <w:tcW w:w="1276" w:type="dxa"/>
          </w:tcPr>
          <w:p w:rsidR="007165CA" w:rsidRPr="008E518E" w:rsidRDefault="00A6559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="004554E1">
              <w:rPr>
                <w:rFonts w:ascii="Times New Roman" w:hAnsi="Times New Roman" w:cs="Times New Roman"/>
                <w:lang w:eastAsia="ru-RU"/>
              </w:rPr>
              <w:t>ол.</w:t>
            </w:r>
          </w:p>
        </w:tc>
        <w:tc>
          <w:tcPr>
            <w:tcW w:w="1276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915</w:t>
            </w:r>
          </w:p>
        </w:tc>
        <w:tc>
          <w:tcPr>
            <w:tcW w:w="1417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1117</w:t>
            </w:r>
          </w:p>
        </w:tc>
      </w:tr>
      <w:tr w:rsidR="007165CA">
        <w:tc>
          <w:tcPr>
            <w:tcW w:w="3652" w:type="dxa"/>
          </w:tcPr>
          <w:p w:rsidR="007165CA" w:rsidRPr="008E518E" w:rsidRDefault="007165CA" w:rsidP="008E518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-птица</w:t>
            </w:r>
          </w:p>
        </w:tc>
        <w:tc>
          <w:tcPr>
            <w:tcW w:w="1276" w:type="dxa"/>
          </w:tcPr>
          <w:p w:rsidR="007165CA" w:rsidRPr="008E518E" w:rsidRDefault="00A6559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="004554E1">
              <w:rPr>
                <w:rFonts w:ascii="Times New Roman" w:hAnsi="Times New Roman" w:cs="Times New Roman"/>
                <w:lang w:eastAsia="ru-RU"/>
              </w:rPr>
              <w:t>ол.</w:t>
            </w:r>
          </w:p>
        </w:tc>
        <w:tc>
          <w:tcPr>
            <w:tcW w:w="1276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14396</w:t>
            </w:r>
          </w:p>
        </w:tc>
        <w:tc>
          <w:tcPr>
            <w:tcW w:w="1417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16799</w:t>
            </w:r>
          </w:p>
        </w:tc>
      </w:tr>
      <w:tr w:rsidR="007165CA">
        <w:tc>
          <w:tcPr>
            <w:tcW w:w="3652" w:type="dxa"/>
          </w:tcPr>
          <w:p w:rsidR="007165CA" w:rsidRPr="008E518E" w:rsidRDefault="007165CA" w:rsidP="008E518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-пчелосемьи</w:t>
            </w:r>
          </w:p>
        </w:tc>
        <w:tc>
          <w:tcPr>
            <w:tcW w:w="1276" w:type="dxa"/>
          </w:tcPr>
          <w:p w:rsidR="007165CA" w:rsidRPr="008E518E" w:rsidRDefault="00A6559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</w:t>
            </w:r>
            <w:r w:rsidR="004554E1">
              <w:rPr>
                <w:rFonts w:ascii="Times New Roman" w:hAnsi="Times New Roman" w:cs="Times New Roman"/>
                <w:lang w:eastAsia="ru-RU"/>
              </w:rPr>
              <w:t>т.</w:t>
            </w:r>
          </w:p>
        </w:tc>
        <w:tc>
          <w:tcPr>
            <w:tcW w:w="1276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1084</w:t>
            </w:r>
          </w:p>
        </w:tc>
        <w:tc>
          <w:tcPr>
            <w:tcW w:w="1417" w:type="dxa"/>
          </w:tcPr>
          <w:p w:rsidR="007165CA" w:rsidRPr="008E518E" w:rsidRDefault="007165C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1035</w:t>
            </w:r>
          </w:p>
        </w:tc>
      </w:tr>
      <w:tr w:rsidR="004554E1">
        <w:tc>
          <w:tcPr>
            <w:tcW w:w="3652" w:type="dxa"/>
          </w:tcPr>
          <w:p w:rsidR="004554E1" w:rsidRPr="008E518E" w:rsidRDefault="004554E1" w:rsidP="004554E1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 xml:space="preserve">Производство молока </w:t>
            </w:r>
          </w:p>
        </w:tc>
        <w:tc>
          <w:tcPr>
            <w:tcW w:w="1276" w:type="dxa"/>
          </w:tcPr>
          <w:p w:rsidR="004554E1" w:rsidRPr="008E518E" w:rsidRDefault="00A6559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</w:t>
            </w:r>
            <w:r w:rsidR="004554E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4554E1" w:rsidRPr="008E518E" w:rsidRDefault="004554E1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4330</w:t>
            </w:r>
          </w:p>
        </w:tc>
        <w:tc>
          <w:tcPr>
            <w:tcW w:w="1417" w:type="dxa"/>
          </w:tcPr>
          <w:p w:rsidR="004554E1" w:rsidRPr="008E518E" w:rsidRDefault="004554E1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4626</w:t>
            </w:r>
          </w:p>
        </w:tc>
      </w:tr>
      <w:tr w:rsidR="004554E1">
        <w:tc>
          <w:tcPr>
            <w:tcW w:w="3652" w:type="dxa"/>
          </w:tcPr>
          <w:p w:rsidR="004554E1" w:rsidRPr="008E518E" w:rsidRDefault="004554E1" w:rsidP="00386CD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Реализация мяса</w:t>
            </w:r>
          </w:p>
        </w:tc>
        <w:tc>
          <w:tcPr>
            <w:tcW w:w="1276" w:type="dxa"/>
          </w:tcPr>
          <w:p w:rsidR="004554E1" w:rsidRPr="008E518E" w:rsidRDefault="00A6559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</w:t>
            </w:r>
            <w:r w:rsidR="004554E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4554E1" w:rsidRPr="008E518E" w:rsidRDefault="004554E1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270</w:t>
            </w:r>
          </w:p>
        </w:tc>
        <w:tc>
          <w:tcPr>
            <w:tcW w:w="1417" w:type="dxa"/>
          </w:tcPr>
          <w:p w:rsidR="004554E1" w:rsidRPr="008E518E" w:rsidRDefault="004554E1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215</w:t>
            </w:r>
          </w:p>
        </w:tc>
      </w:tr>
      <w:tr w:rsidR="004554E1">
        <w:tc>
          <w:tcPr>
            <w:tcW w:w="3652" w:type="dxa"/>
          </w:tcPr>
          <w:p w:rsidR="004554E1" w:rsidRPr="008E518E" w:rsidRDefault="004554E1" w:rsidP="008E518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Посевные площади</w:t>
            </w:r>
          </w:p>
        </w:tc>
        <w:tc>
          <w:tcPr>
            <w:tcW w:w="1276" w:type="dxa"/>
          </w:tcPr>
          <w:p w:rsidR="004554E1" w:rsidRPr="008E518E" w:rsidRDefault="00A6559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="004554E1">
              <w:rPr>
                <w:rFonts w:ascii="Times New Roman" w:hAnsi="Times New Roman" w:cs="Times New Roman"/>
                <w:lang w:eastAsia="ru-RU"/>
              </w:rPr>
              <w:t>а</w:t>
            </w:r>
            <w:proofErr w:type="gramEnd"/>
            <w:r w:rsidR="004554E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4554E1" w:rsidRPr="008E518E" w:rsidRDefault="004554E1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4910</w:t>
            </w:r>
          </w:p>
        </w:tc>
        <w:tc>
          <w:tcPr>
            <w:tcW w:w="1417" w:type="dxa"/>
          </w:tcPr>
          <w:p w:rsidR="004554E1" w:rsidRPr="008E518E" w:rsidRDefault="004554E1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7020</w:t>
            </w:r>
          </w:p>
        </w:tc>
      </w:tr>
      <w:tr w:rsidR="004554E1">
        <w:tc>
          <w:tcPr>
            <w:tcW w:w="3652" w:type="dxa"/>
          </w:tcPr>
          <w:p w:rsidR="004554E1" w:rsidRPr="008E518E" w:rsidRDefault="004554E1" w:rsidP="008E518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Производство картофеля</w:t>
            </w:r>
          </w:p>
        </w:tc>
        <w:tc>
          <w:tcPr>
            <w:tcW w:w="1276" w:type="dxa"/>
          </w:tcPr>
          <w:p w:rsidR="004554E1" w:rsidRPr="008E518E" w:rsidRDefault="00A6559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</w:t>
            </w:r>
            <w:r w:rsidR="004554E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4554E1" w:rsidRPr="008E518E" w:rsidRDefault="004554E1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27080</w:t>
            </w:r>
          </w:p>
        </w:tc>
        <w:tc>
          <w:tcPr>
            <w:tcW w:w="1417" w:type="dxa"/>
          </w:tcPr>
          <w:p w:rsidR="004554E1" w:rsidRPr="008E518E" w:rsidRDefault="004554E1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29506</w:t>
            </w:r>
          </w:p>
        </w:tc>
      </w:tr>
      <w:tr w:rsidR="004554E1">
        <w:tc>
          <w:tcPr>
            <w:tcW w:w="3652" w:type="dxa"/>
          </w:tcPr>
          <w:p w:rsidR="004554E1" w:rsidRPr="008E518E" w:rsidRDefault="004554E1" w:rsidP="008E518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Производство овощей</w:t>
            </w:r>
          </w:p>
        </w:tc>
        <w:tc>
          <w:tcPr>
            <w:tcW w:w="1276" w:type="dxa"/>
          </w:tcPr>
          <w:p w:rsidR="004554E1" w:rsidRPr="008E518E" w:rsidRDefault="00A6559A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</w:t>
            </w:r>
            <w:r w:rsidR="004554E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4554E1" w:rsidRPr="008E518E" w:rsidRDefault="004554E1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7320</w:t>
            </w:r>
          </w:p>
        </w:tc>
        <w:tc>
          <w:tcPr>
            <w:tcW w:w="1417" w:type="dxa"/>
          </w:tcPr>
          <w:p w:rsidR="004554E1" w:rsidRPr="008E518E" w:rsidRDefault="004554E1" w:rsidP="00A6559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18E">
              <w:rPr>
                <w:rFonts w:ascii="Times New Roman" w:hAnsi="Times New Roman" w:cs="Times New Roman"/>
                <w:lang w:eastAsia="ru-RU"/>
              </w:rPr>
              <w:t>3024</w:t>
            </w:r>
          </w:p>
        </w:tc>
      </w:tr>
    </w:tbl>
    <w:p w:rsidR="007165CA" w:rsidRPr="003F4211" w:rsidRDefault="007165CA" w:rsidP="00950DF4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lang w:eastAsia="ru-RU"/>
        </w:rPr>
      </w:pPr>
    </w:p>
    <w:p w:rsidR="007165CA" w:rsidRPr="003F4211" w:rsidRDefault="007165CA" w:rsidP="00681F8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F4211">
        <w:rPr>
          <w:rFonts w:ascii="Times New Roman" w:hAnsi="Times New Roman" w:cs="Times New Roman"/>
          <w:lang w:eastAsia="ru-RU"/>
        </w:rPr>
        <w:t xml:space="preserve">По статистическим данным, по состоянию на 1 января 2012 года в районе числится 9327 личных подсобных хозяйств, </w:t>
      </w:r>
      <w:r w:rsidR="00B445A2">
        <w:rPr>
          <w:rFonts w:ascii="Times New Roman" w:hAnsi="Times New Roman" w:cs="Times New Roman"/>
          <w:lang w:eastAsia="ru-RU"/>
        </w:rPr>
        <w:t>130</w:t>
      </w:r>
      <w:r w:rsidRPr="003F4211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B445A2">
        <w:rPr>
          <w:rFonts w:ascii="Times New Roman" w:hAnsi="Times New Roman" w:cs="Times New Roman"/>
          <w:lang w:eastAsia="ru-RU"/>
        </w:rPr>
        <w:t>КФХ и ИП</w:t>
      </w:r>
      <w:r w:rsidRPr="003F4211">
        <w:rPr>
          <w:rFonts w:ascii="Times New Roman" w:hAnsi="Times New Roman" w:cs="Times New Roman"/>
          <w:lang w:eastAsia="ru-RU"/>
        </w:rPr>
        <w:t>, занимающихся производством и реализацией сельскохозяйственной продукции.</w:t>
      </w:r>
    </w:p>
    <w:p w:rsidR="007165CA" w:rsidRPr="003F4211" w:rsidRDefault="007165CA" w:rsidP="00681F8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3F4211">
        <w:rPr>
          <w:rFonts w:ascii="Times New Roman" w:hAnsi="Times New Roman" w:cs="Times New Roman"/>
          <w:lang w:eastAsia="ru-RU"/>
        </w:rPr>
        <w:t xml:space="preserve">Поголовье КРС за последние </w:t>
      </w:r>
      <w:r>
        <w:rPr>
          <w:rFonts w:ascii="Times New Roman" w:hAnsi="Times New Roman" w:cs="Times New Roman"/>
          <w:lang w:eastAsia="ru-RU"/>
        </w:rPr>
        <w:t>два</w:t>
      </w:r>
      <w:r w:rsidRPr="003F4211">
        <w:rPr>
          <w:rFonts w:ascii="Times New Roman" w:hAnsi="Times New Roman" w:cs="Times New Roman"/>
          <w:lang w:eastAsia="ru-RU"/>
        </w:rPr>
        <w:t xml:space="preserve"> года </w:t>
      </w:r>
      <w:r>
        <w:rPr>
          <w:rFonts w:ascii="Times New Roman" w:hAnsi="Times New Roman" w:cs="Times New Roman"/>
          <w:lang w:eastAsia="ru-RU"/>
        </w:rPr>
        <w:t>увеличилось на 531 голову</w:t>
      </w:r>
      <w:r w:rsidRPr="003F4211">
        <w:rPr>
          <w:rFonts w:ascii="Times New Roman" w:hAnsi="Times New Roman" w:cs="Times New Roman"/>
          <w:lang w:eastAsia="ru-RU"/>
        </w:rPr>
        <w:t xml:space="preserve">. Поголовье коров увеличилось на </w:t>
      </w:r>
      <w:r>
        <w:rPr>
          <w:rFonts w:ascii="Times New Roman" w:hAnsi="Times New Roman" w:cs="Times New Roman"/>
          <w:lang w:eastAsia="ru-RU"/>
        </w:rPr>
        <w:t>9</w:t>
      </w:r>
      <w:r w:rsidRPr="003F4211">
        <w:rPr>
          <w:rFonts w:ascii="Times New Roman" w:hAnsi="Times New Roman" w:cs="Times New Roman"/>
          <w:lang w:eastAsia="ru-RU"/>
        </w:rPr>
        <w:t xml:space="preserve">4 головы за счет </w:t>
      </w:r>
      <w:r w:rsidR="00CA3C2E">
        <w:rPr>
          <w:rFonts w:ascii="Times New Roman" w:hAnsi="Times New Roman" w:cs="Times New Roman"/>
          <w:lang w:eastAsia="ru-RU"/>
        </w:rPr>
        <w:t xml:space="preserve">перераспределения из сельскохозяйственных предприятий  в КФХ и </w:t>
      </w:r>
      <w:r w:rsidRPr="00CA3C2E">
        <w:rPr>
          <w:rFonts w:ascii="Times New Roman" w:hAnsi="Times New Roman" w:cs="Times New Roman"/>
          <w:lang w:eastAsia="ru-RU"/>
        </w:rPr>
        <w:t>подд</w:t>
      </w:r>
      <w:r w:rsidRPr="003F4211">
        <w:rPr>
          <w:rFonts w:ascii="Times New Roman" w:hAnsi="Times New Roman" w:cs="Times New Roman"/>
          <w:lang w:eastAsia="ru-RU"/>
        </w:rPr>
        <w:t>ержки из бюджета Республики на развитие личных подсобных хозяйств. Поголовье свиней остается на уровне 1100 г</w:t>
      </w:r>
      <w:r>
        <w:rPr>
          <w:rFonts w:ascii="Times New Roman" w:hAnsi="Times New Roman" w:cs="Times New Roman"/>
          <w:lang w:eastAsia="ru-RU"/>
        </w:rPr>
        <w:t>о</w:t>
      </w:r>
      <w:r w:rsidRPr="003F4211">
        <w:rPr>
          <w:rFonts w:ascii="Times New Roman" w:hAnsi="Times New Roman" w:cs="Times New Roman"/>
          <w:lang w:eastAsia="ru-RU"/>
        </w:rPr>
        <w:t xml:space="preserve">лов, овец и коз 1,3 тыс. голов. </w:t>
      </w:r>
    </w:p>
    <w:p w:rsidR="007165CA" w:rsidRPr="003F4211" w:rsidRDefault="007165CA" w:rsidP="003F4211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lang w:eastAsia="ru-RU"/>
        </w:rPr>
      </w:pPr>
      <w:r w:rsidRPr="003F4211">
        <w:rPr>
          <w:rFonts w:ascii="Times New Roman" w:hAnsi="Times New Roman" w:cs="Times New Roman"/>
          <w:lang w:eastAsia="ru-RU"/>
        </w:rPr>
        <w:t xml:space="preserve">Посевные площади в </w:t>
      </w:r>
      <w:r>
        <w:rPr>
          <w:rFonts w:ascii="Times New Roman" w:hAnsi="Times New Roman" w:cs="Times New Roman"/>
          <w:lang w:eastAsia="ru-RU"/>
        </w:rPr>
        <w:t>МФХ</w:t>
      </w:r>
      <w:r w:rsidRPr="003F4211">
        <w:rPr>
          <w:rFonts w:ascii="Times New Roman" w:hAnsi="Times New Roman" w:cs="Times New Roman"/>
          <w:lang w:eastAsia="ru-RU"/>
        </w:rPr>
        <w:t xml:space="preserve"> за анализируемый период </w:t>
      </w:r>
      <w:r>
        <w:rPr>
          <w:rFonts w:ascii="Times New Roman" w:hAnsi="Times New Roman" w:cs="Times New Roman"/>
          <w:lang w:eastAsia="ru-RU"/>
        </w:rPr>
        <w:t>значительно</w:t>
      </w:r>
      <w:r w:rsidRPr="003F4211">
        <w:rPr>
          <w:rFonts w:ascii="Times New Roman" w:hAnsi="Times New Roman" w:cs="Times New Roman"/>
          <w:lang w:eastAsia="ru-RU"/>
        </w:rPr>
        <w:t xml:space="preserve"> увеличились (на </w:t>
      </w:r>
      <w:r>
        <w:rPr>
          <w:rFonts w:ascii="Times New Roman" w:hAnsi="Times New Roman" w:cs="Times New Roman"/>
          <w:lang w:eastAsia="ru-RU"/>
        </w:rPr>
        <w:t>2110</w:t>
      </w:r>
      <w:r w:rsidRPr="003F4211">
        <w:rPr>
          <w:rFonts w:ascii="Times New Roman" w:hAnsi="Times New Roman" w:cs="Times New Roman"/>
          <w:lang w:eastAsia="ru-RU"/>
        </w:rPr>
        <w:t xml:space="preserve"> га). </w:t>
      </w:r>
    </w:p>
    <w:p w:rsidR="007165CA" w:rsidRPr="00AB7825" w:rsidRDefault="007165CA" w:rsidP="00681F8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AB7825">
        <w:rPr>
          <w:rFonts w:ascii="Times New Roman" w:hAnsi="Times New Roman" w:cs="Times New Roman"/>
          <w:lang w:eastAsia="ru-RU"/>
        </w:rPr>
        <w:t>В настоящее время производственный и социальный потенциал малых форм хозяйствования используется недостаточно эффективно. Владельцы хозяйств, сельские предприниматели испытывают ряд существенных правовых, экономических и социальных проблем:</w:t>
      </w:r>
    </w:p>
    <w:p w:rsidR="007165CA" w:rsidRPr="00AB7825" w:rsidRDefault="007165CA" w:rsidP="00681F8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AB7825">
        <w:rPr>
          <w:rFonts w:ascii="Times New Roman" w:hAnsi="Times New Roman" w:cs="Times New Roman"/>
          <w:lang w:eastAsia="ru-RU"/>
        </w:rPr>
        <w:t>- Не достаточно сформирована правовая основа для развития МФХ, отсутствует эффективная защита земельных прав граждан.</w:t>
      </w:r>
    </w:p>
    <w:p w:rsidR="007165CA" w:rsidRPr="00681F84" w:rsidRDefault="007165CA" w:rsidP="00681F8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81F84">
        <w:rPr>
          <w:rFonts w:ascii="Times New Roman" w:hAnsi="Times New Roman" w:cs="Times New Roman"/>
          <w:lang w:eastAsia="ru-RU"/>
        </w:rPr>
        <w:t>- Не налажена эффективная система сбыта продукции, материально-технического и производственного обслуживания МФХ.</w:t>
      </w:r>
    </w:p>
    <w:p w:rsidR="007165CA" w:rsidRPr="00681F84" w:rsidRDefault="007165CA" w:rsidP="00681F8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81F84">
        <w:rPr>
          <w:rFonts w:ascii="Times New Roman" w:hAnsi="Times New Roman" w:cs="Times New Roman"/>
          <w:lang w:eastAsia="ru-RU"/>
        </w:rPr>
        <w:t>- Отсутствие системы комплексного сопровождения бизнеса для начинающих предпринимателей.</w:t>
      </w:r>
    </w:p>
    <w:p w:rsidR="007165CA" w:rsidRPr="00681F84" w:rsidRDefault="007165CA" w:rsidP="00681F8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681F84">
        <w:rPr>
          <w:rFonts w:ascii="Times New Roman" w:hAnsi="Times New Roman" w:cs="Times New Roman"/>
          <w:lang w:eastAsia="ru-RU"/>
        </w:rPr>
        <w:t>- Ограниченность доступа субъектов малого предпринимательства к ресурсным рынкам и информационным базам.</w:t>
      </w:r>
    </w:p>
    <w:p w:rsidR="007165CA" w:rsidRPr="00A6559A" w:rsidRDefault="007165CA" w:rsidP="00A118BB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59A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агропромышленного комплекса района</w:t>
      </w:r>
    </w:p>
    <w:p w:rsidR="007165CA" w:rsidRPr="00F62DCD" w:rsidRDefault="007165CA" w:rsidP="00A118BB">
      <w:pPr>
        <w:spacing w:after="0" w:line="240" w:lineRule="auto"/>
        <w:ind w:left="851"/>
        <w:rPr>
          <w:rFonts w:ascii="Times New Roman" w:hAnsi="Times New Roman" w:cs="Times New Roman"/>
          <w:b/>
          <w:bCs/>
        </w:rPr>
      </w:pPr>
    </w:p>
    <w:p w:rsidR="007165CA" w:rsidRPr="00F62DCD" w:rsidRDefault="007165CA" w:rsidP="00A118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2DCD">
        <w:rPr>
          <w:rFonts w:ascii="Times New Roman" w:hAnsi="Times New Roman" w:cs="Times New Roman"/>
        </w:rPr>
        <w:t>Основным фактором эффективности функционирования агропромышленного производства, его устойчивого и интенсивного развития является кадровый потенциал.</w:t>
      </w:r>
    </w:p>
    <w:p w:rsidR="007165CA" w:rsidRPr="00F62DCD" w:rsidRDefault="007165CA" w:rsidP="00A118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2DCD">
        <w:rPr>
          <w:rFonts w:ascii="Times New Roman" w:hAnsi="Times New Roman" w:cs="Times New Roman"/>
        </w:rPr>
        <w:t xml:space="preserve">Инновационное развитие экономики, опирающееся на интенсификацию и механизацию трудовых процессов в сельском хозяйстве возможно за счет повышения качества и непрерывного развития кадрового потенциала. </w:t>
      </w:r>
    </w:p>
    <w:p w:rsidR="007165CA" w:rsidRPr="00F62DCD" w:rsidRDefault="007165CA" w:rsidP="00A118BB">
      <w:pPr>
        <w:pStyle w:val="2"/>
        <w:spacing w:after="0" w:line="240" w:lineRule="auto"/>
        <w:rPr>
          <w:rFonts w:ascii="Times New Roman" w:hAnsi="Times New Roman" w:cs="Times New Roman"/>
        </w:rPr>
      </w:pPr>
      <w:r w:rsidRPr="00F62DCD">
        <w:rPr>
          <w:rFonts w:ascii="Times New Roman" w:hAnsi="Times New Roman" w:cs="Times New Roman"/>
        </w:rPr>
        <w:t>Вместе с тем потребность в специалистах в системе АПК</w:t>
      </w:r>
      <w:r>
        <w:rPr>
          <w:rFonts w:ascii="Times New Roman" w:hAnsi="Times New Roman" w:cs="Times New Roman"/>
        </w:rPr>
        <w:t xml:space="preserve"> района</w:t>
      </w:r>
      <w:r w:rsidRPr="00F62DCD">
        <w:rPr>
          <w:rFonts w:ascii="Times New Roman" w:hAnsi="Times New Roman" w:cs="Times New Roman"/>
        </w:rPr>
        <w:t xml:space="preserve"> за посл</w:t>
      </w:r>
      <w:r>
        <w:rPr>
          <w:rFonts w:ascii="Times New Roman" w:hAnsi="Times New Roman" w:cs="Times New Roman"/>
        </w:rPr>
        <w:t>едние пять лет колебалась от 12 до 15</w:t>
      </w:r>
      <w:r w:rsidRPr="00F62DCD">
        <w:rPr>
          <w:rFonts w:ascii="Times New Roman" w:hAnsi="Times New Roman" w:cs="Times New Roman"/>
        </w:rPr>
        <w:t xml:space="preserve"> чел</w:t>
      </w:r>
      <w:r>
        <w:rPr>
          <w:rFonts w:ascii="Times New Roman" w:hAnsi="Times New Roman" w:cs="Times New Roman"/>
        </w:rPr>
        <w:t>. с высшим образованием и от 10 до 15</w:t>
      </w:r>
      <w:r w:rsidR="00CA3C2E">
        <w:rPr>
          <w:rFonts w:ascii="Times New Roman" w:hAnsi="Times New Roman" w:cs="Times New Roman"/>
        </w:rPr>
        <w:t xml:space="preserve"> </w:t>
      </w:r>
      <w:r w:rsidRPr="00F62DCD">
        <w:rPr>
          <w:rFonts w:ascii="Times New Roman" w:hAnsi="Times New Roman" w:cs="Times New Roman"/>
        </w:rPr>
        <w:t xml:space="preserve">со средним профессиональным образованием. </w:t>
      </w:r>
    </w:p>
    <w:p w:rsidR="007165CA" w:rsidRPr="00F62DCD" w:rsidRDefault="007165CA" w:rsidP="00A118BB">
      <w:pPr>
        <w:pStyle w:val="2"/>
        <w:spacing w:after="0" w:line="240" w:lineRule="auto"/>
        <w:rPr>
          <w:rFonts w:ascii="Times New Roman" w:hAnsi="Times New Roman" w:cs="Times New Roman"/>
        </w:rPr>
      </w:pPr>
      <w:r w:rsidRPr="00F62DCD">
        <w:rPr>
          <w:rFonts w:ascii="Times New Roman" w:hAnsi="Times New Roman" w:cs="Times New Roman"/>
        </w:rPr>
        <w:t>Больше всех хозяйства нуждаются в ключевых специалистах</w:t>
      </w:r>
      <w:r w:rsidRPr="00E05BF4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</w:rPr>
        <w:t>зоотехник</w:t>
      </w:r>
      <w:r w:rsidR="00CA3C2E">
        <w:rPr>
          <w:rFonts w:ascii="Times New Roman" w:hAnsi="Times New Roman" w:cs="Times New Roman"/>
        </w:rPr>
        <w:t>ах</w:t>
      </w:r>
      <w:r w:rsidRPr="00F62DCD">
        <w:rPr>
          <w:rFonts w:ascii="Times New Roman" w:hAnsi="Times New Roman" w:cs="Times New Roman"/>
        </w:rPr>
        <w:t>,  ветеринарны</w:t>
      </w:r>
      <w:r w:rsidR="00CA3C2E">
        <w:rPr>
          <w:rFonts w:ascii="Times New Roman" w:hAnsi="Times New Roman" w:cs="Times New Roman"/>
        </w:rPr>
        <w:t>х</w:t>
      </w:r>
      <w:r w:rsidRPr="00F62DCD">
        <w:rPr>
          <w:rFonts w:ascii="Times New Roman" w:hAnsi="Times New Roman" w:cs="Times New Roman"/>
        </w:rPr>
        <w:t xml:space="preserve"> врач</w:t>
      </w:r>
      <w:r w:rsidR="00CA3C2E">
        <w:rPr>
          <w:rFonts w:ascii="Times New Roman" w:hAnsi="Times New Roman" w:cs="Times New Roman"/>
        </w:rPr>
        <w:t>ах</w:t>
      </w:r>
      <w:r w:rsidRPr="00F62DCD">
        <w:rPr>
          <w:rFonts w:ascii="Times New Roman" w:hAnsi="Times New Roman" w:cs="Times New Roman"/>
        </w:rPr>
        <w:t>, агроном</w:t>
      </w:r>
      <w:r w:rsidR="00CA3C2E">
        <w:rPr>
          <w:rFonts w:ascii="Times New Roman" w:hAnsi="Times New Roman" w:cs="Times New Roman"/>
        </w:rPr>
        <w:t xml:space="preserve">ах </w:t>
      </w:r>
      <w:r w:rsidRPr="00F62DCD">
        <w:rPr>
          <w:rFonts w:ascii="Times New Roman" w:hAnsi="Times New Roman" w:cs="Times New Roman"/>
        </w:rPr>
        <w:t xml:space="preserve"> и инженера</w:t>
      </w:r>
      <w:r w:rsidR="00CA3C2E">
        <w:rPr>
          <w:rFonts w:ascii="Times New Roman" w:hAnsi="Times New Roman" w:cs="Times New Roman"/>
        </w:rPr>
        <w:t>х</w:t>
      </w:r>
      <w:r w:rsidRPr="00F62DCD">
        <w:rPr>
          <w:rFonts w:ascii="Times New Roman" w:hAnsi="Times New Roman" w:cs="Times New Roman"/>
        </w:rPr>
        <w:t xml:space="preserve"> по механизации сельского хозяйства</w:t>
      </w:r>
      <w:r w:rsidR="00CA3C2E">
        <w:rPr>
          <w:rFonts w:ascii="Times New Roman" w:hAnsi="Times New Roman" w:cs="Times New Roman"/>
        </w:rPr>
        <w:t>.</w:t>
      </w:r>
    </w:p>
    <w:p w:rsidR="007165CA" w:rsidRPr="00F62DCD" w:rsidRDefault="007165CA" w:rsidP="00A118BB">
      <w:pPr>
        <w:pStyle w:val="ac"/>
        <w:spacing w:after="0" w:line="240" w:lineRule="auto"/>
        <w:rPr>
          <w:rFonts w:ascii="Times New Roman" w:hAnsi="Times New Roman" w:cs="Times New Roman"/>
        </w:rPr>
      </w:pPr>
      <w:r w:rsidRPr="00F62DCD">
        <w:rPr>
          <w:rFonts w:ascii="Times New Roman" w:hAnsi="Times New Roman" w:cs="Times New Roman"/>
        </w:rPr>
        <w:t xml:space="preserve">Большой дефицит наблюдается в рабочих кадрах, где  показатели потребности по некоторым профессиям превышают показатели выпуска в учебных заведениях. </w:t>
      </w:r>
    </w:p>
    <w:p w:rsidR="007165CA" w:rsidRPr="00F62DCD" w:rsidRDefault="007165CA" w:rsidP="00A118BB">
      <w:pPr>
        <w:pStyle w:val="ac"/>
        <w:spacing w:after="0" w:line="240" w:lineRule="auto"/>
        <w:rPr>
          <w:rFonts w:ascii="Times New Roman" w:hAnsi="Times New Roman" w:cs="Times New Roman"/>
        </w:rPr>
      </w:pPr>
      <w:r w:rsidRPr="00F62DCD">
        <w:rPr>
          <w:rFonts w:ascii="Times New Roman" w:hAnsi="Times New Roman" w:cs="Times New Roman"/>
        </w:rPr>
        <w:t>Высокая потребность в</w:t>
      </w:r>
      <w:r>
        <w:rPr>
          <w:rFonts w:ascii="Times New Roman" w:hAnsi="Times New Roman" w:cs="Times New Roman"/>
        </w:rPr>
        <w:t xml:space="preserve"> механизаторах, водителях, (30</w:t>
      </w:r>
      <w:r w:rsidRPr="00F62DCD">
        <w:rPr>
          <w:rFonts w:ascii="Times New Roman" w:hAnsi="Times New Roman" w:cs="Times New Roman"/>
        </w:rPr>
        <w:t xml:space="preserve"> чел.), о</w:t>
      </w:r>
      <w:r>
        <w:rPr>
          <w:rFonts w:ascii="Times New Roman" w:hAnsi="Times New Roman" w:cs="Times New Roman"/>
        </w:rPr>
        <w:t>ператорах машинного доения (25 чел.).</w:t>
      </w:r>
    </w:p>
    <w:p w:rsidR="007165CA" w:rsidRPr="00F62DCD" w:rsidRDefault="007165CA" w:rsidP="00A118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2DCD">
        <w:rPr>
          <w:rFonts w:ascii="Times New Roman" w:hAnsi="Times New Roman" w:cs="Times New Roman"/>
        </w:rPr>
        <w:t xml:space="preserve">Целью современной кадровой политики аграрного сектора является формирование высококвалифицированного кадрового потенциала, способного оперативно реагировать на изменения рыночной конъюнктуры и осуществлять реализацию инновационного интегрированного развития АПК. </w:t>
      </w:r>
    </w:p>
    <w:p w:rsidR="007165CA" w:rsidRPr="00F62DCD" w:rsidRDefault="007165CA" w:rsidP="00A118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2DCD">
        <w:rPr>
          <w:rFonts w:ascii="Times New Roman" w:hAnsi="Times New Roman" w:cs="Times New Roman"/>
        </w:rPr>
        <w:t>Эффективное функционирование механизма подготовки квалифицированных кадров аграрного сектора и управление является важной стратегической задачей, от успешного решения которой зависит общий рост производства сельскохозяйственной продукции, повышение ее качества и конкурентоспособности, обеспечение продовольственной безопасности, рациональное использование природно-ресурсного потенциала и инновационное развитие эко</w:t>
      </w:r>
      <w:r>
        <w:rPr>
          <w:rFonts w:ascii="Times New Roman" w:hAnsi="Times New Roman" w:cs="Times New Roman"/>
        </w:rPr>
        <w:t>номики сельского хозяйства райо</w:t>
      </w:r>
      <w:r w:rsidRPr="00F62DCD">
        <w:rPr>
          <w:rFonts w:ascii="Times New Roman" w:hAnsi="Times New Roman" w:cs="Times New Roman"/>
        </w:rPr>
        <w:t>на.</w:t>
      </w:r>
    </w:p>
    <w:p w:rsidR="007165CA" w:rsidRPr="00F62DCD" w:rsidRDefault="007165CA" w:rsidP="00A118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2DCD">
        <w:rPr>
          <w:rFonts w:ascii="Times New Roman" w:hAnsi="Times New Roman" w:cs="Times New Roman"/>
        </w:rPr>
        <w:t>К числу первоочередных задач кадрового обеспечения аграрного сектора следует отнести:</w:t>
      </w:r>
    </w:p>
    <w:p w:rsidR="007165CA" w:rsidRPr="00F62DCD" w:rsidRDefault="007165CA" w:rsidP="00A118BB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 w:rsidRPr="00F62DCD">
        <w:rPr>
          <w:rFonts w:ascii="Times New Roman" w:hAnsi="Times New Roman" w:cs="Times New Roman"/>
        </w:rPr>
        <w:t>- проведения мероприятий, поднимающих престиж работника АПК (конкурсы профессионального мастерства, премирование лучших руководител</w:t>
      </w:r>
      <w:r>
        <w:rPr>
          <w:rFonts w:ascii="Times New Roman" w:hAnsi="Times New Roman" w:cs="Times New Roman"/>
        </w:rPr>
        <w:t>ей, специалистов и рабочих АПК</w:t>
      </w:r>
      <w:r w:rsidRPr="00F62DCD">
        <w:rPr>
          <w:rFonts w:ascii="Times New Roman" w:hAnsi="Times New Roman" w:cs="Times New Roman"/>
        </w:rPr>
        <w:t>);</w:t>
      </w:r>
    </w:p>
    <w:p w:rsidR="007165CA" w:rsidRPr="00F62DCD" w:rsidRDefault="007165CA" w:rsidP="00A118B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F62DCD">
        <w:rPr>
          <w:rFonts w:ascii="Times New Roman" w:hAnsi="Times New Roman" w:cs="Times New Roman"/>
        </w:rPr>
        <w:t>выявление экономических, социальных и других проблем сельского населения и ведения сельскохозяйственного производства;</w:t>
      </w:r>
    </w:p>
    <w:p w:rsidR="007165CA" w:rsidRPr="00F62DCD" w:rsidRDefault="007165CA" w:rsidP="00A118B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b/>
          <w:bCs/>
        </w:rPr>
      </w:pPr>
      <w:r w:rsidRPr="00F62DCD">
        <w:rPr>
          <w:rFonts w:ascii="Times New Roman" w:hAnsi="Times New Roman" w:cs="Times New Roman"/>
        </w:rPr>
        <w:t>участие в развитие объектов сельской социальной инфраструктуры и в решении жилищно-бытовых проблем молодых специалистов.</w:t>
      </w:r>
    </w:p>
    <w:p w:rsidR="007165CA" w:rsidRPr="00F62DCD" w:rsidRDefault="007165CA" w:rsidP="00A118B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F62DCD">
        <w:rPr>
          <w:rFonts w:ascii="Times New Roman" w:hAnsi="Times New Roman" w:cs="Times New Roman"/>
        </w:rPr>
        <w:t xml:space="preserve">проведение </w:t>
      </w:r>
      <w:proofErr w:type="spellStart"/>
      <w:r w:rsidRPr="00F62DCD">
        <w:rPr>
          <w:rFonts w:ascii="Times New Roman" w:hAnsi="Times New Roman" w:cs="Times New Roman"/>
        </w:rPr>
        <w:t>профориентационной</w:t>
      </w:r>
      <w:proofErr w:type="spellEnd"/>
      <w:r w:rsidRPr="00F62DCD">
        <w:rPr>
          <w:rFonts w:ascii="Times New Roman" w:hAnsi="Times New Roman" w:cs="Times New Roman"/>
        </w:rPr>
        <w:t xml:space="preserve"> подготовки в сельской школе (выбор профессии, специальности с учетом состояния сельского рынка труда);</w:t>
      </w:r>
    </w:p>
    <w:p w:rsidR="007165CA" w:rsidRPr="00A80EE4" w:rsidRDefault="007165CA" w:rsidP="00A118B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F62DCD">
        <w:rPr>
          <w:rFonts w:ascii="Times New Roman" w:hAnsi="Times New Roman" w:cs="Times New Roman"/>
        </w:rPr>
        <w:t xml:space="preserve">нормативно-правовое регулирование вопросов целевой подготовки молодых специалистов и заключение с ними трудовых договоров для закрепления на производстве. </w:t>
      </w:r>
    </w:p>
    <w:p w:rsidR="007165CA" w:rsidRPr="00F62DCD" w:rsidRDefault="007165CA" w:rsidP="00A118BB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62DC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F62DCD">
        <w:rPr>
          <w:rFonts w:ascii="Times New Roman" w:hAnsi="Times New Roman" w:cs="Times New Roman"/>
        </w:rPr>
        <w:t>проведение на базе передовых сельскохозяйственных предприятий обучающих семинаров для руководителей и специалистов;</w:t>
      </w:r>
    </w:p>
    <w:p w:rsidR="007165CA" w:rsidRPr="00F62DCD" w:rsidRDefault="00CA3C2E" w:rsidP="00A118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</w:t>
      </w:r>
      <w:r w:rsidR="007165CA">
        <w:rPr>
          <w:rFonts w:ascii="Times New Roman" w:hAnsi="Times New Roman" w:cs="Times New Roman"/>
        </w:rPr>
        <w:t>-</w:t>
      </w:r>
      <w:r w:rsidR="007165CA">
        <w:rPr>
          <w:rFonts w:ascii="Times New Roman" w:hAnsi="Times New Roman" w:cs="Times New Roman"/>
        </w:rPr>
        <w:tab/>
      </w:r>
      <w:r w:rsidR="007165CA" w:rsidRPr="00F62DCD">
        <w:rPr>
          <w:rFonts w:ascii="Times New Roman" w:hAnsi="Times New Roman" w:cs="Times New Roman"/>
          <w:color w:val="000000"/>
        </w:rPr>
        <w:t xml:space="preserve">расширение  привлекательного социального пакета (достойной заработной платы, дополнительных стимулирующих выплат в виде единовременной помощи и ежемесячных доплат к заработной плате, обеспечение жильем </w:t>
      </w:r>
      <w:r w:rsidR="007165CA" w:rsidRPr="00F62DCD">
        <w:rPr>
          <w:rFonts w:ascii="Times New Roman" w:hAnsi="Times New Roman" w:cs="Times New Roman"/>
        </w:rPr>
        <w:t>за счет средств бюджетов всех уровней и  внебюджетных источников</w:t>
      </w:r>
      <w:r w:rsidR="007165CA" w:rsidRPr="00F62DCD">
        <w:rPr>
          <w:rFonts w:ascii="Times New Roman" w:hAnsi="Times New Roman" w:cs="Times New Roman"/>
          <w:color w:val="000000"/>
        </w:rPr>
        <w:t xml:space="preserve">; </w:t>
      </w:r>
    </w:p>
    <w:p w:rsidR="007165CA" w:rsidRPr="00F62DCD" w:rsidRDefault="007165CA" w:rsidP="00A118BB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0" w:line="240" w:lineRule="auto"/>
        <w:ind w:left="0" w:firstLine="851"/>
        <w:rPr>
          <w:rFonts w:ascii="Times New Roman" w:hAnsi="Times New Roman" w:cs="Times New Roman"/>
          <w:color w:val="000000"/>
        </w:rPr>
      </w:pPr>
      <w:r w:rsidRPr="00F62DCD">
        <w:rPr>
          <w:rFonts w:ascii="Times New Roman" w:hAnsi="Times New Roman" w:cs="Times New Roman"/>
          <w:color w:val="000000"/>
        </w:rPr>
        <w:t xml:space="preserve">профилактика профессиональных заболеваний и травматизма на производстве; </w:t>
      </w:r>
    </w:p>
    <w:p w:rsidR="007165CA" w:rsidRPr="00F62DCD" w:rsidRDefault="00CA3C2E" w:rsidP="00A118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165CA" w:rsidRPr="00F6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165CA" w:rsidRPr="00F62DCD">
        <w:rPr>
          <w:rFonts w:ascii="Times New Roman" w:hAnsi="Times New Roman" w:cs="Times New Roman"/>
        </w:rPr>
        <w:t>Создание конкурентной среды на рынке труда среди специалистов сельскохозяйственного профиля, повышение уровня и качества проведения оценки деятельности работников:</w:t>
      </w:r>
    </w:p>
    <w:p w:rsidR="007165CA" w:rsidRPr="00F62DCD" w:rsidRDefault="007165CA" w:rsidP="00A118BB">
      <w:pPr>
        <w:widowControl w:val="0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F62DCD">
        <w:rPr>
          <w:rFonts w:ascii="Times New Roman" w:hAnsi="Times New Roman" w:cs="Times New Roman"/>
        </w:rPr>
        <w:t>проведение конкурсов на должности руководителей и специалистов сельского хозяйства;</w:t>
      </w:r>
    </w:p>
    <w:p w:rsidR="007165CA" w:rsidRPr="00F62DCD" w:rsidRDefault="007165CA" w:rsidP="00A118BB">
      <w:pPr>
        <w:widowControl w:val="0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F62DCD">
        <w:rPr>
          <w:rFonts w:ascii="Times New Roman" w:hAnsi="Times New Roman" w:cs="Times New Roman"/>
        </w:rPr>
        <w:t>регулярное проведение аттестации кадров, как комплексная оценка работников на соответствие занимаемой должности (один раз в три года);</w:t>
      </w:r>
    </w:p>
    <w:p w:rsidR="007165CA" w:rsidRPr="00F62DCD" w:rsidRDefault="007165CA" w:rsidP="00A118BB">
      <w:pPr>
        <w:widowControl w:val="0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F62DCD">
        <w:rPr>
          <w:rFonts w:ascii="Times New Roman" w:hAnsi="Times New Roman" w:cs="Times New Roman"/>
        </w:rPr>
        <w:t>оценка личностных, деловых и профессиональных качеств работников;</w:t>
      </w:r>
    </w:p>
    <w:p w:rsidR="007165CA" w:rsidRPr="00F62DCD" w:rsidRDefault="007165CA" w:rsidP="00A118BB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62DCD">
        <w:rPr>
          <w:rFonts w:ascii="Times New Roman" w:hAnsi="Times New Roman" w:cs="Times New Roman"/>
        </w:rPr>
        <w:t>- обеспечение карьерного роста молодых специалистов  работающих в организациях АПК.</w:t>
      </w:r>
    </w:p>
    <w:p w:rsidR="007165CA" w:rsidRDefault="007165CA" w:rsidP="00A118B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124D2" w:rsidRDefault="003124D2" w:rsidP="00A118B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124D2" w:rsidRPr="00F62DCD" w:rsidRDefault="003124D2" w:rsidP="00A118B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165CA" w:rsidRPr="00F62DCD" w:rsidRDefault="007165CA" w:rsidP="00A118B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165CA" w:rsidRDefault="007165CA" w:rsidP="00E6777B">
      <w:pPr>
        <w:pStyle w:val="ConsPlusNonformat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6559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и описание программных мероприятий, сроки их реализации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165CA" w:rsidRDefault="007165CA" w:rsidP="00E6777B">
      <w:pPr>
        <w:pStyle w:val="ConsPlusNonformat"/>
        <w:widowControl/>
        <w:ind w:left="1931"/>
        <w:rPr>
          <w:rFonts w:ascii="Times New Roman" w:hAnsi="Times New Roman" w:cs="Times New Roman"/>
          <w:b/>
          <w:bCs/>
          <w:sz w:val="22"/>
          <w:szCs w:val="22"/>
        </w:rPr>
      </w:pPr>
    </w:p>
    <w:p w:rsidR="007165CA" w:rsidRPr="00BF7046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задач программы имеет своей целью повышение доходности сельскохозяйственных предприятий путем повышения закупочной цены за счет роста продуктивности молочного стада и повышения качества молока. Решение данной задачи производится главным образом в рамках отраслевой целевой программы «Развитие молочного скотоводства и увеличение производства молока в Российской Федерации на 2013-2020 годы» и Программы развития сельского хозяйства и регулирования рынков сельскохозяйственной продукции, сырья и продовольствия на </w:t>
      </w:r>
      <w:r w:rsidRPr="00BF7046">
        <w:rPr>
          <w:rFonts w:ascii="Times New Roman" w:hAnsi="Times New Roman" w:cs="Times New Roman"/>
          <w:sz w:val="22"/>
          <w:szCs w:val="22"/>
        </w:rPr>
        <w:t xml:space="preserve">2013 – 2020 годы, утвержденной Правительством Удмуртской Республики. </w:t>
      </w:r>
    </w:p>
    <w:p w:rsidR="007165CA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рамках же целевой муниципальной Программы планируется осуществить решение задачи «роста производства основных видов сельскохозяйственной продукции»</w:t>
      </w:r>
    </w:p>
    <w:p w:rsidR="007165CA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путем п</w:t>
      </w:r>
      <w:r w:rsidRPr="00B755E3">
        <w:rPr>
          <w:rFonts w:ascii="Times New Roman" w:hAnsi="Times New Roman" w:cs="Times New Roman"/>
          <w:sz w:val="22"/>
          <w:szCs w:val="22"/>
        </w:rPr>
        <w:t>роведени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B755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соревнований и конкурсов, направленных на стимулирование увеличения производства и улучшения качества молока, а именно:</w:t>
      </w:r>
    </w:p>
    <w:p w:rsidR="007165CA" w:rsidRDefault="007165CA" w:rsidP="000B7D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повышение надоев;</w:t>
      </w:r>
    </w:p>
    <w:p w:rsidR="007165CA" w:rsidRDefault="007165CA" w:rsidP="000B7D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увеличение выхода телят;</w:t>
      </w:r>
    </w:p>
    <w:p w:rsidR="007165CA" w:rsidRDefault="007165CA" w:rsidP="000B7D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повышение качества молока;</w:t>
      </w:r>
    </w:p>
    <w:p w:rsidR="007165CA" w:rsidRDefault="007165CA" w:rsidP="000B7D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увеличение производства высококачественных кормов;</w:t>
      </w:r>
    </w:p>
    <w:p w:rsidR="007165CA" w:rsidRDefault="007165CA" w:rsidP="000B7D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повышение производительности труда в животноводстве;</w:t>
      </w:r>
    </w:p>
    <w:p w:rsidR="007165CA" w:rsidRDefault="007165CA" w:rsidP="000B7D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 также проведение соревнований, направленных на стимулирование увеличения производительности труда в производстве мяса КРС.</w:t>
      </w:r>
    </w:p>
    <w:p w:rsidR="007165CA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Соревнования и конкурсы охватывают коллективы и отдельных работников сельскохозяйственных предприятий, КФХ, ЛПХ района. Порядок проведения соревнований и конкурсов утверждается постановлениями Главы администрации муниципального образования «Воткинский район».</w:t>
      </w:r>
    </w:p>
    <w:p w:rsidR="007165CA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65CA" w:rsidRDefault="007165CA" w:rsidP="000B7D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«Повышение эффективности растениеводства» имеет своей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целью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прежде всего обеспечение отрасли животноводства достаточным количеством высококачественных кормов и, как следствие, снижение расходов на приобретение кормов у поставщиков, а также повышение доходности сельскохозяйственного производства за счет реализации картофеля, семян, излишков зерна. Решение данной задачи планируется осуществить  путем проведения соревнований и конкурсов, направленных на стимулирование повышения урожайности зерновых культур и увеличения производства зерна:</w:t>
      </w:r>
    </w:p>
    <w:p w:rsidR="007165CA" w:rsidRDefault="007165CA" w:rsidP="000B7D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повышение эффективности использования и увеличение срока службы сельскохозяйственной техники;</w:t>
      </w:r>
    </w:p>
    <w:p w:rsidR="007165CA" w:rsidRDefault="007165CA" w:rsidP="000B7D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повышение качества посевов зерновых культур;</w:t>
      </w:r>
    </w:p>
    <w:p w:rsidR="007165CA" w:rsidRDefault="007165CA" w:rsidP="000B7D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проведение сезонных работ в растениеводстве в оптимальные агротехнические сроки;</w:t>
      </w:r>
    </w:p>
    <w:p w:rsidR="007165CA" w:rsidRDefault="007165CA" w:rsidP="000B7D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повышение производительности труда в растениеводстве;</w:t>
      </w:r>
    </w:p>
    <w:p w:rsidR="007165CA" w:rsidRDefault="007165CA" w:rsidP="000B7D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 также проведение соревнований, направленных на стимулирование развития производства в крестьянско-фермерских хозяйствах.</w:t>
      </w:r>
    </w:p>
    <w:p w:rsidR="007165CA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65CA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Виды соревнований и сроки реализации основных мероприятий Программы (ежегодно):</w:t>
      </w:r>
    </w:p>
    <w:p w:rsidR="007165CA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579"/>
        <w:gridCol w:w="2562"/>
        <w:gridCol w:w="1830"/>
        <w:gridCol w:w="1168"/>
        <w:gridCol w:w="1168"/>
        <w:gridCol w:w="69"/>
      </w:tblGrid>
      <w:tr w:rsidR="006A6CED" w:rsidRPr="0026695D" w:rsidTr="003124D2">
        <w:trPr>
          <w:trHeight w:val="145"/>
        </w:trPr>
        <w:tc>
          <w:tcPr>
            <w:tcW w:w="956" w:type="dxa"/>
          </w:tcPr>
          <w:p w:rsidR="006A6CED" w:rsidRPr="0026695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695D">
              <w:rPr>
                <w:rFonts w:ascii="Times New Roman" w:hAnsi="Times New Roman" w:cs="Times New Roman"/>
                <w:sz w:val="22"/>
                <w:szCs w:val="22"/>
              </w:rPr>
              <w:t>Срок проведения</w:t>
            </w:r>
          </w:p>
        </w:tc>
        <w:tc>
          <w:tcPr>
            <w:tcW w:w="2579" w:type="dxa"/>
          </w:tcPr>
          <w:p w:rsidR="006A6CED" w:rsidRPr="0026695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695D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62" w:type="dxa"/>
          </w:tcPr>
          <w:p w:rsidR="006A6CED" w:rsidRPr="0026695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695D">
              <w:rPr>
                <w:rFonts w:ascii="Times New Roman" w:hAnsi="Times New Roman" w:cs="Times New Roman"/>
                <w:sz w:val="22"/>
                <w:szCs w:val="22"/>
              </w:rPr>
              <w:t>Вид соревнований</w:t>
            </w:r>
          </w:p>
        </w:tc>
        <w:tc>
          <w:tcPr>
            <w:tcW w:w="1830" w:type="dxa"/>
          </w:tcPr>
          <w:p w:rsidR="006A6CED" w:rsidRPr="0026695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  <w:tc>
          <w:tcPr>
            <w:tcW w:w="1168" w:type="dxa"/>
          </w:tcPr>
          <w:p w:rsidR="006A6CED" w:rsidRPr="0026695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1237" w:type="dxa"/>
            <w:gridSpan w:val="2"/>
          </w:tcPr>
          <w:p w:rsidR="006A6CED" w:rsidRPr="0026695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</w:tr>
      <w:tr w:rsidR="006A6CED" w:rsidRPr="0026695D" w:rsidTr="003124D2">
        <w:trPr>
          <w:trHeight w:val="145"/>
        </w:trPr>
        <w:tc>
          <w:tcPr>
            <w:tcW w:w="956" w:type="dxa"/>
          </w:tcPr>
          <w:p w:rsidR="006A6CED" w:rsidRPr="0026695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579" w:type="dxa"/>
          </w:tcPr>
          <w:p w:rsidR="006A6CED" w:rsidRPr="0026695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>Подготовка и утверждение Порядка проведения соревнований и конкурсов в рамках реализации данной Программы</w:t>
            </w:r>
          </w:p>
        </w:tc>
        <w:tc>
          <w:tcPr>
            <w:tcW w:w="2562" w:type="dxa"/>
          </w:tcPr>
          <w:p w:rsidR="006A6CED" w:rsidRPr="0026695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6A6CED" w:rsidRPr="0026695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по с/х – начальник Управления с/х</w:t>
            </w:r>
          </w:p>
        </w:tc>
        <w:tc>
          <w:tcPr>
            <w:tcW w:w="1168" w:type="dxa"/>
          </w:tcPr>
          <w:p w:rsidR="006A6CED" w:rsidRPr="0026695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2"/>
          </w:tcPr>
          <w:p w:rsidR="006A6CED" w:rsidRPr="0026695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CED" w:rsidRPr="0026695D" w:rsidTr="003124D2">
        <w:trPr>
          <w:trHeight w:val="145"/>
        </w:trPr>
        <w:tc>
          <w:tcPr>
            <w:tcW w:w="956" w:type="dxa"/>
          </w:tcPr>
          <w:p w:rsidR="006A6CED" w:rsidRPr="0026695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>Февраль - март</w:t>
            </w:r>
          </w:p>
        </w:tc>
        <w:tc>
          <w:tcPr>
            <w:tcW w:w="2579" w:type="dxa"/>
          </w:tcPr>
          <w:p w:rsidR="006A6CE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>Подведение итогов работы в животноводстве за предшествующий год</w:t>
            </w:r>
          </w:p>
          <w:p w:rsidR="006A6CE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CE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CE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CED" w:rsidRPr="0026695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Лучшее ЛПХ в животноводстве</w:t>
            </w:r>
          </w:p>
        </w:tc>
        <w:tc>
          <w:tcPr>
            <w:tcW w:w="2562" w:type="dxa"/>
          </w:tcPr>
          <w:p w:rsidR="006A6CED" w:rsidRPr="0026695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 xml:space="preserve">- Получение наивысшего выхода телят на 100 коров </w:t>
            </w:r>
          </w:p>
          <w:p w:rsidR="006A6CED" w:rsidRPr="0026695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>- Получение наивысшего надоя по итогам года в расчете на 1 корову</w:t>
            </w:r>
          </w:p>
          <w:p w:rsidR="006A6CE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>- Получение наивысшего среднесуточного привеса при выращивании молодняка КРС и телок старше 1 года.</w:t>
            </w:r>
          </w:p>
          <w:p w:rsidR="006A6CED" w:rsidRPr="0026695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:rsidR="006A6CE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Гл. зоотехник УСХ</w:t>
            </w:r>
          </w:p>
          <w:p w:rsidR="006A6CE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CE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CE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CE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CED" w:rsidRPr="0026695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1168" w:type="dxa"/>
          </w:tcPr>
          <w:p w:rsidR="006A6CE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CE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6A6CE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CE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CE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CE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CE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CED" w:rsidRPr="0026695D" w:rsidRDefault="006A6CED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</w:t>
            </w:r>
          </w:p>
        </w:tc>
        <w:tc>
          <w:tcPr>
            <w:tcW w:w="1237" w:type="dxa"/>
            <w:gridSpan w:val="2"/>
          </w:tcPr>
          <w:p w:rsidR="006A6CED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МО «Воткинский район»</w:t>
            </w:r>
          </w:p>
        </w:tc>
      </w:tr>
      <w:tr w:rsidR="007E7013" w:rsidRPr="0026695D" w:rsidTr="003124D2">
        <w:trPr>
          <w:trHeight w:val="664"/>
        </w:trPr>
        <w:tc>
          <w:tcPr>
            <w:tcW w:w="956" w:type="dxa"/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2579" w:type="dxa"/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>Конкурс операторов по воспроизводству стада</w:t>
            </w:r>
          </w:p>
        </w:tc>
        <w:tc>
          <w:tcPr>
            <w:tcW w:w="2562" w:type="dxa"/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Гл. зоотехник УСХ</w:t>
            </w: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37" w:type="dxa"/>
            <w:gridSpan w:val="2"/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МО «Воткинский район»</w:t>
            </w:r>
          </w:p>
        </w:tc>
      </w:tr>
      <w:tr w:rsidR="007E7013" w:rsidRPr="0026695D" w:rsidTr="003124D2">
        <w:trPr>
          <w:trHeight w:val="2694"/>
        </w:trPr>
        <w:tc>
          <w:tcPr>
            <w:tcW w:w="956" w:type="dxa"/>
            <w:tcBorders>
              <w:bottom w:val="nil"/>
            </w:tcBorders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579" w:type="dxa"/>
            <w:tcBorders>
              <w:bottom w:val="nil"/>
            </w:tcBorders>
          </w:tcPr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>Подведение итогов весенних полевых работ и зимне-стойлового периода в животноводстве</w:t>
            </w: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операторов машинного доения</w:t>
            </w: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механизаторов</w:t>
            </w:r>
          </w:p>
        </w:tc>
        <w:tc>
          <w:tcPr>
            <w:tcW w:w="2562" w:type="dxa"/>
            <w:tcBorders>
              <w:bottom w:val="nil"/>
            </w:tcBorders>
          </w:tcPr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техники и выполнение плана посевных площадей в сжатые агротехнические сроки с соблюдением технологии</w:t>
            </w: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>- Сохранение максимальных показателей валового производства молока и продуктивности коров за зимне-стойловый период</w:t>
            </w: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bottom w:val="nil"/>
            </w:tcBorders>
          </w:tcPr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Гл. агроном УСХ</w:t>
            </w: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Гл. зоотехник УСХ</w:t>
            </w: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производственного отдела</w:t>
            </w:r>
          </w:p>
        </w:tc>
        <w:tc>
          <w:tcPr>
            <w:tcW w:w="1168" w:type="dxa"/>
            <w:tcBorders>
              <w:bottom w:val="nil"/>
            </w:tcBorders>
          </w:tcPr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</w:t>
            </w: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</w:t>
            </w: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</w:t>
            </w:r>
          </w:p>
        </w:tc>
        <w:tc>
          <w:tcPr>
            <w:tcW w:w="1237" w:type="dxa"/>
            <w:gridSpan w:val="2"/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МО «Воткинский район»</w:t>
            </w:r>
          </w:p>
        </w:tc>
      </w:tr>
      <w:tr w:rsidR="007E7013" w:rsidRPr="0026695D" w:rsidTr="003124D2">
        <w:trPr>
          <w:trHeight w:val="425"/>
        </w:trPr>
        <w:tc>
          <w:tcPr>
            <w:tcW w:w="956" w:type="dxa"/>
            <w:tcBorders>
              <w:top w:val="nil"/>
            </w:tcBorders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nil"/>
              <w:left w:val="nil"/>
            </w:tcBorders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nil"/>
              <w:left w:val="nil"/>
            </w:tcBorders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</w:tcBorders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</w:tcBorders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</w:tcBorders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013" w:rsidRPr="0026695D" w:rsidTr="003124D2">
        <w:trPr>
          <w:trHeight w:val="6006"/>
        </w:trPr>
        <w:tc>
          <w:tcPr>
            <w:tcW w:w="956" w:type="dxa"/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579" w:type="dxa"/>
          </w:tcPr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>День работников сельского хозяйства и перерабатывающей промышленности</w:t>
            </w: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«Лучший по профессии»</w:t>
            </w:r>
          </w:p>
        </w:tc>
        <w:tc>
          <w:tcPr>
            <w:tcW w:w="2562" w:type="dxa"/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>- Выполнение плана производства кормов с высоким качеством</w:t>
            </w:r>
          </w:p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посевных площадей  зерновых и зернобобовых культур</w:t>
            </w:r>
          </w:p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>- Наивысшая выработка на комбайне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зерноуборочном, кормоуборочном</w:t>
            </w:r>
          </w:p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>- Максимальная выработка на перевозке зерна</w:t>
            </w:r>
          </w:p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>- Увеличение посевных площадей, получение наивысшей урожайности зерновых культур и картофеля среди КФХ</w:t>
            </w:r>
          </w:p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>- Сохранение максимальных показателей валового производства молока и продуктивности коров за летне-пастбищный период</w:t>
            </w: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 xml:space="preserve">воевременная и качественная подготовка животноводческих помещений к зиме  </w:t>
            </w: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95D">
              <w:rPr>
                <w:rFonts w:ascii="Times New Roman" w:hAnsi="Times New Roman" w:cs="Times New Roman"/>
                <w:sz w:val="18"/>
                <w:szCs w:val="18"/>
              </w:rPr>
              <w:t>- Своевременная и качественная постановка техники на зимнее хранение</w:t>
            </w:r>
          </w:p>
        </w:tc>
        <w:tc>
          <w:tcPr>
            <w:tcW w:w="1830" w:type="dxa"/>
          </w:tcPr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Гл. агроном УСХ</w:t>
            </w: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Гл. зоотехник УСХ</w:t>
            </w: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производственного отдела </w:t>
            </w:r>
          </w:p>
        </w:tc>
        <w:tc>
          <w:tcPr>
            <w:tcW w:w="1168" w:type="dxa"/>
          </w:tcPr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110 </w:t>
            </w: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</w:t>
            </w:r>
          </w:p>
        </w:tc>
        <w:tc>
          <w:tcPr>
            <w:tcW w:w="1237" w:type="dxa"/>
            <w:gridSpan w:val="2"/>
          </w:tcPr>
          <w:p w:rsidR="003124D2" w:rsidRDefault="003124D2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D2" w:rsidRDefault="003124D2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D2" w:rsidRDefault="003124D2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4D2" w:rsidRDefault="003124D2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МО «Воткинский район»</w:t>
            </w:r>
          </w:p>
        </w:tc>
      </w:tr>
      <w:tr w:rsidR="007E7013" w:rsidRPr="0026695D" w:rsidTr="003124D2">
        <w:trPr>
          <w:trHeight w:val="1445"/>
        </w:trPr>
        <w:tc>
          <w:tcPr>
            <w:tcW w:w="956" w:type="dxa"/>
          </w:tcPr>
          <w:p w:rsidR="007E7013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</w:t>
            </w:r>
            <w:proofErr w:type="spellEnd"/>
          </w:p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сячно</w:t>
            </w:r>
            <w:proofErr w:type="spellEnd"/>
          </w:p>
        </w:tc>
        <w:tc>
          <w:tcPr>
            <w:tcW w:w="2579" w:type="dxa"/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совещаний с руководителями хозяйств, проведение балансовых комиссий в с/х предприятиях, проведение анализа хозяйственной деятельности с/х предприятий</w:t>
            </w:r>
          </w:p>
        </w:tc>
        <w:tc>
          <w:tcPr>
            <w:tcW w:w="2562" w:type="dxa"/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Специалисты УСХ</w:t>
            </w:r>
          </w:p>
        </w:tc>
        <w:tc>
          <w:tcPr>
            <w:tcW w:w="1168" w:type="dxa"/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2"/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013" w:rsidRPr="0026695D" w:rsidTr="003124D2">
        <w:trPr>
          <w:trHeight w:val="123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Подведение итогов по животноводству, выезды в хозяйства района, учеба  животноводов по зоотехническим и ветеринарным вопросам.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Специалисты УСХ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gridSpan w:val="2"/>
          </w:tcPr>
          <w:p w:rsidR="007E7013" w:rsidRPr="0026695D" w:rsidRDefault="007E7013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4D2" w:rsidRPr="0026695D" w:rsidTr="003124D2">
        <w:trPr>
          <w:gridAfter w:val="1"/>
          <w:wAfter w:w="69" w:type="dxa"/>
          <w:trHeight w:val="19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2" w:rsidRPr="0026695D" w:rsidRDefault="003124D2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2" w:rsidRPr="0026695D" w:rsidRDefault="003124D2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2" w:rsidRPr="0026695D" w:rsidRDefault="003124D2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2" w:rsidRPr="0026695D" w:rsidRDefault="003124D2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D2" w:rsidRPr="0026695D" w:rsidRDefault="003124D2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168" w:type="dxa"/>
            <w:tcBorders>
              <w:bottom w:val="nil"/>
              <w:right w:val="nil"/>
            </w:tcBorders>
          </w:tcPr>
          <w:p w:rsidR="003124D2" w:rsidRPr="0026695D" w:rsidRDefault="003124D2" w:rsidP="003124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6CED" w:rsidRDefault="006A6CED" w:rsidP="006A6CED">
      <w:pPr>
        <w:pStyle w:val="ConsPlusNonformat"/>
        <w:widowControl/>
        <w:ind w:left="1931"/>
        <w:rPr>
          <w:rFonts w:ascii="Times New Roman" w:hAnsi="Times New Roman" w:cs="Times New Roman"/>
          <w:b/>
          <w:bCs/>
          <w:sz w:val="22"/>
          <w:szCs w:val="22"/>
        </w:rPr>
      </w:pPr>
    </w:p>
    <w:p w:rsidR="007165CA" w:rsidRDefault="007165CA" w:rsidP="00A6559A">
      <w:pPr>
        <w:pStyle w:val="ConsPlusNonformat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284F">
        <w:rPr>
          <w:rFonts w:ascii="Times New Roman" w:hAnsi="Times New Roman" w:cs="Times New Roman"/>
          <w:b/>
          <w:bCs/>
          <w:sz w:val="22"/>
          <w:szCs w:val="22"/>
        </w:rPr>
        <w:t>Объемы и источники финансирования.</w:t>
      </w:r>
    </w:p>
    <w:p w:rsidR="00A6559A" w:rsidRPr="00D9284F" w:rsidRDefault="00A6559A" w:rsidP="00A6559A">
      <w:pPr>
        <w:pStyle w:val="ConsPlusNonformat"/>
        <w:widowControl/>
        <w:ind w:left="1931"/>
        <w:rPr>
          <w:rFonts w:ascii="Times New Roman" w:hAnsi="Times New Roman" w:cs="Times New Roman"/>
          <w:b/>
          <w:bCs/>
          <w:sz w:val="22"/>
          <w:szCs w:val="22"/>
        </w:rPr>
      </w:pPr>
    </w:p>
    <w:p w:rsidR="007165CA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Целевая муниципальная Программа принята в рамках реализации </w:t>
      </w:r>
      <w:r w:rsidRPr="00025725">
        <w:rPr>
          <w:rFonts w:ascii="Times New Roman" w:hAnsi="Times New Roman" w:cs="Times New Roman"/>
          <w:sz w:val="22"/>
          <w:szCs w:val="22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 на 20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025725">
        <w:rPr>
          <w:rFonts w:ascii="Times New Roman" w:hAnsi="Times New Roman" w:cs="Times New Roman"/>
          <w:sz w:val="22"/>
          <w:szCs w:val="22"/>
        </w:rPr>
        <w:t xml:space="preserve"> - 20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025725">
        <w:rPr>
          <w:rFonts w:ascii="Times New Roman" w:hAnsi="Times New Roman" w:cs="Times New Roman"/>
          <w:sz w:val="22"/>
          <w:szCs w:val="22"/>
        </w:rPr>
        <w:t xml:space="preserve"> годы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5725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7165CA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25725">
        <w:rPr>
          <w:rFonts w:ascii="Times New Roman" w:hAnsi="Times New Roman" w:cs="Times New Roman"/>
          <w:sz w:val="22"/>
          <w:szCs w:val="22"/>
        </w:rPr>
        <w:t>Общая сумма расходов на реализацию</w:t>
      </w:r>
      <w:r>
        <w:rPr>
          <w:rFonts w:ascii="Times New Roman" w:hAnsi="Times New Roman" w:cs="Times New Roman"/>
          <w:sz w:val="22"/>
          <w:szCs w:val="22"/>
        </w:rPr>
        <w:t xml:space="preserve"> Программы  составляет 22</w:t>
      </w:r>
      <w:r w:rsidR="006A6CED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0 тысяч</w:t>
      </w:r>
      <w:r w:rsidRPr="00025725">
        <w:rPr>
          <w:rFonts w:ascii="Times New Roman" w:hAnsi="Times New Roman" w:cs="Times New Roman"/>
          <w:sz w:val="22"/>
          <w:szCs w:val="22"/>
        </w:rPr>
        <w:t xml:space="preserve"> рублей</w:t>
      </w:r>
      <w:r>
        <w:rPr>
          <w:rFonts w:ascii="Times New Roman" w:hAnsi="Times New Roman" w:cs="Times New Roman"/>
          <w:sz w:val="22"/>
          <w:szCs w:val="22"/>
        </w:rPr>
        <w:t xml:space="preserve"> по </w:t>
      </w:r>
      <w:r w:rsidRPr="00582ABA">
        <w:rPr>
          <w:rFonts w:ascii="Times New Roman" w:hAnsi="Times New Roman" w:cs="Times New Roman"/>
          <w:sz w:val="22"/>
          <w:szCs w:val="22"/>
        </w:rPr>
        <w:t>КОСГУ</w:t>
      </w:r>
      <w:r>
        <w:rPr>
          <w:rFonts w:ascii="Times New Roman" w:hAnsi="Times New Roman" w:cs="Times New Roman"/>
          <w:sz w:val="22"/>
          <w:szCs w:val="22"/>
        </w:rPr>
        <w:t xml:space="preserve"> «Мероприятия по проведению конкурсов, смотров, семинаров, совещаний и других мероприятий в области сельскохозяйственного производства», </w:t>
      </w:r>
      <w:r w:rsidRPr="00025725">
        <w:rPr>
          <w:rFonts w:ascii="Times New Roman" w:hAnsi="Times New Roman" w:cs="Times New Roman"/>
          <w:sz w:val="22"/>
          <w:szCs w:val="22"/>
        </w:rPr>
        <w:t xml:space="preserve">из них: </w:t>
      </w:r>
    </w:p>
    <w:p w:rsidR="007165CA" w:rsidRPr="00025725" w:rsidRDefault="007165CA" w:rsidP="000B7D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</w:t>
      </w:r>
      <w:r w:rsidRPr="00025725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025725">
        <w:rPr>
          <w:rFonts w:ascii="Times New Roman" w:hAnsi="Times New Roman" w:cs="Times New Roman"/>
          <w:sz w:val="22"/>
          <w:szCs w:val="22"/>
        </w:rPr>
        <w:t xml:space="preserve"> год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0257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560 тысяч</w:t>
      </w:r>
      <w:r w:rsidRPr="00025725">
        <w:rPr>
          <w:rFonts w:ascii="Times New Roman" w:hAnsi="Times New Roman" w:cs="Times New Roman"/>
          <w:sz w:val="22"/>
          <w:szCs w:val="22"/>
        </w:rPr>
        <w:t xml:space="preserve"> рублей;</w:t>
      </w:r>
    </w:p>
    <w:p w:rsidR="007165CA" w:rsidRPr="00025725" w:rsidRDefault="007165CA" w:rsidP="000B7D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25725">
        <w:rPr>
          <w:rFonts w:ascii="Times New Roman" w:hAnsi="Times New Roman" w:cs="Times New Roman"/>
          <w:sz w:val="22"/>
          <w:szCs w:val="22"/>
        </w:rPr>
        <w:t xml:space="preserve">                     20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025725">
        <w:rPr>
          <w:rFonts w:ascii="Times New Roman" w:hAnsi="Times New Roman" w:cs="Times New Roman"/>
          <w:sz w:val="22"/>
          <w:szCs w:val="22"/>
        </w:rPr>
        <w:t xml:space="preserve"> год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0257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</w:t>
      </w:r>
      <w:r w:rsidR="006A6CED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0 тысяч</w:t>
      </w:r>
      <w:r w:rsidRPr="00025725">
        <w:rPr>
          <w:rFonts w:ascii="Times New Roman" w:hAnsi="Times New Roman" w:cs="Times New Roman"/>
          <w:sz w:val="22"/>
          <w:szCs w:val="22"/>
        </w:rPr>
        <w:t xml:space="preserve"> руб</w:t>
      </w:r>
      <w:r>
        <w:rPr>
          <w:rFonts w:ascii="Times New Roman" w:hAnsi="Times New Roman" w:cs="Times New Roman"/>
          <w:sz w:val="22"/>
          <w:szCs w:val="22"/>
        </w:rPr>
        <w:t>лей;</w:t>
      </w:r>
    </w:p>
    <w:p w:rsidR="007165CA" w:rsidRDefault="007165CA" w:rsidP="000B7D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25725">
        <w:rPr>
          <w:rFonts w:ascii="Times New Roman" w:hAnsi="Times New Roman" w:cs="Times New Roman"/>
          <w:sz w:val="22"/>
          <w:szCs w:val="22"/>
        </w:rPr>
        <w:t xml:space="preserve">                     20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025725">
        <w:rPr>
          <w:rFonts w:ascii="Times New Roman" w:hAnsi="Times New Roman" w:cs="Times New Roman"/>
          <w:sz w:val="22"/>
          <w:szCs w:val="22"/>
        </w:rPr>
        <w:t xml:space="preserve"> год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0257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</w:t>
      </w:r>
      <w:r w:rsidR="006A6CED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0 тысяч рублей;</w:t>
      </w:r>
    </w:p>
    <w:p w:rsidR="007165CA" w:rsidRPr="00025725" w:rsidRDefault="007165CA" w:rsidP="000B7D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2016 год -  5</w:t>
      </w:r>
      <w:r w:rsidR="006A6CED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0 тысяч рублей.</w:t>
      </w:r>
      <w:r w:rsidRPr="0002572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65CA" w:rsidRPr="00025725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25725">
        <w:rPr>
          <w:rFonts w:ascii="Times New Roman" w:hAnsi="Times New Roman" w:cs="Times New Roman"/>
          <w:sz w:val="22"/>
          <w:szCs w:val="22"/>
        </w:rPr>
        <w:t>Объемы финансирования за счет средств бюджета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«Воткинский район»</w:t>
      </w:r>
      <w:r w:rsidRPr="00025725">
        <w:rPr>
          <w:rFonts w:ascii="Times New Roman" w:hAnsi="Times New Roman" w:cs="Times New Roman"/>
          <w:sz w:val="22"/>
          <w:szCs w:val="22"/>
        </w:rPr>
        <w:t>, предусмотренные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5725">
        <w:rPr>
          <w:rFonts w:ascii="Times New Roman" w:hAnsi="Times New Roman" w:cs="Times New Roman"/>
          <w:sz w:val="22"/>
          <w:szCs w:val="22"/>
        </w:rPr>
        <w:t xml:space="preserve"> Программой, носят ориентировочный характер                     и подлежат ежегодной корректировке  при формировании и утверждении бюджета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«Воткинский район» при наличии собственных доходов бюджета. Возможно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соф</w:t>
      </w:r>
      <w:r w:rsidRPr="00025725">
        <w:rPr>
          <w:rFonts w:ascii="Times New Roman" w:hAnsi="Times New Roman" w:cs="Times New Roman"/>
          <w:sz w:val="22"/>
          <w:szCs w:val="22"/>
        </w:rPr>
        <w:t>инансирование</w:t>
      </w:r>
      <w:proofErr w:type="spellEnd"/>
      <w:r w:rsidRPr="00025725">
        <w:rPr>
          <w:rFonts w:ascii="Times New Roman" w:hAnsi="Times New Roman" w:cs="Times New Roman"/>
          <w:sz w:val="22"/>
          <w:szCs w:val="22"/>
        </w:rPr>
        <w:t xml:space="preserve"> мероприятий за счет внебюджетных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</w:rPr>
        <w:t>которое</w:t>
      </w:r>
      <w:proofErr w:type="gramEnd"/>
      <w:r w:rsidRPr="00025725">
        <w:rPr>
          <w:rFonts w:ascii="Times New Roman" w:hAnsi="Times New Roman" w:cs="Times New Roman"/>
          <w:sz w:val="22"/>
          <w:szCs w:val="22"/>
        </w:rPr>
        <w:t xml:space="preserve">  осуществляется в соответствии  с законодательством</w:t>
      </w:r>
      <w:r w:rsidR="00B103E6">
        <w:rPr>
          <w:rFonts w:ascii="Times New Roman" w:hAnsi="Times New Roman" w:cs="Times New Roman"/>
          <w:sz w:val="22"/>
          <w:szCs w:val="22"/>
        </w:rPr>
        <w:t>.</w:t>
      </w:r>
    </w:p>
    <w:p w:rsidR="007165CA" w:rsidRDefault="007165CA" w:rsidP="000B7D1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165CA" w:rsidRDefault="007165CA" w:rsidP="00493165">
      <w:pPr>
        <w:pStyle w:val="ConsPlusNonformat"/>
        <w:widowControl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6559A">
        <w:rPr>
          <w:rFonts w:ascii="Times New Roman" w:hAnsi="Times New Roman" w:cs="Times New Roman"/>
          <w:b/>
          <w:bCs/>
          <w:sz w:val="24"/>
          <w:szCs w:val="24"/>
        </w:rPr>
        <w:t>Результаты реализации Программы и ее экономический и социальный эффект.</w:t>
      </w:r>
    </w:p>
    <w:p w:rsidR="00A6559A" w:rsidRDefault="00A6559A" w:rsidP="00493165">
      <w:pPr>
        <w:pStyle w:val="ConsPlusNonformat"/>
        <w:widowControl/>
        <w:ind w:left="193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165CA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74FB">
        <w:rPr>
          <w:rFonts w:ascii="Times New Roman" w:hAnsi="Times New Roman" w:cs="Times New Roman"/>
          <w:sz w:val="22"/>
          <w:szCs w:val="22"/>
        </w:rPr>
        <w:t>Реализация целевой муниципальной Про</w:t>
      </w:r>
      <w:r>
        <w:rPr>
          <w:rFonts w:ascii="Times New Roman" w:hAnsi="Times New Roman" w:cs="Times New Roman"/>
          <w:sz w:val="22"/>
          <w:szCs w:val="22"/>
        </w:rPr>
        <w:t xml:space="preserve">граммы будет способствовать реализации Программы развития сельского хозяйства и регулирования рынков сельскохозяйственной продукции, сырья и продовольствия на </w:t>
      </w:r>
      <w:r w:rsidRPr="009D5B4A">
        <w:rPr>
          <w:rFonts w:ascii="Times New Roman" w:hAnsi="Times New Roman" w:cs="Times New Roman"/>
          <w:sz w:val="22"/>
          <w:szCs w:val="22"/>
        </w:rPr>
        <w:t>2013 – 20</w:t>
      </w:r>
      <w:r>
        <w:rPr>
          <w:rFonts w:ascii="Times New Roman" w:hAnsi="Times New Roman" w:cs="Times New Roman"/>
          <w:sz w:val="22"/>
          <w:szCs w:val="22"/>
        </w:rPr>
        <w:t xml:space="preserve">20 годы, утвержденной Правительством Удмуртской Республики, и стратегической цели Министерства сельского хозяйства России «Повышение конкурентоспособности отечественной сельскохозяйственной продукции на основе финансовой устойчивости и модернизации сельского хозяйства и успешного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развития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приоритетных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подотраслей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хозяйства». </w:t>
      </w:r>
    </w:p>
    <w:p w:rsidR="007165CA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52B00">
        <w:rPr>
          <w:rFonts w:ascii="Times New Roman" w:hAnsi="Times New Roman" w:cs="Times New Roman"/>
          <w:sz w:val="22"/>
          <w:szCs w:val="22"/>
        </w:rPr>
        <w:t>Производств</w:t>
      </w:r>
      <w:r>
        <w:rPr>
          <w:rFonts w:ascii="Times New Roman" w:hAnsi="Times New Roman" w:cs="Times New Roman"/>
          <w:sz w:val="22"/>
          <w:szCs w:val="22"/>
        </w:rPr>
        <w:t>о продукции сельского хозяйства к 2016 году должно вырасти на 20%. Рост продукции будет обеспечен главным образом за счет роста объемов производства молока на основе использования современн</w:t>
      </w:r>
      <w:r w:rsidR="00C52B00">
        <w:rPr>
          <w:rFonts w:ascii="Times New Roman" w:hAnsi="Times New Roman" w:cs="Times New Roman"/>
          <w:sz w:val="22"/>
          <w:szCs w:val="22"/>
        </w:rPr>
        <w:t>ых</w:t>
      </w:r>
      <w:r>
        <w:rPr>
          <w:rFonts w:ascii="Times New Roman" w:hAnsi="Times New Roman" w:cs="Times New Roman"/>
          <w:sz w:val="22"/>
          <w:szCs w:val="22"/>
        </w:rPr>
        <w:t xml:space="preserve"> технологи</w:t>
      </w:r>
      <w:r w:rsidR="00C52B00">
        <w:rPr>
          <w:rFonts w:ascii="Times New Roman" w:hAnsi="Times New Roman" w:cs="Times New Roman"/>
          <w:sz w:val="22"/>
          <w:szCs w:val="22"/>
        </w:rPr>
        <w:t>й в производстве</w:t>
      </w:r>
      <w:r>
        <w:rPr>
          <w:rFonts w:ascii="Times New Roman" w:hAnsi="Times New Roman" w:cs="Times New Roman"/>
          <w:sz w:val="22"/>
          <w:szCs w:val="22"/>
        </w:rPr>
        <w:t xml:space="preserve">, наращивания генетического потенциала продуктивности животноводства и ускоренного создания необходимой кормовой базы. Это даст увеличение производительности труда на 20% и </w:t>
      </w:r>
      <w:r w:rsidRPr="0026695D">
        <w:rPr>
          <w:rFonts w:ascii="Times New Roman" w:hAnsi="Times New Roman" w:cs="Times New Roman"/>
          <w:sz w:val="22"/>
          <w:szCs w:val="22"/>
        </w:rPr>
        <w:t>доведение соотношения уровней заработной платы в сельском хозяйстве в среднем по  району  до 70%.</w:t>
      </w:r>
    </w:p>
    <w:p w:rsidR="007165CA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65CA" w:rsidRDefault="007165CA" w:rsidP="00493165">
      <w:pPr>
        <w:pStyle w:val="ConsPlusNonformat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65">
        <w:rPr>
          <w:rFonts w:ascii="Times New Roman" w:hAnsi="Times New Roman" w:cs="Times New Roman"/>
          <w:b/>
          <w:bCs/>
          <w:sz w:val="24"/>
          <w:szCs w:val="24"/>
        </w:rPr>
        <w:t>Оценка рисков  реализации Программы.</w:t>
      </w:r>
    </w:p>
    <w:p w:rsidR="00493165" w:rsidRPr="00493165" w:rsidRDefault="00493165" w:rsidP="00493165">
      <w:pPr>
        <w:pStyle w:val="ConsPlusNonformat"/>
        <w:widowControl/>
        <w:ind w:left="1931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CA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Достижению намеченных результатов реализации Программы могут помешать риски, возникшие под влиянием негативных факторов и имеющихся в сельском хозяйстве социально – экономических проблем.</w:t>
      </w:r>
    </w:p>
    <w:p w:rsidR="007165CA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риски:</w:t>
      </w:r>
    </w:p>
    <w:p w:rsidR="007165CA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макроэкономические – обусловлены возможным ухудшением конъюнктуры цен на продукцию сельского хозяйства и снижением возможности достижения целей по развитию сельского хозяйства района;</w:t>
      </w:r>
    </w:p>
    <w:p w:rsidR="007165CA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природно-климатические – обусловлены тем, что сельское хозяйство в значительной степени зависит от погодных условий, которые серьезно влияют на урожайность культур, объемы их производства, обеспеченность животноводства кормами, и которые могут существенно повлиять на достижение прогнозных показателей;</w:t>
      </w:r>
    </w:p>
    <w:p w:rsidR="007165CA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социальные – обусловлены возможным усилением социальной непривлекательности сельской местности и увеличением разрыва между уровнями жизни в городе и на селе, которые усилят недостаток в квалифицированных кадрах в сельском хозяйстве.</w:t>
      </w:r>
    </w:p>
    <w:p w:rsidR="007165CA" w:rsidRPr="00DC74FB" w:rsidRDefault="007165CA" w:rsidP="000B7D1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65CA" w:rsidRPr="00493165" w:rsidRDefault="007165CA" w:rsidP="00493165">
      <w:pPr>
        <w:pStyle w:val="ConsPlusNormal"/>
        <w:widowControl/>
        <w:numPr>
          <w:ilvl w:val="0"/>
          <w:numId w:val="12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93165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493165" w:rsidRPr="006067E4" w:rsidRDefault="00493165" w:rsidP="00493165">
      <w:pPr>
        <w:pStyle w:val="ConsPlusNormal"/>
        <w:widowControl/>
        <w:ind w:left="1931" w:firstLine="0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7165CA" w:rsidRPr="00025725" w:rsidRDefault="007165CA" w:rsidP="000B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25725">
        <w:rPr>
          <w:rFonts w:ascii="Times New Roman" w:hAnsi="Times New Roman" w:cs="Times New Roman"/>
          <w:sz w:val="22"/>
          <w:szCs w:val="22"/>
        </w:rPr>
        <w:t xml:space="preserve">Реализация Программы осуществляется в соответствии с законодательством </w:t>
      </w:r>
      <w:r>
        <w:rPr>
          <w:rFonts w:ascii="Times New Roman" w:hAnsi="Times New Roman" w:cs="Times New Roman"/>
          <w:sz w:val="22"/>
          <w:szCs w:val="22"/>
        </w:rPr>
        <w:t>Управлением сельского хозяйства Администрации муниципального образования «Воткинский район»</w:t>
      </w:r>
      <w:r w:rsidRPr="00025725">
        <w:rPr>
          <w:rFonts w:ascii="Times New Roman" w:hAnsi="Times New Roman" w:cs="Times New Roman"/>
          <w:sz w:val="22"/>
          <w:szCs w:val="22"/>
        </w:rPr>
        <w:t xml:space="preserve"> и организациями посредством осуществления </w:t>
      </w:r>
      <w:r>
        <w:rPr>
          <w:rFonts w:ascii="Times New Roman" w:hAnsi="Times New Roman" w:cs="Times New Roman"/>
          <w:sz w:val="22"/>
          <w:szCs w:val="22"/>
        </w:rPr>
        <w:t xml:space="preserve">настоящей </w:t>
      </w:r>
      <w:r w:rsidRPr="00025725">
        <w:rPr>
          <w:rFonts w:ascii="Times New Roman" w:hAnsi="Times New Roman" w:cs="Times New Roman"/>
          <w:sz w:val="22"/>
          <w:szCs w:val="22"/>
        </w:rPr>
        <w:t xml:space="preserve"> целев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025725">
        <w:rPr>
          <w:rFonts w:ascii="Times New Roman" w:hAnsi="Times New Roman" w:cs="Times New Roman"/>
          <w:sz w:val="22"/>
          <w:szCs w:val="22"/>
        </w:rPr>
        <w:t xml:space="preserve"> программ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025725">
        <w:rPr>
          <w:rFonts w:ascii="Times New Roman" w:hAnsi="Times New Roman" w:cs="Times New Roman"/>
          <w:sz w:val="22"/>
          <w:szCs w:val="22"/>
        </w:rPr>
        <w:t>, иных мероприятий в области развития сельского хозяйства.</w:t>
      </w:r>
    </w:p>
    <w:p w:rsidR="007165CA" w:rsidRPr="00025725" w:rsidRDefault="007165CA" w:rsidP="000B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65CA" w:rsidRDefault="007165CA" w:rsidP="00493165">
      <w:pPr>
        <w:pStyle w:val="ConsPlusNormal"/>
        <w:widowControl/>
        <w:numPr>
          <w:ilvl w:val="0"/>
          <w:numId w:val="12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93165">
        <w:rPr>
          <w:rFonts w:ascii="Times New Roman" w:hAnsi="Times New Roman" w:cs="Times New Roman"/>
          <w:b/>
          <w:bCs/>
          <w:sz w:val="24"/>
          <w:szCs w:val="24"/>
        </w:rPr>
        <w:t>Отчет о реализации Программы</w:t>
      </w:r>
    </w:p>
    <w:p w:rsidR="00493165" w:rsidRDefault="00493165" w:rsidP="000B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65CA" w:rsidRPr="00025725" w:rsidRDefault="007165CA" w:rsidP="000B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Управление сельского хозяйства администрации муниципального образования «Воткинский район» </w:t>
      </w:r>
      <w:r w:rsidRPr="00025725">
        <w:rPr>
          <w:rFonts w:ascii="Times New Roman" w:hAnsi="Times New Roman" w:cs="Times New Roman"/>
          <w:sz w:val="22"/>
          <w:szCs w:val="22"/>
        </w:rPr>
        <w:t>еже</w:t>
      </w:r>
      <w:r>
        <w:rPr>
          <w:rFonts w:ascii="Times New Roman" w:hAnsi="Times New Roman" w:cs="Times New Roman"/>
          <w:sz w:val="22"/>
          <w:szCs w:val="22"/>
        </w:rPr>
        <w:t>годно</w:t>
      </w:r>
      <w:r w:rsidRPr="00025725">
        <w:rPr>
          <w:rFonts w:ascii="Times New Roman" w:hAnsi="Times New Roman" w:cs="Times New Roman"/>
          <w:sz w:val="22"/>
          <w:szCs w:val="22"/>
        </w:rPr>
        <w:t xml:space="preserve"> </w:t>
      </w:r>
      <w:r w:rsidR="00C52B00">
        <w:rPr>
          <w:rFonts w:ascii="Times New Roman" w:hAnsi="Times New Roman" w:cs="Times New Roman"/>
          <w:sz w:val="22"/>
          <w:szCs w:val="22"/>
        </w:rPr>
        <w:t>подводит итоги</w:t>
      </w:r>
      <w:r w:rsidRPr="00025725">
        <w:rPr>
          <w:rFonts w:ascii="Times New Roman" w:hAnsi="Times New Roman" w:cs="Times New Roman"/>
          <w:sz w:val="22"/>
          <w:szCs w:val="22"/>
        </w:rPr>
        <w:t xml:space="preserve"> по реализации Программы и представляет </w:t>
      </w:r>
      <w:r>
        <w:rPr>
          <w:rFonts w:ascii="Times New Roman" w:hAnsi="Times New Roman" w:cs="Times New Roman"/>
          <w:sz w:val="22"/>
          <w:szCs w:val="22"/>
        </w:rPr>
        <w:t>Главе муниципального образования «Воткинский район» и Совету депутатов МО «Воткинский район»</w:t>
      </w:r>
      <w:r w:rsidRPr="00025725">
        <w:rPr>
          <w:rFonts w:ascii="Times New Roman" w:hAnsi="Times New Roman" w:cs="Times New Roman"/>
          <w:sz w:val="22"/>
          <w:szCs w:val="22"/>
        </w:rPr>
        <w:t xml:space="preserve"> отчет о ее выполнении.</w:t>
      </w:r>
    </w:p>
    <w:p w:rsidR="007165CA" w:rsidRPr="00025725" w:rsidRDefault="007165CA" w:rsidP="000B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025725">
        <w:rPr>
          <w:rFonts w:ascii="Times New Roman" w:hAnsi="Times New Roman" w:cs="Times New Roman"/>
          <w:sz w:val="22"/>
          <w:szCs w:val="22"/>
        </w:rPr>
        <w:t>тчет о реализации Программы за прошедший финансовый год</w:t>
      </w:r>
      <w:r>
        <w:rPr>
          <w:rFonts w:ascii="Times New Roman" w:hAnsi="Times New Roman" w:cs="Times New Roman"/>
          <w:sz w:val="22"/>
          <w:szCs w:val="22"/>
        </w:rPr>
        <w:t xml:space="preserve"> до</w:t>
      </w:r>
      <w:r w:rsidRPr="00025725">
        <w:rPr>
          <w:rFonts w:ascii="Times New Roman" w:hAnsi="Times New Roman" w:cs="Times New Roman"/>
          <w:sz w:val="22"/>
          <w:szCs w:val="22"/>
        </w:rPr>
        <w:t>лжен содержать:</w:t>
      </w:r>
    </w:p>
    <w:p w:rsidR="007165CA" w:rsidRPr="00025725" w:rsidRDefault="007165CA" w:rsidP="000B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25725">
        <w:rPr>
          <w:rFonts w:ascii="Times New Roman" w:hAnsi="Times New Roman" w:cs="Times New Roman"/>
          <w:sz w:val="22"/>
          <w:szCs w:val="22"/>
        </w:rPr>
        <w:t>сведения о результатах реализации Программы за прошедший финансовый год;</w:t>
      </w:r>
    </w:p>
    <w:p w:rsidR="007165CA" w:rsidRPr="00025725" w:rsidRDefault="007165CA" w:rsidP="000B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25725">
        <w:rPr>
          <w:rFonts w:ascii="Times New Roman" w:hAnsi="Times New Roman" w:cs="Times New Roman"/>
          <w:sz w:val="22"/>
          <w:szCs w:val="22"/>
        </w:rPr>
        <w:lastRenderedPageBreak/>
        <w:t>данные о целевом использовании и объемах средств бюджета и внебюджетных источников;</w:t>
      </w:r>
    </w:p>
    <w:p w:rsidR="007165CA" w:rsidRPr="00025725" w:rsidRDefault="007165CA" w:rsidP="000B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25725">
        <w:rPr>
          <w:rFonts w:ascii="Times New Roman" w:hAnsi="Times New Roman" w:cs="Times New Roman"/>
          <w:sz w:val="22"/>
          <w:szCs w:val="22"/>
        </w:rPr>
        <w:t>сведения о соответствии фактических целевых индикаторов реализации Программы целевым индикаторам, установленным Программой;</w:t>
      </w:r>
    </w:p>
    <w:p w:rsidR="007165CA" w:rsidRPr="00025725" w:rsidRDefault="007165CA" w:rsidP="000B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25725">
        <w:rPr>
          <w:rFonts w:ascii="Times New Roman" w:hAnsi="Times New Roman" w:cs="Times New Roman"/>
          <w:sz w:val="22"/>
          <w:szCs w:val="22"/>
        </w:rPr>
        <w:t>информацию о ходе и полноте выполнения программных мероприятий.</w:t>
      </w:r>
    </w:p>
    <w:p w:rsidR="007165CA" w:rsidRPr="00025725" w:rsidRDefault="007165CA" w:rsidP="000B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25725">
        <w:rPr>
          <w:rFonts w:ascii="Times New Roman" w:hAnsi="Times New Roman" w:cs="Times New Roman"/>
          <w:sz w:val="22"/>
          <w:szCs w:val="22"/>
        </w:rPr>
        <w:t>Отчет о реализации Программы за весь период реализации должен включать информацию о результатах реализации Программы за прошедший финансовый год и за весь период реализации Программы, включая оценку значений целевых индикаторов и показателей эффективности использования финансовых средств за весь период ее реализации.</w:t>
      </w:r>
    </w:p>
    <w:p w:rsidR="007165CA" w:rsidRPr="00025725" w:rsidRDefault="007165CA" w:rsidP="000B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65CA" w:rsidRDefault="007165CA" w:rsidP="00493165">
      <w:pPr>
        <w:pStyle w:val="ConsPlusNormal"/>
        <w:widowControl/>
        <w:numPr>
          <w:ilvl w:val="0"/>
          <w:numId w:val="12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93165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493165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реализацией Программы</w:t>
      </w:r>
    </w:p>
    <w:p w:rsidR="00493165" w:rsidRDefault="00493165" w:rsidP="00493165">
      <w:pPr>
        <w:pStyle w:val="ConsPlusNormal"/>
        <w:widowControl/>
        <w:ind w:left="1931" w:firstLine="0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C8740B" w:rsidRPr="00C8740B" w:rsidRDefault="007165CA" w:rsidP="00C8740B">
      <w:pPr>
        <w:rPr>
          <w:rFonts w:ascii="Times New Roman" w:hAnsi="Times New Roman" w:cs="Times New Roman"/>
        </w:rPr>
      </w:pPr>
      <w:r w:rsidRPr="00025725">
        <w:rPr>
          <w:rFonts w:ascii="Times New Roman" w:hAnsi="Times New Roman" w:cs="Times New Roman"/>
        </w:rPr>
        <w:t xml:space="preserve"> </w:t>
      </w:r>
      <w:proofErr w:type="gramStart"/>
      <w:r w:rsidR="00C8740B" w:rsidRPr="00C8740B">
        <w:rPr>
          <w:rFonts w:ascii="Times New Roman" w:hAnsi="Times New Roman" w:cs="Times New Roman"/>
        </w:rPr>
        <w:t xml:space="preserve">Общий контроль исполнения Программы осуществляется Администрацией МО «Воткинский район» в лице заместителя Главы Администрации муниципального образования «Воткинский район»  по </w:t>
      </w:r>
      <w:r w:rsidR="00C8740B">
        <w:rPr>
          <w:rFonts w:ascii="Times New Roman" w:hAnsi="Times New Roman" w:cs="Times New Roman"/>
        </w:rPr>
        <w:t>сельскому хозяйству-начальником управления сельского хозяйства.</w:t>
      </w:r>
      <w:proofErr w:type="gramEnd"/>
      <w:r w:rsidR="00C8740B" w:rsidRPr="00C8740B">
        <w:rPr>
          <w:rFonts w:ascii="Times New Roman" w:hAnsi="Times New Roman" w:cs="Times New Roman"/>
        </w:rPr>
        <w:t xml:space="preserve">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7165CA" w:rsidRDefault="007165CA" w:rsidP="000B7D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65CA" w:rsidRDefault="007165CA" w:rsidP="000B7D1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7165CA" w:rsidRPr="005F2574" w:rsidRDefault="007165CA" w:rsidP="005F25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020BC" w:rsidRPr="005F2574" w:rsidRDefault="005020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</w:p>
    <w:sectPr w:rsidR="005020BC" w:rsidRPr="005F2574" w:rsidSect="00C4351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A3B"/>
    <w:multiLevelType w:val="hybridMultilevel"/>
    <w:tmpl w:val="308A6BCE"/>
    <w:lvl w:ilvl="0" w:tplc="BBCC3000">
      <w:start w:val="2003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C4D39"/>
    <w:multiLevelType w:val="hybridMultilevel"/>
    <w:tmpl w:val="724E80AC"/>
    <w:lvl w:ilvl="0" w:tplc="BBCC3000">
      <w:start w:val="2003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2520E"/>
    <w:multiLevelType w:val="hybridMultilevel"/>
    <w:tmpl w:val="71A6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63BC"/>
    <w:multiLevelType w:val="hybridMultilevel"/>
    <w:tmpl w:val="BF3025B0"/>
    <w:lvl w:ilvl="0" w:tplc="BBCC3000">
      <w:start w:val="2003"/>
      <w:numFmt w:val="bullet"/>
      <w:lvlText w:val="-"/>
      <w:lvlJc w:val="left"/>
      <w:pPr>
        <w:tabs>
          <w:tab w:val="num" w:pos="-115"/>
        </w:tabs>
        <w:ind w:left="-115" w:hanging="17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C623F"/>
    <w:multiLevelType w:val="multilevel"/>
    <w:tmpl w:val="C1823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2AB3DEF"/>
    <w:multiLevelType w:val="hybridMultilevel"/>
    <w:tmpl w:val="73B8C0BA"/>
    <w:lvl w:ilvl="0" w:tplc="BBCC3000">
      <w:start w:val="2003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56DD8"/>
    <w:multiLevelType w:val="multilevel"/>
    <w:tmpl w:val="C1823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94D290D"/>
    <w:multiLevelType w:val="hybridMultilevel"/>
    <w:tmpl w:val="29DEADF4"/>
    <w:lvl w:ilvl="0" w:tplc="872637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785B0F"/>
    <w:multiLevelType w:val="hybridMultilevel"/>
    <w:tmpl w:val="B90EF9AC"/>
    <w:lvl w:ilvl="0" w:tplc="ABBAB4B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8564CA"/>
    <w:multiLevelType w:val="multilevel"/>
    <w:tmpl w:val="E90028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65E71F9C"/>
    <w:multiLevelType w:val="hybridMultilevel"/>
    <w:tmpl w:val="734E0222"/>
    <w:lvl w:ilvl="0" w:tplc="85CED23A">
      <w:start w:val="9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6BA85809"/>
    <w:multiLevelType w:val="multilevel"/>
    <w:tmpl w:val="E3608A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707D497B"/>
    <w:multiLevelType w:val="hybridMultilevel"/>
    <w:tmpl w:val="8EB072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BB"/>
    <w:rsid w:val="000109C5"/>
    <w:rsid w:val="00017628"/>
    <w:rsid w:val="00025725"/>
    <w:rsid w:val="00053BEF"/>
    <w:rsid w:val="00061F56"/>
    <w:rsid w:val="00065ABF"/>
    <w:rsid w:val="00071830"/>
    <w:rsid w:val="00071D53"/>
    <w:rsid w:val="0007216B"/>
    <w:rsid w:val="0007683E"/>
    <w:rsid w:val="00083B70"/>
    <w:rsid w:val="000915BB"/>
    <w:rsid w:val="00091BAD"/>
    <w:rsid w:val="00093057"/>
    <w:rsid w:val="00093D9C"/>
    <w:rsid w:val="000B3507"/>
    <w:rsid w:val="000B7D1F"/>
    <w:rsid w:val="000C3D4A"/>
    <w:rsid w:val="000C6D51"/>
    <w:rsid w:val="000D4B19"/>
    <w:rsid w:val="000E598A"/>
    <w:rsid w:val="000F3FBF"/>
    <w:rsid w:val="000F48F3"/>
    <w:rsid w:val="0010573F"/>
    <w:rsid w:val="00110C5A"/>
    <w:rsid w:val="001144E6"/>
    <w:rsid w:val="0011477C"/>
    <w:rsid w:val="00123074"/>
    <w:rsid w:val="001276DB"/>
    <w:rsid w:val="001408C0"/>
    <w:rsid w:val="001512B7"/>
    <w:rsid w:val="001563F2"/>
    <w:rsid w:val="00162C6E"/>
    <w:rsid w:val="001934C8"/>
    <w:rsid w:val="001A0DBB"/>
    <w:rsid w:val="001A31D0"/>
    <w:rsid w:val="001A6B28"/>
    <w:rsid w:val="001A7CBF"/>
    <w:rsid w:val="001B1095"/>
    <w:rsid w:val="001D708D"/>
    <w:rsid w:val="001E7782"/>
    <w:rsid w:val="001E78E3"/>
    <w:rsid w:val="001F114B"/>
    <w:rsid w:val="001F4480"/>
    <w:rsid w:val="002003F6"/>
    <w:rsid w:val="00201854"/>
    <w:rsid w:val="00207AED"/>
    <w:rsid w:val="00213E97"/>
    <w:rsid w:val="00217520"/>
    <w:rsid w:val="00221F84"/>
    <w:rsid w:val="00225686"/>
    <w:rsid w:val="002263E9"/>
    <w:rsid w:val="002404F7"/>
    <w:rsid w:val="00244969"/>
    <w:rsid w:val="00250ABC"/>
    <w:rsid w:val="0026695D"/>
    <w:rsid w:val="00272326"/>
    <w:rsid w:val="002752B6"/>
    <w:rsid w:val="00275656"/>
    <w:rsid w:val="002772E0"/>
    <w:rsid w:val="0029326E"/>
    <w:rsid w:val="00295337"/>
    <w:rsid w:val="002A563E"/>
    <w:rsid w:val="002A7207"/>
    <w:rsid w:val="002C1FF4"/>
    <w:rsid w:val="002C757A"/>
    <w:rsid w:val="002E5892"/>
    <w:rsid w:val="00302C53"/>
    <w:rsid w:val="003124D2"/>
    <w:rsid w:val="00312695"/>
    <w:rsid w:val="003176D5"/>
    <w:rsid w:val="00322DE4"/>
    <w:rsid w:val="00323C8D"/>
    <w:rsid w:val="00325E05"/>
    <w:rsid w:val="00332D48"/>
    <w:rsid w:val="00333F92"/>
    <w:rsid w:val="00344587"/>
    <w:rsid w:val="00344742"/>
    <w:rsid w:val="003530F9"/>
    <w:rsid w:val="00367FAB"/>
    <w:rsid w:val="00373E12"/>
    <w:rsid w:val="00386CD2"/>
    <w:rsid w:val="00391F76"/>
    <w:rsid w:val="003A6801"/>
    <w:rsid w:val="003B2813"/>
    <w:rsid w:val="003B7046"/>
    <w:rsid w:val="003C403A"/>
    <w:rsid w:val="003D0523"/>
    <w:rsid w:val="003E7D89"/>
    <w:rsid w:val="003F4211"/>
    <w:rsid w:val="004108D1"/>
    <w:rsid w:val="0041763F"/>
    <w:rsid w:val="00422D59"/>
    <w:rsid w:val="004230C3"/>
    <w:rsid w:val="00423CD2"/>
    <w:rsid w:val="004411A3"/>
    <w:rsid w:val="00443426"/>
    <w:rsid w:val="00446BA5"/>
    <w:rsid w:val="00447C08"/>
    <w:rsid w:val="004554E1"/>
    <w:rsid w:val="00456F80"/>
    <w:rsid w:val="00461189"/>
    <w:rsid w:val="00461D8C"/>
    <w:rsid w:val="004730B4"/>
    <w:rsid w:val="004806BC"/>
    <w:rsid w:val="00493165"/>
    <w:rsid w:val="00495DC8"/>
    <w:rsid w:val="004A0A70"/>
    <w:rsid w:val="004B0B00"/>
    <w:rsid w:val="004C46CA"/>
    <w:rsid w:val="004F3A00"/>
    <w:rsid w:val="005020BC"/>
    <w:rsid w:val="00505F07"/>
    <w:rsid w:val="00507565"/>
    <w:rsid w:val="00512704"/>
    <w:rsid w:val="00533740"/>
    <w:rsid w:val="005375E2"/>
    <w:rsid w:val="005452E2"/>
    <w:rsid w:val="0055193B"/>
    <w:rsid w:val="00561016"/>
    <w:rsid w:val="005632BA"/>
    <w:rsid w:val="005634DF"/>
    <w:rsid w:val="005660D8"/>
    <w:rsid w:val="00582ABA"/>
    <w:rsid w:val="0058450E"/>
    <w:rsid w:val="005909E9"/>
    <w:rsid w:val="005B06D9"/>
    <w:rsid w:val="005B10DB"/>
    <w:rsid w:val="005B25D9"/>
    <w:rsid w:val="005C32A9"/>
    <w:rsid w:val="005C5BA6"/>
    <w:rsid w:val="005E1E0F"/>
    <w:rsid w:val="005F118F"/>
    <w:rsid w:val="005F1605"/>
    <w:rsid w:val="005F2574"/>
    <w:rsid w:val="005F671D"/>
    <w:rsid w:val="00602138"/>
    <w:rsid w:val="006067E4"/>
    <w:rsid w:val="00607BC7"/>
    <w:rsid w:val="006153C7"/>
    <w:rsid w:val="00617CEE"/>
    <w:rsid w:val="006473CA"/>
    <w:rsid w:val="00657B71"/>
    <w:rsid w:val="006729A3"/>
    <w:rsid w:val="006735FD"/>
    <w:rsid w:val="00681F84"/>
    <w:rsid w:val="00695001"/>
    <w:rsid w:val="006A1250"/>
    <w:rsid w:val="006A31AE"/>
    <w:rsid w:val="006A6CED"/>
    <w:rsid w:val="006E3DF8"/>
    <w:rsid w:val="00701EA7"/>
    <w:rsid w:val="007165CA"/>
    <w:rsid w:val="007222A5"/>
    <w:rsid w:val="007313A8"/>
    <w:rsid w:val="0074237D"/>
    <w:rsid w:val="00760DE2"/>
    <w:rsid w:val="0077168C"/>
    <w:rsid w:val="0077216B"/>
    <w:rsid w:val="0077294F"/>
    <w:rsid w:val="00773B9D"/>
    <w:rsid w:val="007745CC"/>
    <w:rsid w:val="00774D46"/>
    <w:rsid w:val="0078025A"/>
    <w:rsid w:val="00791891"/>
    <w:rsid w:val="007B1025"/>
    <w:rsid w:val="007B3843"/>
    <w:rsid w:val="007C7C55"/>
    <w:rsid w:val="007D5B78"/>
    <w:rsid w:val="007E233D"/>
    <w:rsid w:val="007E5539"/>
    <w:rsid w:val="007E7013"/>
    <w:rsid w:val="008026DD"/>
    <w:rsid w:val="00810A11"/>
    <w:rsid w:val="00817DAA"/>
    <w:rsid w:val="00837CB6"/>
    <w:rsid w:val="00841262"/>
    <w:rsid w:val="00853BEB"/>
    <w:rsid w:val="008646FE"/>
    <w:rsid w:val="00865FFB"/>
    <w:rsid w:val="00866594"/>
    <w:rsid w:val="00872C02"/>
    <w:rsid w:val="00880089"/>
    <w:rsid w:val="008835A2"/>
    <w:rsid w:val="00884216"/>
    <w:rsid w:val="0088595C"/>
    <w:rsid w:val="00886AB3"/>
    <w:rsid w:val="008D5B8B"/>
    <w:rsid w:val="008E0C07"/>
    <w:rsid w:val="008E518E"/>
    <w:rsid w:val="008E675D"/>
    <w:rsid w:val="008F1507"/>
    <w:rsid w:val="008F4B4E"/>
    <w:rsid w:val="008F7207"/>
    <w:rsid w:val="00902322"/>
    <w:rsid w:val="00904C3A"/>
    <w:rsid w:val="0090518F"/>
    <w:rsid w:val="00914DDF"/>
    <w:rsid w:val="009233E8"/>
    <w:rsid w:val="0093124C"/>
    <w:rsid w:val="00936F5D"/>
    <w:rsid w:val="00942D89"/>
    <w:rsid w:val="00950DF4"/>
    <w:rsid w:val="009543E8"/>
    <w:rsid w:val="00965D0F"/>
    <w:rsid w:val="00974593"/>
    <w:rsid w:val="00976DF3"/>
    <w:rsid w:val="00977C8C"/>
    <w:rsid w:val="0098024F"/>
    <w:rsid w:val="009B1779"/>
    <w:rsid w:val="009C2AC6"/>
    <w:rsid w:val="009C4609"/>
    <w:rsid w:val="009C75BC"/>
    <w:rsid w:val="009C7901"/>
    <w:rsid w:val="009C7A7E"/>
    <w:rsid w:val="009D5AFB"/>
    <w:rsid w:val="009D5B4A"/>
    <w:rsid w:val="009F0C13"/>
    <w:rsid w:val="009F4C52"/>
    <w:rsid w:val="00A019D6"/>
    <w:rsid w:val="00A11510"/>
    <w:rsid w:val="00A11608"/>
    <w:rsid w:val="00A118BB"/>
    <w:rsid w:val="00A12FA7"/>
    <w:rsid w:val="00A211F7"/>
    <w:rsid w:val="00A3138B"/>
    <w:rsid w:val="00A4094A"/>
    <w:rsid w:val="00A431F0"/>
    <w:rsid w:val="00A50BAD"/>
    <w:rsid w:val="00A6559A"/>
    <w:rsid w:val="00A7036C"/>
    <w:rsid w:val="00A75073"/>
    <w:rsid w:val="00A774B4"/>
    <w:rsid w:val="00A8038D"/>
    <w:rsid w:val="00A8080E"/>
    <w:rsid w:val="00A80EE4"/>
    <w:rsid w:val="00A95783"/>
    <w:rsid w:val="00AA7F88"/>
    <w:rsid w:val="00AB7765"/>
    <w:rsid w:val="00AB7825"/>
    <w:rsid w:val="00AC0872"/>
    <w:rsid w:val="00AC1E6D"/>
    <w:rsid w:val="00AC2435"/>
    <w:rsid w:val="00AC4541"/>
    <w:rsid w:val="00AD24E6"/>
    <w:rsid w:val="00AD7255"/>
    <w:rsid w:val="00AD7C01"/>
    <w:rsid w:val="00AE49D3"/>
    <w:rsid w:val="00AE66AE"/>
    <w:rsid w:val="00B0363C"/>
    <w:rsid w:val="00B059B0"/>
    <w:rsid w:val="00B103E6"/>
    <w:rsid w:val="00B22930"/>
    <w:rsid w:val="00B229FD"/>
    <w:rsid w:val="00B26525"/>
    <w:rsid w:val="00B26F54"/>
    <w:rsid w:val="00B303EE"/>
    <w:rsid w:val="00B364A4"/>
    <w:rsid w:val="00B445A2"/>
    <w:rsid w:val="00B56B36"/>
    <w:rsid w:val="00B755E3"/>
    <w:rsid w:val="00B76716"/>
    <w:rsid w:val="00B94E42"/>
    <w:rsid w:val="00B964CF"/>
    <w:rsid w:val="00BB5BEF"/>
    <w:rsid w:val="00BB5ED8"/>
    <w:rsid w:val="00BC71A4"/>
    <w:rsid w:val="00BD1A2A"/>
    <w:rsid w:val="00BF6B71"/>
    <w:rsid w:val="00BF7046"/>
    <w:rsid w:val="00C00821"/>
    <w:rsid w:val="00C01291"/>
    <w:rsid w:val="00C04B40"/>
    <w:rsid w:val="00C06056"/>
    <w:rsid w:val="00C43513"/>
    <w:rsid w:val="00C52B00"/>
    <w:rsid w:val="00C57222"/>
    <w:rsid w:val="00C577F1"/>
    <w:rsid w:val="00C61DEF"/>
    <w:rsid w:val="00C8740B"/>
    <w:rsid w:val="00C91AAF"/>
    <w:rsid w:val="00CA034D"/>
    <w:rsid w:val="00CA23C6"/>
    <w:rsid w:val="00CA3C2E"/>
    <w:rsid w:val="00D207D0"/>
    <w:rsid w:val="00D219EF"/>
    <w:rsid w:val="00D23734"/>
    <w:rsid w:val="00D3245F"/>
    <w:rsid w:val="00D8217F"/>
    <w:rsid w:val="00D82D69"/>
    <w:rsid w:val="00D9284F"/>
    <w:rsid w:val="00D97935"/>
    <w:rsid w:val="00DA7C91"/>
    <w:rsid w:val="00DB0412"/>
    <w:rsid w:val="00DC74FB"/>
    <w:rsid w:val="00DD40BE"/>
    <w:rsid w:val="00DD5695"/>
    <w:rsid w:val="00E0118D"/>
    <w:rsid w:val="00E05BF4"/>
    <w:rsid w:val="00E15C06"/>
    <w:rsid w:val="00E22145"/>
    <w:rsid w:val="00E24B5E"/>
    <w:rsid w:val="00E43557"/>
    <w:rsid w:val="00E448F0"/>
    <w:rsid w:val="00E44BF0"/>
    <w:rsid w:val="00E5764A"/>
    <w:rsid w:val="00E60C9B"/>
    <w:rsid w:val="00E6777B"/>
    <w:rsid w:val="00E74646"/>
    <w:rsid w:val="00ED416D"/>
    <w:rsid w:val="00EE2BCA"/>
    <w:rsid w:val="00EF104E"/>
    <w:rsid w:val="00F02D02"/>
    <w:rsid w:val="00F02E35"/>
    <w:rsid w:val="00F07EE3"/>
    <w:rsid w:val="00F14539"/>
    <w:rsid w:val="00F32888"/>
    <w:rsid w:val="00F36E1F"/>
    <w:rsid w:val="00F45B90"/>
    <w:rsid w:val="00F551CC"/>
    <w:rsid w:val="00F62DCD"/>
    <w:rsid w:val="00F94F14"/>
    <w:rsid w:val="00F95C25"/>
    <w:rsid w:val="00F97DFA"/>
    <w:rsid w:val="00FB56BF"/>
    <w:rsid w:val="00FB70C9"/>
    <w:rsid w:val="00FC1AF2"/>
    <w:rsid w:val="00FC5797"/>
    <w:rsid w:val="00FD04F0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BB"/>
    <w:pPr>
      <w:spacing w:after="200" w:line="276" w:lineRule="auto"/>
      <w:ind w:firstLine="851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ÂåðõÊîëîíòèòóë"/>
    <w:basedOn w:val="a"/>
    <w:link w:val="a4"/>
    <w:uiPriority w:val="99"/>
    <w:rsid w:val="000915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,ÂåðõÊîëîíòèòóë Знак"/>
    <w:basedOn w:val="a0"/>
    <w:link w:val="a3"/>
    <w:uiPriority w:val="99"/>
    <w:locked/>
    <w:rsid w:val="000915BB"/>
    <w:rPr>
      <w:rFonts w:ascii="Calibri" w:eastAsia="Times New Roman" w:hAnsi="Calibri" w:cs="Calibri"/>
    </w:rPr>
  </w:style>
  <w:style w:type="paragraph" w:styleId="a5">
    <w:name w:val="footnote text"/>
    <w:basedOn w:val="a"/>
    <w:link w:val="a6"/>
    <w:uiPriority w:val="99"/>
    <w:semiHidden/>
    <w:rsid w:val="000915BB"/>
    <w:pPr>
      <w:widowControl w:val="0"/>
      <w:spacing w:after="0" w:line="360" w:lineRule="auto"/>
      <w:ind w:firstLine="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0915BB"/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76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3">
    <w:name w:val="Font Style13"/>
    <w:basedOn w:val="a0"/>
    <w:uiPriority w:val="99"/>
    <w:rsid w:val="00BB5ED8"/>
    <w:rPr>
      <w:rFonts w:ascii="Arial" w:hAnsi="Arial" w:cs="Arial"/>
      <w:spacing w:val="10"/>
      <w:sz w:val="24"/>
      <w:szCs w:val="24"/>
    </w:rPr>
  </w:style>
  <w:style w:type="paragraph" w:styleId="a7">
    <w:name w:val="Block Text"/>
    <w:basedOn w:val="a"/>
    <w:uiPriority w:val="99"/>
    <w:rsid w:val="00BB5ED8"/>
    <w:pPr>
      <w:spacing w:after="0" w:line="240" w:lineRule="auto"/>
      <w:ind w:left="567" w:right="284" w:firstLine="75"/>
    </w:pPr>
    <w:rPr>
      <w:rFonts w:ascii="Peterburg" w:eastAsia="Times New Roman" w:hAnsi="Peterburg" w:cs="Peterburg"/>
      <w:sz w:val="28"/>
      <w:szCs w:val="28"/>
      <w:lang w:eastAsia="ru-RU"/>
    </w:rPr>
  </w:style>
  <w:style w:type="paragraph" w:styleId="a8">
    <w:name w:val="Normal (Web)"/>
    <w:basedOn w:val="a"/>
    <w:uiPriority w:val="99"/>
    <w:rsid w:val="000F3F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B7D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99"/>
    <w:qFormat/>
    <w:rsid w:val="000B7D1F"/>
    <w:pPr>
      <w:ind w:firstLine="851"/>
      <w:jc w:val="both"/>
    </w:pPr>
    <w:rPr>
      <w:rFonts w:cs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9C75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660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99"/>
    <w:qFormat/>
    <w:rsid w:val="005660D8"/>
    <w:pPr>
      <w:ind w:left="720" w:firstLine="0"/>
      <w:jc w:val="left"/>
    </w:pPr>
    <w:rPr>
      <w:rFonts w:eastAsia="Times New Roman"/>
      <w:lang w:eastAsia="ru-RU"/>
    </w:rPr>
  </w:style>
  <w:style w:type="paragraph" w:styleId="ac">
    <w:name w:val="Body Text"/>
    <w:basedOn w:val="a"/>
    <w:link w:val="ad"/>
    <w:uiPriority w:val="99"/>
    <w:rsid w:val="00A118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A118BB"/>
    <w:rPr>
      <w:rFonts w:ascii="Calibri" w:eastAsia="Times New Roman" w:hAnsi="Calibri" w:cs="Calibri"/>
    </w:rPr>
  </w:style>
  <w:style w:type="paragraph" w:styleId="2">
    <w:name w:val="Body Text 2"/>
    <w:basedOn w:val="a"/>
    <w:link w:val="20"/>
    <w:uiPriority w:val="99"/>
    <w:rsid w:val="00A118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18BB"/>
    <w:rPr>
      <w:rFonts w:ascii="Calibri" w:eastAsia="Times New Roman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11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4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BB"/>
    <w:pPr>
      <w:spacing w:after="200" w:line="276" w:lineRule="auto"/>
      <w:ind w:firstLine="851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ÂåðõÊîëîíòèòóë"/>
    <w:basedOn w:val="a"/>
    <w:link w:val="a4"/>
    <w:uiPriority w:val="99"/>
    <w:rsid w:val="000915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,ÂåðõÊîëîíòèòóë Знак"/>
    <w:basedOn w:val="a0"/>
    <w:link w:val="a3"/>
    <w:uiPriority w:val="99"/>
    <w:locked/>
    <w:rsid w:val="000915BB"/>
    <w:rPr>
      <w:rFonts w:ascii="Calibri" w:eastAsia="Times New Roman" w:hAnsi="Calibri" w:cs="Calibri"/>
    </w:rPr>
  </w:style>
  <w:style w:type="paragraph" w:styleId="a5">
    <w:name w:val="footnote text"/>
    <w:basedOn w:val="a"/>
    <w:link w:val="a6"/>
    <w:uiPriority w:val="99"/>
    <w:semiHidden/>
    <w:rsid w:val="000915BB"/>
    <w:pPr>
      <w:widowControl w:val="0"/>
      <w:spacing w:after="0" w:line="360" w:lineRule="auto"/>
      <w:ind w:firstLine="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0915BB"/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76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3">
    <w:name w:val="Font Style13"/>
    <w:basedOn w:val="a0"/>
    <w:uiPriority w:val="99"/>
    <w:rsid w:val="00BB5ED8"/>
    <w:rPr>
      <w:rFonts w:ascii="Arial" w:hAnsi="Arial" w:cs="Arial"/>
      <w:spacing w:val="10"/>
      <w:sz w:val="24"/>
      <w:szCs w:val="24"/>
    </w:rPr>
  </w:style>
  <w:style w:type="paragraph" w:styleId="a7">
    <w:name w:val="Block Text"/>
    <w:basedOn w:val="a"/>
    <w:uiPriority w:val="99"/>
    <w:rsid w:val="00BB5ED8"/>
    <w:pPr>
      <w:spacing w:after="0" w:line="240" w:lineRule="auto"/>
      <w:ind w:left="567" w:right="284" w:firstLine="75"/>
    </w:pPr>
    <w:rPr>
      <w:rFonts w:ascii="Peterburg" w:eastAsia="Times New Roman" w:hAnsi="Peterburg" w:cs="Peterburg"/>
      <w:sz w:val="28"/>
      <w:szCs w:val="28"/>
      <w:lang w:eastAsia="ru-RU"/>
    </w:rPr>
  </w:style>
  <w:style w:type="paragraph" w:styleId="a8">
    <w:name w:val="Normal (Web)"/>
    <w:basedOn w:val="a"/>
    <w:uiPriority w:val="99"/>
    <w:rsid w:val="000F3F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B7D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99"/>
    <w:qFormat/>
    <w:rsid w:val="000B7D1F"/>
    <w:pPr>
      <w:ind w:firstLine="851"/>
      <w:jc w:val="both"/>
    </w:pPr>
    <w:rPr>
      <w:rFonts w:cs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9C75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660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99"/>
    <w:qFormat/>
    <w:rsid w:val="005660D8"/>
    <w:pPr>
      <w:ind w:left="720" w:firstLine="0"/>
      <w:jc w:val="left"/>
    </w:pPr>
    <w:rPr>
      <w:rFonts w:eastAsia="Times New Roman"/>
      <w:lang w:eastAsia="ru-RU"/>
    </w:rPr>
  </w:style>
  <w:style w:type="paragraph" w:styleId="ac">
    <w:name w:val="Body Text"/>
    <w:basedOn w:val="a"/>
    <w:link w:val="ad"/>
    <w:uiPriority w:val="99"/>
    <w:rsid w:val="00A118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A118BB"/>
    <w:rPr>
      <w:rFonts w:ascii="Calibri" w:eastAsia="Times New Roman" w:hAnsi="Calibri" w:cs="Calibri"/>
    </w:rPr>
  </w:style>
  <w:style w:type="paragraph" w:styleId="2">
    <w:name w:val="Body Text 2"/>
    <w:basedOn w:val="a"/>
    <w:link w:val="20"/>
    <w:uiPriority w:val="99"/>
    <w:rsid w:val="00A118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18BB"/>
    <w:rPr>
      <w:rFonts w:ascii="Calibri" w:eastAsia="Times New Roman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11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4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5379</Words>
  <Characters>30662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VarlamovaO</cp:lastModifiedBy>
  <cp:revision>2</cp:revision>
  <cp:lastPrinted>2013-01-30T07:58:00Z</cp:lastPrinted>
  <dcterms:created xsi:type="dcterms:W3CDTF">2013-01-30T07:59:00Z</dcterms:created>
  <dcterms:modified xsi:type="dcterms:W3CDTF">2013-01-30T07:59:00Z</dcterms:modified>
</cp:coreProperties>
</file>