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E3" w:rsidRPr="00A41E0C" w:rsidRDefault="00487419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Кадастровым инженером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Картошкиной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Юлией Степановной (№ регистрации в государственном реестре лиц, осуществляющих кадастровую деятельность - 32769; адрес: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Удмуртская Республика,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Шарканский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район, с. Мишкино, ул. Крюково, д. 15; адрес электронной почты: 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pogorelkinay</w:t>
      </w:r>
      <w:proofErr w:type="spellEnd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@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mail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.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ru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тел. 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8-951-218-06-05; СНИЛС 153-365-021 42)</w:t>
      </w:r>
      <w:r w:rsidRPr="00A41E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ыполняются кадастровые работы </w:t>
      </w:r>
      <w:r w:rsidR="0032749E">
        <w:rPr>
          <w:rFonts w:ascii="Times New Roman" w:hAnsi="Times New Roman" w:cs="Times New Roman"/>
          <w:color w:val="000000"/>
          <w:sz w:val="20"/>
          <w:szCs w:val="20"/>
        </w:rPr>
        <w:t>в отношении земельным участков, расположенных по адресу:</w:t>
      </w:r>
      <w:proofErr w:type="gramEnd"/>
      <w:r w:rsidR="0032749E">
        <w:rPr>
          <w:rFonts w:ascii="Times New Roman" w:hAnsi="Times New Roman" w:cs="Times New Roman"/>
          <w:color w:val="000000"/>
          <w:sz w:val="20"/>
          <w:szCs w:val="20"/>
        </w:rPr>
        <w:t xml:space="preserve"> УР, Воткин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ский район, СНТ «Редуктор</w:t>
      </w:r>
      <w:r w:rsidR="0032749E">
        <w:rPr>
          <w:rFonts w:ascii="Times New Roman" w:hAnsi="Times New Roman" w:cs="Times New Roman"/>
          <w:color w:val="000000"/>
          <w:sz w:val="20"/>
          <w:szCs w:val="20"/>
        </w:rPr>
        <w:t xml:space="preserve">», (данные об уточняемых земельных участках 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 xml:space="preserve">приведены в таблице 1). Заказчиком 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кадастровых работ является СНТ «Редуктор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>» (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 xml:space="preserve">УР, Воткинский район, д. </w:t>
      </w:r>
      <w:proofErr w:type="spellStart"/>
      <w:r w:rsidR="00DE3BC3">
        <w:rPr>
          <w:rFonts w:ascii="Times New Roman" w:hAnsi="Times New Roman" w:cs="Times New Roman"/>
          <w:color w:val="000000"/>
          <w:sz w:val="20"/>
          <w:szCs w:val="20"/>
        </w:rPr>
        <w:t>Кудрино</w:t>
      </w:r>
      <w:proofErr w:type="spellEnd"/>
      <w:r w:rsidR="005B0FE3">
        <w:rPr>
          <w:rFonts w:ascii="Times New Roman" w:hAnsi="Times New Roman" w:cs="Times New Roman"/>
          <w:color w:val="000000"/>
          <w:sz w:val="20"/>
          <w:szCs w:val="20"/>
        </w:rPr>
        <w:t>), предсе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датель Плотников Николай Алексеевич (тел. 8-963-482-44-79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="005B0FE3"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по поводу согласования местоположения границ состоится по адресу: 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>Удмуртская Республика, г. Ижевск, ул. К</w:t>
      </w:r>
      <w:r w:rsidR="0027544D">
        <w:rPr>
          <w:rFonts w:ascii="Times New Roman" w:hAnsi="Times New Roman" w:cs="Times New Roman"/>
          <w:color w:val="000000"/>
          <w:sz w:val="20"/>
          <w:szCs w:val="20"/>
        </w:rPr>
        <w:t>ирова, д. 146, офис 2 «3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»  сентября   2018 г. в 10</w:t>
      </w:r>
      <w:r w:rsidR="005B0FE3" w:rsidRPr="00A41E0C">
        <w:rPr>
          <w:rFonts w:ascii="Times New Roman" w:hAnsi="Times New Roman" w:cs="Times New Roman"/>
          <w:color w:val="000000"/>
          <w:sz w:val="20"/>
          <w:szCs w:val="20"/>
        </w:rPr>
        <w:t>-00 часов. С проектами межевых планов земельных участк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>ов можно ознакомиться по адресу: УР, г. Ижевск, ул. Кирова, д. 146, офис 2</w:t>
      </w:r>
      <w:r w:rsidR="005B0FE3" w:rsidRPr="00A41E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B0FE3" w:rsidRPr="00BD696A" w:rsidRDefault="005B0FE3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Требования   о   проведении   согласования  местоположения  границ земельных участков на местно</w:t>
      </w:r>
      <w:r w:rsidR="0027544D">
        <w:rPr>
          <w:rFonts w:ascii="Times New Roman" w:hAnsi="Times New Roman" w:cs="Times New Roman"/>
          <w:color w:val="000000"/>
          <w:sz w:val="20"/>
          <w:szCs w:val="20"/>
        </w:rPr>
        <w:t>сти принимаются с   «3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27544D">
        <w:rPr>
          <w:rFonts w:ascii="Times New Roman" w:hAnsi="Times New Roman" w:cs="Times New Roman"/>
          <w:color w:val="000000"/>
          <w:sz w:val="20"/>
          <w:szCs w:val="20"/>
        </w:rPr>
        <w:t>августа 2018 г. по «2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» сентября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г., обоснованные  возражения  о  местоположении   границ   земельных  участков  после ознакомления   с  проектом  межевого пл</w:t>
      </w:r>
      <w:r w:rsidR="0027544D">
        <w:rPr>
          <w:rFonts w:ascii="Times New Roman" w:hAnsi="Times New Roman" w:cs="Times New Roman"/>
          <w:color w:val="000000"/>
          <w:sz w:val="20"/>
          <w:szCs w:val="20"/>
        </w:rPr>
        <w:t>ана принимаются с «3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» августа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2018 г</w:t>
      </w:r>
      <w:r w:rsidR="0027544D">
        <w:rPr>
          <w:rFonts w:ascii="Times New Roman" w:hAnsi="Times New Roman" w:cs="Times New Roman"/>
          <w:color w:val="000000"/>
          <w:sz w:val="20"/>
          <w:szCs w:val="20"/>
        </w:rPr>
        <w:t>. по «2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» сентября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 г., по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>адресу: УР, г. Ижевск, у</w:t>
      </w:r>
      <w:r>
        <w:rPr>
          <w:rFonts w:ascii="Times New Roman" w:hAnsi="Times New Roman" w:cs="Times New Roman"/>
          <w:color w:val="000000"/>
          <w:sz w:val="20"/>
          <w:szCs w:val="20"/>
        </w:rPr>
        <w:t>л. Кирова, д. 146, офис 2. Смежные земельные участки, с правообладателями которых требуется согласовать местоположение границ:</w:t>
      </w:r>
    </w:p>
    <w:p w:rsidR="00BD696A" w:rsidRPr="005B0FE3" w:rsidRDefault="005B0FE3" w:rsidP="005B0FE3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B0FE3">
        <w:rPr>
          <w:rFonts w:ascii="Times New Roman" w:hAnsi="Times New Roman" w:cs="Times New Roman"/>
          <w:b/>
          <w:i/>
          <w:sz w:val="20"/>
          <w:szCs w:val="20"/>
        </w:rPr>
        <w:t>Таблица 1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32749E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32749E" w:rsidP="00E4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9E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Земельные участки, в отношении которых выполняются кадастровые работы (адрес, кадастровый номер)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32749E" w:rsidP="00E4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Смежные земельные участки, с правообладателями которых требуется согласовать местоположение границ </w:t>
            </w:r>
          </w:p>
        </w:tc>
      </w:tr>
      <w:tr w:rsidR="0032749E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DE3BC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18:04:108006:623 (УР, Воткинский район, СНТ «Редуктор», уч. 253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C3" w:rsidRDefault="00DE3BC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18:04:108006:621 (УР, Воткинский район, СНТ «Редуктор», уч. 254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</w:p>
          <w:p w:rsidR="0032749E" w:rsidRPr="0032749E" w:rsidRDefault="00DE3BC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18:04:108006:809 (УР, Воткинский район, СНТ «Редуктор», уч. 106, 240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2749E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DE3BC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18:04:108006:1098 (УР, Воткинский район, СНТ «Редуктор», уч. 220а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DE3BC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18:04:108006:757 (УР, Воткинский район, СНТ «Редуктор», уч. 220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87419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96A">
        <w:rPr>
          <w:rFonts w:ascii="Times New Roman" w:hAnsi="Times New Roman" w:cs="Times New Roman"/>
          <w:color w:val="000000"/>
          <w:sz w:val="20"/>
          <w:szCs w:val="2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p w:rsidR="00487419" w:rsidRDefault="00487419"/>
    <w:sectPr w:rsidR="00487419" w:rsidSect="004C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FA"/>
    <w:rsid w:val="00072AAD"/>
    <w:rsid w:val="00154896"/>
    <w:rsid w:val="001D73B0"/>
    <w:rsid w:val="0024605B"/>
    <w:rsid w:val="002731CA"/>
    <w:rsid w:val="0027544D"/>
    <w:rsid w:val="00282DEC"/>
    <w:rsid w:val="002A1203"/>
    <w:rsid w:val="002D3D67"/>
    <w:rsid w:val="002D4BFC"/>
    <w:rsid w:val="002E6672"/>
    <w:rsid w:val="0032749E"/>
    <w:rsid w:val="0037573C"/>
    <w:rsid w:val="003E1955"/>
    <w:rsid w:val="00487419"/>
    <w:rsid w:val="004C490E"/>
    <w:rsid w:val="004E2518"/>
    <w:rsid w:val="00572500"/>
    <w:rsid w:val="005B0FE3"/>
    <w:rsid w:val="005D5BAD"/>
    <w:rsid w:val="00674466"/>
    <w:rsid w:val="00694DB6"/>
    <w:rsid w:val="006A6782"/>
    <w:rsid w:val="0076011C"/>
    <w:rsid w:val="00933DC7"/>
    <w:rsid w:val="00981582"/>
    <w:rsid w:val="00A43282"/>
    <w:rsid w:val="00AA0C04"/>
    <w:rsid w:val="00AE1EC1"/>
    <w:rsid w:val="00B720FC"/>
    <w:rsid w:val="00BB609E"/>
    <w:rsid w:val="00BD696A"/>
    <w:rsid w:val="00C25BFA"/>
    <w:rsid w:val="00CA0F60"/>
    <w:rsid w:val="00D2326B"/>
    <w:rsid w:val="00D5298A"/>
    <w:rsid w:val="00DE3BC3"/>
    <w:rsid w:val="00DF7716"/>
    <w:rsid w:val="00E621F9"/>
    <w:rsid w:val="00E87389"/>
    <w:rsid w:val="00EB6743"/>
    <w:rsid w:val="00F05145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cp:lastPrinted>2018-03-19T04:13:00Z</cp:lastPrinted>
  <dcterms:created xsi:type="dcterms:W3CDTF">2018-09-05T07:10:00Z</dcterms:created>
  <dcterms:modified xsi:type="dcterms:W3CDTF">2018-09-05T07:10:00Z</dcterms:modified>
</cp:coreProperties>
</file>