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74A" w:rsidRDefault="001D374A" w:rsidP="001D374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Информационное сообщение</w:t>
      </w:r>
    </w:p>
    <w:p w:rsidR="001D374A" w:rsidRDefault="001D374A" w:rsidP="001D374A">
      <w:pPr>
        <w:spacing w:line="276" w:lineRule="auto"/>
        <w:jc w:val="center"/>
        <w:rPr>
          <w:color w:val="000000"/>
          <w:sz w:val="28"/>
          <w:szCs w:val="28"/>
        </w:rPr>
      </w:pPr>
    </w:p>
    <w:p w:rsidR="001D374A" w:rsidRDefault="001D374A" w:rsidP="001D374A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Кадастровым инженером </w:t>
      </w:r>
      <w:proofErr w:type="spellStart"/>
      <w:r>
        <w:rPr>
          <w:color w:val="000000"/>
          <w:sz w:val="28"/>
          <w:szCs w:val="28"/>
        </w:rPr>
        <w:t>Ташмагомбетовым</w:t>
      </w:r>
      <w:proofErr w:type="spellEnd"/>
      <w:r>
        <w:rPr>
          <w:color w:val="000000"/>
          <w:sz w:val="28"/>
          <w:szCs w:val="28"/>
        </w:rPr>
        <w:t xml:space="preserve"> Маратом </w:t>
      </w:r>
      <w:proofErr w:type="spellStart"/>
      <w:r>
        <w:rPr>
          <w:color w:val="000000"/>
          <w:sz w:val="28"/>
          <w:szCs w:val="28"/>
        </w:rPr>
        <w:t>Айтиновичем</w:t>
      </w:r>
      <w:proofErr w:type="spellEnd"/>
      <w:r>
        <w:rPr>
          <w:color w:val="000000"/>
          <w:sz w:val="28"/>
          <w:szCs w:val="28"/>
        </w:rPr>
        <w:t xml:space="preserve">  (номер регистрации в государственном реестре лиц, осуществляющих кадастровую деятельность - 38582, адрес: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Удмуртская Республика, г. Воткинск, ул. Пролетарская, д.35, кв.46; адрес электронной почты: </w:t>
      </w:r>
      <w:hyperlink r:id="rId5" w:history="1">
        <w:r>
          <w:rPr>
            <w:rStyle w:val="a3"/>
            <w:sz w:val="28"/>
            <w:szCs w:val="28"/>
            <w:lang w:val="en-US"/>
          </w:rPr>
          <w:t>ooomezha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mail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color w:val="000000"/>
          <w:sz w:val="28"/>
          <w:szCs w:val="28"/>
        </w:rPr>
        <w:t xml:space="preserve">; тел. 8-982-124-4439) в отношении земельного участка с </w:t>
      </w:r>
      <w:r w:rsidR="000E31AD">
        <w:rPr>
          <w:color w:val="000000"/>
          <w:sz w:val="28"/>
          <w:szCs w:val="28"/>
        </w:rPr>
        <w:t xml:space="preserve">кадастровым номером </w:t>
      </w:r>
      <w:r w:rsidR="00C744B6" w:rsidRPr="00C744B6">
        <w:rPr>
          <w:color w:val="000000"/>
          <w:sz w:val="28"/>
          <w:szCs w:val="28"/>
        </w:rPr>
        <w:t>18:04:178005:74</w:t>
      </w:r>
      <w:r>
        <w:rPr>
          <w:color w:val="000000"/>
          <w:sz w:val="28"/>
          <w:szCs w:val="28"/>
        </w:rPr>
        <w:t>, расположенного по ад</w:t>
      </w:r>
      <w:r w:rsidR="0014756B">
        <w:rPr>
          <w:color w:val="000000"/>
          <w:sz w:val="28"/>
          <w:szCs w:val="28"/>
        </w:rPr>
        <w:t>ресу:</w:t>
      </w:r>
      <w:proofErr w:type="gramEnd"/>
      <w:r w:rsidR="0014756B">
        <w:rPr>
          <w:color w:val="000000"/>
          <w:sz w:val="28"/>
          <w:szCs w:val="28"/>
        </w:rPr>
        <w:t xml:space="preserve"> </w:t>
      </w:r>
      <w:r w:rsidR="00C744B6" w:rsidRPr="00C744B6">
        <w:rPr>
          <w:color w:val="000000"/>
          <w:sz w:val="28"/>
          <w:szCs w:val="28"/>
        </w:rPr>
        <w:t xml:space="preserve">Удмуртская Республика, </w:t>
      </w:r>
      <w:proofErr w:type="spellStart"/>
      <w:r w:rsidR="00C744B6" w:rsidRPr="00C744B6">
        <w:rPr>
          <w:color w:val="000000"/>
          <w:sz w:val="28"/>
          <w:szCs w:val="28"/>
        </w:rPr>
        <w:t>Воткинский</w:t>
      </w:r>
      <w:proofErr w:type="spellEnd"/>
      <w:r w:rsidR="00C744B6" w:rsidRPr="00C744B6">
        <w:rPr>
          <w:color w:val="000000"/>
          <w:sz w:val="28"/>
          <w:szCs w:val="28"/>
        </w:rPr>
        <w:t xml:space="preserve"> р-н, </w:t>
      </w:r>
      <w:proofErr w:type="spellStart"/>
      <w:r w:rsidR="00C744B6" w:rsidRPr="00C744B6">
        <w:rPr>
          <w:color w:val="000000"/>
          <w:sz w:val="28"/>
          <w:szCs w:val="28"/>
        </w:rPr>
        <w:t>д</w:t>
      </w:r>
      <w:proofErr w:type="gramStart"/>
      <w:r w:rsidR="00C744B6">
        <w:rPr>
          <w:color w:val="000000"/>
          <w:sz w:val="28"/>
          <w:szCs w:val="28"/>
        </w:rPr>
        <w:t>.Ч</w:t>
      </w:r>
      <w:proofErr w:type="gramEnd"/>
      <w:r w:rsidR="00C744B6">
        <w:rPr>
          <w:color w:val="000000"/>
          <w:sz w:val="28"/>
          <w:szCs w:val="28"/>
        </w:rPr>
        <w:t>ерная</w:t>
      </w:r>
      <w:proofErr w:type="spellEnd"/>
      <w:r w:rsidR="00C744B6">
        <w:rPr>
          <w:color w:val="000000"/>
          <w:sz w:val="28"/>
          <w:szCs w:val="28"/>
        </w:rPr>
        <w:t xml:space="preserve">, </w:t>
      </w:r>
      <w:proofErr w:type="spellStart"/>
      <w:r w:rsidR="00C744B6">
        <w:rPr>
          <w:color w:val="000000"/>
          <w:sz w:val="28"/>
          <w:szCs w:val="28"/>
        </w:rPr>
        <w:t>ул.</w:t>
      </w:r>
      <w:r w:rsidR="00C744B6" w:rsidRPr="00C744B6">
        <w:rPr>
          <w:color w:val="000000"/>
          <w:sz w:val="28"/>
          <w:szCs w:val="28"/>
        </w:rPr>
        <w:t>Заречная</w:t>
      </w:r>
      <w:proofErr w:type="spellEnd"/>
      <w:r w:rsidR="00C744B6" w:rsidRPr="00C744B6">
        <w:rPr>
          <w:color w:val="000000"/>
          <w:sz w:val="28"/>
          <w:szCs w:val="28"/>
        </w:rPr>
        <w:t>, д</w:t>
      </w:r>
      <w:r w:rsidR="00C744B6">
        <w:rPr>
          <w:color w:val="000000"/>
          <w:sz w:val="28"/>
          <w:szCs w:val="28"/>
        </w:rPr>
        <w:t>.</w:t>
      </w:r>
      <w:r w:rsidR="00C744B6" w:rsidRPr="00C744B6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выполняются</w:t>
      </w:r>
      <w:r>
        <w:rPr>
          <w:color w:val="000000"/>
          <w:sz w:val="28"/>
          <w:szCs w:val="28"/>
        </w:rPr>
        <w:t xml:space="preserve">  кадастровые работы. </w:t>
      </w:r>
    </w:p>
    <w:p w:rsidR="001D374A" w:rsidRDefault="001D374A" w:rsidP="001D374A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ab/>
        <w:t xml:space="preserve">Заказчиком кадастровых работ является </w:t>
      </w:r>
      <w:proofErr w:type="spellStart"/>
      <w:r w:rsidR="00C744B6" w:rsidRPr="00C744B6">
        <w:rPr>
          <w:color w:val="000000"/>
          <w:sz w:val="28"/>
          <w:szCs w:val="28"/>
        </w:rPr>
        <w:t>Косачев</w:t>
      </w:r>
      <w:proofErr w:type="spellEnd"/>
      <w:r w:rsidR="00C744B6" w:rsidRPr="00C744B6">
        <w:rPr>
          <w:color w:val="000000"/>
          <w:sz w:val="28"/>
          <w:szCs w:val="28"/>
        </w:rPr>
        <w:t xml:space="preserve"> Виктор Николаевич</w:t>
      </w:r>
      <w:r>
        <w:rPr>
          <w:color w:val="000000"/>
          <w:sz w:val="28"/>
          <w:szCs w:val="28"/>
        </w:rPr>
        <w:t xml:space="preserve">. </w:t>
      </w:r>
      <w:r w:rsidR="00B32E07">
        <w:rPr>
          <w:sz w:val="28"/>
          <w:szCs w:val="28"/>
        </w:rPr>
        <w:t>42742</w:t>
      </w:r>
      <w:r w:rsidR="0014756B">
        <w:rPr>
          <w:sz w:val="28"/>
          <w:szCs w:val="28"/>
        </w:rPr>
        <w:t xml:space="preserve">2, УР, </w:t>
      </w:r>
      <w:proofErr w:type="spellStart"/>
      <w:r>
        <w:rPr>
          <w:sz w:val="28"/>
          <w:szCs w:val="28"/>
        </w:rPr>
        <w:t>Воткинск</w:t>
      </w:r>
      <w:r w:rsidR="0014756B">
        <w:rPr>
          <w:sz w:val="28"/>
          <w:szCs w:val="28"/>
        </w:rPr>
        <w:t>ий</w:t>
      </w:r>
      <w:proofErr w:type="spellEnd"/>
      <w:r w:rsidR="0014756B">
        <w:rPr>
          <w:sz w:val="28"/>
          <w:szCs w:val="28"/>
        </w:rPr>
        <w:t xml:space="preserve"> р-он</w:t>
      </w:r>
      <w:r>
        <w:rPr>
          <w:sz w:val="28"/>
          <w:szCs w:val="28"/>
        </w:rPr>
        <w:t>,</w:t>
      </w:r>
      <w:r w:rsidR="0014756B">
        <w:rPr>
          <w:sz w:val="28"/>
          <w:szCs w:val="28"/>
        </w:rPr>
        <w:t xml:space="preserve"> </w:t>
      </w:r>
      <w:proofErr w:type="spellStart"/>
      <w:r w:rsidR="00B32E07" w:rsidRPr="00C744B6">
        <w:rPr>
          <w:color w:val="000000"/>
          <w:sz w:val="28"/>
          <w:szCs w:val="28"/>
        </w:rPr>
        <w:t>д</w:t>
      </w:r>
      <w:proofErr w:type="gramStart"/>
      <w:r w:rsidR="00B32E07">
        <w:rPr>
          <w:color w:val="000000"/>
          <w:sz w:val="28"/>
          <w:szCs w:val="28"/>
        </w:rPr>
        <w:t>.Ч</w:t>
      </w:r>
      <w:proofErr w:type="gramEnd"/>
      <w:r w:rsidR="00B32E07">
        <w:rPr>
          <w:color w:val="000000"/>
          <w:sz w:val="28"/>
          <w:szCs w:val="28"/>
        </w:rPr>
        <w:t>ерная</w:t>
      </w:r>
      <w:proofErr w:type="spellEnd"/>
      <w:r w:rsidR="00B32E07">
        <w:rPr>
          <w:color w:val="000000"/>
          <w:sz w:val="28"/>
          <w:szCs w:val="28"/>
        </w:rPr>
        <w:t xml:space="preserve">, </w:t>
      </w:r>
      <w:proofErr w:type="spellStart"/>
      <w:r w:rsidR="00B32E07">
        <w:rPr>
          <w:color w:val="000000"/>
          <w:sz w:val="28"/>
          <w:szCs w:val="28"/>
        </w:rPr>
        <w:t>ул.</w:t>
      </w:r>
      <w:r w:rsidR="00B32E07" w:rsidRPr="00C744B6">
        <w:rPr>
          <w:color w:val="000000"/>
          <w:sz w:val="28"/>
          <w:szCs w:val="28"/>
        </w:rPr>
        <w:t>Заречная</w:t>
      </w:r>
      <w:proofErr w:type="spellEnd"/>
      <w:r w:rsidR="00B32E07" w:rsidRPr="00C744B6">
        <w:rPr>
          <w:color w:val="000000"/>
          <w:sz w:val="28"/>
          <w:szCs w:val="28"/>
        </w:rPr>
        <w:t>, д</w:t>
      </w:r>
      <w:r w:rsidR="00B32E07">
        <w:rPr>
          <w:color w:val="000000"/>
          <w:sz w:val="28"/>
          <w:szCs w:val="28"/>
        </w:rPr>
        <w:t>.</w:t>
      </w:r>
      <w:r w:rsidR="00B32E07" w:rsidRPr="00C744B6">
        <w:rPr>
          <w:color w:val="000000"/>
          <w:sz w:val="28"/>
          <w:szCs w:val="28"/>
        </w:rPr>
        <w:t>6</w:t>
      </w:r>
      <w:r>
        <w:rPr>
          <w:sz w:val="28"/>
          <w:szCs w:val="28"/>
        </w:rPr>
        <w:t xml:space="preserve">; тел:  </w:t>
      </w:r>
      <w:r w:rsidR="00B32E07" w:rsidRPr="00B32E07">
        <w:rPr>
          <w:sz w:val="28"/>
          <w:szCs w:val="28"/>
        </w:rPr>
        <w:t>89225113497</w:t>
      </w:r>
      <w:r w:rsidR="00B32E07"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ab/>
        <w:t xml:space="preserve">Собрание заинтересованных лиц по поводу согласования местоположения границ состоится по адресу: </w:t>
      </w:r>
      <w:proofErr w:type="gramStart"/>
      <w:r>
        <w:rPr>
          <w:color w:val="000000"/>
          <w:sz w:val="28"/>
          <w:szCs w:val="28"/>
        </w:rPr>
        <w:t>Удмуртская Республика, г. Воткинск, ул. Гагарина, д. 4 (ООО «Межа»)  «</w:t>
      </w:r>
      <w:r w:rsidR="006B75D9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  </w:t>
      </w:r>
      <w:r w:rsidR="006B75D9">
        <w:rPr>
          <w:sz w:val="28"/>
          <w:szCs w:val="28"/>
        </w:rPr>
        <w:t>янва</w:t>
      </w:r>
      <w:r w:rsidR="000E31AD">
        <w:rPr>
          <w:sz w:val="28"/>
          <w:szCs w:val="28"/>
        </w:rPr>
        <w:t>ря</w:t>
      </w:r>
      <w:r w:rsidR="006B75D9">
        <w:rPr>
          <w:sz w:val="28"/>
          <w:szCs w:val="28"/>
        </w:rPr>
        <w:t xml:space="preserve">  2019</w:t>
      </w:r>
      <w:r>
        <w:rPr>
          <w:sz w:val="28"/>
          <w:szCs w:val="28"/>
        </w:rPr>
        <w:t xml:space="preserve"> г. в 10-00 часов.</w:t>
      </w:r>
      <w:proofErr w:type="gramEnd"/>
      <w:r>
        <w:rPr>
          <w:sz w:val="28"/>
          <w:szCs w:val="28"/>
        </w:rPr>
        <w:t xml:space="preserve"> С</w:t>
      </w:r>
      <w:r>
        <w:rPr>
          <w:color w:val="000000"/>
          <w:sz w:val="28"/>
          <w:szCs w:val="28"/>
        </w:rPr>
        <w:t xml:space="preserve"> проектом межевого плана можно ознакомиться по адресу: УР, г. Воткинск, ул. Гагарина, д.4 (ООО «Межа»). Возражения по проекту межевого плана и требования о проведении согласования местоположения границ земельных участков на местности принимаются с  </w:t>
      </w:r>
      <w:r>
        <w:rPr>
          <w:sz w:val="28"/>
          <w:szCs w:val="28"/>
        </w:rPr>
        <w:t>«</w:t>
      </w:r>
      <w:r w:rsidR="0014756B">
        <w:rPr>
          <w:sz w:val="28"/>
          <w:szCs w:val="28"/>
        </w:rPr>
        <w:t>3</w:t>
      </w:r>
      <w:r>
        <w:rPr>
          <w:sz w:val="28"/>
          <w:szCs w:val="28"/>
        </w:rPr>
        <w:t xml:space="preserve">» </w:t>
      </w:r>
      <w:r w:rsidR="006B75D9">
        <w:rPr>
          <w:sz w:val="28"/>
          <w:szCs w:val="28"/>
        </w:rPr>
        <w:t>дека</w:t>
      </w:r>
      <w:r w:rsidR="00E13604">
        <w:rPr>
          <w:sz w:val="28"/>
          <w:szCs w:val="28"/>
        </w:rPr>
        <w:t>бря</w:t>
      </w:r>
      <w:r>
        <w:rPr>
          <w:sz w:val="28"/>
          <w:szCs w:val="28"/>
        </w:rPr>
        <w:t xml:space="preserve"> 2018г.  по «</w:t>
      </w:r>
      <w:r w:rsidR="006B75D9">
        <w:rPr>
          <w:sz w:val="28"/>
          <w:szCs w:val="28"/>
        </w:rPr>
        <w:t>8</w:t>
      </w:r>
      <w:r>
        <w:rPr>
          <w:sz w:val="28"/>
          <w:szCs w:val="28"/>
        </w:rPr>
        <w:t xml:space="preserve">» </w:t>
      </w:r>
      <w:r w:rsidR="006B75D9">
        <w:rPr>
          <w:sz w:val="28"/>
          <w:szCs w:val="28"/>
        </w:rPr>
        <w:t>января  2019</w:t>
      </w:r>
      <w:r>
        <w:rPr>
          <w:sz w:val="28"/>
          <w:szCs w:val="28"/>
        </w:rPr>
        <w:t xml:space="preserve"> г.,</w:t>
      </w:r>
      <w:r>
        <w:rPr>
          <w:color w:val="4F81BD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по адресу: УР, г. Воткинск, ул. Гагарина, д.4 (ООО «Межа»). </w:t>
      </w:r>
    </w:p>
    <w:p w:rsidR="002609A4" w:rsidRDefault="001D374A" w:rsidP="001D374A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4F81BD"/>
          <w:sz w:val="28"/>
          <w:szCs w:val="28"/>
        </w:rPr>
        <w:t xml:space="preserve">  </w:t>
      </w:r>
      <w:r>
        <w:rPr>
          <w:color w:val="4F81BD"/>
          <w:sz w:val="28"/>
          <w:szCs w:val="28"/>
        </w:rPr>
        <w:tab/>
      </w:r>
      <w:r w:rsidR="002609A4">
        <w:rPr>
          <w:sz w:val="28"/>
          <w:szCs w:val="28"/>
        </w:rPr>
        <w:t>З</w:t>
      </w:r>
      <w:r>
        <w:rPr>
          <w:sz w:val="28"/>
          <w:szCs w:val="28"/>
        </w:rPr>
        <w:t xml:space="preserve">емельные участки, с правообладателями которых требуется согласовать местоположение границы: </w:t>
      </w:r>
      <w:r w:rsidR="002609A4">
        <w:rPr>
          <w:color w:val="000000"/>
          <w:sz w:val="28"/>
          <w:szCs w:val="28"/>
        </w:rPr>
        <w:t>18:04:</w:t>
      </w:r>
      <w:r w:rsidR="008C490C">
        <w:rPr>
          <w:color w:val="000000"/>
          <w:sz w:val="28"/>
          <w:szCs w:val="28"/>
        </w:rPr>
        <w:t>000000:471</w:t>
      </w:r>
      <w:r w:rsidR="002609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(УР, </w:t>
      </w:r>
      <w:proofErr w:type="spellStart"/>
      <w:r w:rsidR="002609A4">
        <w:rPr>
          <w:color w:val="000000"/>
          <w:sz w:val="28"/>
          <w:szCs w:val="28"/>
        </w:rPr>
        <w:t>Воткинский</w:t>
      </w:r>
      <w:proofErr w:type="spellEnd"/>
      <w:r w:rsidR="002609A4">
        <w:rPr>
          <w:color w:val="000000"/>
          <w:sz w:val="28"/>
          <w:szCs w:val="28"/>
        </w:rPr>
        <w:t xml:space="preserve"> район, </w:t>
      </w:r>
      <w:proofErr w:type="spellStart"/>
      <w:r w:rsidR="008C490C" w:rsidRPr="00C744B6">
        <w:rPr>
          <w:color w:val="000000"/>
          <w:sz w:val="28"/>
          <w:szCs w:val="28"/>
        </w:rPr>
        <w:t>д</w:t>
      </w:r>
      <w:proofErr w:type="gramStart"/>
      <w:r w:rsidR="008C490C">
        <w:rPr>
          <w:color w:val="000000"/>
          <w:sz w:val="28"/>
          <w:szCs w:val="28"/>
        </w:rPr>
        <w:t>.Ч</w:t>
      </w:r>
      <w:proofErr w:type="gramEnd"/>
      <w:r w:rsidR="008C490C">
        <w:rPr>
          <w:color w:val="000000"/>
          <w:sz w:val="28"/>
          <w:szCs w:val="28"/>
        </w:rPr>
        <w:t>ерная</w:t>
      </w:r>
      <w:proofErr w:type="spellEnd"/>
      <w:r w:rsidR="008C490C">
        <w:rPr>
          <w:color w:val="000000"/>
          <w:sz w:val="28"/>
          <w:szCs w:val="28"/>
        </w:rPr>
        <w:t xml:space="preserve">, </w:t>
      </w:r>
      <w:proofErr w:type="spellStart"/>
      <w:r w:rsidR="008C490C">
        <w:rPr>
          <w:color w:val="000000"/>
          <w:sz w:val="28"/>
          <w:szCs w:val="28"/>
        </w:rPr>
        <w:t>ул.</w:t>
      </w:r>
      <w:r w:rsidR="008C490C" w:rsidRPr="00C744B6">
        <w:rPr>
          <w:color w:val="000000"/>
          <w:sz w:val="28"/>
          <w:szCs w:val="28"/>
        </w:rPr>
        <w:t>Заречная</w:t>
      </w:r>
      <w:proofErr w:type="spellEnd"/>
      <w:r w:rsidR="008C490C" w:rsidRPr="00C744B6">
        <w:rPr>
          <w:color w:val="000000"/>
          <w:sz w:val="28"/>
          <w:szCs w:val="28"/>
        </w:rPr>
        <w:t>, д</w:t>
      </w:r>
      <w:r w:rsidR="008C490C">
        <w:rPr>
          <w:color w:val="000000"/>
          <w:sz w:val="28"/>
          <w:szCs w:val="28"/>
        </w:rPr>
        <w:t>.</w:t>
      </w:r>
      <w:r w:rsidR="008C490C">
        <w:rPr>
          <w:color w:val="000000"/>
          <w:sz w:val="28"/>
          <w:szCs w:val="28"/>
        </w:rPr>
        <w:t>4</w:t>
      </w:r>
      <w:bookmarkStart w:id="0" w:name="_GoBack"/>
      <w:bookmarkEnd w:id="0"/>
      <w:r w:rsidR="002609A4">
        <w:rPr>
          <w:color w:val="000000"/>
          <w:sz w:val="28"/>
          <w:szCs w:val="28"/>
        </w:rPr>
        <w:t xml:space="preserve">). </w:t>
      </w:r>
    </w:p>
    <w:p w:rsidR="001D374A" w:rsidRDefault="002609A4" w:rsidP="001D374A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1D374A">
        <w:rPr>
          <w:color w:val="000000"/>
          <w:sz w:val="28"/>
          <w:szCs w:val="28"/>
        </w:rPr>
        <w:t>При проведении согласования местоположения границ при себе необходимо иметь документ, удостоверяющий личность, а также документы о правах на земельный участок (часть 12 статьи 39, часть 2 статьи 40 Федерального закона от 24 июля 2007 г. N 221-ФЗ "О кадастровой деятельности").</w:t>
      </w:r>
    </w:p>
    <w:p w:rsidR="009D7F6A" w:rsidRDefault="009D7F6A"/>
    <w:sectPr w:rsidR="009D7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39E"/>
    <w:rsid w:val="000E31AD"/>
    <w:rsid w:val="0014756B"/>
    <w:rsid w:val="00151CE1"/>
    <w:rsid w:val="001D374A"/>
    <w:rsid w:val="002609A4"/>
    <w:rsid w:val="004B3043"/>
    <w:rsid w:val="006B75D9"/>
    <w:rsid w:val="008C490C"/>
    <w:rsid w:val="0094339E"/>
    <w:rsid w:val="009D7F6A"/>
    <w:rsid w:val="00B32E07"/>
    <w:rsid w:val="00C744B6"/>
    <w:rsid w:val="00DF7E5C"/>
    <w:rsid w:val="00E007CB"/>
    <w:rsid w:val="00E13604"/>
    <w:rsid w:val="00FB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37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37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3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oomezh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mezha</cp:lastModifiedBy>
  <cp:revision>7</cp:revision>
  <cp:lastPrinted>2018-11-27T12:14:00Z</cp:lastPrinted>
  <dcterms:created xsi:type="dcterms:W3CDTF">2018-09-11T08:24:00Z</dcterms:created>
  <dcterms:modified xsi:type="dcterms:W3CDTF">2018-11-29T05:51:00Z</dcterms:modified>
</cp:coreProperties>
</file>