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87" w:rsidRDefault="00316587" w:rsidP="0031658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-107950</wp:posOffset>
            </wp:positionV>
            <wp:extent cx="581025" cy="6096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587" w:rsidRDefault="00316587" w:rsidP="0031658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16587" w:rsidRDefault="00316587" w:rsidP="00316587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622E45" w:rsidRPr="00622E45" w:rsidRDefault="00622E45" w:rsidP="00622E45">
      <w:pPr>
        <w:pStyle w:val="9"/>
        <w:rPr>
          <w:b/>
          <w:sz w:val="25"/>
          <w:szCs w:val="25"/>
        </w:rPr>
      </w:pPr>
      <w:r w:rsidRPr="00622E45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622E45" w:rsidRPr="00622E45" w:rsidRDefault="00622E45" w:rsidP="00622E45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22E4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</w:t>
      </w:r>
      <w:proofErr w:type="spellStart"/>
      <w:r w:rsidRPr="00622E4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Вотка</w:t>
      </w:r>
      <w:proofErr w:type="spellEnd"/>
      <w:r w:rsidRPr="00622E4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proofErr w:type="spellStart"/>
      <w:r w:rsidRPr="00622E4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ёрос</w:t>
      </w:r>
      <w:proofErr w:type="spellEnd"/>
      <w:r w:rsidRPr="00622E4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» муниципал </w:t>
      </w:r>
      <w:proofErr w:type="spellStart"/>
      <w:r w:rsidRPr="00622E4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кылдытэтысь</w:t>
      </w:r>
      <w:proofErr w:type="spellEnd"/>
      <w:r w:rsidRPr="00622E4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депутат </w:t>
      </w:r>
      <w:proofErr w:type="spellStart"/>
      <w:r w:rsidRPr="00622E4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Кенеш</w:t>
      </w:r>
      <w:proofErr w:type="spellEnd"/>
    </w:p>
    <w:p w:rsidR="00622E45" w:rsidRPr="00622E45" w:rsidRDefault="00622E45" w:rsidP="00316587">
      <w:pPr>
        <w:pStyle w:val="a3"/>
        <w:spacing w:before="0" w:beforeAutospacing="0" w:after="0" w:afterAutospacing="0"/>
        <w:contextualSpacing/>
        <w:jc w:val="center"/>
        <w:rPr>
          <w:b/>
          <w:sz w:val="25"/>
          <w:szCs w:val="25"/>
        </w:rPr>
      </w:pPr>
    </w:p>
    <w:p w:rsidR="00316587" w:rsidRPr="00622E45" w:rsidRDefault="00316587" w:rsidP="00316587">
      <w:pPr>
        <w:pStyle w:val="a3"/>
        <w:spacing w:before="0" w:beforeAutospacing="0" w:after="0" w:afterAutospacing="0"/>
        <w:contextualSpacing/>
        <w:jc w:val="center"/>
        <w:rPr>
          <w:b/>
          <w:sz w:val="25"/>
          <w:szCs w:val="25"/>
        </w:rPr>
      </w:pPr>
      <w:r w:rsidRPr="00622E45">
        <w:rPr>
          <w:b/>
          <w:sz w:val="25"/>
          <w:szCs w:val="25"/>
        </w:rPr>
        <w:t>Об утверждении Положения о транспортном обслуживании</w:t>
      </w:r>
    </w:p>
    <w:p w:rsidR="00622E45" w:rsidRPr="00622E45" w:rsidRDefault="00316587" w:rsidP="00622E45">
      <w:pPr>
        <w:pStyle w:val="a3"/>
        <w:spacing w:before="0" w:beforeAutospacing="0" w:after="0" w:afterAutospacing="0"/>
        <w:contextualSpacing/>
        <w:jc w:val="center"/>
        <w:rPr>
          <w:b/>
          <w:sz w:val="25"/>
          <w:szCs w:val="25"/>
        </w:rPr>
      </w:pPr>
      <w:r w:rsidRPr="00622E45">
        <w:rPr>
          <w:b/>
          <w:sz w:val="25"/>
          <w:szCs w:val="25"/>
        </w:rPr>
        <w:t>органов местного самоуправления</w:t>
      </w:r>
      <w:r w:rsidR="00622E45">
        <w:rPr>
          <w:b/>
          <w:sz w:val="25"/>
          <w:szCs w:val="25"/>
        </w:rPr>
        <w:t xml:space="preserve"> </w:t>
      </w:r>
      <w:r w:rsidRPr="00622E45">
        <w:rPr>
          <w:b/>
          <w:sz w:val="25"/>
          <w:szCs w:val="25"/>
        </w:rPr>
        <w:t>муниципального образования</w:t>
      </w:r>
    </w:p>
    <w:p w:rsidR="00316587" w:rsidRPr="00622E45" w:rsidRDefault="00316587" w:rsidP="00622E45">
      <w:pPr>
        <w:pStyle w:val="a3"/>
        <w:spacing w:before="0" w:beforeAutospacing="0" w:after="0" w:afterAutospacing="0"/>
        <w:contextualSpacing/>
        <w:jc w:val="center"/>
        <w:rPr>
          <w:b/>
          <w:sz w:val="25"/>
          <w:szCs w:val="25"/>
        </w:rPr>
      </w:pPr>
      <w:r w:rsidRPr="00622E45">
        <w:rPr>
          <w:b/>
          <w:sz w:val="25"/>
          <w:szCs w:val="25"/>
        </w:rPr>
        <w:t xml:space="preserve"> «Воткинский район»</w:t>
      </w:r>
    </w:p>
    <w:p w:rsidR="00316587" w:rsidRPr="00622E45" w:rsidRDefault="00316587" w:rsidP="003165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316587" w:rsidRPr="00622E45" w:rsidRDefault="00316587" w:rsidP="003165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622E45">
        <w:rPr>
          <w:rFonts w:ascii="Times New Roman" w:hAnsi="Times New Roman" w:cs="Times New Roman"/>
          <w:sz w:val="25"/>
          <w:szCs w:val="25"/>
        </w:rPr>
        <w:t>Принято</w:t>
      </w:r>
    </w:p>
    <w:p w:rsidR="00316587" w:rsidRPr="00622E45" w:rsidRDefault="00316587" w:rsidP="003165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622E45">
        <w:rPr>
          <w:rFonts w:ascii="Times New Roman" w:hAnsi="Times New Roman" w:cs="Times New Roman"/>
          <w:sz w:val="25"/>
          <w:szCs w:val="25"/>
        </w:rPr>
        <w:t xml:space="preserve">Советом депутатов </w:t>
      </w:r>
      <w:proofErr w:type="gramStart"/>
      <w:r w:rsidRPr="00622E45">
        <w:rPr>
          <w:rFonts w:ascii="Times New Roman" w:hAnsi="Times New Roman" w:cs="Times New Roman"/>
          <w:sz w:val="25"/>
          <w:szCs w:val="25"/>
        </w:rPr>
        <w:t>муниципального</w:t>
      </w:r>
      <w:proofErr w:type="gramEnd"/>
    </w:p>
    <w:p w:rsidR="00316587" w:rsidRPr="00622E45" w:rsidRDefault="00316587" w:rsidP="003165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622E45">
        <w:rPr>
          <w:rFonts w:ascii="Times New Roman" w:hAnsi="Times New Roman" w:cs="Times New Roman"/>
          <w:sz w:val="25"/>
          <w:szCs w:val="25"/>
        </w:rPr>
        <w:t>образования «Воткинский район»</w:t>
      </w:r>
    </w:p>
    <w:p w:rsidR="00316587" w:rsidRPr="00622E45" w:rsidRDefault="00622E45" w:rsidP="00316587">
      <w:pPr>
        <w:tabs>
          <w:tab w:val="center" w:pos="8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622E45">
        <w:rPr>
          <w:rFonts w:ascii="Times New Roman" w:hAnsi="Times New Roman" w:cs="Times New Roman"/>
          <w:sz w:val="25"/>
          <w:szCs w:val="25"/>
        </w:rPr>
        <w:t>«25</w:t>
      </w:r>
      <w:r w:rsidR="00316587" w:rsidRPr="00622E45">
        <w:rPr>
          <w:rFonts w:ascii="Times New Roman" w:hAnsi="Times New Roman" w:cs="Times New Roman"/>
          <w:sz w:val="25"/>
          <w:szCs w:val="25"/>
        </w:rPr>
        <w:t>» апреля 2019 года</w:t>
      </w:r>
    </w:p>
    <w:p w:rsidR="00316587" w:rsidRPr="00622E45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</w:p>
    <w:p w:rsidR="00316587" w:rsidRPr="00622E45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>В целях определение порядка материально-технического и организационного обеспечения деятельности органов местного самоуправления муниципального образования «Воткинский район» на основании пункта 8 части 10 статьи 35 Федерального закона от 06.10.2003 года № 131-ФЗ «Об общих принципах организации местного самоуправления в Российской Федерации», пункта 13 статьи 24 Устава муниципального образования «Воткинский район»,</w:t>
      </w:r>
    </w:p>
    <w:p w:rsidR="00316587" w:rsidRPr="00622E45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</w:p>
    <w:p w:rsidR="00316587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622E45" w:rsidRPr="00622E45" w:rsidRDefault="00622E45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</w:p>
    <w:p w:rsidR="00316587" w:rsidRPr="00622E45" w:rsidRDefault="00622E45" w:rsidP="00622E45">
      <w:pPr>
        <w:pStyle w:val="a3"/>
        <w:spacing w:before="0" w:beforeAutospacing="0" w:after="0" w:afterAutospacing="0"/>
        <w:ind w:firstLine="708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="00316587" w:rsidRPr="00622E45">
        <w:rPr>
          <w:sz w:val="25"/>
          <w:szCs w:val="25"/>
        </w:rPr>
        <w:t>Утвердить  Положение о транспортном обслуживании  транспортном обслуживании органов местного самоуправления муниципального образования «Воткинский район» (Приложение № 1);</w:t>
      </w:r>
    </w:p>
    <w:p w:rsidR="00316587" w:rsidRPr="00622E45" w:rsidRDefault="00622E45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316587" w:rsidRPr="00622E45">
        <w:rPr>
          <w:sz w:val="25"/>
          <w:szCs w:val="25"/>
        </w:rPr>
        <w:t>Настоящее решение вступает в силу со дня его принятия.</w:t>
      </w:r>
    </w:p>
    <w:p w:rsidR="00316587" w:rsidRPr="00622E45" w:rsidRDefault="00622E45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proofErr w:type="gramStart"/>
      <w:r w:rsidR="00316587" w:rsidRPr="00622E45">
        <w:rPr>
          <w:sz w:val="25"/>
          <w:szCs w:val="25"/>
        </w:rPr>
        <w:t>Разместить</w:t>
      </w:r>
      <w:proofErr w:type="gramEnd"/>
      <w:r w:rsidR="00316587" w:rsidRPr="00622E45">
        <w:rPr>
          <w:sz w:val="25"/>
          <w:szCs w:val="25"/>
        </w:rPr>
        <w:t xml:space="preserve"> настоящее решение на официальном сайте муниципального образования «Воткинский район».</w:t>
      </w:r>
    </w:p>
    <w:p w:rsidR="00316587" w:rsidRPr="00622E45" w:rsidRDefault="00316587" w:rsidP="00316587">
      <w:pPr>
        <w:pStyle w:val="a3"/>
        <w:spacing w:before="0" w:beforeAutospacing="0" w:after="0" w:afterAutospacing="0"/>
        <w:contextualSpacing/>
        <w:jc w:val="both"/>
        <w:rPr>
          <w:sz w:val="25"/>
          <w:szCs w:val="25"/>
        </w:rPr>
      </w:pPr>
    </w:p>
    <w:p w:rsidR="00316587" w:rsidRPr="00622E45" w:rsidRDefault="00316587" w:rsidP="00316587">
      <w:pPr>
        <w:pStyle w:val="a3"/>
        <w:spacing w:before="0" w:beforeAutospacing="0" w:after="0" w:afterAutospacing="0"/>
        <w:contextualSpacing/>
        <w:jc w:val="both"/>
        <w:rPr>
          <w:sz w:val="25"/>
          <w:szCs w:val="25"/>
        </w:rPr>
      </w:pPr>
    </w:p>
    <w:p w:rsidR="00316587" w:rsidRPr="00622E45" w:rsidRDefault="00316587" w:rsidP="00316587">
      <w:pPr>
        <w:pStyle w:val="a3"/>
        <w:spacing w:before="0" w:beforeAutospacing="0" w:after="0" w:afterAutospacing="0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>Председатель Совета депутатов</w:t>
      </w:r>
    </w:p>
    <w:p w:rsidR="00316587" w:rsidRPr="00622E45" w:rsidRDefault="00316587" w:rsidP="00316587">
      <w:pPr>
        <w:pStyle w:val="a3"/>
        <w:spacing w:before="0" w:beforeAutospacing="0" w:after="0" w:afterAutospacing="0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>муниципального образования</w:t>
      </w:r>
    </w:p>
    <w:p w:rsidR="00316587" w:rsidRPr="00622E45" w:rsidRDefault="00316587" w:rsidP="00316587">
      <w:pPr>
        <w:pStyle w:val="a3"/>
        <w:spacing w:before="0" w:beforeAutospacing="0" w:after="0" w:afterAutospacing="0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>«Воткинский район»</w:t>
      </w:r>
      <w:r w:rsidRPr="00622E45">
        <w:rPr>
          <w:sz w:val="25"/>
          <w:szCs w:val="25"/>
        </w:rPr>
        <w:tab/>
      </w:r>
      <w:r w:rsidRPr="00622E45">
        <w:rPr>
          <w:sz w:val="25"/>
          <w:szCs w:val="25"/>
        </w:rPr>
        <w:tab/>
      </w:r>
      <w:r w:rsidRPr="00622E45">
        <w:rPr>
          <w:sz w:val="25"/>
          <w:szCs w:val="25"/>
        </w:rPr>
        <w:tab/>
      </w:r>
      <w:r w:rsidRPr="00622E45">
        <w:rPr>
          <w:sz w:val="25"/>
          <w:szCs w:val="25"/>
        </w:rPr>
        <w:tab/>
      </w:r>
      <w:r w:rsidRPr="00622E45">
        <w:rPr>
          <w:sz w:val="25"/>
          <w:szCs w:val="25"/>
        </w:rPr>
        <w:tab/>
      </w:r>
      <w:r w:rsidRPr="00622E45">
        <w:rPr>
          <w:sz w:val="25"/>
          <w:szCs w:val="25"/>
        </w:rPr>
        <w:tab/>
      </w:r>
      <w:r w:rsidRPr="00622E45">
        <w:rPr>
          <w:sz w:val="25"/>
          <w:szCs w:val="25"/>
        </w:rPr>
        <w:tab/>
        <w:t>М.А.Назаров</w:t>
      </w:r>
    </w:p>
    <w:p w:rsidR="00316587" w:rsidRDefault="00316587" w:rsidP="00316587">
      <w:pPr>
        <w:pStyle w:val="a3"/>
        <w:spacing w:before="0" w:beforeAutospacing="0" w:after="0" w:afterAutospacing="0"/>
        <w:contextualSpacing/>
        <w:jc w:val="both"/>
        <w:rPr>
          <w:sz w:val="25"/>
          <w:szCs w:val="25"/>
        </w:rPr>
      </w:pPr>
    </w:p>
    <w:p w:rsidR="00622E45" w:rsidRPr="00622E45" w:rsidRDefault="00622E45" w:rsidP="00316587">
      <w:pPr>
        <w:pStyle w:val="a3"/>
        <w:spacing w:before="0" w:beforeAutospacing="0" w:after="0" w:afterAutospacing="0"/>
        <w:contextualSpacing/>
        <w:jc w:val="both"/>
        <w:rPr>
          <w:sz w:val="25"/>
          <w:szCs w:val="25"/>
        </w:rPr>
      </w:pPr>
    </w:p>
    <w:p w:rsidR="00316587" w:rsidRPr="00622E45" w:rsidRDefault="00316587" w:rsidP="00316587">
      <w:pPr>
        <w:pStyle w:val="a3"/>
        <w:spacing w:before="0" w:beforeAutospacing="0" w:after="0" w:afterAutospacing="0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>Глава муниципального образования</w:t>
      </w:r>
    </w:p>
    <w:p w:rsidR="00316587" w:rsidRPr="00622E45" w:rsidRDefault="00316587" w:rsidP="00316587">
      <w:pPr>
        <w:pStyle w:val="a3"/>
        <w:spacing w:before="0" w:beforeAutospacing="0" w:after="0" w:afterAutospacing="0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 xml:space="preserve">«Воткинский район»     </w:t>
      </w:r>
      <w:r w:rsidRPr="00622E45">
        <w:rPr>
          <w:sz w:val="25"/>
          <w:szCs w:val="25"/>
        </w:rPr>
        <w:tab/>
      </w:r>
      <w:r w:rsidRPr="00622E45">
        <w:rPr>
          <w:sz w:val="25"/>
          <w:szCs w:val="25"/>
        </w:rPr>
        <w:tab/>
      </w:r>
      <w:r w:rsidRPr="00622E45">
        <w:rPr>
          <w:sz w:val="25"/>
          <w:szCs w:val="25"/>
        </w:rPr>
        <w:tab/>
      </w:r>
      <w:r w:rsidRPr="00622E45">
        <w:rPr>
          <w:sz w:val="25"/>
          <w:szCs w:val="25"/>
        </w:rPr>
        <w:tab/>
      </w:r>
      <w:r w:rsidRPr="00622E45">
        <w:rPr>
          <w:sz w:val="25"/>
          <w:szCs w:val="25"/>
        </w:rPr>
        <w:tab/>
      </w:r>
      <w:r w:rsidRPr="00622E45">
        <w:rPr>
          <w:sz w:val="25"/>
          <w:szCs w:val="25"/>
        </w:rPr>
        <w:tab/>
      </w:r>
      <w:r w:rsidR="00622E45">
        <w:rPr>
          <w:sz w:val="25"/>
          <w:szCs w:val="25"/>
        </w:rPr>
        <w:tab/>
      </w:r>
      <w:proofErr w:type="spellStart"/>
      <w:r w:rsidRPr="00622E45">
        <w:rPr>
          <w:sz w:val="25"/>
          <w:szCs w:val="25"/>
        </w:rPr>
        <w:t>И.П.Прозоров</w:t>
      </w:r>
      <w:proofErr w:type="spellEnd"/>
    </w:p>
    <w:p w:rsidR="00316587" w:rsidRDefault="00316587" w:rsidP="00316587">
      <w:pPr>
        <w:pStyle w:val="a3"/>
        <w:spacing w:before="0" w:beforeAutospacing="0" w:after="0" w:afterAutospacing="0"/>
        <w:contextualSpacing/>
        <w:jc w:val="both"/>
        <w:rPr>
          <w:sz w:val="25"/>
          <w:szCs w:val="25"/>
        </w:rPr>
      </w:pPr>
    </w:p>
    <w:p w:rsidR="00622E45" w:rsidRPr="00622E45" w:rsidRDefault="00622E45" w:rsidP="00316587">
      <w:pPr>
        <w:pStyle w:val="a3"/>
        <w:spacing w:before="0" w:beforeAutospacing="0" w:after="0" w:afterAutospacing="0"/>
        <w:contextualSpacing/>
        <w:jc w:val="both"/>
        <w:rPr>
          <w:sz w:val="25"/>
          <w:szCs w:val="25"/>
        </w:rPr>
      </w:pPr>
    </w:p>
    <w:p w:rsidR="00316587" w:rsidRPr="00622E45" w:rsidRDefault="00316587" w:rsidP="00316587">
      <w:pPr>
        <w:pStyle w:val="a3"/>
        <w:spacing w:before="0" w:beforeAutospacing="0" w:after="0" w:afterAutospacing="0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>г. Воткинск</w:t>
      </w:r>
    </w:p>
    <w:p w:rsidR="00316587" w:rsidRPr="00622E45" w:rsidRDefault="00622E45" w:rsidP="00316587">
      <w:pPr>
        <w:pStyle w:val="a3"/>
        <w:spacing w:before="0" w:beforeAutospacing="0" w:after="0" w:afterAutospacing="0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>«25</w:t>
      </w:r>
      <w:r w:rsidR="00316587" w:rsidRPr="00622E45">
        <w:rPr>
          <w:sz w:val="25"/>
          <w:szCs w:val="25"/>
        </w:rPr>
        <w:t>» апреля  2019 года</w:t>
      </w:r>
    </w:p>
    <w:p w:rsidR="00316587" w:rsidRPr="00622E45" w:rsidRDefault="00622E45" w:rsidP="00622E45">
      <w:pPr>
        <w:pStyle w:val="a3"/>
        <w:spacing w:before="0" w:beforeAutospacing="0" w:after="0" w:afterAutospacing="0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>№ 217</w:t>
      </w:r>
    </w:p>
    <w:p w:rsidR="00316587" w:rsidRPr="00622E45" w:rsidRDefault="00316587" w:rsidP="00316587">
      <w:pPr>
        <w:pStyle w:val="a3"/>
        <w:spacing w:before="0" w:beforeAutospacing="0" w:after="0" w:afterAutospacing="0"/>
        <w:contextualSpacing/>
        <w:jc w:val="both"/>
        <w:rPr>
          <w:sz w:val="25"/>
          <w:szCs w:val="25"/>
        </w:rPr>
      </w:pPr>
    </w:p>
    <w:p w:rsidR="00622E45" w:rsidRDefault="00622E45" w:rsidP="00622E45">
      <w:pPr>
        <w:rPr>
          <w:sz w:val="25"/>
          <w:szCs w:val="25"/>
        </w:rPr>
      </w:pPr>
    </w:p>
    <w:p w:rsidR="00622E45" w:rsidRDefault="00622E45" w:rsidP="00622E45">
      <w:pPr>
        <w:rPr>
          <w:sz w:val="25"/>
          <w:szCs w:val="25"/>
        </w:rPr>
      </w:pPr>
    </w:p>
    <w:p w:rsidR="00316587" w:rsidRPr="00622E45" w:rsidRDefault="00316587" w:rsidP="00316587">
      <w:pPr>
        <w:pStyle w:val="a3"/>
        <w:spacing w:before="0" w:beforeAutospacing="0" w:after="0" w:afterAutospacing="0"/>
        <w:ind w:left="5670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lastRenderedPageBreak/>
        <w:t>Приложение № 1</w:t>
      </w:r>
    </w:p>
    <w:p w:rsidR="00316587" w:rsidRPr="00622E45" w:rsidRDefault="00622E45" w:rsidP="00316587">
      <w:pPr>
        <w:pStyle w:val="a3"/>
        <w:spacing w:before="0" w:beforeAutospacing="0" w:after="0" w:afterAutospacing="0"/>
        <w:ind w:left="567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к</w:t>
      </w:r>
      <w:r w:rsidR="00316587" w:rsidRPr="00622E45">
        <w:rPr>
          <w:sz w:val="25"/>
          <w:szCs w:val="25"/>
        </w:rPr>
        <w:t xml:space="preserve"> решению Совета депутатов</w:t>
      </w:r>
    </w:p>
    <w:p w:rsidR="00316587" w:rsidRPr="00622E45" w:rsidRDefault="00316587" w:rsidP="00316587">
      <w:pPr>
        <w:pStyle w:val="a3"/>
        <w:spacing w:before="0" w:beforeAutospacing="0" w:after="0" w:afterAutospacing="0"/>
        <w:ind w:left="5670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 xml:space="preserve">муниципального образования </w:t>
      </w:r>
    </w:p>
    <w:p w:rsidR="00316587" w:rsidRPr="00622E45" w:rsidRDefault="00316587" w:rsidP="00316587">
      <w:pPr>
        <w:pStyle w:val="a3"/>
        <w:spacing w:before="0" w:beforeAutospacing="0" w:after="0" w:afterAutospacing="0"/>
        <w:ind w:left="5670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>«Воткинский район»</w:t>
      </w:r>
    </w:p>
    <w:p w:rsidR="00316587" w:rsidRPr="00622E45" w:rsidRDefault="00316587" w:rsidP="00316587">
      <w:pPr>
        <w:pStyle w:val="a3"/>
        <w:spacing w:before="0" w:beforeAutospacing="0" w:after="0" w:afterAutospacing="0"/>
        <w:ind w:left="5670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 xml:space="preserve">от </w:t>
      </w:r>
      <w:r w:rsidR="00622E45" w:rsidRPr="00622E45">
        <w:rPr>
          <w:sz w:val="25"/>
          <w:szCs w:val="25"/>
        </w:rPr>
        <w:t xml:space="preserve"> 25 </w:t>
      </w:r>
      <w:r w:rsidRPr="00622E45">
        <w:rPr>
          <w:sz w:val="25"/>
          <w:szCs w:val="25"/>
        </w:rPr>
        <w:t xml:space="preserve">апреля </w:t>
      </w:r>
      <w:r w:rsidR="00622E45" w:rsidRPr="00622E45">
        <w:rPr>
          <w:sz w:val="25"/>
          <w:szCs w:val="25"/>
        </w:rPr>
        <w:t>2019 г. № 217</w:t>
      </w:r>
    </w:p>
    <w:p w:rsidR="00316587" w:rsidRPr="00622E45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</w:p>
    <w:p w:rsidR="00316587" w:rsidRPr="00622E45" w:rsidRDefault="00316587" w:rsidP="00316587">
      <w:pPr>
        <w:pStyle w:val="a3"/>
        <w:spacing w:before="0" w:beforeAutospacing="0" w:after="0" w:afterAutospacing="0"/>
        <w:contextualSpacing/>
        <w:jc w:val="center"/>
        <w:rPr>
          <w:b/>
          <w:sz w:val="25"/>
          <w:szCs w:val="25"/>
        </w:rPr>
      </w:pPr>
      <w:r w:rsidRPr="00622E45">
        <w:rPr>
          <w:b/>
          <w:sz w:val="25"/>
          <w:szCs w:val="25"/>
        </w:rPr>
        <w:t>ПОЛОЖЕНИЕ</w:t>
      </w:r>
    </w:p>
    <w:p w:rsidR="00316587" w:rsidRPr="00622E45" w:rsidRDefault="00316587" w:rsidP="00316587">
      <w:pPr>
        <w:pStyle w:val="a3"/>
        <w:spacing w:before="0" w:beforeAutospacing="0" w:after="0" w:afterAutospacing="0"/>
        <w:contextualSpacing/>
        <w:jc w:val="center"/>
        <w:rPr>
          <w:b/>
          <w:sz w:val="25"/>
          <w:szCs w:val="25"/>
        </w:rPr>
      </w:pPr>
      <w:r w:rsidRPr="00622E45">
        <w:rPr>
          <w:b/>
          <w:sz w:val="25"/>
          <w:szCs w:val="25"/>
        </w:rPr>
        <w:t>о транспортном обслуживании органов местного самоуправления</w:t>
      </w:r>
    </w:p>
    <w:p w:rsidR="00316587" w:rsidRPr="00622E45" w:rsidRDefault="00316587" w:rsidP="00316587">
      <w:pPr>
        <w:pStyle w:val="a3"/>
        <w:spacing w:before="0" w:beforeAutospacing="0" w:after="0" w:afterAutospacing="0"/>
        <w:contextualSpacing/>
        <w:jc w:val="center"/>
        <w:rPr>
          <w:b/>
          <w:sz w:val="25"/>
          <w:szCs w:val="25"/>
        </w:rPr>
      </w:pPr>
      <w:r w:rsidRPr="00622E45">
        <w:rPr>
          <w:b/>
          <w:sz w:val="25"/>
          <w:szCs w:val="25"/>
        </w:rPr>
        <w:t>муниципального образования «Воткинский район»</w:t>
      </w:r>
    </w:p>
    <w:p w:rsidR="00316587" w:rsidRPr="00622E45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</w:p>
    <w:p w:rsidR="00316587" w:rsidRPr="00622E45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>1. Настоящее положение устанавливает порядок транспортного обслуживания органов местного самоуправления:</w:t>
      </w:r>
    </w:p>
    <w:p w:rsidR="00316587" w:rsidRPr="00622E45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>- Главы муниципального образования «Воткинский район»;</w:t>
      </w:r>
    </w:p>
    <w:p w:rsidR="00316587" w:rsidRPr="00622E45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>- Совета депутатов муниципального образования «Воткинский район».</w:t>
      </w:r>
    </w:p>
    <w:p w:rsidR="00316587" w:rsidRPr="00622E45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>2. Транспортное обслуживание осуществляется путем закрепления служебных автомобилей за выборными должностными лицами муниципального образования «Воткинский район», осуществляющими свои полномочия на постоянной основе (далее – выборные должностные лица), постоянно проживающими</w:t>
      </w:r>
      <w:bookmarkStart w:id="0" w:name="_GoBack"/>
      <w:bookmarkEnd w:id="0"/>
      <w:r w:rsidRPr="00622E45">
        <w:rPr>
          <w:sz w:val="25"/>
          <w:szCs w:val="25"/>
        </w:rPr>
        <w:t xml:space="preserve"> за пределами </w:t>
      </w:r>
      <w:proofErr w:type="gramStart"/>
      <w:r w:rsidRPr="00622E45">
        <w:rPr>
          <w:sz w:val="25"/>
          <w:szCs w:val="25"/>
        </w:rPr>
        <w:t>г</w:t>
      </w:r>
      <w:proofErr w:type="gramEnd"/>
      <w:r w:rsidRPr="00622E45">
        <w:rPr>
          <w:sz w:val="25"/>
          <w:szCs w:val="25"/>
        </w:rPr>
        <w:t>. Воткинска Удмуртской Республики.</w:t>
      </w:r>
    </w:p>
    <w:p w:rsidR="00316587" w:rsidRPr="00622E45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 xml:space="preserve">3. За каждым выборным должностным лицом закрепляется один служебный автомобиль. </w:t>
      </w:r>
    </w:p>
    <w:p w:rsidR="00316587" w:rsidRPr="00622E45" w:rsidRDefault="0031658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 w:rsidRPr="00622E45">
        <w:rPr>
          <w:sz w:val="25"/>
          <w:szCs w:val="25"/>
        </w:rPr>
        <w:t xml:space="preserve">4. </w:t>
      </w:r>
      <w:proofErr w:type="gramStart"/>
      <w:r w:rsidRPr="00622E45">
        <w:rPr>
          <w:sz w:val="25"/>
          <w:szCs w:val="25"/>
        </w:rPr>
        <w:t xml:space="preserve">В порядке, установленным настоящим Положением, служебный автомобиль может использоваться исключительно </w:t>
      </w:r>
      <w:r w:rsidR="00F71FE5">
        <w:rPr>
          <w:sz w:val="25"/>
          <w:szCs w:val="25"/>
        </w:rPr>
        <w:t>в целях создания условий для беспрепятственного осуществления выборными должностными лицами своих должностных обязанностей, а в случаях, предусмотренных пунктом 6 настоящего Положения – иных муниципальных служащих</w:t>
      </w:r>
      <w:r w:rsidR="002655A7">
        <w:rPr>
          <w:sz w:val="25"/>
          <w:szCs w:val="25"/>
        </w:rPr>
        <w:t xml:space="preserve">. </w:t>
      </w:r>
      <w:proofErr w:type="gramEnd"/>
    </w:p>
    <w:p w:rsidR="002655A7" w:rsidRDefault="002655A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5. Целевым назначением использования служебного автомобиля является:</w:t>
      </w:r>
    </w:p>
    <w:p w:rsidR="00316587" w:rsidRPr="00622E45" w:rsidRDefault="002655A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а) перевозка</w:t>
      </w:r>
      <w:r w:rsidR="00316587" w:rsidRPr="00622E45">
        <w:rPr>
          <w:sz w:val="25"/>
          <w:szCs w:val="25"/>
        </w:rPr>
        <w:t xml:space="preserve"> выборного должностного лица, за которым закреплен служебный автомобиль, по служебной необходимости в пределах территории муниципального образования «Воткинский район», а так же от места жительства к месту работы и от места работы к месту жительства, </w:t>
      </w:r>
    </w:p>
    <w:p w:rsidR="00316587" w:rsidRPr="00622E45" w:rsidRDefault="002655A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б) перевозка</w:t>
      </w:r>
      <w:r w:rsidR="00316587" w:rsidRPr="00622E45">
        <w:rPr>
          <w:sz w:val="25"/>
          <w:szCs w:val="25"/>
        </w:rPr>
        <w:t xml:space="preserve"> выборного должностного лица в пределах Удмуртской Республики или при командировках в иные субъекты Российской Федерации.</w:t>
      </w:r>
    </w:p>
    <w:p w:rsidR="00316587" w:rsidRPr="00622E45" w:rsidRDefault="002655A7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316587" w:rsidRPr="00622E45">
        <w:rPr>
          <w:sz w:val="25"/>
          <w:szCs w:val="25"/>
        </w:rPr>
        <w:t xml:space="preserve">. </w:t>
      </w:r>
      <w:proofErr w:type="gramStart"/>
      <w:r w:rsidR="00316587" w:rsidRPr="00622E45">
        <w:rPr>
          <w:sz w:val="25"/>
          <w:szCs w:val="25"/>
        </w:rPr>
        <w:t>По реше</w:t>
      </w:r>
      <w:r>
        <w:rPr>
          <w:sz w:val="25"/>
          <w:szCs w:val="25"/>
        </w:rPr>
        <w:t xml:space="preserve">нию выборного должностного лица, оформленному в виде соответствующего распоряжения, </w:t>
      </w:r>
      <w:r w:rsidR="00316587" w:rsidRPr="00622E45">
        <w:rPr>
          <w:sz w:val="25"/>
          <w:szCs w:val="25"/>
        </w:rPr>
        <w:t>закрепленный за ним служебный автомобиль может быть предоставлен иному муниципальному служащему</w:t>
      </w:r>
      <w:r>
        <w:rPr>
          <w:sz w:val="25"/>
          <w:szCs w:val="25"/>
        </w:rPr>
        <w:t xml:space="preserve"> органов местного самоуправления муниципального образования «Воткинский район»</w:t>
      </w:r>
      <w:r w:rsidR="007519AB">
        <w:rPr>
          <w:sz w:val="25"/>
          <w:szCs w:val="25"/>
        </w:rPr>
        <w:t xml:space="preserve">, по его письменному обращению,  </w:t>
      </w:r>
      <w:r w:rsidR="00316587" w:rsidRPr="00622E45">
        <w:rPr>
          <w:sz w:val="25"/>
          <w:szCs w:val="25"/>
        </w:rPr>
        <w:t>для</w:t>
      </w:r>
      <w:r w:rsidR="007519AB">
        <w:rPr>
          <w:sz w:val="25"/>
          <w:szCs w:val="25"/>
        </w:rPr>
        <w:t xml:space="preserve"> исполнения им своих </w:t>
      </w:r>
      <w:r w:rsidR="00316587" w:rsidRPr="00622E45">
        <w:rPr>
          <w:sz w:val="25"/>
          <w:szCs w:val="25"/>
        </w:rPr>
        <w:t xml:space="preserve"> должностных обязанностей.</w:t>
      </w:r>
      <w:proofErr w:type="gramEnd"/>
    </w:p>
    <w:p w:rsidR="00316587" w:rsidRPr="00622E45" w:rsidRDefault="007519AB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316587" w:rsidRPr="00622E45">
        <w:rPr>
          <w:sz w:val="25"/>
          <w:szCs w:val="25"/>
        </w:rPr>
        <w:t>. Фактическое использование служебного автотранспорта для исполнения выборным должностным лицом, в том числе в с</w:t>
      </w:r>
      <w:r>
        <w:rPr>
          <w:sz w:val="25"/>
          <w:szCs w:val="25"/>
        </w:rPr>
        <w:t>лучае, предусмотренным пунктом 6</w:t>
      </w:r>
      <w:r w:rsidR="00316587" w:rsidRPr="00622E45">
        <w:rPr>
          <w:sz w:val="25"/>
          <w:szCs w:val="25"/>
        </w:rPr>
        <w:t xml:space="preserve"> настоящего Положения, подтверждается отметкой в путевом листе и заверяется подписью выборного должностного лица или иного муниципального служащего, использовавшего служебный автотранспорт, с указанием соответствующего органа местного самоуправления и его структурного подразделения.</w:t>
      </w:r>
    </w:p>
    <w:p w:rsidR="00316587" w:rsidRPr="00622E45" w:rsidRDefault="000D24E2" w:rsidP="00316587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316587" w:rsidRPr="00622E45">
        <w:rPr>
          <w:sz w:val="25"/>
          <w:szCs w:val="25"/>
        </w:rPr>
        <w:t xml:space="preserve">. Транспортное обслуживание выборных должностных лиц осуществляется </w:t>
      </w:r>
      <w:r>
        <w:rPr>
          <w:sz w:val="25"/>
          <w:szCs w:val="25"/>
        </w:rPr>
        <w:t xml:space="preserve">исключительно </w:t>
      </w:r>
      <w:r w:rsidR="00316587" w:rsidRPr="00622E45">
        <w:rPr>
          <w:sz w:val="25"/>
          <w:szCs w:val="25"/>
        </w:rPr>
        <w:t xml:space="preserve"> для обеспечения осуществления полномочий органов местного самоуправления</w:t>
      </w:r>
      <w:r>
        <w:rPr>
          <w:sz w:val="25"/>
          <w:szCs w:val="25"/>
        </w:rPr>
        <w:t>, указанных в пункте 1 настоящего Положения.</w:t>
      </w:r>
      <w:r w:rsidR="00316587" w:rsidRPr="00622E45">
        <w:rPr>
          <w:sz w:val="25"/>
          <w:szCs w:val="25"/>
        </w:rPr>
        <w:t xml:space="preserve"> Использование служебного автотранспорта в личных целях не допускается. Выборные должностные лица и иные муниципальные служащие, использующие служебный автотранспорт в </w:t>
      </w:r>
      <w:r w:rsidR="00316587" w:rsidRPr="00622E45">
        <w:rPr>
          <w:sz w:val="25"/>
          <w:szCs w:val="25"/>
        </w:rPr>
        <w:lastRenderedPageBreak/>
        <w:t>личных целях, несут ответственность в соответствии с действующим законодательством.</w:t>
      </w:r>
    </w:p>
    <w:p w:rsidR="000379F9" w:rsidRPr="00622E45" w:rsidRDefault="000D24E2" w:rsidP="00622E45">
      <w:pPr>
        <w:pStyle w:val="a3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316587" w:rsidRPr="00622E45">
        <w:rPr>
          <w:sz w:val="25"/>
          <w:szCs w:val="25"/>
        </w:rPr>
        <w:t>. Финансирование расходов, связанных с транспортным обслуживанием выборных должностных лиц</w:t>
      </w:r>
      <w:r w:rsidR="00975A31">
        <w:rPr>
          <w:sz w:val="25"/>
          <w:szCs w:val="25"/>
        </w:rPr>
        <w:t xml:space="preserve"> на основании настоящего Положения</w:t>
      </w:r>
      <w:r w:rsidR="00316587" w:rsidRPr="00622E45">
        <w:rPr>
          <w:sz w:val="25"/>
          <w:szCs w:val="25"/>
        </w:rPr>
        <w:t xml:space="preserve">, производится </w:t>
      </w:r>
      <w:r w:rsidR="00975A31">
        <w:rPr>
          <w:sz w:val="25"/>
          <w:szCs w:val="25"/>
        </w:rPr>
        <w:t>соответственно</w:t>
      </w:r>
      <w:r w:rsidR="00316587" w:rsidRPr="00622E45">
        <w:rPr>
          <w:sz w:val="25"/>
          <w:szCs w:val="25"/>
        </w:rPr>
        <w:t xml:space="preserve">  за счет средств, предусмотренных в бюджете муниципального образования «Воткинский район» на функционирование соответствующих органов местного самоуправления, и ассигнований, предусмотренных в смете расходов соответствующего органа.</w:t>
      </w:r>
    </w:p>
    <w:sectPr w:rsidR="000379F9" w:rsidRPr="00622E45" w:rsidSect="00622E45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AD" w:rsidRDefault="00B36BAD" w:rsidP="00316587">
      <w:pPr>
        <w:spacing w:after="0" w:line="240" w:lineRule="auto"/>
      </w:pPr>
      <w:r>
        <w:separator/>
      </w:r>
    </w:p>
  </w:endnote>
  <w:endnote w:type="continuationSeparator" w:id="0">
    <w:p w:rsidR="00B36BAD" w:rsidRDefault="00B36BAD" w:rsidP="0031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AD" w:rsidRDefault="00B36BAD" w:rsidP="00316587">
      <w:pPr>
        <w:spacing w:after="0" w:line="240" w:lineRule="auto"/>
      </w:pPr>
      <w:r>
        <w:separator/>
      </w:r>
    </w:p>
  </w:footnote>
  <w:footnote w:type="continuationSeparator" w:id="0">
    <w:p w:rsidR="00B36BAD" w:rsidRDefault="00B36BAD" w:rsidP="0031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87" w:rsidRDefault="00316587" w:rsidP="00316587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424"/>
    <w:rsid w:val="000379F9"/>
    <w:rsid w:val="000D24E2"/>
    <w:rsid w:val="002655A7"/>
    <w:rsid w:val="00316587"/>
    <w:rsid w:val="005D23BD"/>
    <w:rsid w:val="00622E45"/>
    <w:rsid w:val="007519AB"/>
    <w:rsid w:val="00975A31"/>
    <w:rsid w:val="00987424"/>
    <w:rsid w:val="00B36BAD"/>
    <w:rsid w:val="00D65069"/>
    <w:rsid w:val="00E306CA"/>
    <w:rsid w:val="00F71FE5"/>
    <w:rsid w:val="00FA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87"/>
  </w:style>
  <w:style w:type="paragraph" w:styleId="9">
    <w:name w:val="heading 9"/>
    <w:basedOn w:val="a"/>
    <w:next w:val="a"/>
    <w:link w:val="90"/>
    <w:qFormat/>
    <w:rsid w:val="00622E4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1658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1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587"/>
  </w:style>
  <w:style w:type="paragraph" w:styleId="a7">
    <w:name w:val="footer"/>
    <w:basedOn w:val="a"/>
    <w:link w:val="a8"/>
    <w:uiPriority w:val="99"/>
    <w:unhideWhenUsed/>
    <w:rsid w:val="0031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587"/>
  </w:style>
  <w:style w:type="character" w:customStyle="1" w:styleId="90">
    <w:name w:val="Заголовок 9 Знак"/>
    <w:basedOn w:val="a0"/>
    <w:link w:val="9"/>
    <w:rsid w:val="00622E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1658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1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587"/>
  </w:style>
  <w:style w:type="paragraph" w:styleId="a7">
    <w:name w:val="footer"/>
    <w:basedOn w:val="a"/>
    <w:link w:val="a8"/>
    <w:uiPriority w:val="99"/>
    <w:unhideWhenUsed/>
    <w:rsid w:val="0031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2019-04-10T11:43:00Z</cp:lastPrinted>
  <dcterms:created xsi:type="dcterms:W3CDTF">2019-04-26T09:36:00Z</dcterms:created>
  <dcterms:modified xsi:type="dcterms:W3CDTF">2019-04-29T10:00:00Z</dcterms:modified>
</cp:coreProperties>
</file>