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9" w:rsidRPr="001114C9" w:rsidRDefault="00FA3F07" w:rsidP="00FA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657">
        <w:t xml:space="preserve">      </w:t>
      </w:r>
      <w:r w:rsidR="001275AC">
        <w:tab/>
      </w:r>
      <w:r w:rsidR="001114C9" w:rsidRPr="0011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F8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Утвержден</w:t>
      </w:r>
    </w:p>
    <w:p w:rsidR="001114C9" w:rsidRPr="00245C30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FA3F07" w:rsidRPr="00245C30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Pr="0024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07" w:rsidRPr="00E20BF3" w:rsidRDefault="003911C7" w:rsidP="00EA3B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0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BF3">
        <w:rPr>
          <w:rFonts w:ascii="Times New Roman" w:hAnsi="Times New Roman" w:cs="Times New Roman"/>
          <w:sz w:val="24"/>
          <w:szCs w:val="24"/>
        </w:rPr>
        <w:t>о</w:t>
      </w:r>
      <w:r w:rsidR="001114C9" w:rsidRPr="00E20BF3">
        <w:rPr>
          <w:rFonts w:ascii="Times New Roman" w:hAnsi="Times New Roman" w:cs="Times New Roman"/>
          <w:sz w:val="24"/>
          <w:szCs w:val="24"/>
        </w:rPr>
        <w:t xml:space="preserve">т </w:t>
      </w:r>
      <w:r w:rsidR="0018343E">
        <w:rPr>
          <w:rFonts w:ascii="Times New Roman" w:hAnsi="Times New Roman" w:cs="Times New Roman"/>
          <w:sz w:val="24"/>
          <w:szCs w:val="24"/>
        </w:rPr>
        <w:t>29</w:t>
      </w:r>
      <w:r w:rsidR="00245C30" w:rsidRPr="00E20BF3">
        <w:rPr>
          <w:rFonts w:ascii="Times New Roman" w:hAnsi="Times New Roman" w:cs="Times New Roman"/>
          <w:sz w:val="24"/>
          <w:szCs w:val="24"/>
        </w:rPr>
        <w:t xml:space="preserve"> </w:t>
      </w:r>
      <w:r w:rsidR="00BC6349" w:rsidRPr="00E20BF3">
        <w:rPr>
          <w:rFonts w:ascii="Times New Roman" w:hAnsi="Times New Roman" w:cs="Times New Roman"/>
          <w:sz w:val="24"/>
          <w:szCs w:val="24"/>
        </w:rPr>
        <w:t>декабря</w:t>
      </w:r>
      <w:r w:rsidR="001114C9" w:rsidRPr="00E20BF3">
        <w:rPr>
          <w:rFonts w:ascii="Times New Roman" w:hAnsi="Times New Roman" w:cs="Times New Roman"/>
          <w:sz w:val="24"/>
          <w:szCs w:val="24"/>
        </w:rPr>
        <w:t xml:space="preserve"> 201</w:t>
      </w:r>
      <w:r w:rsidR="00151614">
        <w:rPr>
          <w:rFonts w:ascii="Times New Roman" w:hAnsi="Times New Roman" w:cs="Times New Roman"/>
          <w:sz w:val="24"/>
          <w:szCs w:val="24"/>
        </w:rPr>
        <w:t>7</w:t>
      </w:r>
      <w:r w:rsidR="001114C9" w:rsidRPr="00E20BF3">
        <w:rPr>
          <w:rFonts w:ascii="Times New Roman" w:hAnsi="Times New Roman" w:cs="Times New Roman"/>
          <w:sz w:val="24"/>
          <w:szCs w:val="24"/>
        </w:rPr>
        <w:t>г. №</w:t>
      </w:r>
      <w:r w:rsidR="005366C8" w:rsidRPr="00E20BF3">
        <w:rPr>
          <w:rFonts w:ascii="Times New Roman" w:hAnsi="Times New Roman" w:cs="Times New Roman"/>
          <w:sz w:val="24"/>
          <w:szCs w:val="24"/>
        </w:rPr>
        <w:t xml:space="preserve"> </w:t>
      </w:r>
      <w:r w:rsidR="0018343E">
        <w:rPr>
          <w:rFonts w:ascii="Times New Roman" w:hAnsi="Times New Roman" w:cs="Times New Roman"/>
          <w:sz w:val="24"/>
          <w:szCs w:val="24"/>
        </w:rPr>
        <w:t>758</w:t>
      </w:r>
    </w:p>
    <w:p w:rsidR="00EA3BC7" w:rsidRPr="002400A8" w:rsidRDefault="00EA3BC7" w:rsidP="00EA3BC7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FA3F07" w:rsidRDefault="00FA3F07" w:rsidP="00FA3F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A3F07" w:rsidRPr="00FA3F07" w:rsidRDefault="001275AC" w:rsidP="001275A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F07" w:rsidRPr="00FA3F07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878DF" w:rsidRDefault="00F878DF" w:rsidP="00D0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0B8" w:rsidRDefault="00FA3F07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соблюдению требований к служебному поведению муниципальных служащих </w:t>
      </w:r>
      <w:r w:rsidR="001C20B8" w:rsidRPr="00FA3F07">
        <w:rPr>
          <w:rFonts w:ascii="Times New Roman" w:hAnsi="Times New Roman" w:cs="Times New Roman"/>
          <w:b/>
          <w:sz w:val="24"/>
          <w:szCs w:val="24"/>
        </w:rPr>
        <w:t>Администр</w:t>
      </w:r>
      <w:r w:rsidR="001C20B8">
        <w:rPr>
          <w:rFonts w:ascii="Times New Roman" w:hAnsi="Times New Roman" w:cs="Times New Roman"/>
          <w:b/>
          <w:sz w:val="24"/>
          <w:szCs w:val="24"/>
        </w:rPr>
        <w:t xml:space="preserve">ации </w:t>
      </w:r>
    </w:p>
    <w:p w:rsidR="001C20B8" w:rsidRDefault="001C20B8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FA3F07">
        <w:rPr>
          <w:rFonts w:ascii="Times New Roman" w:hAnsi="Times New Roman" w:cs="Times New Roman"/>
          <w:b/>
          <w:sz w:val="24"/>
          <w:szCs w:val="24"/>
        </w:rPr>
        <w:t>«Воткинский район»</w:t>
      </w:r>
    </w:p>
    <w:p w:rsidR="001C20B8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и урегулированию конфли</w:t>
      </w:r>
      <w:r w:rsidR="00A42074">
        <w:rPr>
          <w:rFonts w:ascii="Times New Roman" w:hAnsi="Times New Roman" w:cs="Times New Roman"/>
          <w:b/>
          <w:sz w:val="24"/>
          <w:szCs w:val="24"/>
        </w:rPr>
        <w:t>к</w:t>
      </w:r>
      <w:r w:rsidRPr="00FA3F07">
        <w:rPr>
          <w:rFonts w:ascii="Times New Roman" w:hAnsi="Times New Roman" w:cs="Times New Roman"/>
          <w:b/>
          <w:sz w:val="24"/>
          <w:szCs w:val="24"/>
        </w:rPr>
        <w:t xml:space="preserve">та интересов </w:t>
      </w:r>
    </w:p>
    <w:p w:rsidR="00FA3F07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на 201</w:t>
      </w:r>
      <w:r w:rsidR="00151614">
        <w:rPr>
          <w:rFonts w:ascii="Times New Roman" w:hAnsi="Times New Roman" w:cs="Times New Roman"/>
          <w:b/>
          <w:sz w:val="24"/>
          <w:szCs w:val="24"/>
        </w:rPr>
        <w:t>8</w:t>
      </w:r>
      <w:r w:rsidRPr="00FA3F0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878DF" w:rsidRDefault="00F878DF" w:rsidP="001275A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699"/>
        <w:gridCol w:w="4329"/>
        <w:gridCol w:w="2597"/>
        <w:gridCol w:w="1946"/>
      </w:tblGrid>
      <w:tr w:rsidR="00C9564F" w:rsidRPr="001275AC" w:rsidTr="00C9564F">
        <w:tc>
          <w:tcPr>
            <w:tcW w:w="699" w:type="dxa"/>
          </w:tcPr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9564F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97" w:type="dxa"/>
          </w:tcPr>
          <w:p w:rsidR="00C9564F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46" w:type="dxa"/>
          </w:tcPr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564F" w:rsidRPr="001275AC" w:rsidTr="00C9564F">
        <w:tc>
          <w:tcPr>
            <w:tcW w:w="699" w:type="dxa"/>
          </w:tcPr>
          <w:p w:rsidR="00C9564F" w:rsidRPr="00796FD5" w:rsidRDefault="00C9564F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C9564F" w:rsidRPr="00B678A9" w:rsidRDefault="00C9564F" w:rsidP="0015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</w:t>
            </w:r>
            <w:r w:rsidR="0015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</w:tcPr>
          <w:p w:rsidR="00C9564F" w:rsidRPr="001275AC" w:rsidRDefault="00151614" w:rsidP="001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</w:tcPr>
          <w:p w:rsidR="00C9564F" w:rsidRPr="007E72B2" w:rsidRDefault="002552FF" w:rsidP="00A3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C9564F" w:rsidRPr="001275AC" w:rsidTr="00C9564F">
        <w:tc>
          <w:tcPr>
            <w:tcW w:w="699" w:type="dxa"/>
          </w:tcPr>
          <w:p w:rsidR="00C9564F" w:rsidRDefault="00C9564F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1E20CF" w:rsidRDefault="003E736C" w:rsidP="003E736C">
            <w:pPr>
              <w:pStyle w:val="a5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методических семинаров</w:t>
            </w:r>
            <w:r w:rsidR="001E20CF">
              <w:rPr>
                <w:bCs/>
                <w:color w:val="000000"/>
                <w:sz w:val="24"/>
                <w:szCs w:val="24"/>
              </w:rPr>
              <w:t>:</w:t>
            </w:r>
          </w:p>
          <w:p w:rsidR="00C9564F" w:rsidRDefault="001E20CF" w:rsidP="001E20CF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 За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>полнени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A6968">
              <w:rPr>
                <w:bCs/>
                <w:color w:val="000000"/>
                <w:sz w:val="24"/>
                <w:szCs w:val="24"/>
              </w:rPr>
              <w:t>сведений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 xml:space="preserve"> о доходах,</w:t>
            </w:r>
            <w:r w:rsidR="00FA6968">
              <w:rPr>
                <w:bCs/>
                <w:color w:val="000000"/>
                <w:sz w:val="24"/>
                <w:szCs w:val="24"/>
              </w:rPr>
              <w:t xml:space="preserve"> расходах,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 xml:space="preserve"> об имуществе и обязательствах имущественного</w:t>
            </w:r>
            <w:r w:rsidR="00C9564F" w:rsidRPr="001275AC">
              <w:rPr>
                <w:bCs/>
                <w:sz w:val="24"/>
                <w:szCs w:val="24"/>
              </w:rPr>
              <w:t xml:space="preserve"> характера</w:t>
            </w:r>
            <w:r w:rsidR="00BC6349">
              <w:rPr>
                <w:bCs/>
                <w:sz w:val="24"/>
                <w:szCs w:val="24"/>
              </w:rPr>
              <w:t xml:space="preserve">. </w:t>
            </w:r>
            <w:r w:rsidR="00E20BF3">
              <w:rPr>
                <w:bCs/>
                <w:sz w:val="24"/>
                <w:szCs w:val="24"/>
              </w:rPr>
              <w:t>Об изменениях в Федеральный закон от 02.03.2007г. №25-ФЗ «</w:t>
            </w:r>
            <w:r w:rsidR="003E736C">
              <w:rPr>
                <w:bCs/>
                <w:sz w:val="24"/>
                <w:szCs w:val="24"/>
              </w:rPr>
              <w:t>О</w:t>
            </w:r>
            <w:r w:rsidR="00E20BF3">
              <w:rPr>
                <w:bCs/>
                <w:sz w:val="24"/>
                <w:szCs w:val="24"/>
              </w:rPr>
              <w:t xml:space="preserve"> муниципальной службе в Российской Федерации»</w:t>
            </w:r>
            <w:r w:rsidR="003E736C">
              <w:rPr>
                <w:bCs/>
                <w:sz w:val="24"/>
                <w:szCs w:val="24"/>
              </w:rPr>
              <w:t>. Ознакомление с информационным материалом «О конфликте интересов на государственной и муниципальной службе»</w:t>
            </w:r>
            <w:r>
              <w:rPr>
                <w:bCs/>
                <w:sz w:val="24"/>
                <w:szCs w:val="24"/>
              </w:rPr>
              <w:t>;</w:t>
            </w:r>
          </w:p>
          <w:p w:rsidR="001E20CF" w:rsidRDefault="001E20CF" w:rsidP="001E20CF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Об изменениях в Федеральный закон от 02.03.2007г. №25-ФЗ «О муниципальной службе в Российской Федерации». Ознакомление с информационным материалом «О конфликте интересов на государственной и муниципальной службе»</w:t>
            </w:r>
          </w:p>
          <w:p w:rsidR="001E20CF" w:rsidRPr="00FA6968" w:rsidRDefault="001E20CF" w:rsidP="001E20CF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597" w:type="dxa"/>
          </w:tcPr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C9564F" w:rsidRDefault="00C9564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75AC">
              <w:rPr>
                <w:bCs/>
                <w:sz w:val="24"/>
                <w:szCs w:val="24"/>
              </w:rPr>
              <w:t>Март</w:t>
            </w: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Pr="001275AC" w:rsidRDefault="001E20CF" w:rsidP="001E20CF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946" w:type="dxa"/>
          </w:tcPr>
          <w:p w:rsidR="001E20CF" w:rsidRDefault="001E20CF" w:rsidP="007E72B2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:rsidR="00C9564F" w:rsidRDefault="007E72B2" w:rsidP="001E20CF">
            <w:pPr>
              <w:pStyle w:val="a5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  <w:p w:rsidR="007E72B2" w:rsidRPr="007E72B2" w:rsidRDefault="007E72B2" w:rsidP="007E72B2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Чухланцев Г.И.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18343E" w:rsidRPr="001275AC" w:rsidRDefault="0018343E" w:rsidP="007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="007E2F35">
              <w:rPr>
                <w:rFonts w:ascii="Times New Roman" w:hAnsi="Times New Roman" w:cs="Times New Roman"/>
                <w:sz w:val="24"/>
                <w:szCs w:val="24"/>
              </w:rPr>
              <w:t xml:space="preserve">б адресах сайтов и (или) страниц сайтов в </w:t>
            </w:r>
            <w:proofErr w:type="spellStart"/>
            <w:r w:rsidR="007E2F35">
              <w:rPr>
                <w:rFonts w:ascii="Times New Roman" w:hAnsi="Times New Roman" w:cs="Times New Roman"/>
                <w:sz w:val="24"/>
                <w:szCs w:val="24"/>
              </w:rPr>
              <w:t>нформационно-телекоммуникационной</w:t>
            </w:r>
            <w:proofErr w:type="spellEnd"/>
            <w:r w:rsidR="007E2F3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на которых муниципальными служащими размещалась общедоступная информация, а также данные, позволяющие его идентифицировать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8343E" w:rsidRPr="001275AC" w:rsidRDefault="0018343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46" w:type="dxa"/>
          </w:tcPr>
          <w:p w:rsidR="0018343E" w:rsidRDefault="0018343E" w:rsidP="009E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9E5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3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18343E" w:rsidRPr="001275AC" w:rsidRDefault="0018343E" w:rsidP="00EA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и о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проверки достоверности и полноты сведений о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имущественого характера муниципальных служащих и его (ее) супруга 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8343E" w:rsidRPr="001275AC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 апреля</w:t>
            </w:r>
          </w:p>
        </w:tc>
        <w:tc>
          <w:tcPr>
            <w:tcW w:w="1946" w:type="dxa"/>
          </w:tcPr>
          <w:p w:rsidR="0018343E" w:rsidRDefault="0018343E" w:rsidP="0039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39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 Г.И.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9" w:type="dxa"/>
          </w:tcPr>
          <w:p w:rsidR="0018343E" w:rsidRDefault="0018343E" w:rsidP="00990BEF">
            <w:pPr>
              <w:pStyle w:val="a5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Выборочная проверка сведений 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</w:t>
            </w:r>
            <w:r w:rsidRPr="001275AC">
              <w:rPr>
                <w:bCs/>
                <w:color w:val="000000"/>
                <w:sz w:val="24"/>
                <w:szCs w:val="24"/>
              </w:rPr>
              <w:t>об имуществе и обязательствах имущественного</w:t>
            </w:r>
            <w:r w:rsidRPr="001275AC">
              <w:rPr>
                <w:bCs/>
                <w:sz w:val="24"/>
                <w:szCs w:val="24"/>
              </w:rPr>
              <w:t xml:space="preserve"> характера</w:t>
            </w:r>
            <w:r>
              <w:rPr>
                <w:bCs/>
                <w:sz w:val="24"/>
                <w:szCs w:val="24"/>
              </w:rPr>
              <w:t xml:space="preserve"> и заслушивание результатов на комиссии</w:t>
            </w:r>
          </w:p>
        </w:tc>
        <w:tc>
          <w:tcPr>
            <w:tcW w:w="2597" w:type="dxa"/>
          </w:tcPr>
          <w:p w:rsidR="0018343E" w:rsidRPr="001275AC" w:rsidRDefault="0018343E" w:rsidP="00172A54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18343E" w:rsidRDefault="0018343E" w:rsidP="009462F8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97" w:type="dxa"/>
          </w:tcPr>
          <w:p w:rsidR="0018343E" w:rsidRPr="001275AC" w:rsidRDefault="0018343E" w:rsidP="00E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46" w:type="dxa"/>
          </w:tcPr>
          <w:p w:rsidR="0018343E" w:rsidRPr="007E72B2" w:rsidRDefault="0018343E" w:rsidP="00A3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деятельности комиссии (положение и состав комиссии, порядок ее работы, выписки из протоколов и т.д.)</w:t>
            </w:r>
          </w:p>
        </w:tc>
        <w:tc>
          <w:tcPr>
            <w:tcW w:w="2597" w:type="dxa"/>
          </w:tcPr>
          <w:p w:rsidR="0018343E" w:rsidRPr="001275AC" w:rsidRDefault="0018343E" w:rsidP="00D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18343E" w:rsidRPr="007E72B2" w:rsidRDefault="0018343E" w:rsidP="0032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9" w:type="dxa"/>
          </w:tcPr>
          <w:p w:rsidR="0018343E" w:rsidRDefault="0018343E" w:rsidP="009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вновь принятых федеральных и региональных правовых актов по вопросам соблюдения требований к служебному поведению муниципальных служащих и  урегулированию конфликта интересов</w:t>
            </w:r>
          </w:p>
        </w:tc>
        <w:tc>
          <w:tcPr>
            <w:tcW w:w="2597" w:type="dxa"/>
          </w:tcPr>
          <w:p w:rsidR="0018343E" w:rsidRDefault="0018343E" w:rsidP="003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8343E" w:rsidRDefault="0018343E" w:rsidP="0097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8343E" w:rsidRDefault="0018343E" w:rsidP="0032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18343E" w:rsidRDefault="0018343E" w:rsidP="003243A0">
            <w:pPr>
              <w:jc w:val="center"/>
              <w:rPr>
                <w:rFonts w:ascii="Times New Roman" w:hAnsi="Times New Roman" w:cs="Times New Roman"/>
              </w:rPr>
            </w:pPr>
          </w:p>
          <w:p w:rsidR="0018343E" w:rsidRPr="007E72B2" w:rsidRDefault="0018343E" w:rsidP="00324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18343E" w:rsidRPr="00EA7E1D" w:rsidRDefault="0018343E" w:rsidP="001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 xml:space="preserve"> актов,  а также  действующих ведомственных и иных муниципальных актов в целях выявления в них положений, способствующих проявлению коррупции.</w:t>
            </w:r>
          </w:p>
        </w:tc>
        <w:tc>
          <w:tcPr>
            <w:tcW w:w="2597" w:type="dxa"/>
          </w:tcPr>
          <w:p w:rsidR="0018343E" w:rsidRDefault="0018343E" w:rsidP="003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46" w:type="dxa"/>
          </w:tcPr>
          <w:p w:rsidR="0018343E" w:rsidRDefault="0018343E" w:rsidP="0032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18343E" w:rsidRPr="007E72B2" w:rsidRDefault="0018343E" w:rsidP="00324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9" w:type="dxa"/>
          </w:tcPr>
          <w:p w:rsidR="0018343E" w:rsidRPr="001275AC" w:rsidRDefault="0018343E" w:rsidP="00EA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8343E" w:rsidRDefault="0018343E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343E" w:rsidRPr="001275AC" w:rsidRDefault="0018343E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8343E" w:rsidRPr="007E72B2" w:rsidRDefault="0018343E" w:rsidP="00785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9" w:type="dxa"/>
          </w:tcPr>
          <w:p w:rsidR="0018343E" w:rsidRDefault="0018343E" w:rsidP="001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</w:t>
            </w:r>
          </w:p>
          <w:p w:rsidR="0018343E" w:rsidRDefault="0018343E" w:rsidP="001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</w:t>
            </w:r>
          </w:p>
        </w:tc>
        <w:tc>
          <w:tcPr>
            <w:tcW w:w="2597" w:type="dxa"/>
          </w:tcPr>
          <w:p w:rsidR="0018343E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6" w:type="dxa"/>
          </w:tcPr>
          <w:p w:rsidR="007E2F35" w:rsidRDefault="007E2F35" w:rsidP="0024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7E2F35" w:rsidP="007E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Петрова Л.Н.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Pr="009D7BFA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18343E" w:rsidRPr="009D7BFA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сведений 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имущественого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2597" w:type="dxa"/>
          </w:tcPr>
          <w:p w:rsidR="0018343E" w:rsidRDefault="0018343E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343E" w:rsidRPr="001275AC" w:rsidRDefault="0018343E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8343E" w:rsidRDefault="0018343E" w:rsidP="00785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785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  и запретов</w:t>
            </w:r>
          </w:p>
        </w:tc>
        <w:tc>
          <w:tcPr>
            <w:tcW w:w="2597" w:type="dxa"/>
          </w:tcPr>
          <w:p w:rsidR="0018343E" w:rsidRPr="001275AC" w:rsidRDefault="0018343E" w:rsidP="006B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46" w:type="dxa"/>
          </w:tcPr>
          <w:p w:rsidR="0018343E" w:rsidRPr="007E72B2" w:rsidRDefault="0018343E" w:rsidP="00F9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Pr="001275AC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информации, поступившей в комиссию по возникновению прямой  или косвенной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заинтересованности муниципального служащего</w:t>
            </w:r>
          </w:p>
        </w:tc>
        <w:tc>
          <w:tcPr>
            <w:tcW w:w="2597" w:type="dxa"/>
          </w:tcPr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 поступления</w:t>
            </w:r>
          </w:p>
        </w:tc>
        <w:tc>
          <w:tcPr>
            <w:tcW w:w="1946" w:type="dxa"/>
          </w:tcPr>
          <w:p w:rsidR="0018343E" w:rsidRPr="007E72B2" w:rsidRDefault="0018343E" w:rsidP="00F9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97" w:type="dxa"/>
          </w:tcPr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По мере 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</w:t>
            </w:r>
          </w:p>
        </w:tc>
        <w:tc>
          <w:tcPr>
            <w:tcW w:w="1946" w:type="dxa"/>
          </w:tcPr>
          <w:p w:rsidR="0018343E" w:rsidRDefault="0018343E" w:rsidP="0062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62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9" w:type="dxa"/>
          </w:tcPr>
          <w:p w:rsidR="0018343E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97" w:type="dxa"/>
          </w:tcPr>
          <w:p w:rsidR="0018343E" w:rsidRPr="001275AC" w:rsidRDefault="0018343E" w:rsidP="00E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46" w:type="dxa"/>
          </w:tcPr>
          <w:p w:rsidR="0018343E" w:rsidRPr="007E72B2" w:rsidRDefault="0018343E" w:rsidP="00F9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9" w:type="dxa"/>
          </w:tcPr>
          <w:p w:rsidR="0018343E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</w:tc>
        <w:tc>
          <w:tcPr>
            <w:tcW w:w="2597" w:type="dxa"/>
          </w:tcPr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46" w:type="dxa"/>
          </w:tcPr>
          <w:p w:rsidR="0018343E" w:rsidRPr="007E72B2" w:rsidRDefault="0018343E" w:rsidP="00F9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  <w:r w:rsidRPr="007E7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Pr="001275AC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  постановлением Администрации, о даче согласия на замещение должности в коммерческой или некоммерческой организации либо на выполнение работ на условиях правового договора</w:t>
            </w:r>
            <w:proofErr w:type="gramStart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если отдельные функции входили в его должностные обязанности , до истечения двух лет со дня увольнения с муниципальной службы</w:t>
            </w:r>
          </w:p>
        </w:tc>
        <w:tc>
          <w:tcPr>
            <w:tcW w:w="2597" w:type="dxa"/>
          </w:tcPr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</w:t>
            </w:r>
          </w:p>
        </w:tc>
        <w:tc>
          <w:tcPr>
            <w:tcW w:w="1946" w:type="dxa"/>
          </w:tcPr>
          <w:p w:rsidR="0018343E" w:rsidRDefault="0018343E" w:rsidP="0062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62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 Г.И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Pr="001275AC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имущественого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2597" w:type="dxa"/>
          </w:tcPr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1946" w:type="dxa"/>
          </w:tcPr>
          <w:p w:rsidR="0018343E" w:rsidRDefault="0018343E" w:rsidP="0062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62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 Г.И.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Pr="001275AC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9" w:type="dxa"/>
          </w:tcPr>
          <w:p w:rsidR="0018343E" w:rsidRPr="001275AC" w:rsidRDefault="0018343E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2597" w:type="dxa"/>
          </w:tcPr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18343E" w:rsidRDefault="0018343E" w:rsidP="00D7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18343E" w:rsidRPr="00D77945" w:rsidRDefault="0018343E" w:rsidP="00D7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9" w:type="dxa"/>
          </w:tcPr>
          <w:p w:rsidR="0018343E" w:rsidRPr="001275AC" w:rsidRDefault="0018343E" w:rsidP="00A7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2018 год</w:t>
            </w:r>
          </w:p>
        </w:tc>
        <w:tc>
          <w:tcPr>
            <w:tcW w:w="2597" w:type="dxa"/>
          </w:tcPr>
          <w:p w:rsidR="0018343E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8343E" w:rsidRPr="001275AC" w:rsidRDefault="0018343E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E2F35" w:rsidRDefault="007E2F35" w:rsidP="00F9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18343E" w:rsidRPr="00D77945" w:rsidRDefault="0018343E" w:rsidP="00F9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</w:tbl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EF" w:rsidRDefault="00990BEF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D5" w:rsidRPr="00796FD5" w:rsidRDefault="00FE3F9B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sectPr w:rsidR="00796FD5" w:rsidRPr="00796FD5" w:rsidSect="00FA3F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675"/>
    <w:multiLevelType w:val="hybridMultilevel"/>
    <w:tmpl w:val="0F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F07"/>
    <w:rsid w:val="0000028A"/>
    <w:rsid w:val="000037EE"/>
    <w:rsid w:val="000444F3"/>
    <w:rsid w:val="000A4918"/>
    <w:rsid w:val="001114C9"/>
    <w:rsid w:val="001275AC"/>
    <w:rsid w:val="00151614"/>
    <w:rsid w:val="00172A54"/>
    <w:rsid w:val="0018343E"/>
    <w:rsid w:val="001C20B8"/>
    <w:rsid w:val="001E20CF"/>
    <w:rsid w:val="002369A6"/>
    <w:rsid w:val="002400A8"/>
    <w:rsid w:val="00245C30"/>
    <w:rsid w:val="002552FF"/>
    <w:rsid w:val="002E58A8"/>
    <w:rsid w:val="00306989"/>
    <w:rsid w:val="00321A7B"/>
    <w:rsid w:val="003911C7"/>
    <w:rsid w:val="003E736C"/>
    <w:rsid w:val="003F7C82"/>
    <w:rsid w:val="004034E3"/>
    <w:rsid w:val="00440C50"/>
    <w:rsid w:val="00456DD2"/>
    <w:rsid w:val="00467440"/>
    <w:rsid w:val="00506BDD"/>
    <w:rsid w:val="005366C8"/>
    <w:rsid w:val="00553705"/>
    <w:rsid w:val="00576523"/>
    <w:rsid w:val="00596351"/>
    <w:rsid w:val="005A38ED"/>
    <w:rsid w:val="005C3000"/>
    <w:rsid w:val="00623918"/>
    <w:rsid w:val="0066056C"/>
    <w:rsid w:val="0069409F"/>
    <w:rsid w:val="006B5D9A"/>
    <w:rsid w:val="00700A84"/>
    <w:rsid w:val="0070554F"/>
    <w:rsid w:val="00757EAC"/>
    <w:rsid w:val="00796FD5"/>
    <w:rsid w:val="007A196D"/>
    <w:rsid w:val="007A473C"/>
    <w:rsid w:val="007C1E7F"/>
    <w:rsid w:val="007C6402"/>
    <w:rsid w:val="007E2F35"/>
    <w:rsid w:val="007E72B2"/>
    <w:rsid w:val="0083308B"/>
    <w:rsid w:val="008546EE"/>
    <w:rsid w:val="00862F3D"/>
    <w:rsid w:val="00873657"/>
    <w:rsid w:val="008A4DFB"/>
    <w:rsid w:val="008C3C64"/>
    <w:rsid w:val="009462F8"/>
    <w:rsid w:val="00956757"/>
    <w:rsid w:val="00976D80"/>
    <w:rsid w:val="00982529"/>
    <w:rsid w:val="00990BEF"/>
    <w:rsid w:val="00996D98"/>
    <w:rsid w:val="009D7BFA"/>
    <w:rsid w:val="00A23898"/>
    <w:rsid w:val="00A31854"/>
    <w:rsid w:val="00A41F77"/>
    <w:rsid w:val="00A42074"/>
    <w:rsid w:val="00A71B19"/>
    <w:rsid w:val="00A77BD2"/>
    <w:rsid w:val="00AB5F73"/>
    <w:rsid w:val="00B2036D"/>
    <w:rsid w:val="00B369CC"/>
    <w:rsid w:val="00B45C72"/>
    <w:rsid w:val="00B678A9"/>
    <w:rsid w:val="00BC211C"/>
    <w:rsid w:val="00BC6349"/>
    <w:rsid w:val="00BE3610"/>
    <w:rsid w:val="00C204DD"/>
    <w:rsid w:val="00C247AD"/>
    <w:rsid w:val="00C9564F"/>
    <w:rsid w:val="00CA20FF"/>
    <w:rsid w:val="00CF27CF"/>
    <w:rsid w:val="00CF7B09"/>
    <w:rsid w:val="00D07974"/>
    <w:rsid w:val="00D14EFE"/>
    <w:rsid w:val="00D77945"/>
    <w:rsid w:val="00DC09B4"/>
    <w:rsid w:val="00DF1A56"/>
    <w:rsid w:val="00DF344B"/>
    <w:rsid w:val="00E20BF3"/>
    <w:rsid w:val="00E80B51"/>
    <w:rsid w:val="00EA3BC7"/>
    <w:rsid w:val="00EA7E1D"/>
    <w:rsid w:val="00EB5E77"/>
    <w:rsid w:val="00F2377B"/>
    <w:rsid w:val="00F52D66"/>
    <w:rsid w:val="00F878DF"/>
    <w:rsid w:val="00F87B4B"/>
    <w:rsid w:val="00F9100E"/>
    <w:rsid w:val="00FA2352"/>
    <w:rsid w:val="00FA3F07"/>
    <w:rsid w:val="00FA6968"/>
    <w:rsid w:val="00FC17A8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8DF"/>
    <w:pPr>
      <w:ind w:left="720"/>
      <w:contextualSpacing/>
    </w:pPr>
  </w:style>
  <w:style w:type="paragraph" w:styleId="a5">
    <w:name w:val="Body Text Indent"/>
    <w:basedOn w:val="a"/>
    <w:link w:val="a6"/>
    <w:rsid w:val="00EB5E77"/>
    <w:pPr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5E7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F0BA-26CA-481D-A3E1-EBE556A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38</cp:revision>
  <cp:lastPrinted>2018-03-28T07:52:00Z</cp:lastPrinted>
  <dcterms:created xsi:type="dcterms:W3CDTF">2012-06-14T09:26:00Z</dcterms:created>
  <dcterms:modified xsi:type="dcterms:W3CDTF">2018-03-28T07:52:00Z</dcterms:modified>
</cp:coreProperties>
</file>