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5" w:rsidRPr="00896167" w:rsidRDefault="00C44E21" w:rsidP="00896167">
      <w:pPr>
        <w:tabs>
          <w:tab w:val="left" w:pos="7770"/>
        </w:tabs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5pt;margin-top:-1.5pt;width:47.1pt;height:45.7pt;z-index:251657728" o:allowincell="f">
            <v:imagedata r:id="rId7" o:title=""/>
          </v:shape>
          <o:OLEObject Type="Embed" ProgID="CorelDraw.Graphic.8" ShapeID="_x0000_s1026" DrawAspect="Content" ObjectID="_1569744381" r:id="rId8"/>
        </w:pict>
      </w:r>
      <w:r w:rsidR="00530324">
        <w:tab/>
      </w:r>
    </w:p>
    <w:p w:rsidR="00061395" w:rsidRPr="00061395" w:rsidRDefault="00061395" w:rsidP="00061395">
      <w:pPr>
        <w:jc w:val="center"/>
      </w:pPr>
    </w:p>
    <w:p w:rsidR="00061395" w:rsidRDefault="00620CEE" w:rsidP="00620CEE">
      <w:pPr>
        <w:tabs>
          <w:tab w:val="left" w:pos="8127"/>
        </w:tabs>
      </w:pPr>
      <w:r>
        <w:tab/>
      </w:r>
    </w:p>
    <w:p w:rsidR="00896167" w:rsidRPr="00061395" w:rsidRDefault="00896167" w:rsidP="00061395">
      <w:pPr>
        <w:jc w:val="center"/>
      </w:pPr>
    </w:p>
    <w:p w:rsidR="00364992" w:rsidRPr="00896167" w:rsidRDefault="00061395" w:rsidP="00061395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 xml:space="preserve">Решение </w:t>
      </w:r>
      <w:r w:rsidR="00364992" w:rsidRPr="00896167">
        <w:rPr>
          <w:b/>
          <w:sz w:val="25"/>
          <w:szCs w:val="25"/>
        </w:rPr>
        <w:t>Совета депутатов муниципального образования «Воткинский район»</w:t>
      </w:r>
    </w:p>
    <w:p w:rsidR="00364992" w:rsidRDefault="00364992" w:rsidP="00061395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A70D3" w:rsidRDefault="00FA70D3" w:rsidP="00061395">
      <w:pPr>
        <w:jc w:val="center"/>
        <w:rPr>
          <w:b/>
          <w:sz w:val="25"/>
          <w:szCs w:val="25"/>
        </w:rPr>
      </w:pPr>
    </w:p>
    <w:p w:rsidR="00FA70D3" w:rsidRDefault="00FA70D3" w:rsidP="00061395">
      <w:pPr>
        <w:jc w:val="center"/>
        <w:rPr>
          <w:b/>
          <w:sz w:val="25"/>
          <w:szCs w:val="25"/>
        </w:rPr>
      </w:pPr>
    </w:p>
    <w:p w:rsidR="008229CE" w:rsidRPr="008229CE" w:rsidRDefault="008229CE" w:rsidP="008229CE">
      <w:pPr>
        <w:pStyle w:val="a8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proofErr w:type="gramStart"/>
      <w:r w:rsidRPr="008229CE">
        <w:rPr>
          <w:rFonts w:eastAsia="Calibri"/>
          <w:b/>
          <w:color w:val="000000"/>
          <w:sz w:val="25"/>
          <w:szCs w:val="25"/>
          <w:lang w:eastAsia="en-US"/>
        </w:rPr>
        <w:t>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</w:t>
      </w:r>
      <w:r w:rsidR="00575AEA">
        <w:rPr>
          <w:rFonts w:eastAsia="Calibri"/>
          <w:b/>
          <w:color w:val="000000"/>
          <w:sz w:val="25"/>
          <w:szCs w:val="25"/>
          <w:lang w:eastAsia="en-US"/>
        </w:rPr>
        <w:t>ом</w:t>
      </w:r>
      <w:r w:rsidRPr="008229CE">
        <w:rPr>
          <w:rFonts w:eastAsia="Calibri"/>
          <w:b/>
          <w:color w:val="000000"/>
          <w:sz w:val="25"/>
          <w:szCs w:val="25"/>
          <w:lang w:eastAsia="en-US"/>
        </w:rPr>
        <w:t xml:space="preserve"> сайт</w:t>
      </w:r>
      <w:r w:rsidR="00575AEA">
        <w:rPr>
          <w:rFonts w:eastAsia="Calibri"/>
          <w:b/>
          <w:color w:val="000000"/>
          <w:sz w:val="25"/>
          <w:szCs w:val="25"/>
          <w:lang w:eastAsia="en-US"/>
        </w:rPr>
        <w:t>е муниципального образования «Воткинский район»</w:t>
      </w:r>
      <w:r w:rsidRPr="008229CE">
        <w:rPr>
          <w:rFonts w:eastAsia="Calibri"/>
          <w:b/>
          <w:color w:val="000000"/>
          <w:sz w:val="25"/>
          <w:szCs w:val="25"/>
          <w:lang w:eastAsia="en-US"/>
        </w:rPr>
        <w:t xml:space="preserve"> и предоставления этих сведений средствам массовой информации для опубликования </w:t>
      </w:r>
      <w:proofErr w:type="gramEnd"/>
    </w:p>
    <w:p w:rsidR="008229CE" w:rsidRDefault="008229CE" w:rsidP="008229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29CE" w:rsidRPr="0049614E" w:rsidRDefault="008229CE" w:rsidP="008229CE">
      <w:pPr>
        <w:jc w:val="right"/>
        <w:rPr>
          <w:sz w:val="22"/>
          <w:szCs w:val="22"/>
        </w:rPr>
      </w:pPr>
      <w:r w:rsidRPr="0049614E">
        <w:rPr>
          <w:sz w:val="22"/>
          <w:szCs w:val="22"/>
        </w:rPr>
        <w:t>Принято</w:t>
      </w:r>
    </w:p>
    <w:p w:rsidR="008229CE" w:rsidRPr="0049614E" w:rsidRDefault="008229CE" w:rsidP="008229CE">
      <w:pPr>
        <w:jc w:val="right"/>
        <w:rPr>
          <w:sz w:val="22"/>
          <w:szCs w:val="22"/>
        </w:rPr>
      </w:pPr>
      <w:r w:rsidRPr="0049614E">
        <w:rPr>
          <w:sz w:val="22"/>
          <w:szCs w:val="22"/>
        </w:rPr>
        <w:t xml:space="preserve">Советом депутатов </w:t>
      </w:r>
      <w:proofErr w:type="gramStart"/>
      <w:r w:rsidRPr="0049614E">
        <w:rPr>
          <w:sz w:val="22"/>
          <w:szCs w:val="22"/>
        </w:rPr>
        <w:t>муниципального</w:t>
      </w:r>
      <w:proofErr w:type="gramEnd"/>
    </w:p>
    <w:p w:rsidR="008229CE" w:rsidRPr="0049614E" w:rsidRDefault="008229CE" w:rsidP="008229CE">
      <w:pPr>
        <w:jc w:val="right"/>
        <w:rPr>
          <w:sz w:val="22"/>
          <w:szCs w:val="22"/>
        </w:rPr>
      </w:pPr>
      <w:r w:rsidRPr="0049614E">
        <w:rPr>
          <w:sz w:val="22"/>
          <w:szCs w:val="22"/>
        </w:rPr>
        <w:t>образования «Воткинский район»</w:t>
      </w:r>
    </w:p>
    <w:p w:rsidR="008229CE" w:rsidRPr="0049614E" w:rsidRDefault="008229CE" w:rsidP="008229CE">
      <w:pPr>
        <w:jc w:val="center"/>
        <w:rPr>
          <w:sz w:val="22"/>
          <w:szCs w:val="22"/>
        </w:rPr>
      </w:pPr>
      <w:r w:rsidRPr="0049614E">
        <w:rPr>
          <w:sz w:val="22"/>
          <w:szCs w:val="22"/>
        </w:rPr>
        <w:t xml:space="preserve">                                                                                                          </w:t>
      </w:r>
      <w:r w:rsidR="00206410">
        <w:rPr>
          <w:sz w:val="22"/>
          <w:szCs w:val="22"/>
        </w:rPr>
        <w:t xml:space="preserve">                               </w:t>
      </w:r>
      <w:r w:rsidRPr="0049614E">
        <w:rPr>
          <w:sz w:val="22"/>
          <w:szCs w:val="22"/>
        </w:rPr>
        <w:t xml:space="preserve"> «</w:t>
      </w:r>
      <w:r w:rsidR="0049614E" w:rsidRPr="0049614E">
        <w:rPr>
          <w:sz w:val="22"/>
          <w:szCs w:val="22"/>
        </w:rPr>
        <w:t>10</w:t>
      </w:r>
      <w:r w:rsidRPr="0049614E">
        <w:rPr>
          <w:sz w:val="22"/>
          <w:szCs w:val="22"/>
        </w:rPr>
        <w:t>» марта 2016 года</w:t>
      </w:r>
    </w:p>
    <w:p w:rsidR="008229CE" w:rsidRPr="0049614E" w:rsidRDefault="008229CE" w:rsidP="008229C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229CE" w:rsidRPr="0049614E" w:rsidRDefault="008229CE" w:rsidP="008229CE">
      <w:pPr>
        <w:ind w:firstLine="709"/>
        <w:jc w:val="both"/>
        <w:rPr>
          <w:bCs/>
          <w:sz w:val="22"/>
          <w:szCs w:val="22"/>
        </w:rPr>
      </w:pPr>
      <w:proofErr w:type="gramStart"/>
      <w:r w:rsidRPr="0049614E">
        <w:rPr>
          <w:bCs/>
          <w:sz w:val="22"/>
          <w:szCs w:val="2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Уставом муниципального образования «Воткинский район»</w:t>
      </w:r>
      <w:proofErr w:type="gramEnd"/>
    </w:p>
    <w:p w:rsidR="008229CE" w:rsidRPr="0049614E" w:rsidRDefault="008229CE" w:rsidP="008229CE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 xml:space="preserve">Совет депутатов муниципального образования «Воткинский район» </w:t>
      </w:r>
      <w:r w:rsidRPr="0049614E">
        <w:rPr>
          <w:b/>
          <w:bCs/>
          <w:sz w:val="22"/>
          <w:szCs w:val="22"/>
        </w:rPr>
        <w:t>решает:</w:t>
      </w:r>
    </w:p>
    <w:p w:rsidR="008229CE" w:rsidRPr="0049614E" w:rsidRDefault="008229CE" w:rsidP="008229CE">
      <w:pPr>
        <w:ind w:firstLine="720"/>
        <w:jc w:val="both"/>
        <w:rPr>
          <w:b/>
          <w:sz w:val="22"/>
          <w:szCs w:val="22"/>
        </w:rPr>
      </w:pPr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>1. Утвердить прилагаемые:</w:t>
      </w:r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>1) Положение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</w:r>
      <w:r w:rsidR="00575AEA" w:rsidRPr="0049614E">
        <w:rPr>
          <w:bCs/>
          <w:sz w:val="22"/>
          <w:szCs w:val="22"/>
        </w:rPr>
        <w:t xml:space="preserve"> (приложение №1)</w:t>
      </w:r>
      <w:r w:rsidRPr="0049614E">
        <w:rPr>
          <w:bCs/>
          <w:sz w:val="22"/>
          <w:szCs w:val="22"/>
        </w:rPr>
        <w:t xml:space="preserve">; </w:t>
      </w:r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 xml:space="preserve">2) Положение о порядке проверки достоверности и </w:t>
      </w:r>
      <w:proofErr w:type="gramStart"/>
      <w:r w:rsidRPr="0049614E">
        <w:rPr>
          <w:bCs/>
          <w:sz w:val="22"/>
          <w:szCs w:val="22"/>
        </w:rPr>
        <w:t>полноты</w:t>
      </w:r>
      <w:proofErr w:type="gramEnd"/>
      <w:r w:rsidRPr="0049614E">
        <w:rPr>
          <w:bCs/>
          <w:sz w:val="22"/>
          <w:szCs w:val="22"/>
        </w:rPr>
        <w:t xml:space="preserve"> представленных лицами, замещающими </w:t>
      </w:r>
      <w:bookmarkStart w:id="0" w:name="_GoBack"/>
      <w:bookmarkEnd w:id="0"/>
      <w:r w:rsidRPr="0049614E">
        <w:rPr>
          <w:bCs/>
          <w:sz w:val="22"/>
          <w:szCs w:val="22"/>
        </w:rPr>
        <w:t>муниципальные должности, сведений о своих доходах,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</w:r>
      <w:r w:rsidR="00575AEA" w:rsidRPr="0049614E">
        <w:rPr>
          <w:bCs/>
          <w:sz w:val="22"/>
          <w:szCs w:val="22"/>
        </w:rPr>
        <w:t xml:space="preserve"> (приложение №2)</w:t>
      </w:r>
      <w:r w:rsidRPr="0049614E">
        <w:rPr>
          <w:bCs/>
          <w:sz w:val="22"/>
          <w:szCs w:val="22"/>
        </w:rPr>
        <w:t xml:space="preserve">; </w:t>
      </w:r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>3)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«Воткинский район» и предоставления этих сведений средствам массовой информации для опубликования</w:t>
      </w:r>
      <w:r w:rsidR="00575AEA" w:rsidRPr="0049614E">
        <w:rPr>
          <w:bCs/>
          <w:sz w:val="22"/>
          <w:szCs w:val="22"/>
        </w:rPr>
        <w:t xml:space="preserve"> (приложение №3)</w:t>
      </w:r>
      <w:r w:rsidRPr="0049614E">
        <w:rPr>
          <w:bCs/>
          <w:sz w:val="22"/>
          <w:szCs w:val="22"/>
        </w:rPr>
        <w:t>;</w:t>
      </w:r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 xml:space="preserve">2. </w:t>
      </w:r>
      <w:proofErr w:type="gramStart"/>
      <w:r w:rsidRPr="0049614E">
        <w:rPr>
          <w:bCs/>
          <w:sz w:val="22"/>
          <w:szCs w:val="22"/>
        </w:rPr>
        <w:t>Установить, что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членов своей семьи предоставляются лицами, замещающими муниципальные должности, за исключением должности Главы муниципального образования «</w:t>
      </w:r>
      <w:r w:rsidR="00575AEA" w:rsidRPr="0049614E">
        <w:rPr>
          <w:bCs/>
          <w:sz w:val="22"/>
          <w:szCs w:val="22"/>
        </w:rPr>
        <w:t xml:space="preserve">Воткинский </w:t>
      </w:r>
      <w:r w:rsidRPr="0049614E">
        <w:rPr>
          <w:bCs/>
          <w:sz w:val="22"/>
          <w:szCs w:val="22"/>
        </w:rPr>
        <w:t xml:space="preserve"> район» и председателя представительного органа муниципального образования</w:t>
      </w:r>
      <w:r w:rsidR="00575AEA" w:rsidRPr="0049614E">
        <w:rPr>
          <w:bCs/>
          <w:sz w:val="22"/>
          <w:szCs w:val="22"/>
        </w:rPr>
        <w:t xml:space="preserve"> «Воткинский район» </w:t>
      </w:r>
      <w:r w:rsidRPr="0049614E">
        <w:rPr>
          <w:bCs/>
          <w:sz w:val="22"/>
          <w:szCs w:val="22"/>
        </w:rPr>
        <w:t xml:space="preserve">в 2016 году не позднее 30 июня 2016 года.    </w:t>
      </w:r>
      <w:proofErr w:type="gramEnd"/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>3. Настоящее решение вступает в силу через десять дней после его официального опубликования.</w:t>
      </w:r>
    </w:p>
    <w:p w:rsidR="008229CE" w:rsidRPr="0049614E" w:rsidRDefault="008229CE" w:rsidP="00766D55">
      <w:pPr>
        <w:pStyle w:val="a8"/>
        <w:spacing w:after="0"/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B363B" w:rsidRPr="0049614E" w:rsidRDefault="005B363B" w:rsidP="0006139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96167" w:rsidRPr="0049614E" w:rsidRDefault="006B5F60" w:rsidP="0006139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9614E">
        <w:rPr>
          <w:rFonts w:ascii="Times New Roman" w:hAnsi="Times New Roman" w:cs="Times New Roman"/>
          <w:sz w:val="22"/>
          <w:szCs w:val="22"/>
        </w:rPr>
        <w:t>Г</w:t>
      </w:r>
      <w:r w:rsidR="00896167" w:rsidRPr="0049614E">
        <w:rPr>
          <w:rFonts w:ascii="Times New Roman" w:hAnsi="Times New Roman" w:cs="Times New Roman"/>
          <w:sz w:val="22"/>
          <w:szCs w:val="22"/>
        </w:rPr>
        <w:t>лава муниципального образования</w:t>
      </w:r>
    </w:p>
    <w:p w:rsidR="002344DC" w:rsidRPr="0049614E" w:rsidRDefault="006B5F60" w:rsidP="0006139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9614E">
        <w:rPr>
          <w:rFonts w:ascii="Times New Roman" w:hAnsi="Times New Roman" w:cs="Times New Roman"/>
          <w:sz w:val="22"/>
          <w:szCs w:val="22"/>
        </w:rPr>
        <w:t>«Вот</w:t>
      </w:r>
      <w:r w:rsidR="00D92A86" w:rsidRPr="0049614E">
        <w:rPr>
          <w:rFonts w:ascii="Times New Roman" w:hAnsi="Times New Roman" w:cs="Times New Roman"/>
          <w:sz w:val="22"/>
          <w:szCs w:val="22"/>
        </w:rPr>
        <w:t>кинский район»</w:t>
      </w:r>
      <w:r w:rsidR="00061395" w:rsidRPr="0049614E">
        <w:rPr>
          <w:rFonts w:ascii="Times New Roman" w:hAnsi="Times New Roman" w:cs="Times New Roman"/>
          <w:sz w:val="22"/>
          <w:szCs w:val="22"/>
        </w:rPr>
        <w:tab/>
      </w:r>
      <w:r w:rsidR="00061395" w:rsidRPr="0049614E">
        <w:rPr>
          <w:rFonts w:ascii="Times New Roman" w:hAnsi="Times New Roman" w:cs="Times New Roman"/>
          <w:sz w:val="22"/>
          <w:szCs w:val="22"/>
        </w:rPr>
        <w:tab/>
      </w:r>
      <w:r w:rsidR="00061395" w:rsidRPr="0049614E">
        <w:rPr>
          <w:rFonts w:ascii="Times New Roman" w:hAnsi="Times New Roman" w:cs="Times New Roman"/>
          <w:sz w:val="22"/>
          <w:szCs w:val="22"/>
        </w:rPr>
        <w:tab/>
      </w:r>
      <w:r w:rsidR="002B3D21" w:rsidRPr="0049614E">
        <w:rPr>
          <w:rFonts w:ascii="Times New Roman" w:hAnsi="Times New Roman" w:cs="Times New Roman"/>
          <w:sz w:val="22"/>
          <w:szCs w:val="22"/>
        </w:rPr>
        <w:tab/>
      </w:r>
      <w:r w:rsidR="002B3D21" w:rsidRPr="0049614E">
        <w:rPr>
          <w:rFonts w:ascii="Times New Roman" w:hAnsi="Times New Roman" w:cs="Times New Roman"/>
          <w:sz w:val="22"/>
          <w:szCs w:val="22"/>
        </w:rPr>
        <w:tab/>
      </w:r>
      <w:r w:rsidR="002B3D21" w:rsidRPr="0049614E">
        <w:rPr>
          <w:rFonts w:ascii="Times New Roman" w:hAnsi="Times New Roman" w:cs="Times New Roman"/>
          <w:sz w:val="22"/>
          <w:szCs w:val="22"/>
        </w:rPr>
        <w:tab/>
      </w:r>
      <w:r w:rsidR="002B3D21" w:rsidRPr="0049614E">
        <w:rPr>
          <w:rFonts w:ascii="Times New Roman" w:hAnsi="Times New Roman" w:cs="Times New Roman"/>
          <w:sz w:val="22"/>
          <w:szCs w:val="22"/>
        </w:rPr>
        <w:tab/>
      </w:r>
      <w:r w:rsidR="00AF7087" w:rsidRPr="0049614E">
        <w:rPr>
          <w:rFonts w:ascii="Times New Roman" w:hAnsi="Times New Roman" w:cs="Times New Roman"/>
          <w:sz w:val="22"/>
          <w:szCs w:val="22"/>
        </w:rPr>
        <w:tab/>
      </w:r>
      <w:r w:rsidR="00D92A86" w:rsidRPr="0049614E">
        <w:rPr>
          <w:rFonts w:ascii="Times New Roman" w:hAnsi="Times New Roman" w:cs="Times New Roman"/>
          <w:sz w:val="22"/>
          <w:szCs w:val="22"/>
        </w:rPr>
        <w:t>А.А.Русинов</w:t>
      </w:r>
    </w:p>
    <w:p w:rsidR="00154555" w:rsidRPr="0049614E" w:rsidRDefault="00154555" w:rsidP="0006139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7443F" w:rsidRPr="0049614E" w:rsidRDefault="0007443F" w:rsidP="000613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614E">
        <w:rPr>
          <w:sz w:val="22"/>
          <w:szCs w:val="22"/>
        </w:rPr>
        <w:t>г</w:t>
      </w:r>
      <w:proofErr w:type="gramStart"/>
      <w:r w:rsidRPr="0049614E">
        <w:rPr>
          <w:sz w:val="22"/>
          <w:szCs w:val="22"/>
        </w:rPr>
        <w:t>.В</w:t>
      </w:r>
      <w:proofErr w:type="gramEnd"/>
      <w:r w:rsidRPr="0049614E">
        <w:rPr>
          <w:sz w:val="22"/>
          <w:szCs w:val="22"/>
        </w:rPr>
        <w:t>откинск</w:t>
      </w:r>
    </w:p>
    <w:p w:rsidR="0007443F" w:rsidRPr="0049614E" w:rsidRDefault="00061395" w:rsidP="000613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614E">
        <w:rPr>
          <w:sz w:val="22"/>
          <w:szCs w:val="22"/>
        </w:rPr>
        <w:t>«</w:t>
      </w:r>
      <w:r w:rsidR="0049614E" w:rsidRPr="0049614E">
        <w:rPr>
          <w:sz w:val="22"/>
          <w:szCs w:val="22"/>
        </w:rPr>
        <w:t>10</w:t>
      </w:r>
      <w:r w:rsidRPr="0049614E">
        <w:rPr>
          <w:sz w:val="22"/>
          <w:szCs w:val="22"/>
        </w:rPr>
        <w:t>»</w:t>
      </w:r>
      <w:r w:rsidR="00D9637E" w:rsidRPr="0049614E">
        <w:rPr>
          <w:sz w:val="22"/>
          <w:szCs w:val="22"/>
        </w:rPr>
        <w:t xml:space="preserve"> </w:t>
      </w:r>
      <w:r w:rsidR="0026456C" w:rsidRPr="0049614E">
        <w:rPr>
          <w:sz w:val="22"/>
          <w:szCs w:val="22"/>
        </w:rPr>
        <w:t xml:space="preserve">марта </w:t>
      </w:r>
      <w:r w:rsidRPr="0049614E">
        <w:rPr>
          <w:sz w:val="22"/>
          <w:szCs w:val="22"/>
        </w:rPr>
        <w:t>201</w:t>
      </w:r>
      <w:r w:rsidR="00BA090E" w:rsidRPr="0049614E">
        <w:rPr>
          <w:sz w:val="22"/>
          <w:szCs w:val="22"/>
        </w:rPr>
        <w:t>6</w:t>
      </w:r>
      <w:r w:rsidRPr="0049614E">
        <w:rPr>
          <w:sz w:val="22"/>
          <w:szCs w:val="22"/>
        </w:rPr>
        <w:t xml:space="preserve"> года</w:t>
      </w:r>
    </w:p>
    <w:p w:rsidR="00575AEA" w:rsidRPr="0049614E" w:rsidRDefault="0007443F" w:rsidP="0049614E">
      <w:pPr>
        <w:autoSpaceDE w:val="0"/>
        <w:autoSpaceDN w:val="0"/>
        <w:adjustRightInd w:val="0"/>
        <w:jc w:val="both"/>
        <w:rPr>
          <w:rStyle w:val="a9"/>
          <w:b w:val="0"/>
          <w:bCs w:val="0"/>
          <w:sz w:val="22"/>
          <w:szCs w:val="22"/>
        </w:rPr>
      </w:pPr>
      <w:r w:rsidRPr="0049614E">
        <w:rPr>
          <w:sz w:val="22"/>
          <w:szCs w:val="22"/>
        </w:rPr>
        <w:t>№</w:t>
      </w:r>
      <w:r w:rsidR="0049614E" w:rsidRPr="0049614E">
        <w:rPr>
          <w:sz w:val="22"/>
          <w:szCs w:val="22"/>
        </w:rPr>
        <w:t>299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lastRenderedPageBreak/>
        <w:t>Приложение</w:t>
      </w:r>
      <w:r w:rsidR="00D9637E">
        <w:rPr>
          <w:rStyle w:val="a9"/>
          <w:b w:val="0"/>
          <w:sz w:val="25"/>
          <w:szCs w:val="25"/>
        </w:rPr>
        <w:t xml:space="preserve"> 1</w:t>
      </w:r>
      <w:r>
        <w:rPr>
          <w:rStyle w:val="a9"/>
          <w:b w:val="0"/>
          <w:sz w:val="25"/>
          <w:szCs w:val="25"/>
        </w:rPr>
        <w:t xml:space="preserve"> к решению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Совета депутатов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муниципального образования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«Воткинский район»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от «</w:t>
      </w:r>
      <w:r w:rsidR="0049614E">
        <w:rPr>
          <w:rStyle w:val="a9"/>
          <w:b w:val="0"/>
          <w:sz w:val="25"/>
          <w:szCs w:val="25"/>
        </w:rPr>
        <w:t>10</w:t>
      </w:r>
      <w:r>
        <w:rPr>
          <w:rStyle w:val="a9"/>
          <w:b w:val="0"/>
          <w:sz w:val="25"/>
          <w:szCs w:val="25"/>
        </w:rPr>
        <w:t>» марта 2016 №</w:t>
      </w:r>
      <w:r w:rsidR="0049614E">
        <w:rPr>
          <w:rStyle w:val="a9"/>
          <w:b w:val="0"/>
          <w:sz w:val="25"/>
          <w:szCs w:val="25"/>
        </w:rPr>
        <w:t>299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575AEA" w:rsidRPr="00557FC6" w:rsidRDefault="00575AEA" w:rsidP="00575AEA">
      <w:pPr>
        <w:pStyle w:val="ConsPlusNormal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r w:rsidRPr="00557FC6">
        <w:rPr>
          <w:rFonts w:ascii="Times New Roman" w:hAnsi="Times New Roman" w:cs="Times New Roman"/>
          <w:b/>
          <w:caps/>
          <w:sz w:val="25"/>
          <w:szCs w:val="25"/>
        </w:rPr>
        <w:t>Положение</w:t>
      </w:r>
    </w:p>
    <w:p w:rsidR="00575AEA" w:rsidRPr="00557FC6" w:rsidRDefault="00575AEA" w:rsidP="009814DE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7FC6">
        <w:rPr>
          <w:rFonts w:ascii="Times New Roman" w:hAnsi="Times New Roman" w:cs="Times New Roman"/>
          <w:b/>
          <w:sz w:val="25"/>
          <w:szCs w:val="25"/>
        </w:rPr>
        <w:t xml:space="preserve">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</w:t>
      </w:r>
      <w:r w:rsidR="009814DE" w:rsidRPr="00557FC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57FC6">
        <w:rPr>
          <w:rFonts w:ascii="Times New Roman" w:hAnsi="Times New Roman" w:cs="Times New Roman"/>
          <w:b/>
          <w:sz w:val="25"/>
          <w:szCs w:val="25"/>
        </w:rPr>
        <w:t>и обязательствах имущественного характера членов своей семьи</w:t>
      </w:r>
    </w:p>
    <w:p w:rsidR="00575AEA" w:rsidRDefault="00575AEA" w:rsidP="00575AEA">
      <w:pPr>
        <w:pStyle w:val="ConsPlusNormal"/>
        <w:ind w:firstLine="540"/>
        <w:jc w:val="both"/>
      </w:pP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D4E16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лицом, замещающим муниципальную должность в органах местного самоуправления муниципального образования «</w:t>
      </w:r>
      <w:r w:rsidR="009814DE" w:rsidRPr="008D4E16">
        <w:rPr>
          <w:rFonts w:ascii="Times New Roman" w:hAnsi="Times New Roman" w:cs="Times New Roman"/>
          <w:sz w:val="24"/>
          <w:szCs w:val="24"/>
        </w:rPr>
        <w:t>Воткинский</w:t>
      </w:r>
      <w:r w:rsidRPr="008D4E16">
        <w:rPr>
          <w:rFonts w:ascii="Times New Roman" w:hAnsi="Times New Roman" w:cs="Times New Roman"/>
          <w:sz w:val="24"/>
          <w:szCs w:val="24"/>
        </w:rPr>
        <w:t xml:space="preserve"> район» (далее – лицо, замещающее муниципальную должность), сведений о полученных им доходах, о произведённых им расходах, об имуществе, принадлежащем ему на праве собственности, и об его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</w:t>
      </w:r>
      <w:proofErr w:type="gramEnd"/>
      <w:r w:rsidRPr="008D4E16">
        <w:rPr>
          <w:rFonts w:ascii="Times New Roman" w:hAnsi="Times New Roman" w:cs="Times New Roman"/>
          <w:sz w:val="24"/>
          <w:szCs w:val="24"/>
        </w:rPr>
        <w:t xml:space="preserve"> характера членов его семьи (далее – сведения о доходах, расходах, об имуществе и обязательствах имущественного характера).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Под лицом, замещающим муниципальную должность, в настоящем Положении понимается Глава муниципального образования «</w:t>
      </w:r>
      <w:r w:rsidR="009814DE" w:rsidRPr="008D4E16">
        <w:rPr>
          <w:rFonts w:ascii="Times New Roman" w:hAnsi="Times New Roman" w:cs="Times New Roman"/>
          <w:sz w:val="24"/>
          <w:szCs w:val="24"/>
        </w:rPr>
        <w:t>Воткинский район»</w:t>
      </w:r>
      <w:r w:rsidRPr="008D4E16">
        <w:rPr>
          <w:rFonts w:ascii="Times New Roman" w:hAnsi="Times New Roman" w:cs="Times New Roman"/>
          <w:sz w:val="24"/>
          <w:szCs w:val="24"/>
        </w:rPr>
        <w:t xml:space="preserve">, </w:t>
      </w:r>
      <w:r w:rsidR="00390D86" w:rsidRPr="008D4E16">
        <w:rPr>
          <w:rFonts w:ascii="Times New Roman" w:hAnsi="Times New Roman" w:cs="Times New Roman"/>
          <w:sz w:val="24"/>
          <w:szCs w:val="24"/>
        </w:rPr>
        <w:t>П</w:t>
      </w:r>
      <w:r w:rsidRPr="008D4E16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390D86" w:rsidRPr="008D4E16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E2244" w:rsidRPr="008D4E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Pr="008D4E16">
        <w:rPr>
          <w:rFonts w:ascii="Times New Roman" w:hAnsi="Times New Roman" w:cs="Times New Roman"/>
          <w:sz w:val="24"/>
          <w:szCs w:val="24"/>
        </w:rPr>
        <w:t>, депутат Совета депутатов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>Воткинский район»</w:t>
      </w:r>
      <w:r w:rsidRPr="008D4E16">
        <w:rPr>
          <w:rFonts w:ascii="Times New Roman" w:hAnsi="Times New Roman" w:cs="Times New Roman"/>
          <w:sz w:val="24"/>
          <w:szCs w:val="24"/>
        </w:rPr>
        <w:t>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Под членами семьи в настоящем Положении понимаются супруг (супруга) и несовершеннолетние дети.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8D4E16">
        <w:rPr>
          <w:rFonts w:ascii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 представляются в виде справки по форме, согласно приложению к настоящему Положению.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8D4E16">
        <w:rPr>
          <w:rFonts w:ascii="Times New Roman" w:hAnsi="Times New Roman" w:cs="Times New Roman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лицом, замещающим муниципальную должность, ежегодно, не позднее 30 апреля года, следующего </w:t>
      </w:r>
      <w:proofErr w:type="gramStart"/>
      <w:r w:rsidRPr="008D4E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D4E16">
        <w:rPr>
          <w:rFonts w:ascii="Times New Roman" w:hAnsi="Times New Roman" w:cs="Times New Roman"/>
          <w:sz w:val="24"/>
          <w:szCs w:val="24"/>
        </w:rPr>
        <w:t xml:space="preserve"> отчётным.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D4E16">
        <w:rPr>
          <w:rFonts w:ascii="Times New Roman" w:hAnsi="Times New Roman" w:cs="Times New Roman"/>
          <w:sz w:val="24"/>
          <w:szCs w:val="24"/>
        </w:rPr>
        <w:t>Лицо, одновременно замещающее две муниципальные должности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 - </w:t>
      </w:r>
      <w:r w:rsidRPr="008D4E16">
        <w:rPr>
          <w:rFonts w:ascii="Times New Roman" w:hAnsi="Times New Roman" w:cs="Times New Roman"/>
          <w:sz w:val="24"/>
          <w:szCs w:val="24"/>
        </w:rPr>
        <w:t>должность Главы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Воткинский район» </w:t>
      </w:r>
      <w:r w:rsidRPr="008D4E16">
        <w:rPr>
          <w:rFonts w:ascii="Times New Roman" w:hAnsi="Times New Roman" w:cs="Times New Roman"/>
          <w:sz w:val="24"/>
          <w:szCs w:val="24"/>
        </w:rPr>
        <w:t>и должность депутата Совета депутатов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>Воткинский район»;</w:t>
      </w:r>
      <w:r w:rsidRPr="008D4E16">
        <w:rPr>
          <w:rFonts w:ascii="Times New Roman" w:hAnsi="Times New Roman" w:cs="Times New Roman"/>
          <w:sz w:val="24"/>
          <w:szCs w:val="24"/>
        </w:rPr>
        <w:t xml:space="preserve"> </w:t>
      </w:r>
      <w:r w:rsidR="00390D86" w:rsidRPr="008D4E16">
        <w:rPr>
          <w:rFonts w:ascii="Times New Roman" w:hAnsi="Times New Roman" w:cs="Times New Roman"/>
          <w:sz w:val="24"/>
          <w:szCs w:val="24"/>
        </w:rPr>
        <w:t>- должность П</w:t>
      </w:r>
      <w:r w:rsidRPr="008D4E16">
        <w:rPr>
          <w:rFonts w:ascii="Times New Roman" w:hAnsi="Times New Roman" w:cs="Times New Roman"/>
          <w:sz w:val="24"/>
          <w:szCs w:val="24"/>
        </w:rPr>
        <w:t>редседателя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8D4E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8D4E16">
        <w:rPr>
          <w:rFonts w:ascii="Times New Roman" w:hAnsi="Times New Roman" w:cs="Times New Roman"/>
          <w:sz w:val="24"/>
          <w:szCs w:val="24"/>
        </w:rPr>
        <w:t>и должность депутата Совета депутатов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Воткинский район» </w:t>
      </w:r>
      <w:r w:rsidRPr="008D4E16">
        <w:rPr>
          <w:rFonts w:ascii="Times New Roman" w:hAnsi="Times New Roman" w:cs="Times New Roman"/>
          <w:sz w:val="24"/>
          <w:szCs w:val="24"/>
        </w:rPr>
        <w:t>представляет сведения о доходах, расходах, об имуществе и обязательствах имущественного характера только, как депутат Совета депутатов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D4E16">
        <w:rPr>
          <w:rFonts w:ascii="Times New Roman" w:hAnsi="Times New Roman" w:cs="Times New Roman"/>
          <w:sz w:val="24"/>
          <w:szCs w:val="24"/>
        </w:rPr>
        <w:t xml:space="preserve">».   </w:t>
      </w:r>
      <w:proofErr w:type="gramEnd"/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5. Сведения о доходах, расходах, об имуществе и обязательствах имущественного характера представляются и справка, предусмотренная пунктом 2 настоящего Положения, заполняется в соответствии с регистрационными, иными правоустанавливающими документами.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6. Лицо, замещающее муниципальную должность, представляет ежегодно: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1)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2) сведения о доходах членов своей семьи,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 xml:space="preserve">3) сведения о своих расходах, а также о расходах своих супруги (супруга) и несовершеннолетних детей в случаях, установленных статьёй 3 Федерального закона от 3 </w:t>
      </w:r>
      <w:r w:rsidRPr="008D4E16">
        <w:rPr>
          <w:rFonts w:ascii="Times New Roman" w:hAnsi="Times New Roman" w:cs="Times New Roman"/>
          <w:sz w:val="24"/>
          <w:szCs w:val="24"/>
        </w:rPr>
        <w:lastRenderedPageBreak/>
        <w:t xml:space="preserve">декабря 2012 года № 230-ФЗ «О </w:t>
      </w:r>
      <w:proofErr w:type="gramStart"/>
      <w:r w:rsidRPr="008D4E1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8D4E1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7. Сведения, предусмотренные пунктом 6 настоящего Положения, представляются отдельно на каждого члена семьи лица, замещающего муниципальную должность.</w:t>
      </w:r>
    </w:p>
    <w:p w:rsidR="00390D86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8. Сведения о доходах, расходах, об имуществе и обязательствах имущественного характера лицом, замещающим муниципальную должность, представляются в Совет депутатов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Воткинский </w:t>
      </w:r>
      <w:r w:rsidRPr="008D4E16">
        <w:rPr>
          <w:rFonts w:ascii="Times New Roman" w:hAnsi="Times New Roman" w:cs="Times New Roman"/>
          <w:sz w:val="24"/>
          <w:szCs w:val="24"/>
        </w:rPr>
        <w:t>район»</w:t>
      </w:r>
      <w:r w:rsidR="00390D86" w:rsidRPr="008D4E16">
        <w:rPr>
          <w:rFonts w:ascii="Times New Roman" w:hAnsi="Times New Roman" w:cs="Times New Roman"/>
          <w:sz w:val="24"/>
          <w:szCs w:val="24"/>
        </w:rPr>
        <w:t>.</w:t>
      </w:r>
    </w:p>
    <w:p w:rsidR="00575AEA" w:rsidRPr="008D4E16" w:rsidRDefault="00390D86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 xml:space="preserve"> </w:t>
      </w:r>
      <w:r w:rsidR="00575AEA" w:rsidRPr="008D4E1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575AEA" w:rsidRPr="008D4E16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  <w:proofErr w:type="gramEnd"/>
    </w:p>
    <w:p w:rsidR="00A7201D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 xml:space="preserve">10. В случае непредставления или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 данный факт подлежит рассмотрению </w:t>
      </w:r>
      <w:r w:rsidR="00084E05" w:rsidRPr="008D4E16">
        <w:rPr>
          <w:rFonts w:ascii="Times New Roman" w:hAnsi="Times New Roman" w:cs="Times New Roman"/>
          <w:sz w:val="24"/>
          <w:szCs w:val="24"/>
        </w:rPr>
        <w:t>К</w:t>
      </w:r>
      <w:r w:rsidRPr="008D4E16">
        <w:rPr>
          <w:rFonts w:ascii="Times New Roman" w:hAnsi="Times New Roman" w:cs="Times New Roman"/>
          <w:sz w:val="24"/>
          <w:szCs w:val="24"/>
        </w:rPr>
        <w:t>омиссией</w:t>
      </w:r>
      <w:r w:rsidR="00A7201D" w:rsidRPr="008D4E16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интересов. 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11.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порядком, утверждённым Советом депутатов муниципального образования «</w:t>
      </w:r>
      <w:r w:rsidR="00084E05" w:rsidRPr="008D4E16">
        <w:rPr>
          <w:rFonts w:ascii="Times New Roman" w:hAnsi="Times New Roman" w:cs="Times New Roman"/>
          <w:sz w:val="24"/>
          <w:szCs w:val="24"/>
        </w:rPr>
        <w:t>Воткинский</w:t>
      </w:r>
      <w:r w:rsidRPr="008D4E1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12. Сведения о доходах, расходах,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 xml:space="preserve">13. Сведения о доходах, расходах, об имуществе и обязательствах имущественного характера размещаются на официальном сайте </w:t>
      </w:r>
      <w:r w:rsidR="00084E05" w:rsidRPr="008D4E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район»; </w:t>
      </w:r>
      <w:r w:rsidRPr="008D4E16">
        <w:rPr>
          <w:rFonts w:ascii="Times New Roman" w:hAnsi="Times New Roman" w:cs="Times New Roman"/>
          <w:sz w:val="24"/>
          <w:szCs w:val="24"/>
        </w:rPr>
        <w:t xml:space="preserve"> предоставляются средствам массовой информации для опубликования по их запросам в порядке, утверждённым Советом депутатов муниципального образования «</w:t>
      </w:r>
      <w:r w:rsidR="00CE7DEE" w:rsidRPr="008D4E16">
        <w:rPr>
          <w:rFonts w:ascii="Times New Roman" w:hAnsi="Times New Roman" w:cs="Times New Roman"/>
          <w:sz w:val="24"/>
          <w:szCs w:val="24"/>
        </w:rPr>
        <w:t>Воткинский</w:t>
      </w:r>
      <w:r w:rsidRPr="008D4E1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14. Лица, замещающие муниципальные должности, муниципальные служащие, иные должностные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15.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лица, замещающего муниципальную должность на постоянной основе.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лицом, замещающего муниципальную должность на непостоянной основе, и информация о результатах проверки достоверности и полноты этих сведений хранятся в Совете депутатов муниципального образования «</w:t>
      </w:r>
      <w:r w:rsidR="00104FD5" w:rsidRPr="008D4E16">
        <w:rPr>
          <w:rFonts w:ascii="Times New Roman" w:hAnsi="Times New Roman" w:cs="Times New Roman"/>
          <w:sz w:val="24"/>
          <w:szCs w:val="24"/>
        </w:rPr>
        <w:t>Воткинский</w:t>
      </w:r>
      <w:r w:rsidRPr="008D4E1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8D4E16">
        <w:rPr>
          <w:rFonts w:ascii="Times New Roman" w:hAnsi="Times New Roman" w:cs="Times New Roman"/>
          <w:sz w:val="24"/>
          <w:szCs w:val="24"/>
        </w:rPr>
        <w:t>В случае непредставления,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характера, а также в случае предоставления лицом, замещающим муниципальную должность, недостоверных сведений о доходах, расходах, об имуществе и обязательствах имущественного характера, лицо, замещающее муниципальную должность, несёт ответственность в соответствии с законодательством Российской Федерации.</w:t>
      </w:r>
      <w:proofErr w:type="gramEnd"/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77DC" w:rsidRDefault="006277DC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77DC" w:rsidRDefault="006277DC">
      <w:pPr>
        <w:rPr>
          <w:b/>
          <w:bCs/>
        </w:rPr>
      </w:pPr>
      <w:r>
        <w:rPr>
          <w:b/>
          <w:bCs/>
        </w:rPr>
        <w:br w:type="page"/>
      </w:r>
    </w:p>
    <w:p w:rsidR="006277DC" w:rsidRPr="006277DC" w:rsidRDefault="006277DC" w:rsidP="006277DC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 xml:space="preserve">к Положению о представлении лицом,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proofErr w:type="gramStart"/>
      <w:r w:rsidRPr="006277DC">
        <w:rPr>
          <w:rFonts w:ascii="Times New Roman" w:hAnsi="Times New Roman" w:cs="Times New Roman"/>
          <w:sz w:val="25"/>
          <w:szCs w:val="25"/>
        </w:rPr>
        <w:t>замещающим</w:t>
      </w:r>
      <w:proofErr w:type="gramEnd"/>
      <w:r w:rsidRPr="006277DC">
        <w:rPr>
          <w:rFonts w:ascii="Times New Roman" w:hAnsi="Times New Roman" w:cs="Times New Roman"/>
          <w:sz w:val="25"/>
          <w:szCs w:val="25"/>
        </w:rPr>
        <w:t xml:space="preserve"> муниципальную должность,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 xml:space="preserve">сведений о своих доходах, расходах, об имуществе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 xml:space="preserve">и </w:t>
      </w:r>
      <w:proofErr w:type="gramStart"/>
      <w:r w:rsidRPr="006277DC">
        <w:rPr>
          <w:rFonts w:ascii="Times New Roman" w:hAnsi="Times New Roman" w:cs="Times New Roman"/>
          <w:sz w:val="25"/>
          <w:szCs w:val="25"/>
        </w:rPr>
        <w:t>обязательствах</w:t>
      </w:r>
      <w:proofErr w:type="gramEnd"/>
      <w:r w:rsidRPr="006277DC">
        <w:rPr>
          <w:rFonts w:ascii="Times New Roman" w:hAnsi="Times New Roman" w:cs="Times New Roman"/>
          <w:sz w:val="25"/>
          <w:szCs w:val="25"/>
        </w:rPr>
        <w:t xml:space="preserve"> имущественного характера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 xml:space="preserve">и сведений о доходах, расходах, об имуществе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 xml:space="preserve">и </w:t>
      </w:r>
      <w:proofErr w:type="gramStart"/>
      <w:r w:rsidRPr="006277DC">
        <w:rPr>
          <w:rFonts w:ascii="Times New Roman" w:hAnsi="Times New Roman" w:cs="Times New Roman"/>
          <w:sz w:val="25"/>
          <w:szCs w:val="25"/>
        </w:rPr>
        <w:t>обязательствах</w:t>
      </w:r>
      <w:proofErr w:type="gramEnd"/>
      <w:r w:rsidRPr="006277DC">
        <w:rPr>
          <w:rFonts w:ascii="Times New Roman" w:hAnsi="Times New Roman" w:cs="Times New Roman"/>
          <w:sz w:val="25"/>
          <w:szCs w:val="25"/>
        </w:rPr>
        <w:t xml:space="preserve"> имущественного характера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>членов своей семьи</w:t>
      </w:r>
    </w:p>
    <w:p w:rsidR="006277DC" w:rsidRPr="00F00E96" w:rsidRDefault="006277DC" w:rsidP="006277DC">
      <w:pPr>
        <w:pStyle w:val="ConsPlusNormal"/>
        <w:jc w:val="right"/>
        <w:outlineLvl w:val="0"/>
      </w:pPr>
    </w:p>
    <w:p w:rsidR="006277DC" w:rsidRPr="006277DC" w:rsidRDefault="006277DC" w:rsidP="006277DC">
      <w:pPr>
        <w:autoSpaceDE w:val="0"/>
        <w:autoSpaceDN w:val="0"/>
        <w:adjustRightInd w:val="0"/>
        <w:jc w:val="right"/>
      </w:pPr>
      <w:r w:rsidRPr="00F00E96">
        <w:rPr>
          <w:sz w:val="28"/>
          <w:szCs w:val="28"/>
        </w:rPr>
        <w:t xml:space="preserve">    </w:t>
      </w:r>
      <w:r w:rsidRPr="006277DC">
        <w:t>В  Совет депутатов муниципального образования</w:t>
      </w:r>
    </w:p>
    <w:p w:rsidR="006277DC" w:rsidRPr="006277DC" w:rsidRDefault="006277DC" w:rsidP="006277DC">
      <w:pPr>
        <w:autoSpaceDE w:val="0"/>
        <w:autoSpaceDN w:val="0"/>
        <w:adjustRightInd w:val="0"/>
        <w:jc w:val="right"/>
      </w:pPr>
      <w:r w:rsidRPr="006277DC">
        <w:t>«Воткинский район»</w:t>
      </w:r>
    </w:p>
    <w:p w:rsidR="006277DC" w:rsidRPr="006277DC" w:rsidRDefault="006277DC" w:rsidP="006277DC">
      <w:pPr>
        <w:pStyle w:val="ConsPlusNonformat"/>
        <w:jc w:val="both"/>
        <w:rPr>
          <w:sz w:val="24"/>
          <w:szCs w:val="24"/>
        </w:rPr>
      </w:pPr>
    </w:p>
    <w:p w:rsidR="006277DC" w:rsidRDefault="006277DC" w:rsidP="00627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540" w:history="1">
        <w:r w:rsidRPr="00DD418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541" w:history="1">
        <w:r w:rsidRPr="00DD4183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4183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4183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– род занятий)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18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D418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______________________________________,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места регистрации)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DD418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4183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4183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4183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– род занятий)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за отчётный период с 1 января 20__ г. по 31 декабря 20__ г., об  имуществе,  принадлежащем ____________________________________________________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«__» _______ 20__ г.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542" w:history="1">
        <w:r w:rsidRPr="00DD4183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6277DC" w:rsidRPr="00DD4183" w:rsidTr="008D4E16">
        <w:tc>
          <w:tcPr>
            <w:tcW w:w="709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543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277DC" w:rsidRPr="00DD4183" w:rsidTr="008D4E16">
        <w:tc>
          <w:tcPr>
            <w:tcW w:w="709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7DC" w:rsidRPr="00DD4183" w:rsidTr="008D4E16">
        <w:tc>
          <w:tcPr>
            <w:tcW w:w="709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6277DC" w:rsidRPr="00DD4183" w:rsidRDefault="006277DC" w:rsidP="008D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6277DC" w:rsidRPr="00DD4183" w:rsidRDefault="006277DC" w:rsidP="008D4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8D4E16">
        <w:tc>
          <w:tcPr>
            <w:tcW w:w="709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6" w:type="dxa"/>
          </w:tcPr>
          <w:p w:rsidR="006277DC" w:rsidRPr="00DD4183" w:rsidRDefault="006277DC" w:rsidP="008D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6277DC" w:rsidRPr="00DD4183" w:rsidRDefault="006277DC" w:rsidP="008D4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6277DC" w:rsidRPr="00DD4183" w:rsidRDefault="006277DC" w:rsidP="00627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6277DC" w:rsidRPr="00DD4183" w:rsidRDefault="006277DC" w:rsidP="00627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6277DC" w:rsidRPr="00DD4183" w:rsidRDefault="006277DC" w:rsidP="00627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  <w:vMerge w:val="restart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277DC" w:rsidRPr="00DD4183" w:rsidRDefault="006277DC" w:rsidP="006277DC"/>
        </w:tc>
        <w:tc>
          <w:tcPr>
            <w:tcW w:w="700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277DC" w:rsidRPr="00DD4183" w:rsidRDefault="006277DC" w:rsidP="006277DC"/>
        </w:tc>
        <w:tc>
          <w:tcPr>
            <w:tcW w:w="700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  <w:vMerge/>
          </w:tcPr>
          <w:p w:rsidR="006277DC" w:rsidRPr="00DD4183" w:rsidRDefault="006277DC" w:rsidP="006277DC"/>
        </w:tc>
        <w:tc>
          <w:tcPr>
            <w:tcW w:w="7006" w:type="dxa"/>
            <w:tcBorders>
              <w:top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544" w:history="1">
        <w:r w:rsidRPr="00DD4183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6277DC" w:rsidRPr="00DD4183" w:rsidTr="006277D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счёт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545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6277DC" w:rsidRPr="00DD4183" w:rsidTr="006277D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7DC" w:rsidRPr="00DD4183" w:rsidTr="006277D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6277DC" w:rsidRPr="00DD4183" w:rsidTr="006277D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46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Место-нахождение</w:t>
            </w:r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547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6277DC" w:rsidRPr="00DD4183" w:rsidTr="006277D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548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6277DC" w:rsidRPr="00DD4183" w:rsidTr="006277D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549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277DC" w:rsidRPr="00DD4183" w:rsidTr="006277D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F00E96" w:rsidRDefault="006277DC" w:rsidP="006277DC">
      <w:pPr>
        <w:pStyle w:val="ConsPlusNormal"/>
        <w:jc w:val="both"/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8"/>
          <w:szCs w:val="28"/>
        </w:rPr>
        <w:t xml:space="preserve">    </w:t>
      </w:r>
      <w:r w:rsidRPr="00DD4183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6277DC" w:rsidRPr="00DD4183" w:rsidTr="006277DC">
        <w:tc>
          <w:tcPr>
            <w:tcW w:w="56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счёта </w:t>
            </w:r>
            <w:hyperlink w:anchor="P550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Дата открытия счёта</w:t>
            </w:r>
          </w:p>
        </w:tc>
        <w:tc>
          <w:tcPr>
            <w:tcW w:w="144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счёте </w:t>
            </w:r>
            <w:hyperlink w:anchor="P551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счёт денежных средств </w:t>
            </w:r>
            <w:hyperlink w:anchor="P552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277DC" w:rsidRPr="00DD4183" w:rsidTr="006277DC">
        <w:tc>
          <w:tcPr>
            <w:tcW w:w="56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6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6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6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P361"/>
      <w:bookmarkEnd w:id="3"/>
      <w:r w:rsidRPr="00DD4183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3"/>
      <w:bookmarkEnd w:id="4"/>
      <w:r w:rsidRPr="00DD4183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53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</w:p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нахождение организации (адрес)</w:t>
            </w: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54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55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56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557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558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7DC" w:rsidRPr="00DD4183" w:rsidRDefault="006277DC" w:rsidP="0062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___________________________________.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559" w:history="1">
        <w:r w:rsidRPr="00DD4183">
          <w:rPr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560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561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пользования </w:t>
            </w:r>
            <w:hyperlink w:anchor="P562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Место-нахождение</w:t>
            </w:r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135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563" w:history="1">
        <w:r w:rsidRPr="00DD4183">
          <w:rPr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6277DC" w:rsidRPr="00DD4183" w:rsidTr="006277DC">
        <w:tc>
          <w:tcPr>
            <w:tcW w:w="57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564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565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возник-</w:t>
            </w:r>
            <w:proofErr w:type="spell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  <w:proofErr w:type="spellEnd"/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66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отчётную дату </w:t>
            </w:r>
            <w:hyperlink w:anchor="P567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proofErr w:type="spellStart"/>
            <w:proofErr w:type="gramStart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обяза-тельства</w:t>
            </w:r>
            <w:proofErr w:type="spellEnd"/>
            <w:proofErr w:type="gramEnd"/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68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6277DC" w:rsidRPr="00DD4183" w:rsidTr="006277DC">
        <w:tc>
          <w:tcPr>
            <w:tcW w:w="57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7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7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7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«__» _______________ 20__ г. 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                              (подпись лица, представляющего сведения)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6277DC" w:rsidRPr="00DD4183" w:rsidRDefault="006277DC" w:rsidP="006277DC">
      <w:pPr>
        <w:jc w:val="center"/>
      </w:pPr>
    </w:p>
    <w:p w:rsidR="006277DC" w:rsidRPr="00F00E96" w:rsidRDefault="006277DC" w:rsidP="006277DC">
      <w:pPr>
        <w:pStyle w:val="ConsPlusNormal"/>
        <w:ind w:firstLine="540"/>
        <w:jc w:val="both"/>
      </w:pPr>
      <w:r w:rsidRPr="00F00E96">
        <w:t>--------------------------------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40"/>
      <w:bookmarkEnd w:id="5"/>
      <w:r w:rsidRPr="00DD4183">
        <w:rPr>
          <w:rFonts w:ascii="Times New Roman" w:hAnsi="Times New Roman" w:cs="Times New Roman"/>
        </w:rPr>
        <w:t>&lt;1</w:t>
      </w:r>
      <w:proofErr w:type="gramStart"/>
      <w:r w:rsidRPr="00DD4183">
        <w:rPr>
          <w:rFonts w:ascii="Times New Roman" w:hAnsi="Times New Roman" w:cs="Times New Roman"/>
        </w:rPr>
        <w:t>&gt; З</w:t>
      </w:r>
      <w:proofErr w:type="gramEnd"/>
      <w:r w:rsidRPr="00DD4183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41"/>
      <w:bookmarkEnd w:id="6"/>
      <w:r w:rsidRPr="00DD4183">
        <w:rPr>
          <w:rFonts w:ascii="Times New Roman" w:hAnsi="Times New Roman" w:cs="Times New Roman"/>
        </w:rPr>
        <w:t>&lt;2&gt; Сведения представляются лицом, замещающим муниципальную должность, отдельно на себя, на супругу (супруга) и на каждого несовершеннолетнего ребёнка.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42"/>
      <w:bookmarkEnd w:id="7"/>
      <w:r w:rsidRPr="00DD4183">
        <w:rPr>
          <w:rFonts w:ascii="Times New Roman" w:hAnsi="Times New Roman" w:cs="Times New Roman"/>
        </w:rPr>
        <w:t>&lt;3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543"/>
      <w:bookmarkEnd w:id="8"/>
      <w:r w:rsidRPr="00DD4183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544"/>
      <w:bookmarkEnd w:id="9"/>
      <w:r w:rsidRPr="00DD4183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статьёй 3 Федерального закона от 3 декабря 2012 года № 230-ФЗ «О </w:t>
      </w:r>
      <w:proofErr w:type="gramStart"/>
      <w:r w:rsidRPr="00DD4183">
        <w:rPr>
          <w:rFonts w:ascii="Times New Roman" w:hAnsi="Times New Roman" w:cs="Times New Roman"/>
        </w:rPr>
        <w:t>контроле за</w:t>
      </w:r>
      <w:proofErr w:type="gramEnd"/>
      <w:r w:rsidRPr="00DD4183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545"/>
      <w:bookmarkEnd w:id="10"/>
      <w:r w:rsidRPr="00DD4183">
        <w:rPr>
          <w:rFonts w:ascii="Times New Roman" w:hAnsi="Times New Roman" w:cs="Times New Roman"/>
        </w:rPr>
        <w:t>&lt;6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546"/>
      <w:bookmarkEnd w:id="11"/>
      <w:r w:rsidRPr="00DD4183">
        <w:rPr>
          <w:rFonts w:ascii="Times New Roman" w:hAnsi="Times New Roman" w:cs="Times New Roman"/>
        </w:rPr>
        <w:t>&lt;7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547"/>
      <w:bookmarkEnd w:id="12"/>
      <w:r w:rsidRPr="00DD4183">
        <w:rPr>
          <w:rFonts w:ascii="Times New Roman" w:hAnsi="Times New Roman" w:cs="Times New Roman"/>
        </w:rPr>
        <w:t>&lt;8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548"/>
      <w:bookmarkEnd w:id="13"/>
      <w:r w:rsidRPr="00DD4183">
        <w:rPr>
          <w:rFonts w:ascii="Times New Roman" w:hAnsi="Times New Roman" w:cs="Times New Roman"/>
        </w:rPr>
        <w:t>&lt;9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549"/>
      <w:bookmarkEnd w:id="14"/>
      <w:r w:rsidRPr="00DD4183">
        <w:rPr>
          <w:rFonts w:ascii="Times New Roman" w:hAnsi="Times New Roman" w:cs="Times New Roman"/>
        </w:rPr>
        <w:t>&lt;10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</w:t>
      </w:r>
      <w:r w:rsidRPr="00DD4183">
        <w:rPr>
          <w:rFonts w:ascii="Times New Roman" w:hAnsi="Times New Roman" w:cs="Times New Roman"/>
        </w:rPr>
        <w:lastRenderedPageBreak/>
        <w:t>долевой собственности указывается доля лица, сведения об имуществе которого представляются.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550"/>
      <w:bookmarkEnd w:id="15"/>
      <w:r w:rsidRPr="00DD4183">
        <w:rPr>
          <w:rFonts w:ascii="Times New Roman" w:hAnsi="Times New Roman" w:cs="Times New Roman"/>
        </w:rPr>
        <w:t>&lt;11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вид счёта (депозитный, текущий, расчётный, ссудный и другие) и валюта счёта.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551"/>
      <w:bookmarkEnd w:id="16"/>
      <w:r w:rsidRPr="00DD4183">
        <w:rPr>
          <w:rFonts w:ascii="Times New Roman" w:hAnsi="Times New Roman" w:cs="Times New Roman"/>
        </w:rPr>
        <w:t>&lt;12&gt; Остаток на счёте указывается по состоянию на отчётную дату. Для счётов в иностранной валюте остаток указывается в рублях по курсу Банка России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552"/>
      <w:bookmarkEnd w:id="17"/>
      <w:r w:rsidRPr="00DD4183">
        <w:rPr>
          <w:rFonts w:ascii="Times New Roman" w:hAnsi="Times New Roman" w:cs="Times New Roman"/>
        </w:rPr>
        <w:t>&lt;13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казывается общая сумма денежных поступлений на счёт за отчётный период в случаях, если указанная сумма превышает общий доход лица, замещающего муниципальную должность, и его супруга (супруги) за отчётный период и два предшествующих ему года. В этом случае к справке прилагается выписка о движении денежных средств по данному счёту за отчётный период. Для счётов в иностранной валюте сумма указывается в рублях по курсу Банка России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553"/>
      <w:bookmarkEnd w:id="18"/>
      <w:r w:rsidRPr="00DD4183">
        <w:rPr>
          <w:rFonts w:ascii="Times New Roman" w:hAnsi="Times New Roman" w:cs="Times New Roman"/>
        </w:rPr>
        <w:t>&lt;14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554"/>
      <w:bookmarkEnd w:id="19"/>
      <w:r w:rsidRPr="00DD4183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555"/>
      <w:bookmarkEnd w:id="20"/>
      <w:r w:rsidRPr="00DD4183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556"/>
      <w:bookmarkEnd w:id="21"/>
      <w:r w:rsidRPr="00DD4183">
        <w:rPr>
          <w:rFonts w:ascii="Times New Roman" w:hAnsi="Times New Roman" w:cs="Times New Roman"/>
        </w:rPr>
        <w:t>&lt;17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557"/>
      <w:bookmarkEnd w:id="22"/>
      <w:r w:rsidRPr="00DD4183">
        <w:rPr>
          <w:rFonts w:ascii="Times New Roman" w:hAnsi="Times New Roman" w:cs="Times New Roman"/>
        </w:rPr>
        <w:t>&lt;18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558"/>
      <w:bookmarkEnd w:id="23"/>
      <w:r w:rsidRPr="00DD4183">
        <w:rPr>
          <w:rFonts w:ascii="Times New Roman" w:hAnsi="Times New Roman" w:cs="Times New Roman"/>
        </w:rPr>
        <w:t>&lt;19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её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559"/>
      <w:bookmarkEnd w:id="24"/>
      <w:r w:rsidRPr="00DD4183">
        <w:rPr>
          <w:rFonts w:ascii="Times New Roman" w:hAnsi="Times New Roman" w:cs="Times New Roman"/>
        </w:rPr>
        <w:t>&lt;20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по состоянию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560"/>
      <w:bookmarkEnd w:id="25"/>
      <w:r w:rsidRPr="00DD4183">
        <w:rPr>
          <w:rFonts w:ascii="Times New Roman" w:hAnsi="Times New Roman" w:cs="Times New Roman"/>
        </w:rPr>
        <w:t>&lt;21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561"/>
      <w:bookmarkEnd w:id="26"/>
      <w:r w:rsidRPr="00DD4183">
        <w:rPr>
          <w:rFonts w:ascii="Times New Roman" w:hAnsi="Times New Roman" w:cs="Times New Roman"/>
        </w:rPr>
        <w:t>&lt;22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562"/>
      <w:bookmarkEnd w:id="27"/>
      <w:r w:rsidRPr="00DD4183">
        <w:rPr>
          <w:rFonts w:ascii="Times New Roman" w:hAnsi="Times New Roman" w:cs="Times New Roman"/>
        </w:rPr>
        <w:t>&lt;23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563"/>
      <w:bookmarkEnd w:id="28"/>
      <w:r w:rsidRPr="00DD4183">
        <w:rPr>
          <w:rFonts w:ascii="Times New Roman" w:hAnsi="Times New Roman" w:cs="Times New Roman"/>
        </w:rPr>
        <w:t>&lt;24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имеющиеся на отчётную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564"/>
      <w:bookmarkEnd w:id="29"/>
      <w:r w:rsidRPr="00DD4183">
        <w:rPr>
          <w:rFonts w:ascii="Times New Roman" w:hAnsi="Times New Roman" w:cs="Times New Roman"/>
        </w:rPr>
        <w:t>&lt;25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казывается существо обязательства (заём, кредит и другие).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565"/>
      <w:bookmarkEnd w:id="30"/>
      <w:r w:rsidRPr="00DD4183">
        <w:rPr>
          <w:rFonts w:ascii="Times New Roman" w:hAnsi="Times New Roman" w:cs="Times New Roman"/>
        </w:rPr>
        <w:t>&lt;26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566"/>
      <w:bookmarkEnd w:id="31"/>
      <w:r w:rsidRPr="00DD4183">
        <w:rPr>
          <w:rFonts w:ascii="Times New Roman" w:hAnsi="Times New Roman" w:cs="Times New Roman"/>
        </w:rPr>
        <w:t>&lt;27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567"/>
      <w:bookmarkEnd w:id="32"/>
      <w:r w:rsidRPr="00DD4183">
        <w:rPr>
          <w:rFonts w:ascii="Times New Roman" w:hAnsi="Times New Roman" w:cs="Times New Roman"/>
        </w:rPr>
        <w:t>&lt;28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отчётную дату. Для обязательств, выраженных в иностранной валюте, сумма указывается в рублях по курсу Банка России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568"/>
      <w:bookmarkEnd w:id="33"/>
      <w:r w:rsidRPr="00DD4183">
        <w:rPr>
          <w:rFonts w:ascii="Times New Roman" w:hAnsi="Times New Roman" w:cs="Times New Roman"/>
        </w:rPr>
        <w:t>&lt;29</w:t>
      </w:r>
      <w:proofErr w:type="gramStart"/>
      <w:r w:rsidRPr="00DD4183">
        <w:rPr>
          <w:rFonts w:ascii="Times New Roman" w:hAnsi="Times New Roman" w:cs="Times New Roman"/>
        </w:rPr>
        <w:t>&gt; У</w:t>
      </w:r>
      <w:proofErr w:type="gramEnd"/>
      <w:r w:rsidRPr="00DD4183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77DC" w:rsidRDefault="006277DC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>
      <w:pPr>
        <w:rPr>
          <w:b/>
          <w:bCs/>
        </w:rPr>
      </w:pPr>
      <w:r>
        <w:rPr>
          <w:b/>
          <w:bCs/>
        </w:rPr>
        <w:br w:type="page"/>
      </w:r>
    </w:p>
    <w:p w:rsidR="00841968" w:rsidRDefault="00841968" w:rsidP="00841968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lastRenderedPageBreak/>
        <w:t>Приложение 2 к решению</w:t>
      </w:r>
    </w:p>
    <w:p w:rsidR="00841968" w:rsidRDefault="00841968" w:rsidP="00841968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Совета депутатов</w:t>
      </w:r>
    </w:p>
    <w:p w:rsidR="00841968" w:rsidRDefault="00841968" w:rsidP="00841968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муниципального образования</w:t>
      </w:r>
    </w:p>
    <w:p w:rsidR="00841968" w:rsidRDefault="00841968" w:rsidP="00841968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«Воткинский район»</w:t>
      </w:r>
    </w:p>
    <w:p w:rsidR="00841968" w:rsidRDefault="00841968" w:rsidP="00841968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от «</w:t>
      </w:r>
      <w:r w:rsidR="0049614E">
        <w:rPr>
          <w:rStyle w:val="a9"/>
          <w:b w:val="0"/>
          <w:sz w:val="25"/>
          <w:szCs w:val="25"/>
        </w:rPr>
        <w:t>10</w:t>
      </w:r>
      <w:r>
        <w:rPr>
          <w:rStyle w:val="a9"/>
          <w:b w:val="0"/>
          <w:sz w:val="25"/>
          <w:szCs w:val="25"/>
        </w:rPr>
        <w:t>» марта 2016 №</w:t>
      </w:r>
      <w:r w:rsidR="0049614E">
        <w:rPr>
          <w:rStyle w:val="a9"/>
          <w:b w:val="0"/>
          <w:sz w:val="25"/>
          <w:szCs w:val="25"/>
        </w:rPr>
        <w:t>299</w:t>
      </w: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Pr="007F3274" w:rsidRDefault="007F3274" w:rsidP="007F327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ПОЛОЖЕНИЕ</w:t>
      </w:r>
    </w:p>
    <w:p w:rsidR="007F3274" w:rsidRDefault="007F3274" w:rsidP="007F3274">
      <w:pPr>
        <w:pStyle w:val="ConsPlusNormal"/>
        <w:jc w:val="center"/>
        <w:rPr>
          <w:b/>
          <w:sz w:val="28"/>
          <w:szCs w:val="28"/>
        </w:rPr>
      </w:pPr>
      <w:r w:rsidRPr="007F3274">
        <w:rPr>
          <w:rFonts w:ascii="Times New Roman" w:hAnsi="Times New Roman" w:cs="Times New Roman"/>
          <w:b/>
          <w:sz w:val="25"/>
          <w:szCs w:val="25"/>
        </w:rPr>
        <w:t xml:space="preserve">о порядке проверки достоверности и </w:t>
      </w:r>
      <w:proofErr w:type="gramStart"/>
      <w:r w:rsidRPr="007F3274">
        <w:rPr>
          <w:rFonts w:ascii="Times New Roman" w:hAnsi="Times New Roman" w:cs="Times New Roman"/>
          <w:b/>
          <w:sz w:val="25"/>
          <w:szCs w:val="25"/>
        </w:rPr>
        <w:t>полноты</w:t>
      </w:r>
      <w:proofErr w:type="gramEnd"/>
      <w:r w:rsidRPr="007F3274">
        <w:rPr>
          <w:rFonts w:ascii="Times New Roman" w:hAnsi="Times New Roman" w:cs="Times New Roman"/>
          <w:b/>
          <w:sz w:val="25"/>
          <w:szCs w:val="25"/>
        </w:rPr>
        <w:t xml:space="preserve">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</w:t>
      </w:r>
    </w:p>
    <w:p w:rsidR="007F3274" w:rsidRDefault="007F3274" w:rsidP="007F3274">
      <w:pPr>
        <w:jc w:val="center"/>
        <w:rPr>
          <w:b/>
          <w:sz w:val="28"/>
          <w:szCs w:val="28"/>
        </w:rPr>
      </w:pP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1. Настоящим Положением определяется порядок осуществления проверки</w:t>
      </w:r>
      <w:bookmarkStart w:id="34" w:name="Par49"/>
      <w:bookmarkStart w:id="35" w:name="Par51"/>
      <w:bookmarkEnd w:id="34"/>
      <w:bookmarkEnd w:id="35"/>
      <w:r w:rsidRPr="008D4E16">
        <w:rPr>
          <w:rFonts w:ascii="Times New Roman" w:hAnsi="Times New Roman" w:cs="Times New Roman"/>
          <w:sz w:val="25"/>
          <w:szCs w:val="25"/>
        </w:rPr>
        <w:t xml:space="preserve"> достоверности и </w:t>
      </w:r>
      <w:proofErr w:type="gramStart"/>
      <w:r w:rsidRPr="008D4E16">
        <w:rPr>
          <w:rFonts w:ascii="Times New Roman" w:hAnsi="Times New Roman" w:cs="Times New Roman"/>
          <w:sz w:val="25"/>
          <w:szCs w:val="25"/>
        </w:rPr>
        <w:t>полноты</w:t>
      </w:r>
      <w:proofErr w:type="gramEnd"/>
      <w:r w:rsidRPr="008D4E16">
        <w:rPr>
          <w:rFonts w:ascii="Times New Roman" w:hAnsi="Times New Roman" w:cs="Times New Roman"/>
          <w:sz w:val="25"/>
          <w:szCs w:val="25"/>
        </w:rPr>
        <w:t xml:space="preserve"> представленных лицами, замещающими муниципальные должности в органах местного самоуправления муниципального образования «</w:t>
      </w:r>
      <w:r w:rsidR="006876F9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 (далее – лица, замещающие муниципальные должности),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 (далее – сведения о доходах, об имуществе и обязательствах имущественного характера).</w:t>
      </w:r>
    </w:p>
    <w:p w:rsidR="007F3274" w:rsidRPr="008D4E16" w:rsidRDefault="007F3274" w:rsidP="007F327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36" w:name="Par52"/>
      <w:bookmarkStart w:id="37" w:name="Par55"/>
      <w:bookmarkEnd w:id="36"/>
      <w:bookmarkEnd w:id="37"/>
      <w:r w:rsidRPr="008D4E16">
        <w:rPr>
          <w:rFonts w:ascii="Times New Roman" w:hAnsi="Times New Roman" w:cs="Times New Roman"/>
          <w:sz w:val="25"/>
          <w:szCs w:val="25"/>
        </w:rPr>
        <w:t xml:space="preserve">2. Проверка, предусмотренная пунктом 1 настоящего Положения (далее – проверка), осуществляется </w:t>
      </w:r>
      <w:r w:rsidR="001D6D89" w:rsidRPr="008D4E16">
        <w:rPr>
          <w:rFonts w:ascii="Times New Roman" w:hAnsi="Times New Roman" w:cs="Times New Roman"/>
          <w:sz w:val="25"/>
          <w:szCs w:val="25"/>
        </w:rPr>
        <w:t>К</w:t>
      </w:r>
      <w:r w:rsidRPr="008D4E16">
        <w:rPr>
          <w:rFonts w:ascii="Times New Roman" w:hAnsi="Times New Roman" w:cs="Times New Roman"/>
          <w:sz w:val="25"/>
          <w:szCs w:val="25"/>
        </w:rPr>
        <w:t>омиссией</w:t>
      </w:r>
      <w:r w:rsidR="000F39A9" w:rsidRPr="008D4E16">
        <w:rPr>
          <w:rFonts w:ascii="Times New Roman" w:hAnsi="Times New Roman" w:cs="Times New Roman"/>
          <w:sz w:val="25"/>
          <w:szCs w:val="25"/>
        </w:rPr>
        <w:t xml:space="preserve">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урегулирования конфликта интересов</w:t>
      </w:r>
      <w:r w:rsidR="002162D3" w:rsidRPr="008D4E16">
        <w:rPr>
          <w:rFonts w:ascii="Times New Roman" w:hAnsi="Times New Roman" w:cs="Times New Roman"/>
          <w:sz w:val="25"/>
          <w:szCs w:val="25"/>
        </w:rPr>
        <w:t xml:space="preserve">  </w:t>
      </w:r>
      <w:r w:rsidRPr="008D4E16">
        <w:rPr>
          <w:rFonts w:ascii="Times New Roman" w:hAnsi="Times New Roman" w:cs="Times New Roman"/>
          <w:sz w:val="25"/>
          <w:szCs w:val="25"/>
        </w:rPr>
        <w:t>(далее – лица, уполномоченные на проведение проверки), по решению Главы муниципального образования «</w:t>
      </w:r>
      <w:r w:rsidR="002162D3" w:rsidRPr="008D4E16">
        <w:rPr>
          <w:rFonts w:ascii="Times New Roman" w:hAnsi="Times New Roman" w:cs="Times New Roman"/>
          <w:sz w:val="25"/>
          <w:szCs w:val="25"/>
        </w:rPr>
        <w:t>Воткинский район</w:t>
      </w:r>
      <w:r w:rsidRPr="008D4E16">
        <w:rPr>
          <w:rFonts w:ascii="Times New Roman" w:hAnsi="Times New Roman" w:cs="Times New Roman"/>
          <w:sz w:val="25"/>
          <w:szCs w:val="25"/>
        </w:rPr>
        <w:t>».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3. Решение, предусмотренное пунктом 2 настоящего Положения, оформляется в письменной форме отдельно в отношении каждого лица, замещающего муниципальную должность.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4. Основанием для осуществления проверки является информация, представленная в письменном виде лицу, уполномоченному в соответствии с пунктом 2 настоящего Положения принимать решение о проведении проверки: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должностными лицами кадровых служб органов местного самоуправления муниципального образования «</w:t>
      </w:r>
      <w:r w:rsidR="00C642A3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район», ответственными за работу по профилактике коррупционных и иных правонарушений;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4) Общественной палатой Российской Федерации, Общественной палатой Удмуртской Республики, </w:t>
      </w:r>
      <w:r w:rsidR="00C642A3" w:rsidRPr="008D4E16">
        <w:rPr>
          <w:rFonts w:ascii="Times New Roman" w:hAnsi="Times New Roman" w:cs="Times New Roman"/>
          <w:sz w:val="25"/>
          <w:szCs w:val="25"/>
        </w:rPr>
        <w:t>О</w:t>
      </w:r>
      <w:r w:rsidRPr="008D4E16">
        <w:rPr>
          <w:rFonts w:ascii="Times New Roman" w:hAnsi="Times New Roman" w:cs="Times New Roman"/>
          <w:sz w:val="25"/>
          <w:szCs w:val="25"/>
        </w:rPr>
        <w:t>бщественн</w:t>
      </w:r>
      <w:r w:rsidR="00C642A3" w:rsidRPr="008D4E16">
        <w:rPr>
          <w:rFonts w:ascii="Times New Roman" w:hAnsi="Times New Roman" w:cs="Times New Roman"/>
          <w:sz w:val="25"/>
          <w:szCs w:val="25"/>
        </w:rPr>
        <w:t>ым советом</w:t>
      </w:r>
      <w:r w:rsidRPr="008D4E16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</w:t>
      </w:r>
      <w:r w:rsidR="00C642A3" w:rsidRPr="008D4E16">
        <w:rPr>
          <w:rFonts w:ascii="Times New Roman" w:hAnsi="Times New Roman" w:cs="Times New Roman"/>
          <w:sz w:val="25"/>
          <w:szCs w:val="25"/>
        </w:rPr>
        <w:t>Воткинский район</w:t>
      </w:r>
      <w:r w:rsidRPr="008D4E16">
        <w:rPr>
          <w:rFonts w:ascii="Times New Roman" w:hAnsi="Times New Roman" w:cs="Times New Roman"/>
          <w:sz w:val="25"/>
          <w:szCs w:val="25"/>
        </w:rPr>
        <w:t>»;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5) общероссийскими, республиканскими или муниципальными средствами массовой информации.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5. Информация анонимного характера не может служить основанием для проверки.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7. Лица, уполномоченные на проведение проверки, осуществляют проверку самостоятельно.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8. При осуществлении проверки лица, уполномоченные на проведение проверки, </w:t>
      </w:r>
      <w:r w:rsidRPr="008D4E16">
        <w:rPr>
          <w:rFonts w:ascii="Times New Roman" w:hAnsi="Times New Roman" w:cs="Times New Roman"/>
          <w:sz w:val="25"/>
          <w:szCs w:val="25"/>
        </w:rPr>
        <w:lastRenderedPageBreak/>
        <w:t>вправе: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проводить беседу с лицом, замещающим муниципальную должность;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иным материалам;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38" w:name="Par71"/>
      <w:bookmarkEnd w:id="38"/>
      <w:proofErr w:type="gramStart"/>
      <w:r w:rsidRPr="008D4E16">
        <w:rPr>
          <w:rFonts w:ascii="Times New Roman" w:hAnsi="Times New Roman" w:cs="Times New Roman"/>
          <w:sz w:val="25"/>
          <w:szCs w:val="25"/>
        </w:rPr>
        <w:t>4) направлять обращения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в организации (далее – органы и организации) об имеющихся у них сведениях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  <w:proofErr w:type="gramEnd"/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5) наводить справки у физических лиц и получать от них информацию с их согласия;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6) осуществлять анализ сведений, представленных лицом, замещающим муниципальную должность, иных сведений.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39" w:name="Par74"/>
      <w:bookmarkEnd w:id="39"/>
      <w:r w:rsidRPr="008D4E16">
        <w:rPr>
          <w:rFonts w:ascii="Times New Roman" w:hAnsi="Times New Roman" w:cs="Times New Roman"/>
          <w:sz w:val="25"/>
          <w:szCs w:val="25"/>
        </w:rPr>
        <w:t>9. В обращении, предусмотренном подпунктом 4 пункта 8 настоящего Положения, указываются: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фамилия, имя, отчество руководителя органа или организации, в которые направляется обращение;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нормативный правовой акт, на основании которого направляется обращение;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D4E16">
        <w:rPr>
          <w:rFonts w:ascii="Times New Roman" w:hAnsi="Times New Roman" w:cs="Times New Roman"/>
          <w:sz w:val="25"/>
          <w:szCs w:val="25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4) содержание и объём сведений, подлежащих проверке;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5) срок представления запрашиваемых сведений;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6) фамилия, инициалы и номер телефона лица, подготовившего обращение;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8) другие необходимые сведения.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40" w:name="Par86"/>
      <w:bookmarkStart w:id="41" w:name="Par88"/>
      <w:bookmarkEnd w:id="40"/>
      <w:bookmarkEnd w:id="41"/>
      <w:r w:rsidRPr="008D4E16">
        <w:rPr>
          <w:rFonts w:ascii="Times New Roman" w:hAnsi="Times New Roman" w:cs="Times New Roman"/>
          <w:sz w:val="25"/>
          <w:szCs w:val="25"/>
        </w:rPr>
        <w:t>10. Лица, уполномоченные на проведение проверки, обеспечивают: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уведомление в письменной форме лица, замещающего муниципальную должность, о начале в отношении его проверки и разъяснение ему содержания подпункта 2 настоящего пункта – в течение 2 рабочих дней со дня получения соответствующего решения;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42" w:name="Par91"/>
      <w:bookmarkEnd w:id="42"/>
      <w:proofErr w:type="gramStart"/>
      <w:r w:rsidRPr="008D4E16">
        <w:rPr>
          <w:rFonts w:ascii="Times New Roman" w:hAnsi="Times New Roman" w:cs="Times New Roman"/>
          <w:sz w:val="25"/>
          <w:szCs w:val="25"/>
        </w:rPr>
        <w:t>2)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  <w:proofErr w:type="gramEnd"/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11. По окончании проверки лица, уполномоченные на проведение проверки, обязаны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43" w:name="Par93"/>
      <w:bookmarkEnd w:id="43"/>
      <w:r w:rsidRPr="008D4E16">
        <w:rPr>
          <w:rFonts w:ascii="Times New Roman" w:hAnsi="Times New Roman" w:cs="Times New Roman"/>
          <w:sz w:val="25"/>
          <w:szCs w:val="25"/>
        </w:rPr>
        <w:t>12. Лицо, замещающее муниципальную должность, вправе: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давать пояснения в письменной форме в ходе проверки, по результатам проверки;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lastRenderedPageBreak/>
        <w:t>2) представлять дополнительные материалы и давать по ним пояснения в письменной форме в ходе проверки;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10 настоящего Положения.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13. Пояснения, указанные в пункте 12 настоящего Положения, приобщаются к материалам проверки.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14. Лицо, уполномоченное на проведение проверки, представляет лицу, принявшему решение о проведении проверки, доклад о результатах проверки не позднее 3 рабочих дней со дня ее окончания.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44" w:name="Par101"/>
      <w:bookmarkEnd w:id="44"/>
      <w:r w:rsidRPr="008D4E16">
        <w:rPr>
          <w:rFonts w:ascii="Times New Roman" w:hAnsi="Times New Roman" w:cs="Times New Roman"/>
          <w:sz w:val="25"/>
          <w:szCs w:val="25"/>
        </w:rPr>
        <w:t>В докладе должно содержаться одно из следующих предложений: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об отсутствии оснований для применения к лицу, замещающему муниципальную должность, мер юридической ответственности;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о применении к лицу, замещающему муниципальную должность, мер юридической ответственности;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о направлении материалов проверки в органы прокуратуры, правоохранительные органы.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15. </w:t>
      </w:r>
      <w:proofErr w:type="gramStart"/>
      <w:r w:rsidRPr="008D4E16">
        <w:rPr>
          <w:rFonts w:ascii="Times New Roman" w:hAnsi="Times New Roman" w:cs="Times New Roman"/>
          <w:sz w:val="25"/>
          <w:szCs w:val="25"/>
        </w:rPr>
        <w:t>Сведения о результатах проверки с письменного согласия лица, принявшего решение о её проведении, не позднее 3 рабочих дней со дня представления доклада о результатах проверки предоставляются лицом, уполномоченным на проведение проверки,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</w:t>
      </w:r>
      <w:proofErr w:type="gramEnd"/>
      <w:r w:rsidRPr="008D4E1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D4E16">
        <w:rPr>
          <w:rFonts w:ascii="Times New Roman" w:hAnsi="Times New Roman" w:cs="Times New Roman"/>
          <w:sz w:val="25"/>
          <w:szCs w:val="25"/>
        </w:rPr>
        <w:t xml:space="preserve">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Удмуртской Республики, </w:t>
      </w:r>
      <w:r w:rsidR="00AE6842" w:rsidRPr="008D4E16">
        <w:rPr>
          <w:rFonts w:ascii="Times New Roman" w:hAnsi="Times New Roman" w:cs="Times New Roman"/>
          <w:sz w:val="25"/>
          <w:szCs w:val="25"/>
        </w:rPr>
        <w:t>О</w:t>
      </w:r>
      <w:r w:rsidRPr="008D4E16">
        <w:rPr>
          <w:rFonts w:ascii="Times New Roman" w:hAnsi="Times New Roman" w:cs="Times New Roman"/>
          <w:sz w:val="25"/>
          <w:szCs w:val="25"/>
        </w:rPr>
        <w:t>бщественно</w:t>
      </w:r>
      <w:r w:rsidR="00AE6842" w:rsidRPr="008D4E16">
        <w:rPr>
          <w:rFonts w:ascii="Times New Roman" w:hAnsi="Times New Roman" w:cs="Times New Roman"/>
          <w:sz w:val="25"/>
          <w:szCs w:val="25"/>
        </w:rPr>
        <w:t xml:space="preserve">му совету </w:t>
      </w:r>
      <w:r w:rsidRPr="008D4E16">
        <w:rPr>
          <w:rFonts w:ascii="Times New Roman" w:hAnsi="Times New Roman" w:cs="Times New Roman"/>
          <w:sz w:val="25"/>
          <w:szCs w:val="25"/>
        </w:rPr>
        <w:t>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район», общероссийским, республиканским или муниципальным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16. Глава 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>Воткинский район</w:t>
      </w:r>
      <w:r w:rsidRPr="008D4E16">
        <w:rPr>
          <w:rFonts w:ascii="Times New Roman" w:hAnsi="Times New Roman" w:cs="Times New Roman"/>
          <w:sz w:val="25"/>
          <w:szCs w:val="25"/>
        </w:rPr>
        <w:t xml:space="preserve">» (по результатам проверки сведений, представленных депутатами </w:t>
      </w:r>
      <w:r w:rsidR="008D4E16" w:rsidRPr="008D4E16">
        <w:rPr>
          <w:rFonts w:ascii="Times New Roman" w:hAnsi="Times New Roman" w:cs="Times New Roman"/>
          <w:sz w:val="25"/>
          <w:szCs w:val="25"/>
        </w:rPr>
        <w:t>Совета депутатов муниципального образования «Воткинский район»</w:t>
      </w:r>
      <w:r w:rsidRPr="008D4E16">
        <w:rPr>
          <w:rFonts w:ascii="Times New Roman" w:hAnsi="Times New Roman" w:cs="Times New Roman"/>
          <w:sz w:val="25"/>
          <w:szCs w:val="25"/>
        </w:rPr>
        <w:t>)</w:t>
      </w:r>
      <w:r w:rsidR="00AE6842" w:rsidRPr="008D4E16">
        <w:rPr>
          <w:rFonts w:ascii="Times New Roman" w:hAnsi="Times New Roman" w:cs="Times New Roman"/>
          <w:sz w:val="25"/>
          <w:szCs w:val="25"/>
        </w:rPr>
        <w:t xml:space="preserve">, </w:t>
      </w:r>
      <w:r w:rsidRPr="008D4E16">
        <w:rPr>
          <w:rFonts w:ascii="Times New Roman" w:hAnsi="Times New Roman" w:cs="Times New Roman"/>
          <w:sz w:val="25"/>
          <w:szCs w:val="25"/>
        </w:rPr>
        <w:t>рассмотрев доклад о результатах проверки и соответствующее предложение, указанные в пункте 14 настоящего Положения, принимает одно из следующих решений: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 применение таких мер ответственности относится к компетенции Главы 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о внесени</w:t>
      </w:r>
      <w:r w:rsidR="008D4E16" w:rsidRPr="008D4E16">
        <w:rPr>
          <w:rFonts w:ascii="Times New Roman" w:hAnsi="Times New Roman" w:cs="Times New Roman"/>
          <w:sz w:val="25"/>
          <w:szCs w:val="25"/>
        </w:rPr>
        <w:t>и</w:t>
      </w:r>
      <w:r w:rsidRPr="008D4E16">
        <w:rPr>
          <w:rFonts w:ascii="Times New Roman" w:hAnsi="Times New Roman" w:cs="Times New Roman"/>
          <w:sz w:val="25"/>
          <w:szCs w:val="25"/>
        </w:rPr>
        <w:t xml:space="preserve"> на рассмотрение Совета депутат</w:t>
      </w:r>
      <w:r w:rsidR="00AE6842" w:rsidRPr="008D4E16">
        <w:rPr>
          <w:rFonts w:ascii="Times New Roman" w:hAnsi="Times New Roman" w:cs="Times New Roman"/>
          <w:sz w:val="25"/>
          <w:szCs w:val="25"/>
        </w:rPr>
        <w:t>ов муниципального образования «Воткинский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 вопроса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 xml:space="preserve">Воткинский </w:t>
      </w:r>
      <w:r w:rsidRPr="008D4E16">
        <w:rPr>
          <w:rFonts w:ascii="Times New Roman" w:hAnsi="Times New Roman" w:cs="Times New Roman"/>
          <w:sz w:val="25"/>
          <w:szCs w:val="25"/>
        </w:rPr>
        <w:t>район» применение таких мер ответственности относится к компетенции Совета депутатов 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район»);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о направлении материалов проверки в органы прокуратуры, правоохранительные органы.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17. Материалы проверки хранятся в органе местного самоуправления, где лицо замещает муниципальную должность, в течение трех лет со дня ее окончания, после чего передаются в архив.</w:t>
      </w:r>
    </w:p>
    <w:p w:rsidR="005C0DF5" w:rsidRDefault="005C0DF5" w:rsidP="0049614E">
      <w:pPr>
        <w:jc w:val="right"/>
        <w:rPr>
          <w:rStyle w:val="a9"/>
          <w:b w:val="0"/>
          <w:sz w:val="25"/>
          <w:szCs w:val="25"/>
        </w:rPr>
      </w:pPr>
      <w:r>
        <w:rPr>
          <w:b/>
          <w:bCs/>
        </w:rPr>
        <w:br w:type="page"/>
      </w:r>
      <w:r>
        <w:rPr>
          <w:rStyle w:val="a9"/>
          <w:b w:val="0"/>
          <w:sz w:val="25"/>
          <w:szCs w:val="25"/>
        </w:rPr>
        <w:lastRenderedPageBreak/>
        <w:t>Приложение 3 к решению</w:t>
      </w:r>
    </w:p>
    <w:p w:rsidR="005C0DF5" w:rsidRDefault="005C0DF5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Совета депутатов</w:t>
      </w:r>
    </w:p>
    <w:p w:rsidR="005C0DF5" w:rsidRDefault="005C0DF5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муниципального образования</w:t>
      </w:r>
    </w:p>
    <w:p w:rsidR="005C0DF5" w:rsidRDefault="005C0DF5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«Воткинский район»</w:t>
      </w:r>
    </w:p>
    <w:p w:rsidR="005C0DF5" w:rsidRDefault="005C0DF5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от «</w:t>
      </w:r>
      <w:r w:rsidR="0049614E">
        <w:rPr>
          <w:rStyle w:val="a9"/>
          <w:b w:val="0"/>
          <w:sz w:val="25"/>
          <w:szCs w:val="25"/>
        </w:rPr>
        <w:t>10</w:t>
      </w:r>
      <w:r>
        <w:rPr>
          <w:rStyle w:val="a9"/>
          <w:b w:val="0"/>
          <w:sz w:val="25"/>
          <w:szCs w:val="25"/>
        </w:rPr>
        <w:t>» марта 2016 №</w:t>
      </w:r>
      <w:r w:rsidR="0049614E">
        <w:rPr>
          <w:rStyle w:val="a9"/>
          <w:b w:val="0"/>
          <w:sz w:val="25"/>
          <w:szCs w:val="25"/>
        </w:rPr>
        <w:t>299</w:t>
      </w:r>
    </w:p>
    <w:p w:rsidR="005C0DF5" w:rsidRDefault="005C0DF5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9564ED" w:rsidRDefault="009564ED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5C0DF5" w:rsidRPr="005C0DF5" w:rsidRDefault="005C0DF5" w:rsidP="005C0DF5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0DF5">
        <w:rPr>
          <w:rFonts w:ascii="Times New Roman" w:hAnsi="Times New Roman" w:cs="Times New Roman"/>
          <w:b/>
          <w:sz w:val="25"/>
          <w:szCs w:val="25"/>
        </w:rPr>
        <w:t>П</w:t>
      </w:r>
      <w:r>
        <w:rPr>
          <w:rFonts w:ascii="Times New Roman" w:hAnsi="Times New Roman" w:cs="Times New Roman"/>
          <w:b/>
          <w:sz w:val="25"/>
          <w:szCs w:val="25"/>
        </w:rPr>
        <w:t>ОЛОЖЕНИЕ</w:t>
      </w:r>
    </w:p>
    <w:p w:rsidR="005C0DF5" w:rsidRPr="005C0DF5" w:rsidRDefault="005C0DF5" w:rsidP="005C0DF5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0DF5">
        <w:rPr>
          <w:rFonts w:ascii="Times New Roman" w:hAnsi="Times New Roman" w:cs="Times New Roman"/>
          <w:b/>
          <w:sz w:val="25"/>
          <w:szCs w:val="25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</w:t>
      </w:r>
      <w:r w:rsidR="00230A20">
        <w:rPr>
          <w:rFonts w:ascii="Times New Roman" w:hAnsi="Times New Roman" w:cs="Times New Roman"/>
          <w:b/>
          <w:sz w:val="25"/>
          <w:szCs w:val="25"/>
        </w:rPr>
        <w:t xml:space="preserve"> «Воткинский район»</w:t>
      </w:r>
      <w:r w:rsidRPr="005C0DF5">
        <w:rPr>
          <w:rFonts w:ascii="Times New Roman" w:hAnsi="Times New Roman" w:cs="Times New Roman"/>
          <w:b/>
          <w:sz w:val="25"/>
          <w:szCs w:val="25"/>
        </w:rPr>
        <w:t xml:space="preserve"> и предоставления этих сведений средствам массовой информации для опубликования</w:t>
      </w:r>
    </w:p>
    <w:p w:rsidR="005C0DF5" w:rsidRDefault="005C0DF5" w:rsidP="005C0DF5">
      <w:pPr>
        <w:ind w:left="4820"/>
        <w:jc w:val="both"/>
      </w:pP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8D4E16">
        <w:rPr>
          <w:rFonts w:ascii="Times New Roman" w:hAnsi="Times New Roman" w:cs="Times New Roman"/>
          <w:sz w:val="25"/>
          <w:szCs w:val="25"/>
        </w:rPr>
        <w:t>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</w:t>
      </w:r>
      <w:r w:rsidR="009564ED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муниципального образования</w:t>
      </w:r>
      <w:r w:rsidR="009564ED" w:rsidRPr="008D4E16">
        <w:rPr>
          <w:rFonts w:ascii="Times New Roman" w:hAnsi="Times New Roman" w:cs="Times New Roman"/>
          <w:sz w:val="25"/>
          <w:szCs w:val="25"/>
        </w:rPr>
        <w:t xml:space="preserve"> «Воткинский район</w:t>
      </w:r>
      <w:proofErr w:type="gramEnd"/>
      <w:r w:rsidR="009564ED" w:rsidRPr="008D4E16">
        <w:rPr>
          <w:rFonts w:ascii="Times New Roman" w:hAnsi="Times New Roman" w:cs="Times New Roman"/>
          <w:sz w:val="25"/>
          <w:szCs w:val="25"/>
        </w:rPr>
        <w:t>» (</w:t>
      </w:r>
      <w:r w:rsidRPr="008D4E16">
        <w:rPr>
          <w:rFonts w:ascii="Times New Roman" w:hAnsi="Times New Roman" w:cs="Times New Roman"/>
          <w:sz w:val="25"/>
          <w:szCs w:val="25"/>
        </w:rPr>
        <w:t>далее – официальны</w:t>
      </w:r>
      <w:r w:rsidR="009564ED" w:rsidRPr="008D4E16">
        <w:rPr>
          <w:rFonts w:ascii="Times New Roman" w:hAnsi="Times New Roman" w:cs="Times New Roman"/>
          <w:sz w:val="25"/>
          <w:szCs w:val="25"/>
        </w:rPr>
        <w:t>й сайт</w:t>
      </w:r>
      <w:r w:rsidRPr="008D4E16">
        <w:rPr>
          <w:rFonts w:ascii="Times New Roman" w:hAnsi="Times New Roman" w:cs="Times New Roman"/>
          <w:sz w:val="25"/>
          <w:szCs w:val="25"/>
        </w:rPr>
        <w:t>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45" w:name="Par65"/>
      <w:bookmarkEnd w:id="45"/>
      <w:r w:rsidRPr="008D4E16">
        <w:rPr>
          <w:rFonts w:ascii="Times New Roman" w:hAnsi="Times New Roman" w:cs="Times New Roman"/>
          <w:sz w:val="25"/>
          <w:szCs w:val="25"/>
        </w:rPr>
        <w:t>2. На официальн</w:t>
      </w:r>
      <w:r w:rsidR="009564ED" w:rsidRPr="008D4E16">
        <w:rPr>
          <w:rFonts w:ascii="Times New Roman" w:hAnsi="Times New Roman" w:cs="Times New Roman"/>
          <w:sz w:val="25"/>
          <w:szCs w:val="25"/>
        </w:rPr>
        <w:t>ом</w:t>
      </w:r>
      <w:r w:rsidRPr="008D4E16">
        <w:rPr>
          <w:rFonts w:ascii="Times New Roman" w:hAnsi="Times New Roman" w:cs="Times New Roman"/>
          <w:sz w:val="25"/>
          <w:szCs w:val="25"/>
        </w:rPr>
        <w:t xml:space="preserve"> сайт</w:t>
      </w:r>
      <w:r w:rsidR="009564ED" w:rsidRPr="008D4E16">
        <w:rPr>
          <w:rFonts w:ascii="Times New Roman" w:hAnsi="Times New Roman" w:cs="Times New Roman"/>
          <w:sz w:val="25"/>
          <w:szCs w:val="25"/>
        </w:rPr>
        <w:t xml:space="preserve">е </w:t>
      </w:r>
      <w:r w:rsidRPr="008D4E16">
        <w:rPr>
          <w:rFonts w:ascii="Times New Roman" w:hAnsi="Times New Roman" w:cs="Times New Roman"/>
          <w:sz w:val="25"/>
          <w:szCs w:val="25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D4E16">
        <w:rPr>
          <w:rFonts w:ascii="Times New Roman" w:hAnsi="Times New Roman" w:cs="Times New Roman"/>
          <w:sz w:val="25"/>
          <w:szCs w:val="25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3. В размещаемых на официальн</w:t>
      </w:r>
      <w:r w:rsidR="00240AFF" w:rsidRPr="008D4E16">
        <w:rPr>
          <w:rFonts w:ascii="Times New Roman" w:hAnsi="Times New Roman" w:cs="Times New Roman"/>
          <w:sz w:val="25"/>
          <w:szCs w:val="25"/>
        </w:rPr>
        <w:t xml:space="preserve">ом </w:t>
      </w:r>
      <w:r w:rsidRPr="008D4E16">
        <w:rPr>
          <w:rFonts w:ascii="Times New Roman" w:hAnsi="Times New Roman" w:cs="Times New Roman"/>
          <w:sz w:val="25"/>
          <w:szCs w:val="25"/>
        </w:rPr>
        <w:t>сайт</w:t>
      </w:r>
      <w:r w:rsidR="00240AFF" w:rsidRPr="008D4E16">
        <w:rPr>
          <w:rFonts w:ascii="Times New Roman" w:hAnsi="Times New Roman" w:cs="Times New Roman"/>
          <w:sz w:val="25"/>
          <w:szCs w:val="25"/>
        </w:rPr>
        <w:t>е</w:t>
      </w:r>
      <w:r w:rsidRPr="008D4E16">
        <w:rPr>
          <w:rFonts w:ascii="Times New Roman" w:hAnsi="Times New Roman" w:cs="Times New Roman"/>
          <w:sz w:val="25"/>
          <w:szCs w:val="25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D4E16">
        <w:rPr>
          <w:rFonts w:ascii="Times New Roman" w:hAnsi="Times New Roman" w:cs="Times New Roman"/>
          <w:sz w:val="25"/>
          <w:szCs w:val="25"/>
        </w:rPr>
        <w:t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3) данные, позволяющие определить место жительства, почтовый адрес, телефон и </w:t>
      </w:r>
      <w:r w:rsidRPr="008D4E16">
        <w:rPr>
          <w:rFonts w:ascii="Times New Roman" w:hAnsi="Times New Roman" w:cs="Times New Roman"/>
          <w:sz w:val="25"/>
          <w:szCs w:val="25"/>
        </w:rPr>
        <w:lastRenderedPageBreak/>
        <w:t>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5) информацию, отнесенную к государственной тайне или являющуюся конфиденциальной.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</w:t>
      </w:r>
      <w:proofErr w:type="gramStart"/>
      <w:r w:rsidRPr="008D4E16">
        <w:rPr>
          <w:rFonts w:ascii="Times New Roman" w:hAnsi="Times New Roman" w:cs="Times New Roman"/>
          <w:sz w:val="25"/>
          <w:szCs w:val="25"/>
        </w:rPr>
        <w:t>для</w:t>
      </w:r>
      <w:proofErr w:type="gramEnd"/>
      <w:r w:rsidRPr="008D4E1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D4E16">
        <w:rPr>
          <w:rFonts w:ascii="Times New Roman" w:hAnsi="Times New Roman" w:cs="Times New Roman"/>
          <w:sz w:val="25"/>
          <w:szCs w:val="25"/>
        </w:rPr>
        <w:t>их</w:t>
      </w:r>
      <w:proofErr w:type="gramEnd"/>
      <w:r w:rsidRPr="008D4E16">
        <w:rPr>
          <w:rFonts w:ascii="Times New Roman" w:hAnsi="Times New Roman" w:cs="Times New Roman"/>
          <w:sz w:val="25"/>
          <w:szCs w:val="25"/>
        </w:rPr>
        <w:t xml:space="preserve"> подачи.</w:t>
      </w:r>
    </w:p>
    <w:p w:rsidR="00240AFF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5. Размещение на официальн</w:t>
      </w:r>
      <w:r w:rsidR="00240AFF" w:rsidRPr="008D4E16">
        <w:rPr>
          <w:rFonts w:ascii="Times New Roman" w:hAnsi="Times New Roman" w:cs="Times New Roman"/>
          <w:sz w:val="25"/>
          <w:szCs w:val="25"/>
        </w:rPr>
        <w:t>ом</w:t>
      </w:r>
      <w:r w:rsidRPr="008D4E16">
        <w:rPr>
          <w:rFonts w:ascii="Times New Roman" w:hAnsi="Times New Roman" w:cs="Times New Roman"/>
          <w:sz w:val="25"/>
          <w:szCs w:val="25"/>
        </w:rPr>
        <w:t xml:space="preserve"> сайт</w:t>
      </w:r>
      <w:r w:rsidR="00240AFF" w:rsidRPr="008D4E16">
        <w:rPr>
          <w:rFonts w:ascii="Times New Roman" w:hAnsi="Times New Roman" w:cs="Times New Roman"/>
          <w:sz w:val="25"/>
          <w:szCs w:val="25"/>
        </w:rPr>
        <w:t>е</w:t>
      </w:r>
      <w:r w:rsidRPr="008D4E16">
        <w:rPr>
          <w:rFonts w:ascii="Times New Roman" w:hAnsi="Times New Roman" w:cs="Times New Roman"/>
          <w:sz w:val="25"/>
          <w:szCs w:val="25"/>
        </w:rPr>
        <w:t xml:space="preserve">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46" w:name="Par78"/>
      <w:bookmarkEnd w:id="46"/>
      <w:r w:rsidRPr="008D4E16">
        <w:rPr>
          <w:rFonts w:ascii="Times New Roman" w:hAnsi="Times New Roman" w:cs="Times New Roman"/>
          <w:sz w:val="25"/>
          <w:szCs w:val="25"/>
        </w:rPr>
        <w:t xml:space="preserve"> обеспечивается Главой муниципального образования «</w:t>
      </w:r>
      <w:r w:rsidR="00240AFF" w:rsidRPr="008D4E16">
        <w:rPr>
          <w:rFonts w:ascii="Times New Roman" w:hAnsi="Times New Roman" w:cs="Times New Roman"/>
          <w:sz w:val="25"/>
          <w:szCs w:val="25"/>
        </w:rPr>
        <w:t>Воткинский район</w:t>
      </w:r>
      <w:r w:rsidRPr="008D4E16">
        <w:rPr>
          <w:rFonts w:ascii="Times New Roman" w:hAnsi="Times New Roman" w:cs="Times New Roman"/>
          <w:sz w:val="25"/>
          <w:szCs w:val="25"/>
        </w:rPr>
        <w:t>»</w:t>
      </w:r>
      <w:bookmarkStart w:id="47" w:name="Par79"/>
      <w:bookmarkEnd w:id="47"/>
      <w:r w:rsidR="00240AFF" w:rsidRPr="008D4E16">
        <w:rPr>
          <w:rFonts w:ascii="Times New Roman" w:hAnsi="Times New Roman" w:cs="Times New Roman"/>
          <w:sz w:val="25"/>
          <w:szCs w:val="25"/>
        </w:rPr>
        <w:t>.</w:t>
      </w:r>
      <w:r w:rsidRPr="008D4E1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6. Глава муниципального образования «</w:t>
      </w:r>
      <w:r w:rsidR="00240AFF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район»: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2) в случае, если запрашиваемые сведения </w:t>
      </w:r>
      <w:proofErr w:type="gramStart"/>
      <w:r w:rsidRPr="008D4E16">
        <w:rPr>
          <w:rFonts w:ascii="Times New Roman" w:hAnsi="Times New Roman" w:cs="Times New Roman"/>
          <w:sz w:val="25"/>
          <w:szCs w:val="25"/>
        </w:rPr>
        <w:t>отсутствуют на официальном сайте в течение 7 рабочих дней со дня поступления запроса от средства массовой информации обеспечивает</w:t>
      </w:r>
      <w:proofErr w:type="gramEnd"/>
      <w:r w:rsidRPr="008D4E16">
        <w:rPr>
          <w:rFonts w:ascii="Times New Roman" w:hAnsi="Times New Roman" w:cs="Times New Roman"/>
          <w:sz w:val="25"/>
          <w:szCs w:val="25"/>
        </w:rPr>
        <w:t xml:space="preserve"> предоставление ему сведений, указанных в пункте 2 настоящего Положения;</w:t>
      </w:r>
    </w:p>
    <w:p w:rsidR="005C0DF5" w:rsidRPr="008D4E16" w:rsidRDefault="005C0DF5" w:rsidP="00240AFF">
      <w:pPr>
        <w:pStyle w:val="ConsPlusNormal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</w:t>
      </w:r>
    </w:p>
    <w:p w:rsidR="007F3274" w:rsidRPr="00240AFF" w:rsidRDefault="007F3274" w:rsidP="00240AFF">
      <w:pPr>
        <w:pStyle w:val="ConsPlusNormal"/>
        <w:jc w:val="both"/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8D4E16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7F3274" w:rsidSect="008D4E16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C1"/>
    <w:multiLevelType w:val="hybridMultilevel"/>
    <w:tmpl w:val="93DE3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380423"/>
    <w:rsid w:val="00012699"/>
    <w:rsid w:val="0002074F"/>
    <w:rsid w:val="00025CE5"/>
    <w:rsid w:val="00061395"/>
    <w:rsid w:val="000629E3"/>
    <w:rsid w:val="00065362"/>
    <w:rsid w:val="00070296"/>
    <w:rsid w:val="0007443F"/>
    <w:rsid w:val="00081458"/>
    <w:rsid w:val="00083E79"/>
    <w:rsid w:val="00084E05"/>
    <w:rsid w:val="00084FB2"/>
    <w:rsid w:val="000905C7"/>
    <w:rsid w:val="0009385E"/>
    <w:rsid w:val="000C3E26"/>
    <w:rsid w:val="000C7339"/>
    <w:rsid w:val="000E137E"/>
    <w:rsid w:val="000E5BF2"/>
    <w:rsid w:val="000F39A9"/>
    <w:rsid w:val="000F560E"/>
    <w:rsid w:val="00102B47"/>
    <w:rsid w:val="00104FD5"/>
    <w:rsid w:val="00120354"/>
    <w:rsid w:val="00141063"/>
    <w:rsid w:val="0014752D"/>
    <w:rsid w:val="0015261D"/>
    <w:rsid w:val="00154555"/>
    <w:rsid w:val="00166B6B"/>
    <w:rsid w:val="0017016E"/>
    <w:rsid w:val="001842FE"/>
    <w:rsid w:val="00186086"/>
    <w:rsid w:val="001B0F37"/>
    <w:rsid w:val="001B4746"/>
    <w:rsid w:val="001B717D"/>
    <w:rsid w:val="001C0388"/>
    <w:rsid w:val="001D1586"/>
    <w:rsid w:val="001D6C9E"/>
    <w:rsid w:val="001D6D89"/>
    <w:rsid w:val="001E7F6D"/>
    <w:rsid w:val="001F7860"/>
    <w:rsid w:val="00206410"/>
    <w:rsid w:val="002162D3"/>
    <w:rsid w:val="00217BB7"/>
    <w:rsid w:val="0022193A"/>
    <w:rsid w:val="00230A20"/>
    <w:rsid w:val="002344DC"/>
    <w:rsid w:val="00240AFF"/>
    <w:rsid w:val="0024107C"/>
    <w:rsid w:val="0024757B"/>
    <w:rsid w:val="0025683B"/>
    <w:rsid w:val="00261FCD"/>
    <w:rsid w:val="0026456C"/>
    <w:rsid w:val="00271F00"/>
    <w:rsid w:val="002735C5"/>
    <w:rsid w:val="0028224B"/>
    <w:rsid w:val="00283C0D"/>
    <w:rsid w:val="002B17E0"/>
    <w:rsid w:val="002B3D21"/>
    <w:rsid w:val="002B6824"/>
    <w:rsid w:val="002D68D6"/>
    <w:rsid w:val="002E268A"/>
    <w:rsid w:val="002F71F8"/>
    <w:rsid w:val="00303ADB"/>
    <w:rsid w:val="00312D1B"/>
    <w:rsid w:val="00326BB0"/>
    <w:rsid w:val="00335F8A"/>
    <w:rsid w:val="00364992"/>
    <w:rsid w:val="00374D65"/>
    <w:rsid w:val="00377457"/>
    <w:rsid w:val="00380423"/>
    <w:rsid w:val="003862E5"/>
    <w:rsid w:val="00390D86"/>
    <w:rsid w:val="003938CB"/>
    <w:rsid w:val="003A3E49"/>
    <w:rsid w:val="003B1550"/>
    <w:rsid w:val="003B4398"/>
    <w:rsid w:val="003C4C74"/>
    <w:rsid w:val="003C57B6"/>
    <w:rsid w:val="003D5139"/>
    <w:rsid w:val="003D5368"/>
    <w:rsid w:val="003E579D"/>
    <w:rsid w:val="003F45D8"/>
    <w:rsid w:val="00410AD7"/>
    <w:rsid w:val="00415E9E"/>
    <w:rsid w:val="0047294E"/>
    <w:rsid w:val="00483AE9"/>
    <w:rsid w:val="0049614E"/>
    <w:rsid w:val="004B1974"/>
    <w:rsid w:val="004B5953"/>
    <w:rsid w:val="004C36E8"/>
    <w:rsid w:val="004F4257"/>
    <w:rsid w:val="005078BF"/>
    <w:rsid w:val="00515B6F"/>
    <w:rsid w:val="00530324"/>
    <w:rsid w:val="0054333D"/>
    <w:rsid w:val="00543420"/>
    <w:rsid w:val="00557FC6"/>
    <w:rsid w:val="00575701"/>
    <w:rsid w:val="00575AEA"/>
    <w:rsid w:val="005774B7"/>
    <w:rsid w:val="005859DF"/>
    <w:rsid w:val="0059149D"/>
    <w:rsid w:val="005A2B1A"/>
    <w:rsid w:val="005B363B"/>
    <w:rsid w:val="005B403A"/>
    <w:rsid w:val="005C0DF5"/>
    <w:rsid w:val="005C6E4B"/>
    <w:rsid w:val="006103CD"/>
    <w:rsid w:val="00612506"/>
    <w:rsid w:val="00620CEE"/>
    <w:rsid w:val="006277DC"/>
    <w:rsid w:val="006309D1"/>
    <w:rsid w:val="0063540D"/>
    <w:rsid w:val="00680C43"/>
    <w:rsid w:val="006876F9"/>
    <w:rsid w:val="0069253D"/>
    <w:rsid w:val="006B1175"/>
    <w:rsid w:val="006B5F60"/>
    <w:rsid w:val="006D440D"/>
    <w:rsid w:val="006E0B06"/>
    <w:rsid w:val="006E1FA6"/>
    <w:rsid w:val="006E382E"/>
    <w:rsid w:val="006F084A"/>
    <w:rsid w:val="00725A1C"/>
    <w:rsid w:val="00737810"/>
    <w:rsid w:val="00761372"/>
    <w:rsid w:val="00766D55"/>
    <w:rsid w:val="007724FD"/>
    <w:rsid w:val="00780A86"/>
    <w:rsid w:val="007B3614"/>
    <w:rsid w:val="007D6A16"/>
    <w:rsid w:val="007D7B77"/>
    <w:rsid w:val="007E2244"/>
    <w:rsid w:val="007F3274"/>
    <w:rsid w:val="007F7CA9"/>
    <w:rsid w:val="008229CE"/>
    <w:rsid w:val="00826F61"/>
    <w:rsid w:val="00841968"/>
    <w:rsid w:val="00841DE1"/>
    <w:rsid w:val="008550F0"/>
    <w:rsid w:val="0087528E"/>
    <w:rsid w:val="008757F1"/>
    <w:rsid w:val="00883590"/>
    <w:rsid w:val="00887ED7"/>
    <w:rsid w:val="008959A0"/>
    <w:rsid w:val="00896167"/>
    <w:rsid w:val="008B3017"/>
    <w:rsid w:val="008B3399"/>
    <w:rsid w:val="008C6395"/>
    <w:rsid w:val="008D4E16"/>
    <w:rsid w:val="008F7A99"/>
    <w:rsid w:val="00904DD4"/>
    <w:rsid w:val="00940E8C"/>
    <w:rsid w:val="009462E5"/>
    <w:rsid w:val="00947CA2"/>
    <w:rsid w:val="009564ED"/>
    <w:rsid w:val="00964DC1"/>
    <w:rsid w:val="0096708F"/>
    <w:rsid w:val="009814DE"/>
    <w:rsid w:val="00982EF2"/>
    <w:rsid w:val="00991892"/>
    <w:rsid w:val="009F5AD9"/>
    <w:rsid w:val="00A04CD6"/>
    <w:rsid w:val="00A40D01"/>
    <w:rsid w:val="00A42C0C"/>
    <w:rsid w:val="00A575B7"/>
    <w:rsid w:val="00A70BDE"/>
    <w:rsid w:val="00A7201D"/>
    <w:rsid w:val="00A76775"/>
    <w:rsid w:val="00A83365"/>
    <w:rsid w:val="00AA4BA2"/>
    <w:rsid w:val="00AB057E"/>
    <w:rsid w:val="00AB3193"/>
    <w:rsid w:val="00AD70FA"/>
    <w:rsid w:val="00AE6842"/>
    <w:rsid w:val="00AE69BD"/>
    <w:rsid w:val="00AF13A7"/>
    <w:rsid w:val="00AF1463"/>
    <w:rsid w:val="00AF562E"/>
    <w:rsid w:val="00AF6B87"/>
    <w:rsid w:val="00AF7087"/>
    <w:rsid w:val="00B0266B"/>
    <w:rsid w:val="00B27C31"/>
    <w:rsid w:val="00B415A9"/>
    <w:rsid w:val="00B44FDB"/>
    <w:rsid w:val="00B55EAF"/>
    <w:rsid w:val="00B6010E"/>
    <w:rsid w:val="00B6394B"/>
    <w:rsid w:val="00B77AAE"/>
    <w:rsid w:val="00B85B4E"/>
    <w:rsid w:val="00B8793A"/>
    <w:rsid w:val="00BA090E"/>
    <w:rsid w:val="00BA3FDB"/>
    <w:rsid w:val="00BB54EA"/>
    <w:rsid w:val="00BC1834"/>
    <w:rsid w:val="00BC40D3"/>
    <w:rsid w:val="00BD105E"/>
    <w:rsid w:val="00BE3A85"/>
    <w:rsid w:val="00BF6533"/>
    <w:rsid w:val="00BF6AEE"/>
    <w:rsid w:val="00C02F17"/>
    <w:rsid w:val="00C035DA"/>
    <w:rsid w:val="00C2552E"/>
    <w:rsid w:val="00C26639"/>
    <w:rsid w:val="00C315BD"/>
    <w:rsid w:val="00C32125"/>
    <w:rsid w:val="00C3628F"/>
    <w:rsid w:val="00C44E21"/>
    <w:rsid w:val="00C54E34"/>
    <w:rsid w:val="00C642A3"/>
    <w:rsid w:val="00C77E65"/>
    <w:rsid w:val="00C86A56"/>
    <w:rsid w:val="00C90814"/>
    <w:rsid w:val="00C92FB9"/>
    <w:rsid w:val="00CA0029"/>
    <w:rsid w:val="00CA007C"/>
    <w:rsid w:val="00CB7DAE"/>
    <w:rsid w:val="00CC3731"/>
    <w:rsid w:val="00CC4EF3"/>
    <w:rsid w:val="00CC5E2C"/>
    <w:rsid w:val="00CD45AA"/>
    <w:rsid w:val="00CE1BCA"/>
    <w:rsid w:val="00CE5987"/>
    <w:rsid w:val="00CE7DEE"/>
    <w:rsid w:val="00CF72C4"/>
    <w:rsid w:val="00D0052C"/>
    <w:rsid w:val="00D02C80"/>
    <w:rsid w:val="00D0352D"/>
    <w:rsid w:val="00D12893"/>
    <w:rsid w:val="00D141AF"/>
    <w:rsid w:val="00D151CF"/>
    <w:rsid w:val="00D2027F"/>
    <w:rsid w:val="00D40126"/>
    <w:rsid w:val="00D44AF7"/>
    <w:rsid w:val="00D54D39"/>
    <w:rsid w:val="00D57614"/>
    <w:rsid w:val="00D652B2"/>
    <w:rsid w:val="00D7062A"/>
    <w:rsid w:val="00D70C21"/>
    <w:rsid w:val="00D7693B"/>
    <w:rsid w:val="00D81450"/>
    <w:rsid w:val="00D92A86"/>
    <w:rsid w:val="00D9637E"/>
    <w:rsid w:val="00DA261A"/>
    <w:rsid w:val="00DB6B1E"/>
    <w:rsid w:val="00DC0E21"/>
    <w:rsid w:val="00DC4DE1"/>
    <w:rsid w:val="00DD3095"/>
    <w:rsid w:val="00DD4183"/>
    <w:rsid w:val="00E020CA"/>
    <w:rsid w:val="00E103DB"/>
    <w:rsid w:val="00E1185E"/>
    <w:rsid w:val="00E53FA2"/>
    <w:rsid w:val="00E63E58"/>
    <w:rsid w:val="00E76B70"/>
    <w:rsid w:val="00E90BAD"/>
    <w:rsid w:val="00E90F5A"/>
    <w:rsid w:val="00E91D9B"/>
    <w:rsid w:val="00EA1E33"/>
    <w:rsid w:val="00EB1824"/>
    <w:rsid w:val="00EB2617"/>
    <w:rsid w:val="00EE7FC3"/>
    <w:rsid w:val="00EF2E3E"/>
    <w:rsid w:val="00F0158A"/>
    <w:rsid w:val="00F10861"/>
    <w:rsid w:val="00F14E2A"/>
    <w:rsid w:val="00F15A55"/>
    <w:rsid w:val="00F3035D"/>
    <w:rsid w:val="00F37445"/>
    <w:rsid w:val="00F46BAC"/>
    <w:rsid w:val="00F5183C"/>
    <w:rsid w:val="00F62685"/>
    <w:rsid w:val="00F642FD"/>
    <w:rsid w:val="00F660EB"/>
    <w:rsid w:val="00F72C34"/>
    <w:rsid w:val="00F85D05"/>
    <w:rsid w:val="00FA4728"/>
    <w:rsid w:val="00FA70D3"/>
    <w:rsid w:val="00FB3E1C"/>
    <w:rsid w:val="00FC10F8"/>
    <w:rsid w:val="00FC4C50"/>
    <w:rsid w:val="00FD1991"/>
    <w:rsid w:val="00FE60F7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E49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02F1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2F1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8B3399"/>
    <w:pPr>
      <w:widowControl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8B33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46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75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757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75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5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5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575701"/>
    <w:rPr>
      <w:rFonts w:ascii="Times New Roman" w:hAnsi="Times New Roman" w:cs="Times New Roman" w:hint="default"/>
      <w:vertAlign w:val="superscript"/>
    </w:rPr>
  </w:style>
  <w:style w:type="paragraph" w:styleId="a8">
    <w:name w:val="Normal (Web)"/>
    <w:basedOn w:val="a"/>
    <w:unhideWhenUsed/>
    <w:rsid w:val="00AB057E"/>
    <w:pPr>
      <w:spacing w:after="75"/>
    </w:pPr>
  </w:style>
  <w:style w:type="character" w:styleId="a9">
    <w:name w:val="Strong"/>
    <w:uiPriority w:val="22"/>
    <w:qFormat/>
    <w:rsid w:val="00AB057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C36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02F1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2F1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8B3399"/>
    <w:pPr>
      <w:widowControl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8B33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46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75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757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75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5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575701"/>
    <w:rPr>
      <w:rFonts w:ascii="Times New Roman" w:hAnsi="Times New Roman" w:cs="Times New Roman" w:hint="default"/>
      <w:vertAlign w:val="superscript"/>
    </w:rPr>
  </w:style>
  <w:style w:type="paragraph" w:styleId="a8">
    <w:name w:val="Normal (Web)"/>
    <w:basedOn w:val="a"/>
    <w:unhideWhenUsed/>
    <w:rsid w:val="00AB057E"/>
    <w:pPr>
      <w:spacing w:after="75"/>
    </w:pPr>
  </w:style>
  <w:style w:type="character" w:styleId="a9">
    <w:name w:val="Strong"/>
    <w:uiPriority w:val="22"/>
    <w:qFormat/>
    <w:rsid w:val="00AB057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C36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1689-65F3-47C9-9478-077A4D9D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6</cp:revision>
  <cp:lastPrinted>2017-10-17T07:19:00Z</cp:lastPrinted>
  <dcterms:created xsi:type="dcterms:W3CDTF">2016-04-06T12:40:00Z</dcterms:created>
  <dcterms:modified xsi:type="dcterms:W3CDTF">2017-10-17T07:19:00Z</dcterms:modified>
</cp:coreProperties>
</file>