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6" w:rsidRPr="00EC5A9C" w:rsidRDefault="00D50C56" w:rsidP="00D50C56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C5A9C">
        <w:rPr>
          <w:rFonts w:ascii="Times New Roman" w:eastAsia="Times New Roman" w:hAnsi="Times New Roman" w:cs="Times New Roman"/>
          <w:bCs/>
          <w:lang w:eastAsia="ru-RU"/>
        </w:rPr>
        <w:t>УПФР в г</w:t>
      </w:r>
      <w:proofErr w:type="gramStart"/>
      <w:r w:rsidRPr="00EC5A9C">
        <w:rPr>
          <w:rFonts w:ascii="Times New Roman" w:eastAsia="Times New Roman" w:hAnsi="Times New Roman" w:cs="Times New Roman"/>
          <w:bCs/>
          <w:lang w:eastAsia="ru-RU"/>
        </w:rPr>
        <w:t>.В</w:t>
      </w:r>
      <w:proofErr w:type="gramEnd"/>
      <w:r w:rsidRPr="00EC5A9C">
        <w:rPr>
          <w:rFonts w:ascii="Times New Roman" w:eastAsia="Times New Roman" w:hAnsi="Times New Roman" w:cs="Times New Roman"/>
          <w:bCs/>
          <w:lang w:eastAsia="ru-RU"/>
        </w:rPr>
        <w:t>откинске Удмуртской Республики напоминает, что переходить из ПФР в негосударственные пенсионные фонды (НПФ) и обратно, а также менять один НПФ на другой без потерь инвестиционного дохода можно не чаще одного раза в пять лет.</w:t>
      </w:r>
    </w:p>
    <w:p w:rsidR="00D50C56" w:rsidRPr="00EC5A9C" w:rsidRDefault="00D50C56" w:rsidP="00D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5A9C">
        <w:rPr>
          <w:rFonts w:ascii="Times New Roman" w:eastAsia="Times New Roman" w:hAnsi="Times New Roman" w:cs="Times New Roman"/>
          <w:lang w:eastAsia="ru-RU"/>
        </w:rPr>
        <w:t>Такие рекомендации направлены на снижение количества частых переходов из фонда в фонд, способствуют расширению возможностей и повышению доходности инвестирования накоплений.</w:t>
      </w:r>
    </w:p>
    <w:p w:rsidR="00D50C56" w:rsidRPr="00EC5A9C" w:rsidRDefault="00D50C56" w:rsidP="00D50C56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C5A9C">
        <w:rPr>
          <w:rFonts w:ascii="Times New Roman" w:eastAsia="Times New Roman" w:hAnsi="Times New Roman" w:cs="Times New Roman"/>
          <w:bCs/>
          <w:lang w:eastAsia="ru-RU"/>
        </w:rPr>
        <w:t>Напомним, пенсионные накопления формируются:</w:t>
      </w:r>
    </w:p>
    <w:p w:rsidR="00D50C56" w:rsidRPr="00EC5A9C" w:rsidRDefault="00D50C56" w:rsidP="00D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5A9C">
        <w:rPr>
          <w:rFonts w:ascii="Times New Roman" w:eastAsia="Times New Roman" w:hAnsi="Times New Roman" w:cs="Times New Roman"/>
          <w:lang w:eastAsia="ru-RU"/>
        </w:rPr>
        <w:t xml:space="preserve">у работающих граждан 1967 года рождения и моложе - за счет уплаченных работодателем страховых взносов в ПФР с 2002 по 2014 год; </w:t>
      </w:r>
    </w:p>
    <w:p w:rsidR="00D50C56" w:rsidRPr="00EC5A9C" w:rsidRDefault="00D50C56" w:rsidP="00D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5A9C">
        <w:rPr>
          <w:rFonts w:ascii="Times New Roman" w:eastAsia="Times New Roman" w:hAnsi="Times New Roman" w:cs="Times New Roman"/>
          <w:lang w:eastAsia="ru-RU"/>
        </w:rPr>
        <w:t xml:space="preserve">у мужчин 1953 - 1966 года рождения, у женщин 1957 — 1966 года рождения, чьи средства пенсионных накоплений формировались в 2002-2004 годах; </w:t>
      </w:r>
    </w:p>
    <w:p w:rsidR="00D50C56" w:rsidRPr="00EC5A9C" w:rsidRDefault="00D50C56" w:rsidP="00D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5A9C">
        <w:rPr>
          <w:rFonts w:ascii="Times New Roman" w:eastAsia="Times New Roman" w:hAnsi="Times New Roman" w:cs="Times New Roman"/>
          <w:lang w:eastAsia="ru-RU"/>
        </w:rPr>
        <w:t xml:space="preserve">у участников Программы </w:t>
      </w:r>
      <w:proofErr w:type="gramStart"/>
      <w:r w:rsidRPr="00EC5A9C">
        <w:rPr>
          <w:rFonts w:ascii="Times New Roman" w:eastAsia="Times New Roman" w:hAnsi="Times New Roman" w:cs="Times New Roman"/>
          <w:lang w:eastAsia="ru-RU"/>
        </w:rPr>
        <w:t>государственного</w:t>
      </w:r>
      <w:proofErr w:type="gramEnd"/>
      <w:r w:rsidRPr="00EC5A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C5A9C"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 w:rsidRPr="00EC5A9C">
        <w:rPr>
          <w:rFonts w:ascii="Times New Roman" w:eastAsia="Times New Roman" w:hAnsi="Times New Roman" w:cs="Times New Roman"/>
          <w:lang w:eastAsia="ru-RU"/>
        </w:rPr>
        <w:t xml:space="preserve"> пенсий – за счет добровольных взносов; </w:t>
      </w:r>
    </w:p>
    <w:p w:rsidR="00D50C56" w:rsidRPr="00EC5A9C" w:rsidRDefault="00D50C56" w:rsidP="00D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5A9C">
        <w:rPr>
          <w:rFonts w:ascii="Times New Roman" w:eastAsia="Times New Roman" w:hAnsi="Times New Roman" w:cs="Times New Roman"/>
          <w:lang w:eastAsia="ru-RU"/>
        </w:rPr>
        <w:t xml:space="preserve">у тех, кто направил средства материнского (семейного) капитала на формирование накопительной пенсии. </w:t>
      </w:r>
    </w:p>
    <w:p w:rsidR="00D50C56" w:rsidRPr="00EC5A9C" w:rsidRDefault="00D50C56" w:rsidP="00D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5A9C">
        <w:rPr>
          <w:rFonts w:ascii="Times New Roman" w:eastAsia="Times New Roman" w:hAnsi="Times New Roman" w:cs="Times New Roman"/>
          <w:lang w:eastAsia="ru-RU"/>
        </w:rPr>
        <w:t>С 2015 года все заявления о переходах от одного страховщика к другому делятся на две категории - заявления о переходе («срочные» заявления) или о досрочном переходе («досрочные» заявления).</w:t>
      </w:r>
    </w:p>
    <w:p w:rsidR="00D50C56" w:rsidRPr="00C515DB" w:rsidRDefault="00D50C56" w:rsidP="00C51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15DB">
        <w:rPr>
          <w:rFonts w:ascii="Times New Roman" w:eastAsia="Times New Roman" w:hAnsi="Times New Roman" w:cs="Times New Roman"/>
          <w:bCs/>
          <w:lang w:eastAsia="ru-RU"/>
        </w:rPr>
        <w:t>По «срочному» заявлению переход осуществляется в году</w:t>
      </w:r>
      <w:r w:rsidRPr="00C515DB">
        <w:rPr>
          <w:rFonts w:ascii="Times New Roman" w:eastAsia="Times New Roman" w:hAnsi="Times New Roman" w:cs="Times New Roman"/>
          <w:lang w:eastAsia="ru-RU"/>
        </w:rPr>
        <w:t>, следующем за годом, в котором истекает пятилетний срок с года подачи такого заявления. То есть, если в 2020 году было подано заявление о переходе из ПФР в НПФ, пенсионные накопления будут переданы в НПФ в первом квартале 2025 года. При этом гражданину гарантируется вся сумма пенсионных накоплений, независимо от убытков на финансовом рынке, и сохраняется весь инвестиционный доход. Если в течение такого длительного периода выбор изменится, можно будет подать уведомление о замене страховщика.</w:t>
      </w:r>
    </w:p>
    <w:p w:rsidR="00D50C56" w:rsidRPr="00C515DB" w:rsidRDefault="00D50C56" w:rsidP="00C51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15DB">
        <w:rPr>
          <w:rFonts w:ascii="Times New Roman" w:eastAsia="Times New Roman" w:hAnsi="Times New Roman" w:cs="Times New Roman"/>
          <w:bCs/>
          <w:lang w:eastAsia="ru-RU"/>
        </w:rPr>
        <w:t>По «досрочному» заявлению переход осуществляется в году</w:t>
      </w:r>
      <w:r w:rsidRPr="00C515DB">
        <w:rPr>
          <w:rFonts w:ascii="Times New Roman" w:eastAsia="Times New Roman" w:hAnsi="Times New Roman" w:cs="Times New Roman"/>
          <w:lang w:eastAsia="ru-RU"/>
        </w:rPr>
        <w:t>, следующем за годом подачи такого заявления. Например, заявление о досрочном переходе 2020 года будет рассмотрено в 1 квартале 2021 года. Однако</w:t>
      </w:r>
      <w:proofErr w:type="gramStart"/>
      <w:r w:rsidRPr="00C515DB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C515DB">
        <w:rPr>
          <w:rFonts w:ascii="Times New Roman" w:eastAsia="Times New Roman" w:hAnsi="Times New Roman" w:cs="Times New Roman"/>
          <w:lang w:eastAsia="ru-RU"/>
        </w:rPr>
        <w:t xml:space="preserve"> в таком случае застрахованное лицо несет риски потери инвестиционного дохода. Более того, в случае получения убытка от инвестирования средств полученный результат будет зафиксирован и сумма накоплений уменьшится. Таким образом, досрочный переход имеет два существенных риска – невыплата инвестиционного дохода, и отсутствие гарантии на сохранение «номинала» уплаченных взносов. Но досрочного перехода не надо пугаться, необходимо подходить к нему осознанно. </w:t>
      </w:r>
      <w:proofErr w:type="gramStart"/>
      <w:r w:rsidRPr="00C515DB">
        <w:rPr>
          <w:rFonts w:ascii="Times New Roman" w:eastAsia="Times New Roman" w:hAnsi="Times New Roman" w:cs="Times New Roman"/>
          <w:lang w:eastAsia="ru-RU"/>
        </w:rPr>
        <w:t>Например, если вы меняли страховщика в 2016 году перешли в НПФ в 2016 году и хотите сменить страховщика на другой НПФ или вернуться в ПФР, то в случае написания заявления в 2020 году, передача средств будет осуществлена в 2021 году без потерь инвестиционного дохода.</w:t>
      </w:r>
      <w:proofErr w:type="gramEnd"/>
    </w:p>
    <w:p w:rsidR="00C515DB" w:rsidRPr="00C515DB" w:rsidRDefault="00C515DB" w:rsidP="00C515DB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C515DB">
        <w:rPr>
          <w:sz w:val="22"/>
          <w:szCs w:val="22"/>
        </w:rPr>
        <w:t xml:space="preserve">С января 2019 года вступили в силу изменения в законодательстве, регламентирующие порядок смены страховщика по обязательному пенсионному страхованию. Теперь перевести накопительную пенсию из ПФР в НПФ и обратно, или поменять один негосударственный пенсионный фонд на другой можно только в клиентских службах Пенсионного фонда лично, или через законного представителя, а также через портал </w:t>
      </w:r>
      <w:proofErr w:type="spellStart"/>
      <w:r w:rsidRPr="00C515DB">
        <w:rPr>
          <w:sz w:val="22"/>
          <w:szCs w:val="22"/>
        </w:rPr>
        <w:t>Госуслуг</w:t>
      </w:r>
      <w:proofErr w:type="spellEnd"/>
      <w:r w:rsidRPr="00C515DB">
        <w:rPr>
          <w:sz w:val="22"/>
          <w:szCs w:val="22"/>
        </w:rPr>
        <w:t>.</w:t>
      </w:r>
    </w:p>
    <w:p w:rsidR="00C515DB" w:rsidRPr="00C515DB" w:rsidRDefault="00C515DB" w:rsidP="00C515DB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C515DB">
        <w:rPr>
          <w:sz w:val="22"/>
          <w:szCs w:val="22"/>
        </w:rPr>
        <w:t>Ранее такие заявления подавались не позднее 31 декабря. С января 2019 года срок их подачи изменился и теперь их следует представлять до 1 декабря.</w:t>
      </w:r>
    </w:p>
    <w:p w:rsidR="00C515DB" w:rsidRPr="00C515DB" w:rsidRDefault="00C515DB" w:rsidP="00C51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A9C" w:rsidRPr="00C515DB" w:rsidRDefault="00EC5A9C" w:rsidP="00C51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A9C" w:rsidRPr="00C515DB" w:rsidRDefault="00EC5A9C" w:rsidP="00C515DB">
      <w:pPr>
        <w:pStyle w:val="a4"/>
        <w:spacing w:before="0" w:beforeAutospacing="0" w:after="0"/>
        <w:ind w:left="3538" w:firstLine="998"/>
        <w:rPr>
          <w:sz w:val="22"/>
          <w:szCs w:val="22"/>
        </w:rPr>
      </w:pPr>
      <w:bookmarkStart w:id="0" w:name="_GoBack"/>
      <w:bookmarkEnd w:id="0"/>
      <w:r w:rsidRPr="00C515DB">
        <w:rPr>
          <w:color w:val="000000"/>
          <w:sz w:val="22"/>
          <w:szCs w:val="22"/>
        </w:rPr>
        <w:t>УПФР в г</w:t>
      </w:r>
      <w:proofErr w:type="gramStart"/>
      <w:r w:rsidRPr="00C515DB">
        <w:rPr>
          <w:color w:val="000000"/>
          <w:sz w:val="22"/>
          <w:szCs w:val="22"/>
        </w:rPr>
        <w:t>.В</w:t>
      </w:r>
      <w:proofErr w:type="gramEnd"/>
      <w:r w:rsidRPr="00C515DB">
        <w:rPr>
          <w:color w:val="000000"/>
          <w:sz w:val="22"/>
          <w:szCs w:val="22"/>
        </w:rPr>
        <w:t>откинске Удмуртской Республике</w:t>
      </w:r>
    </w:p>
    <w:p w:rsidR="00EC5A9C" w:rsidRPr="00D50C56" w:rsidRDefault="00EC5A9C" w:rsidP="00D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1947" w:rsidRPr="00D50C56" w:rsidRDefault="00451947" w:rsidP="00D50C56">
      <w:pPr>
        <w:spacing w:after="0" w:line="240" w:lineRule="auto"/>
        <w:jc w:val="both"/>
      </w:pPr>
    </w:p>
    <w:sectPr w:rsidR="00451947" w:rsidRPr="00D50C56" w:rsidSect="00D50C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B2"/>
    <w:multiLevelType w:val="hybridMultilevel"/>
    <w:tmpl w:val="4C6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59F1"/>
    <w:multiLevelType w:val="multilevel"/>
    <w:tmpl w:val="06E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11B24"/>
    <w:multiLevelType w:val="hybridMultilevel"/>
    <w:tmpl w:val="ECD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C56"/>
    <w:rsid w:val="00451947"/>
    <w:rsid w:val="00C515DB"/>
    <w:rsid w:val="00D50C56"/>
    <w:rsid w:val="00EC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47"/>
  </w:style>
  <w:style w:type="paragraph" w:styleId="3">
    <w:name w:val="heading 3"/>
    <w:basedOn w:val="a"/>
    <w:link w:val="30"/>
    <w:uiPriority w:val="9"/>
    <w:qFormat/>
    <w:rsid w:val="00D50C56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0C56"/>
    <w:rPr>
      <w:b/>
      <w:bCs/>
    </w:rPr>
  </w:style>
  <w:style w:type="paragraph" w:styleId="a4">
    <w:name w:val="Normal (Web)"/>
    <w:basedOn w:val="a"/>
    <w:uiPriority w:val="99"/>
    <w:semiHidden/>
    <w:unhideWhenUsed/>
    <w:rsid w:val="00D50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2020-10-15T11:51:00Z</cp:lastPrinted>
  <dcterms:created xsi:type="dcterms:W3CDTF">2020-10-15T11:32:00Z</dcterms:created>
  <dcterms:modified xsi:type="dcterms:W3CDTF">2020-10-15T11:51:00Z</dcterms:modified>
</cp:coreProperties>
</file>