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B55" w:rsidRDefault="00697B55" w:rsidP="00697B55">
      <w:pPr>
        <w:spacing w:after="0" w:line="240" w:lineRule="auto"/>
        <w:ind w:firstLine="709"/>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t>С 2014 года на территории Удмуртской Республики предоставляется государственная социальная помощь на основании социального контракта.</w:t>
      </w:r>
    </w:p>
    <w:p w:rsidR="00463C32" w:rsidRDefault="00697B55" w:rsidP="00697B5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Социальный контракт – это, можно сказать, соглашение между государством и семьей, в соответствии с которым государством семье предоставляется определенная денежная сумма на реализацию мероприятий, которые помогут вывести семью из сложившейся трудной жизненной ситуации. А семья в свою очередь берет на себя обязательства эти мероприятия исполнить.</w:t>
      </w:r>
    </w:p>
    <w:p w:rsidR="00697B55" w:rsidRDefault="00697B55" w:rsidP="00697B55">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Обратиться за государственной социальной помощью на основании социального контракта могут трудоспособные граждане</w:t>
      </w:r>
      <w:r w:rsidR="00892D17">
        <w:rPr>
          <w:rFonts w:ascii="Times New Roman" w:hAnsi="Times New Roman" w:cs="Times New Roman"/>
          <w:sz w:val="28"/>
          <w:szCs w:val="28"/>
        </w:rPr>
        <w:t xml:space="preserve"> (то есть </w:t>
      </w:r>
      <w:r w:rsidR="00892D17">
        <w:rPr>
          <w:rFonts w:ascii="Times New Roman" w:hAnsi="Times New Roman"/>
          <w:sz w:val="28"/>
          <w:szCs w:val="28"/>
        </w:rPr>
        <w:t xml:space="preserve">граждане </w:t>
      </w:r>
      <w:r w:rsidR="00892D17" w:rsidRPr="00EC6990">
        <w:rPr>
          <w:rFonts w:ascii="Times New Roman" w:hAnsi="Times New Roman"/>
          <w:sz w:val="28"/>
          <w:szCs w:val="28"/>
        </w:rPr>
        <w:t>в возрасте от 18 лет до возраста, по достижении которого возникает право на страховую пенсию в соответствии с</w:t>
      </w:r>
      <w:r w:rsidR="00892D17">
        <w:rPr>
          <w:rFonts w:ascii="Times New Roman" w:hAnsi="Times New Roman"/>
          <w:sz w:val="28"/>
          <w:szCs w:val="28"/>
        </w:rPr>
        <w:t xml:space="preserve"> </w:t>
      </w:r>
      <w:r w:rsidR="00892D17" w:rsidRPr="00EC6990">
        <w:rPr>
          <w:rFonts w:ascii="Times New Roman" w:hAnsi="Times New Roman"/>
          <w:sz w:val="28"/>
          <w:szCs w:val="28"/>
        </w:rPr>
        <w:t>Федеральн</w:t>
      </w:r>
      <w:r w:rsidR="00892D17">
        <w:rPr>
          <w:rFonts w:ascii="Times New Roman" w:hAnsi="Times New Roman"/>
          <w:sz w:val="28"/>
          <w:szCs w:val="28"/>
        </w:rPr>
        <w:t>ым</w:t>
      </w:r>
      <w:r w:rsidR="00892D17" w:rsidRPr="00EC6990">
        <w:rPr>
          <w:rFonts w:ascii="Times New Roman" w:hAnsi="Times New Roman"/>
          <w:sz w:val="28"/>
          <w:szCs w:val="28"/>
        </w:rPr>
        <w:t xml:space="preserve"> закон</w:t>
      </w:r>
      <w:r w:rsidR="00892D17">
        <w:rPr>
          <w:rFonts w:ascii="Times New Roman" w:hAnsi="Times New Roman"/>
          <w:sz w:val="28"/>
          <w:szCs w:val="28"/>
        </w:rPr>
        <w:t xml:space="preserve">ом </w:t>
      </w:r>
      <w:r w:rsidR="00892D17" w:rsidRPr="00EC6990">
        <w:rPr>
          <w:rFonts w:ascii="Times New Roman" w:hAnsi="Times New Roman"/>
          <w:sz w:val="28"/>
          <w:szCs w:val="28"/>
        </w:rPr>
        <w:t xml:space="preserve">от 28 декабря 2013 года  </w:t>
      </w:r>
      <w:r w:rsidR="00892D17">
        <w:rPr>
          <w:rFonts w:ascii="Times New Roman" w:hAnsi="Times New Roman"/>
          <w:sz w:val="28"/>
          <w:szCs w:val="28"/>
        </w:rPr>
        <w:br/>
      </w:r>
      <w:r w:rsidR="00892D17" w:rsidRPr="00EC6990">
        <w:rPr>
          <w:rFonts w:ascii="Times New Roman" w:hAnsi="Times New Roman"/>
          <w:sz w:val="28"/>
          <w:szCs w:val="28"/>
        </w:rPr>
        <w:t>№ 400-ФЗ «О страховых пенсиях», не являющ</w:t>
      </w:r>
      <w:r w:rsidR="00892D17">
        <w:rPr>
          <w:rFonts w:ascii="Times New Roman" w:hAnsi="Times New Roman"/>
          <w:sz w:val="28"/>
          <w:szCs w:val="28"/>
        </w:rPr>
        <w:t>иеся инвалидами I или II группы)</w:t>
      </w:r>
      <w:r w:rsidR="000B0D3B">
        <w:rPr>
          <w:rFonts w:ascii="Times New Roman" w:hAnsi="Times New Roman"/>
          <w:sz w:val="28"/>
          <w:szCs w:val="28"/>
        </w:rPr>
        <w:t>.</w:t>
      </w:r>
      <w:proofErr w:type="gramEnd"/>
      <w:r>
        <w:rPr>
          <w:rFonts w:ascii="Times New Roman" w:hAnsi="Times New Roman" w:cs="Times New Roman"/>
          <w:sz w:val="28"/>
          <w:szCs w:val="28"/>
        </w:rPr>
        <w:t xml:space="preserve"> </w:t>
      </w:r>
      <w:r w:rsidR="0075582A">
        <w:rPr>
          <w:rFonts w:ascii="Times New Roman" w:hAnsi="Times New Roman" w:cs="Times New Roman"/>
          <w:sz w:val="28"/>
          <w:szCs w:val="28"/>
        </w:rPr>
        <w:t xml:space="preserve">Обязательным </w:t>
      </w:r>
      <w:r w:rsidR="000B0D3B">
        <w:rPr>
          <w:rFonts w:ascii="Times New Roman" w:hAnsi="Times New Roman" w:cs="Times New Roman"/>
          <w:sz w:val="28"/>
          <w:szCs w:val="28"/>
        </w:rPr>
        <w:t>условием является то, что обратившийся гражданин должен быть членом малоимущей семьи, то есть с доходом ниже величины прожиточного минимума</w:t>
      </w:r>
      <w:r w:rsidR="00D0071A">
        <w:rPr>
          <w:rFonts w:ascii="Times New Roman" w:hAnsi="Times New Roman" w:cs="Times New Roman"/>
          <w:sz w:val="28"/>
          <w:szCs w:val="28"/>
        </w:rPr>
        <w:t>, а также</w:t>
      </w:r>
      <w:r w:rsidR="0075582A">
        <w:rPr>
          <w:rFonts w:ascii="Times New Roman" w:hAnsi="Times New Roman" w:cs="Times New Roman"/>
          <w:sz w:val="28"/>
          <w:szCs w:val="28"/>
        </w:rPr>
        <w:t xml:space="preserve"> отсутствие среди членов малоимущей семьи граждан, зарегистрированных в качестве индивидуальных предпринимателей. </w:t>
      </w:r>
      <w:r w:rsidR="00892D17">
        <w:rPr>
          <w:rFonts w:ascii="Times New Roman" w:hAnsi="Times New Roman" w:cs="Times New Roman"/>
          <w:sz w:val="28"/>
          <w:szCs w:val="28"/>
        </w:rPr>
        <w:t>Н</w:t>
      </w:r>
      <w:r w:rsidR="0075582A">
        <w:rPr>
          <w:rFonts w:ascii="Times New Roman" w:hAnsi="Times New Roman" w:cs="Times New Roman"/>
          <w:sz w:val="28"/>
          <w:szCs w:val="28"/>
        </w:rPr>
        <w:t>еобходимо, чтобы все совершеннолетние члены семьи дали свое письменное согласие на заключение социального контракта.</w:t>
      </w:r>
      <w:r w:rsidR="00892D17">
        <w:rPr>
          <w:rFonts w:ascii="Times New Roman" w:hAnsi="Times New Roman" w:cs="Times New Roman"/>
          <w:sz w:val="28"/>
          <w:szCs w:val="28"/>
        </w:rPr>
        <w:t xml:space="preserve"> Еще одним условием заключения социального контракта является неполучение определенных выплат через Центр занятости населения </w:t>
      </w:r>
      <w:r w:rsidR="00892D17" w:rsidRPr="000A7795">
        <w:rPr>
          <w:rFonts w:ascii="Times New Roman" w:hAnsi="Times New Roman"/>
          <w:sz w:val="28"/>
          <w:szCs w:val="28"/>
        </w:rPr>
        <w:t xml:space="preserve">в течение года, предшествующего дате подачи заявления </w:t>
      </w:r>
      <w:r w:rsidR="00892D17">
        <w:rPr>
          <w:rFonts w:ascii="Times New Roman" w:hAnsi="Times New Roman"/>
          <w:sz w:val="28"/>
          <w:szCs w:val="28"/>
        </w:rPr>
        <w:t>(</w:t>
      </w:r>
      <w:r w:rsidR="00892D17" w:rsidRPr="000A7795">
        <w:rPr>
          <w:rFonts w:ascii="Times New Roman" w:hAnsi="Times New Roman"/>
          <w:sz w:val="28"/>
          <w:szCs w:val="28"/>
        </w:rPr>
        <w:t xml:space="preserve">финансовой поддержки на содействие </w:t>
      </w:r>
      <w:proofErr w:type="spellStart"/>
      <w:r w:rsidR="00892D17" w:rsidRPr="000A7795">
        <w:rPr>
          <w:rFonts w:ascii="Times New Roman" w:hAnsi="Times New Roman"/>
          <w:sz w:val="28"/>
          <w:szCs w:val="28"/>
        </w:rPr>
        <w:t>самозанятости</w:t>
      </w:r>
      <w:proofErr w:type="spellEnd"/>
      <w:r w:rsidR="00892D17" w:rsidRPr="000A7795">
        <w:rPr>
          <w:rFonts w:ascii="Times New Roman" w:hAnsi="Times New Roman"/>
          <w:sz w:val="28"/>
          <w:szCs w:val="28"/>
        </w:rPr>
        <w:t xml:space="preserve"> и стимулирование создания безработными гражданами, открывшими собственное дело, дополнительных рабочих мест для трудоустройства безработных граждан</w:t>
      </w:r>
      <w:r w:rsidR="00892D17">
        <w:rPr>
          <w:rFonts w:ascii="Times New Roman" w:hAnsi="Times New Roman"/>
          <w:sz w:val="28"/>
          <w:szCs w:val="28"/>
        </w:rPr>
        <w:t>).</w:t>
      </w:r>
    </w:p>
    <w:p w:rsidR="00697B55" w:rsidRDefault="00697B55" w:rsidP="00892D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 2020 года в порядок предоставления государственной социальной помощи на основании социального контракта вносятся существенные изменения. Так, например, если ранее максимальная сумма выплаты на мероприятия социального контракта составляла до 30 тысяч рублей, с этого года на некоторые мероприятия можно будет получить до 250 тысяч рублей. </w:t>
      </w:r>
      <w:r w:rsidR="00892D17">
        <w:rPr>
          <w:rFonts w:ascii="Times New Roman" w:hAnsi="Times New Roman" w:cs="Times New Roman"/>
          <w:sz w:val="28"/>
          <w:szCs w:val="28"/>
        </w:rPr>
        <w:t xml:space="preserve">Также, если ранее предоставление государственной социальной помощи на основании социального контракта было возможно только один раз, то с 2020 года она может быть </w:t>
      </w:r>
      <w:r w:rsidR="00892D17" w:rsidRPr="00EC6990">
        <w:rPr>
          <w:rFonts w:ascii="Times New Roman" w:hAnsi="Times New Roman"/>
          <w:sz w:val="28"/>
          <w:szCs w:val="28"/>
        </w:rPr>
        <w:t>предоставл</w:t>
      </w:r>
      <w:r w:rsidR="00892D17">
        <w:rPr>
          <w:rFonts w:ascii="Times New Roman" w:hAnsi="Times New Roman"/>
          <w:sz w:val="28"/>
          <w:szCs w:val="28"/>
        </w:rPr>
        <w:t>ена</w:t>
      </w:r>
      <w:r w:rsidR="00892D17" w:rsidRPr="00EC6990">
        <w:rPr>
          <w:rFonts w:ascii="Times New Roman" w:hAnsi="Times New Roman"/>
          <w:sz w:val="28"/>
          <w:szCs w:val="28"/>
        </w:rPr>
        <w:t xml:space="preserve"> не чаще одного раза в три года</w:t>
      </w:r>
      <w:proofErr w:type="gramStart"/>
      <w:r w:rsidR="00892D17">
        <w:rPr>
          <w:rFonts w:ascii="Times New Roman" w:hAnsi="Times New Roman" w:cs="Times New Roman"/>
          <w:sz w:val="28"/>
          <w:szCs w:val="28"/>
        </w:rPr>
        <w:t xml:space="preserve"> </w:t>
      </w:r>
      <w:r>
        <w:rPr>
          <w:rFonts w:ascii="Times New Roman" w:hAnsi="Times New Roman" w:cs="Times New Roman"/>
          <w:sz w:val="28"/>
          <w:szCs w:val="28"/>
        </w:rPr>
        <w:t>П</w:t>
      </w:r>
      <w:proofErr w:type="gramEnd"/>
      <w:r>
        <w:rPr>
          <w:rFonts w:ascii="Times New Roman" w:hAnsi="Times New Roman" w:cs="Times New Roman"/>
          <w:sz w:val="28"/>
          <w:szCs w:val="28"/>
        </w:rPr>
        <w:t>ретерпел изменения и перечень мероприятий, на которые семья может направить выделяемые денежные средства.</w:t>
      </w:r>
    </w:p>
    <w:p w:rsidR="00892D17" w:rsidRDefault="00892D17" w:rsidP="00892D1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этого года основные мероприятия социального контракта будут разделены на четыре направления:</w:t>
      </w:r>
    </w:p>
    <w:p w:rsidR="00892D17" w:rsidRPr="006D6E8F" w:rsidRDefault="00892D17" w:rsidP="00892D17">
      <w:pPr>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w:t>
      </w:r>
      <w:r w:rsidR="009B4969">
        <w:rPr>
          <w:rFonts w:ascii="Times New Roman" w:hAnsi="Times New Roman"/>
          <w:sz w:val="28"/>
          <w:szCs w:val="28"/>
        </w:rPr>
        <w:t>направление -</w:t>
      </w:r>
      <w:r w:rsidRPr="006D6E8F">
        <w:rPr>
          <w:rFonts w:ascii="Times New Roman" w:hAnsi="Times New Roman"/>
          <w:sz w:val="28"/>
          <w:szCs w:val="28"/>
        </w:rPr>
        <w:t> </w:t>
      </w:r>
      <w:r>
        <w:rPr>
          <w:rFonts w:ascii="Times New Roman" w:hAnsi="Times New Roman"/>
          <w:sz w:val="28"/>
          <w:szCs w:val="28"/>
        </w:rPr>
        <w:t>поиск работы и трудоустройство. В реализации данного направления социального контракта активное участие будут принимать специалисты Центра занятости населения. Со своей стороны Управление социальной защиты населения будет выплачивать гражданину ежемесячн</w:t>
      </w:r>
      <w:r w:rsidR="009B4969">
        <w:rPr>
          <w:rFonts w:ascii="Times New Roman" w:hAnsi="Times New Roman"/>
          <w:sz w:val="28"/>
          <w:szCs w:val="28"/>
        </w:rPr>
        <w:t>ую</w:t>
      </w:r>
      <w:r>
        <w:rPr>
          <w:rFonts w:ascii="Times New Roman" w:hAnsi="Times New Roman"/>
          <w:sz w:val="28"/>
          <w:szCs w:val="28"/>
        </w:rPr>
        <w:t xml:space="preserve"> денежн</w:t>
      </w:r>
      <w:r w:rsidR="009B4969">
        <w:rPr>
          <w:rFonts w:ascii="Times New Roman" w:hAnsi="Times New Roman"/>
          <w:sz w:val="28"/>
          <w:szCs w:val="28"/>
        </w:rPr>
        <w:t>ую</w:t>
      </w:r>
      <w:r>
        <w:rPr>
          <w:rFonts w:ascii="Times New Roman" w:hAnsi="Times New Roman"/>
          <w:sz w:val="28"/>
          <w:szCs w:val="28"/>
        </w:rPr>
        <w:t xml:space="preserve"> выплат</w:t>
      </w:r>
      <w:r w:rsidR="009B4969">
        <w:rPr>
          <w:rFonts w:ascii="Times New Roman" w:hAnsi="Times New Roman"/>
          <w:sz w:val="28"/>
          <w:szCs w:val="28"/>
        </w:rPr>
        <w:t>у</w:t>
      </w:r>
      <w:r>
        <w:rPr>
          <w:rFonts w:ascii="Times New Roman" w:hAnsi="Times New Roman"/>
          <w:sz w:val="28"/>
          <w:szCs w:val="28"/>
        </w:rPr>
        <w:t xml:space="preserve"> в размере </w:t>
      </w:r>
      <w:r w:rsidR="009B4969">
        <w:rPr>
          <w:rFonts w:ascii="Times New Roman" w:hAnsi="Times New Roman"/>
          <w:sz w:val="28"/>
          <w:szCs w:val="28"/>
        </w:rPr>
        <w:t>10608 рублей.</w:t>
      </w:r>
    </w:p>
    <w:p w:rsidR="00892D17" w:rsidRPr="006D6E8F" w:rsidRDefault="00892D17" w:rsidP="00892D17">
      <w:pPr>
        <w:tabs>
          <w:tab w:val="left" w:pos="1276"/>
        </w:tabs>
        <w:autoSpaceDE w:val="0"/>
        <w:autoSpaceDN w:val="0"/>
        <w:adjustRightInd w:val="0"/>
        <w:spacing w:after="0" w:line="240" w:lineRule="auto"/>
        <w:ind w:firstLine="709"/>
        <w:jc w:val="both"/>
        <w:rPr>
          <w:rFonts w:ascii="Times New Roman" w:hAnsi="Times New Roman"/>
          <w:sz w:val="28"/>
          <w:szCs w:val="28"/>
        </w:rPr>
      </w:pPr>
      <w:bookmarkStart w:id="1" w:name="Par17"/>
      <w:bookmarkEnd w:id="1"/>
      <w:r w:rsidRPr="006D6E8F">
        <w:rPr>
          <w:rFonts w:ascii="Times New Roman" w:hAnsi="Times New Roman"/>
          <w:sz w:val="28"/>
          <w:szCs w:val="28"/>
        </w:rPr>
        <w:t>2</w:t>
      </w:r>
      <w:r w:rsidR="009B4969">
        <w:rPr>
          <w:rFonts w:ascii="Times New Roman" w:hAnsi="Times New Roman"/>
          <w:sz w:val="28"/>
          <w:szCs w:val="28"/>
        </w:rPr>
        <w:t xml:space="preserve"> направление - </w:t>
      </w:r>
      <w:r w:rsidRPr="006D6E8F">
        <w:rPr>
          <w:rFonts w:ascii="Times New Roman" w:hAnsi="Times New Roman"/>
          <w:sz w:val="28"/>
          <w:szCs w:val="28"/>
        </w:rPr>
        <w:t> </w:t>
      </w:r>
      <w:r>
        <w:rPr>
          <w:rFonts w:ascii="Times New Roman" w:hAnsi="Times New Roman"/>
          <w:sz w:val="28"/>
          <w:szCs w:val="28"/>
        </w:rPr>
        <w:t>прохождение</w:t>
      </w:r>
      <w:r w:rsidRPr="006D6E8F">
        <w:rPr>
          <w:rFonts w:ascii="Times New Roman" w:hAnsi="Times New Roman"/>
          <w:sz w:val="28"/>
          <w:szCs w:val="28"/>
        </w:rPr>
        <w:t xml:space="preserve"> профессионального обучения</w:t>
      </w:r>
      <w:r>
        <w:rPr>
          <w:rFonts w:ascii="Times New Roman" w:hAnsi="Times New Roman"/>
          <w:sz w:val="28"/>
          <w:szCs w:val="28"/>
        </w:rPr>
        <w:t xml:space="preserve"> </w:t>
      </w:r>
      <w:r w:rsidRPr="006D6E8F">
        <w:rPr>
          <w:rFonts w:ascii="Times New Roman" w:hAnsi="Times New Roman"/>
          <w:sz w:val="28"/>
          <w:szCs w:val="28"/>
        </w:rPr>
        <w:t>и дополнительного профессионального образования</w:t>
      </w:r>
      <w:r w:rsidRPr="0090672E">
        <w:rPr>
          <w:rFonts w:ascii="Times New Roman" w:hAnsi="Times New Roman"/>
          <w:sz w:val="28"/>
          <w:szCs w:val="28"/>
        </w:rPr>
        <w:t xml:space="preserve"> </w:t>
      </w:r>
      <w:r>
        <w:rPr>
          <w:rFonts w:ascii="Times New Roman" w:hAnsi="Times New Roman"/>
          <w:sz w:val="28"/>
          <w:szCs w:val="28"/>
        </w:rPr>
        <w:t>(не более 3 месяцев), а также прохождение</w:t>
      </w:r>
      <w:r w:rsidRPr="006D6E8F">
        <w:rPr>
          <w:rFonts w:ascii="Times New Roman" w:hAnsi="Times New Roman"/>
          <w:sz w:val="28"/>
          <w:szCs w:val="28"/>
        </w:rPr>
        <w:t xml:space="preserve"> стажировки</w:t>
      </w:r>
      <w:r>
        <w:rPr>
          <w:rFonts w:ascii="Times New Roman" w:hAnsi="Times New Roman"/>
          <w:sz w:val="28"/>
          <w:szCs w:val="28"/>
        </w:rPr>
        <w:t xml:space="preserve"> (не более 9 месяцев)</w:t>
      </w:r>
      <w:r w:rsidR="009B4969">
        <w:rPr>
          <w:rFonts w:ascii="Times New Roman" w:hAnsi="Times New Roman"/>
          <w:sz w:val="28"/>
          <w:szCs w:val="28"/>
        </w:rPr>
        <w:t xml:space="preserve">. На реализацию данного мероприятия, то есть на оплату обучения, гражданин может получить до 20 тысяч рублей единовременно. В дальнейшем же при прохождении после обучения стажировки у работодателя  предусмотрено возмещение работодателю расходов за стажировку гражданина, заключившего социальный контракт. Сумма возмещения - </w:t>
      </w:r>
      <w:r w:rsidR="009B4969" w:rsidRPr="006D6E8F">
        <w:rPr>
          <w:rFonts w:ascii="Times New Roman" w:hAnsi="Times New Roman"/>
          <w:sz w:val="28"/>
          <w:szCs w:val="28"/>
        </w:rPr>
        <w:t xml:space="preserve">размер величины минимального </w:t>
      </w:r>
      <w:proofErr w:type="gramStart"/>
      <w:r w:rsidR="009B4969" w:rsidRPr="006D6E8F">
        <w:rPr>
          <w:rFonts w:ascii="Times New Roman" w:hAnsi="Times New Roman"/>
          <w:sz w:val="28"/>
          <w:szCs w:val="28"/>
        </w:rPr>
        <w:t>размера оплаты труда</w:t>
      </w:r>
      <w:proofErr w:type="gramEnd"/>
      <w:r w:rsidR="009B4969" w:rsidRPr="006D6E8F">
        <w:rPr>
          <w:rFonts w:ascii="Times New Roman" w:hAnsi="Times New Roman"/>
          <w:sz w:val="28"/>
          <w:szCs w:val="28"/>
        </w:rPr>
        <w:t>, установленного в Удмуртской Республике на соответствующий год, увеличенно</w:t>
      </w:r>
      <w:r w:rsidR="009B4969">
        <w:rPr>
          <w:rFonts w:ascii="Times New Roman" w:hAnsi="Times New Roman"/>
          <w:sz w:val="28"/>
          <w:szCs w:val="28"/>
        </w:rPr>
        <w:t>й</w:t>
      </w:r>
      <w:r w:rsidR="009B4969" w:rsidRPr="006D6E8F">
        <w:rPr>
          <w:rFonts w:ascii="Times New Roman" w:hAnsi="Times New Roman"/>
          <w:sz w:val="28"/>
          <w:szCs w:val="28"/>
        </w:rPr>
        <w:t xml:space="preserve"> на страховые взносы </w:t>
      </w:r>
      <w:r w:rsidR="009B4969" w:rsidRPr="006D6E8F">
        <w:rPr>
          <w:rFonts w:ascii="Times New Roman" w:hAnsi="Times New Roman"/>
          <w:sz w:val="28"/>
          <w:szCs w:val="28"/>
        </w:rPr>
        <w:lastRenderedPageBreak/>
        <w:t>в государственные внебюджетные фонды</w:t>
      </w:r>
      <w:r w:rsidR="009B4969">
        <w:rPr>
          <w:rFonts w:ascii="Times New Roman" w:hAnsi="Times New Roman"/>
          <w:sz w:val="28"/>
          <w:szCs w:val="28"/>
        </w:rPr>
        <w:t xml:space="preserve"> (около 19 тысяч рублей). Таким образом, работодатель будет заинтересован принять гражданина на стажировку, а гражданин сможет после обучения получить необходимый практический опыт.</w:t>
      </w:r>
    </w:p>
    <w:p w:rsidR="00892D17" w:rsidRPr="006D6E8F" w:rsidRDefault="00892D17" w:rsidP="00892D17">
      <w:pPr>
        <w:tabs>
          <w:tab w:val="left" w:pos="1276"/>
        </w:tabs>
        <w:autoSpaceDE w:val="0"/>
        <w:autoSpaceDN w:val="0"/>
        <w:adjustRightInd w:val="0"/>
        <w:spacing w:after="0" w:line="240" w:lineRule="auto"/>
        <w:ind w:firstLine="709"/>
        <w:jc w:val="both"/>
        <w:rPr>
          <w:rFonts w:ascii="Times New Roman" w:hAnsi="Times New Roman"/>
          <w:sz w:val="28"/>
          <w:szCs w:val="28"/>
        </w:rPr>
      </w:pPr>
      <w:r w:rsidRPr="006D6E8F">
        <w:rPr>
          <w:rFonts w:ascii="Times New Roman" w:hAnsi="Times New Roman"/>
          <w:sz w:val="28"/>
          <w:szCs w:val="28"/>
        </w:rPr>
        <w:t>3</w:t>
      </w:r>
      <w:r w:rsidR="009B4969">
        <w:rPr>
          <w:rFonts w:ascii="Times New Roman" w:hAnsi="Times New Roman"/>
          <w:sz w:val="28"/>
          <w:szCs w:val="28"/>
        </w:rPr>
        <w:t xml:space="preserve"> направление -</w:t>
      </w:r>
      <w:r w:rsidRPr="006D6E8F">
        <w:rPr>
          <w:rFonts w:ascii="Times New Roman" w:hAnsi="Times New Roman"/>
          <w:sz w:val="28"/>
          <w:szCs w:val="28"/>
        </w:rPr>
        <w:t> </w:t>
      </w:r>
      <w:r>
        <w:rPr>
          <w:rFonts w:ascii="Times New Roman" w:hAnsi="Times New Roman"/>
          <w:sz w:val="28"/>
          <w:szCs w:val="28"/>
        </w:rPr>
        <w:t xml:space="preserve">осуществление </w:t>
      </w:r>
      <w:r w:rsidRPr="006D6E8F">
        <w:rPr>
          <w:rFonts w:ascii="Times New Roman" w:hAnsi="Times New Roman"/>
          <w:sz w:val="28"/>
          <w:szCs w:val="28"/>
        </w:rPr>
        <w:t>индивидуальной предпринимательской деятельности,</w:t>
      </w:r>
      <w:r>
        <w:rPr>
          <w:rFonts w:ascii="Times New Roman" w:hAnsi="Times New Roman"/>
          <w:sz w:val="28"/>
          <w:szCs w:val="28"/>
        </w:rPr>
        <w:t xml:space="preserve"> </w:t>
      </w:r>
      <w:r w:rsidRPr="006D6E8F">
        <w:rPr>
          <w:rFonts w:ascii="Times New Roman" w:hAnsi="Times New Roman"/>
          <w:sz w:val="28"/>
          <w:szCs w:val="28"/>
        </w:rPr>
        <w:t>в том числе</w:t>
      </w:r>
      <w:r>
        <w:rPr>
          <w:rFonts w:ascii="Times New Roman" w:hAnsi="Times New Roman"/>
          <w:sz w:val="28"/>
          <w:szCs w:val="28"/>
        </w:rPr>
        <w:t xml:space="preserve"> </w:t>
      </w:r>
      <w:proofErr w:type="spellStart"/>
      <w:r w:rsidRPr="006D6E8F">
        <w:rPr>
          <w:rFonts w:ascii="Times New Roman" w:hAnsi="Times New Roman"/>
          <w:sz w:val="28"/>
          <w:szCs w:val="28"/>
        </w:rPr>
        <w:t>самозанятост</w:t>
      </w:r>
      <w:r>
        <w:rPr>
          <w:rFonts w:ascii="Times New Roman" w:hAnsi="Times New Roman"/>
          <w:sz w:val="28"/>
          <w:szCs w:val="28"/>
        </w:rPr>
        <w:t>ь</w:t>
      </w:r>
      <w:proofErr w:type="spellEnd"/>
      <w:r w:rsidR="009B4969">
        <w:rPr>
          <w:rFonts w:ascii="Times New Roman" w:hAnsi="Times New Roman"/>
          <w:sz w:val="28"/>
          <w:szCs w:val="28"/>
        </w:rPr>
        <w:t>. Именно на это направление предполагается выделять максимальную денежную сумму – до 250 тысяч рублей. Но в данном случае необходимо понимать всю меру ответственности, здраво оцени</w:t>
      </w:r>
      <w:r w:rsidR="00D0071A">
        <w:rPr>
          <w:rFonts w:ascii="Times New Roman" w:hAnsi="Times New Roman"/>
          <w:sz w:val="28"/>
          <w:szCs w:val="28"/>
        </w:rPr>
        <w:t>ва</w:t>
      </w:r>
      <w:r w:rsidR="009B4969">
        <w:rPr>
          <w:rFonts w:ascii="Times New Roman" w:hAnsi="Times New Roman"/>
          <w:sz w:val="28"/>
          <w:szCs w:val="28"/>
        </w:rPr>
        <w:t xml:space="preserve">ть свои возможности и просчитать все возможные варианты, так как в том случае, если гражданин не сможет по каким-либо причинам выполнить мероприятия, предусмотренные социальным контрактом, выделенные ему денежные средства придется вернуть в бюджет. При регистрации в качестве индивидуального предпринимателя обязательным условием социального контракта будет </w:t>
      </w:r>
      <w:proofErr w:type="spellStart"/>
      <w:r w:rsidR="009B4969">
        <w:rPr>
          <w:rFonts w:ascii="Times New Roman" w:hAnsi="Times New Roman"/>
          <w:sz w:val="28"/>
          <w:szCs w:val="28"/>
        </w:rPr>
        <w:t>непрекращение</w:t>
      </w:r>
      <w:proofErr w:type="spellEnd"/>
      <w:r w:rsidR="009B4969">
        <w:rPr>
          <w:rFonts w:ascii="Times New Roman" w:hAnsi="Times New Roman"/>
          <w:sz w:val="28"/>
          <w:szCs w:val="28"/>
        </w:rPr>
        <w:t xml:space="preserve"> регистрации в качестве индивидуального предпринимателя, как минимум в течение года</w:t>
      </w:r>
      <w:r w:rsidR="006C6421">
        <w:rPr>
          <w:rFonts w:ascii="Times New Roman" w:hAnsi="Times New Roman"/>
          <w:sz w:val="28"/>
          <w:szCs w:val="28"/>
        </w:rPr>
        <w:t>.</w:t>
      </w:r>
    </w:p>
    <w:p w:rsidR="00892D17" w:rsidRPr="006D6E8F" w:rsidRDefault="00892D17" w:rsidP="00892D17">
      <w:pPr>
        <w:tabs>
          <w:tab w:val="left" w:pos="1276"/>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w:t>
      </w:r>
      <w:r w:rsidR="006C6421">
        <w:rPr>
          <w:rFonts w:ascii="Times New Roman" w:hAnsi="Times New Roman"/>
          <w:sz w:val="28"/>
          <w:szCs w:val="28"/>
        </w:rPr>
        <w:t xml:space="preserve"> направление -</w:t>
      </w:r>
      <w:r>
        <w:rPr>
          <w:rFonts w:ascii="Times New Roman" w:hAnsi="Times New Roman"/>
          <w:sz w:val="28"/>
          <w:szCs w:val="28"/>
        </w:rPr>
        <w:t> иные</w:t>
      </w:r>
      <w:r w:rsidRPr="006D6E8F">
        <w:rPr>
          <w:rFonts w:ascii="Times New Roman" w:hAnsi="Times New Roman"/>
          <w:sz w:val="28"/>
          <w:szCs w:val="28"/>
        </w:rPr>
        <w:t xml:space="preserve"> мероприяти</w:t>
      </w:r>
      <w:r>
        <w:rPr>
          <w:rFonts w:ascii="Times New Roman" w:hAnsi="Times New Roman"/>
          <w:sz w:val="28"/>
          <w:szCs w:val="28"/>
        </w:rPr>
        <w:t>я, направленные</w:t>
      </w:r>
      <w:r w:rsidRPr="006D6E8F">
        <w:rPr>
          <w:rFonts w:ascii="Times New Roman" w:hAnsi="Times New Roman"/>
          <w:sz w:val="28"/>
          <w:szCs w:val="28"/>
        </w:rPr>
        <w:t xml:space="preserve"> на преодоление трудной жизненной ситуации.</w:t>
      </w:r>
      <w:r w:rsidR="006C6421">
        <w:rPr>
          <w:rFonts w:ascii="Times New Roman" w:hAnsi="Times New Roman"/>
          <w:sz w:val="28"/>
          <w:szCs w:val="28"/>
        </w:rPr>
        <w:t xml:space="preserve"> Это новое направление в социальном контракте, оно может подразумевать под собой достаточно широкий спектр мероприятий, но целью этих мероприятий обязательно</w:t>
      </w:r>
      <w:r w:rsidR="0078585E">
        <w:rPr>
          <w:rFonts w:ascii="Times New Roman" w:hAnsi="Times New Roman"/>
          <w:sz w:val="28"/>
          <w:szCs w:val="28"/>
        </w:rPr>
        <w:t xml:space="preserve"> должно быть повышение дохода семьи и выход из сложившейся трудной жизненной ситуации. По данному направлению можно получить единовременную выплату в размере до 100 тысяч рублей, либо ежемесячную выплату в период действия социального контракта  в размере 10608 рублей. Денежную выплату можно, например, направить на лечение алкогольной зависимости, либо на какое-то другое лечение, которое поможет вернуть гражданину трудоспособность и конкурентоспособность на рынке труда. Также, например, на данное направление могут претендовать женщины, имеющие детей, которым на текущий момент не выделено место в дошкольном учреждении и которые из-за этого не могут выйти на свое рабочее место. То есть за счет средств социального контракта может быть предусмотрена оплата услуг частного детского сада для того, чтобы мама смогла выйти на работу, начать получать заработную плату и таким образом увеличить доход своей семьи. </w:t>
      </w:r>
    </w:p>
    <w:p w:rsidR="00D17602" w:rsidRDefault="00D0071A" w:rsidP="00D17602">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cs="Times New Roman"/>
          <w:sz w:val="28"/>
          <w:szCs w:val="28"/>
        </w:rPr>
        <w:t xml:space="preserve">Необходимо отметить, что в социальном контракте будет прописано </w:t>
      </w:r>
      <w:r w:rsidRPr="006548A8">
        <w:rPr>
          <w:rFonts w:ascii="Times New Roman" w:hAnsi="Times New Roman" w:cs="Times New Roman"/>
          <w:sz w:val="28"/>
          <w:szCs w:val="28"/>
        </w:rPr>
        <w:t>проведение регулярного мониторинга условий жизни семьи</w:t>
      </w:r>
      <w:r>
        <w:rPr>
          <w:rFonts w:ascii="Times New Roman" w:hAnsi="Times New Roman" w:cs="Times New Roman"/>
          <w:sz w:val="28"/>
          <w:szCs w:val="28"/>
        </w:rPr>
        <w:t>, заключившей социальный контракт,</w:t>
      </w:r>
      <w:r w:rsidRPr="006548A8">
        <w:rPr>
          <w:rFonts w:ascii="Times New Roman" w:hAnsi="Times New Roman" w:cs="Times New Roman"/>
          <w:sz w:val="28"/>
          <w:szCs w:val="28"/>
        </w:rPr>
        <w:t xml:space="preserve"> в течение трех лет с момента окончания срока действия социального контракта</w:t>
      </w:r>
      <w:r>
        <w:rPr>
          <w:rFonts w:ascii="Times New Roman" w:hAnsi="Times New Roman" w:cs="Times New Roman"/>
          <w:sz w:val="28"/>
          <w:szCs w:val="28"/>
        </w:rPr>
        <w:t>.</w:t>
      </w:r>
      <w:r w:rsidR="00D17602" w:rsidRPr="00D17602">
        <w:rPr>
          <w:rFonts w:ascii="Times New Roman" w:hAnsi="Times New Roman"/>
          <w:sz w:val="28"/>
          <w:szCs w:val="28"/>
        </w:rPr>
        <w:t xml:space="preserve"> </w:t>
      </w:r>
      <w:r w:rsidR="00D17602">
        <w:rPr>
          <w:rFonts w:ascii="Times New Roman" w:hAnsi="Times New Roman"/>
          <w:sz w:val="28"/>
          <w:szCs w:val="28"/>
        </w:rPr>
        <w:t xml:space="preserve">То есть </w:t>
      </w:r>
      <w:proofErr w:type="gramStart"/>
      <w:r w:rsidR="00D17602">
        <w:rPr>
          <w:rFonts w:ascii="Times New Roman" w:hAnsi="Times New Roman"/>
          <w:sz w:val="28"/>
          <w:szCs w:val="28"/>
        </w:rPr>
        <w:t>при том</w:t>
      </w:r>
      <w:proofErr w:type="gramEnd"/>
      <w:r w:rsidR="00D17602">
        <w:rPr>
          <w:rFonts w:ascii="Times New Roman" w:hAnsi="Times New Roman"/>
          <w:sz w:val="28"/>
          <w:szCs w:val="28"/>
        </w:rPr>
        <w:t>, что сам социальный контракт заключается на срок от трех месяцев до одного года, он предусматривает определенные взаимоотношения между семьей и органами социальной защиты и после своего завершения. И семье нужно быть готовой и к этому.</w:t>
      </w:r>
    </w:p>
    <w:p w:rsidR="00892D17" w:rsidRDefault="00892D17" w:rsidP="00892D17">
      <w:pPr>
        <w:spacing w:after="0" w:line="240" w:lineRule="auto"/>
        <w:ind w:firstLine="709"/>
        <w:jc w:val="both"/>
        <w:rPr>
          <w:rFonts w:ascii="Times New Roman" w:hAnsi="Times New Roman" w:cs="Times New Roman"/>
          <w:sz w:val="28"/>
          <w:szCs w:val="28"/>
        </w:rPr>
      </w:pPr>
    </w:p>
    <w:p w:rsidR="00E943CC" w:rsidRPr="007468F0" w:rsidRDefault="00E943CC" w:rsidP="00E943C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в Удмуртской Республике проводится</w:t>
      </w:r>
      <w:r w:rsidRPr="007468F0">
        <w:rPr>
          <w:rFonts w:ascii="Times New Roman" w:hAnsi="Times New Roman" w:cs="Times New Roman"/>
          <w:sz w:val="28"/>
          <w:szCs w:val="28"/>
        </w:rPr>
        <w:t xml:space="preserve"> подомовой обход</w:t>
      </w:r>
      <w:r>
        <w:rPr>
          <w:rFonts w:ascii="Times New Roman" w:hAnsi="Times New Roman" w:cs="Times New Roman"/>
          <w:sz w:val="28"/>
          <w:szCs w:val="28"/>
        </w:rPr>
        <w:t xml:space="preserve"> и анкетирование</w:t>
      </w:r>
      <w:r w:rsidRPr="007468F0">
        <w:rPr>
          <w:rFonts w:ascii="Times New Roman" w:hAnsi="Times New Roman" w:cs="Times New Roman"/>
          <w:sz w:val="28"/>
          <w:szCs w:val="28"/>
        </w:rPr>
        <w:t xml:space="preserve"> семей – получателей ежемесячного пособия на детей. </w:t>
      </w:r>
      <w:r>
        <w:rPr>
          <w:rFonts w:ascii="Times New Roman" w:hAnsi="Times New Roman" w:cs="Times New Roman"/>
          <w:sz w:val="28"/>
          <w:szCs w:val="28"/>
        </w:rPr>
        <w:t xml:space="preserve">Эти мероприятия проводятся силами </w:t>
      </w:r>
      <w:r w:rsidRPr="007468F0">
        <w:rPr>
          <w:rFonts w:ascii="Times New Roman" w:hAnsi="Times New Roman" w:cs="Times New Roman"/>
          <w:sz w:val="28"/>
          <w:szCs w:val="28"/>
        </w:rPr>
        <w:t>Управлени</w:t>
      </w:r>
      <w:r>
        <w:rPr>
          <w:rFonts w:ascii="Times New Roman" w:hAnsi="Times New Roman" w:cs="Times New Roman"/>
          <w:sz w:val="28"/>
          <w:szCs w:val="28"/>
        </w:rPr>
        <w:t>я</w:t>
      </w:r>
      <w:r w:rsidRPr="007468F0">
        <w:rPr>
          <w:rFonts w:ascii="Times New Roman" w:hAnsi="Times New Roman" w:cs="Times New Roman"/>
          <w:sz w:val="28"/>
          <w:szCs w:val="28"/>
        </w:rPr>
        <w:t xml:space="preserve"> социальной защиты населения в городе Воткинске</w:t>
      </w:r>
      <w:r>
        <w:rPr>
          <w:rFonts w:ascii="Times New Roman" w:hAnsi="Times New Roman" w:cs="Times New Roman"/>
          <w:sz w:val="28"/>
          <w:szCs w:val="28"/>
        </w:rPr>
        <w:t xml:space="preserve">, </w:t>
      </w:r>
      <w:r w:rsidRPr="007468F0">
        <w:rPr>
          <w:rFonts w:ascii="Times New Roman" w:hAnsi="Times New Roman" w:cs="Times New Roman"/>
          <w:sz w:val="28"/>
          <w:szCs w:val="28"/>
        </w:rPr>
        <w:t>администрации города</w:t>
      </w:r>
      <w:r>
        <w:rPr>
          <w:rFonts w:ascii="Times New Roman" w:hAnsi="Times New Roman" w:cs="Times New Roman"/>
          <w:sz w:val="28"/>
          <w:szCs w:val="28"/>
        </w:rPr>
        <w:t xml:space="preserve"> Воткинска</w:t>
      </w:r>
      <w:r w:rsidRPr="007468F0">
        <w:rPr>
          <w:rFonts w:ascii="Times New Roman" w:hAnsi="Times New Roman" w:cs="Times New Roman"/>
          <w:sz w:val="28"/>
          <w:szCs w:val="28"/>
        </w:rPr>
        <w:t>,</w:t>
      </w:r>
      <w:r>
        <w:rPr>
          <w:rFonts w:ascii="Times New Roman" w:hAnsi="Times New Roman" w:cs="Times New Roman"/>
          <w:sz w:val="28"/>
          <w:szCs w:val="28"/>
        </w:rPr>
        <w:t xml:space="preserve"> Комплексного</w:t>
      </w:r>
      <w:r w:rsidRPr="007468F0">
        <w:rPr>
          <w:rFonts w:ascii="Times New Roman" w:hAnsi="Times New Roman" w:cs="Times New Roman"/>
          <w:sz w:val="28"/>
          <w:szCs w:val="28"/>
        </w:rPr>
        <w:t xml:space="preserve"> центр</w:t>
      </w:r>
      <w:r>
        <w:rPr>
          <w:rFonts w:ascii="Times New Roman" w:hAnsi="Times New Roman" w:cs="Times New Roman"/>
          <w:sz w:val="28"/>
          <w:szCs w:val="28"/>
        </w:rPr>
        <w:t>а</w:t>
      </w:r>
      <w:r w:rsidRPr="007468F0">
        <w:rPr>
          <w:rFonts w:ascii="Times New Roman" w:hAnsi="Times New Roman" w:cs="Times New Roman"/>
          <w:sz w:val="28"/>
          <w:szCs w:val="28"/>
        </w:rPr>
        <w:t xml:space="preserve"> социального обслуживания населения,</w:t>
      </w:r>
      <w:r>
        <w:rPr>
          <w:rFonts w:ascii="Times New Roman" w:hAnsi="Times New Roman" w:cs="Times New Roman"/>
          <w:sz w:val="28"/>
          <w:szCs w:val="28"/>
        </w:rPr>
        <w:t xml:space="preserve"> </w:t>
      </w:r>
      <w:r w:rsidRPr="007468F0">
        <w:rPr>
          <w:rFonts w:ascii="Times New Roman" w:hAnsi="Times New Roman" w:cs="Times New Roman"/>
          <w:sz w:val="28"/>
          <w:szCs w:val="28"/>
        </w:rPr>
        <w:t>Социально-реабилитационн</w:t>
      </w:r>
      <w:r>
        <w:rPr>
          <w:rFonts w:ascii="Times New Roman" w:hAnsi="Times New Roman" w:cs="Times New Roman"/>
          <w:sz w:val="28"/>
          <w:szCs w:val="28"/>
        </w:rPr>
        <w:t>ого</w:t>
      </w:r>
      <w:r w:rsidRPr="007468F0">
        <w:rPr>
          <w:rFonts w:ascii="Times New Roman" w:hAnsi="Times New Roman" w:cs="Times New Roman"/>
          <w:sz w:val="28"/>
          <w:szCs w:val="28"/>
        </w:rPr>
        <w:t xml:space="preserve"> центр</w:t>
      </w:r>
      <w:r>
        <w:rPr>
          <w:rFonts w:ascii="Times New Roman" w:hAnsi="Times New Roman" w:cs="Times New Roman"/>
          <w:sz w:val="28"/>
          <w:szCs w:val="28"/>
        </w:rPr>
        <w:t>а</w:t>
      </w:r>
      <w:r w:rsidRPr="007468F0">
        <w:rPr>
          <w:rFonts w:ascii="Times New Roman" w:hAnsi="Times New Roman" w:cs="Times New Roman"/>
          <w:sz w:val="28"/>
          <w:szCs w:val="28"/>
        </w:rPr>
        <w:t xml:space="preserve"> для несовершеннолетних,</w:t>
      </w:r>
      <w:r>
        <w:rPr>
          <w:rFonts w:ascii="Times New Roman" w:hAnsi="Times New Roman" w:cs="Times New Roman"/>
          <w:sz w:val="28"/>
          <w:szCs w:val="28"/>
        </w:rPr>
        <w:t xml:space="preserve"> Центра</w:t>
      </w:r>
      <w:r w:rsidRPr="007468F0">
        <w:rPr>
          <w:rFonts w:ascii="Times New Roman" w:hAnsi="Times New Roman" w:cs="Times New Roman"/>
          <w:sz w:val="28"/>
          <w:szCs w:val="28"/>
        </w:rPr>
        <w:t xml:space="preserve"> занятости населения.</w:t>
      </w:r>
      <w:r>
        <w:rPr>
          <w:rFonts w:ascii="Times New Roman" w:hAnsi="Times New Roman" w:cs="Times New Roman"/>
          <w:sz w:val="28"/>
          <w:szCs w:val="28"/>
        </w:rPr>
        <w:t xml:space="preserve"> Целью является выявление причин нахождения семей в бедности, а также поиск возможных вариантов преодоления семьей этой трудной жизненной ситуации.</w:t>
      </w:r>
    </w:p>
    <w:p w:rsidR="00E943CC" w:rsidRPr="00892D17" w:rsidRDefault="00E943CC" w:rsidP="00892D17">
      <w:pPr>
        <w:spacing w:after="0" w:line="240" w:lineRule="auto"/>
        <w:ind w:firstLine="709"/>
        <w:jc w:val="both"/>
        <w:rPr>
          <w:rFonts w:ascii="Times New Roman" w:hAnsi="Times New Roman" w:cs="Times New Roman"/>
          <w:sz w:val="28"/>
          <w:szCs w:val="28"/>
        </w:rPr>
      </w:pPr>
    </w:p>
    <w:sectPr w:rsidR="00E943CC" w:rsidRPr="00892D17" w:rsidSect="00910B0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BF544D"/>
    <w:multiLevelType w:val="hybridMultilevel"/>
    <w:tmpl w:val="2480AB82"/>
    <w:lvl w:ilvl="0" w:tplc="7B9C903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08"/>
  <w:characterSpacingControl w:val="doNotCompress"/>
  <w:savePreviewPicture/>
  <w:compat/>
  <w:rsids>
    <w:rsidRoot w:val="00833503"/>
    <w:rsid w:val="00070FC7"/>
    <w:rsid w:val="000B0D3B"/>
    <w:rsid w:val="00334FE3"/>
    <w:rsid w:val="003761E6"/>
    <w:rsid w:val="003B0BC6"/>
    <w:rsid w:val="00452384"/>
    <w:rsid w:val="00463C32"/>
    <w:rsid w:val="005A2BF9"/>
    <w:rsid w:val="00612BB5"/>
    <w:rsid w:val="00697746"/>
    <w:rsid w:val="00697B55"/>
    <w:rsid w:val="006B40EE"/>
    <w:rsid w:val="006C6421"/>
    <w:rsid w:val="006D14F9"/>
    <w:rsid w:val="007468F0"/>
    <w:rsid w:val="0075582A"/>
    <w:rsid w:val="0078585E"/>
    <w:rsid w:val="00833503"/>
    <w:rsid w:val="00892D17"/>
    <w:rsid w:val="009B4969"/>
    <w:rsid w:val="009C7BA2"/>
    <w:rsid w:val="00A45689"/>
    <w:rsid w:val="00BC0843"/>
    <w:rsid w:val="00C477EF"/>
    <w:rsid w:val="00CA5952"/>
    <w:rsid w:val="00D0071A"/>
    <w:rsid w:val="00D17602"/>
    <w:rsid w:val="00DB1C41"/>
    <w:rsid w:val="00DE1BB5"/>
    <w:rsid w:val="00E52A10"/>
    <w:rsid w:val="00E943CC"/>
    <w:rsid w:val="00EA113A"/>
    <w:rsid w:val="00EF2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503"/>
    <w:pPr>
      <w:spacing w:after="200" w:line="276" w:lineRule="auto"/>
    </w:pPr>
    <w:rPr>
      <w:rFonts w:asciiTheme="minorHAnsi" w:eastAsiaTheme="minorHAnsi" w:hAnsiTheme="minorHAnsi" w:cstheme="minorBidi"/>
      <w:sz w:val="22"/>
      <w:szCs w:val="22"/>
      <w:lang w:eastAsia="en-US"/>
    </w:rPr>
  </w:style>
  <w:style w:type="paragraph" w:styleId="6">
    <w:name w:val="heading 6"/>
    <w:basedOn w:val="a"/>
    <w:link w:val="60"/>
    <w:uiPriority w:val="9"/>
    <w:qFormat/>
    <w:rsid w:val="00DE1BB5"/>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2BB5"/>
    <w:pPr>
      <w:spacing w:after="0" w:line="240" w:lineRule="auto"/>
      <w:ind w:left="708"/>
    </w:pPr>
    <w:rPr>
      <w:rFonts w:ascii="Times New Roman" w:eastAsia="Times New Roman" w:hAnsi="Times New Roman" w:cs="Times New Roman"/>
      <w:sz w:val="20"/>
      <w:szCs w:val="20"/>
      <w:lang w:eastAsia="ru-RU"/>
    </w:rPr>
  </w:style>
  <w:style w:type="character" w:styleId="a4">
    <w:name w:val="Strong"/>
    <w:basedOn w:val="a0"/>
    <w:qFormat/>
    <w:rsid w:val="00DE1BB5"/>
    <w:rPr>
      <w:b/>
    </w:rPr>
  </w:style>
  <w:style w:type="character" w:styleId="a5">
    <w:name w:val="Emphasis"/>
    <w:basedOn w:val="a0"/>
    <w:uiPriority w:val="20"/>
    <w:qFormat/>
    <w:rsid w:val="003761E6"/>
    <w:rPr>
      <w:i/>
      <w:iCs/>
    </w:rPr>
  </w:style>
  <w:style w:type="character" w:customStyle="1" w:styleId="60">
    <w:name w:val="Заголовок 6 Знак"/>
    <w:basedOn w:val="a0"/>
    <w:link w:val="6"/>
    <w:uiPriority w:val="9"/>
    <w:rsid w:val="00DE1BB5"/>
    <w:rPr>
      <w:b/>
      <w:bCs/>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F5C06B-7F2B-44EB-A8A4-6CCC22147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7LGOTA</dc:creator>
  <cp:lastModifiedBy>7LGOTA</cp:lastModifiedBy>
  <cp:revision>3</cp:revision>
  <cp:lastPrinted>2019-12-24T13:29:00Z</cp:lastPrinted>
  <dcterms:created xsi:type="dcterms:W3CDTF">2020-01-31T12:50:00Z</dcterms:created>
  <dcterms:modified xsi:type="dcterms:W3CDTF">2020-01-31T13:00:00Z</dcterms:modified>
</cp:coreProperties>
</file>