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7.xml" ContentType="application/vnd.openxmlformats-officedocument.wordprocessingml.header+xml"/>
  <Override PartName="/word/footer32.xml" ContentType="application/vnd.openxmlformats-officedocument.wordprocessingml.footer+xml"/>
  <Override PartName="/word/header18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19.xml" ContentType="application/vnd.openxmlformats-officedocument.wordprocessingml.header+xml"/>
  <Override PartName="/word/footer35.xml" ContentType="application/vnd.openxmlformats-officedocument.wordprocessingml.footer+xml"/>
  <Override PartName="/word/header20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21.xml" ContentType="application/vnd.openxmlformats-officedocument.wordprocessingml.header+xml"/>
  <Override PartName="/word/footer38.xml" ContentType="application/vnd.openxmlformats-officedocument.wordprocessingml.footer+xml"/>
  <Override PartName="/word/header22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23.xml" ContentType="application/vnd.openxmlformats-officedocument.wordprocessingml.header+xml"/>
  <Override PartName="/word/footer4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42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8.xml" ContentType="application/vnd.openxmlformats-officedocument.wordprocessingml.header+xml"/>
  <Override PartName="/word/footer47.xml" ContentType="application/vnd.openxmlformats-officedocument.wordprocessingml.footer+xml"/>
  <Override PartName="/word/header29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30.xml" ContentType="application/vnd.openxmlformats-officedocument.wordprocessingml.header+xml"/>
  <Override PartName="/word/footer5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33.xml" ContentType="application/vnd.openxmlformats-officedocument.wordprocessingml.header+xml"/>
  <Override PartName="/word/footer53.xml" ContentType="application/vnd.openxmlformats-officedocument.wordprocessingml.footer+xml"/>
  <Override PartName="/word/header34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35.xml" ContentType="application/vnd.openxmlformats-officedocument.wordprocessingml.header+xml"/>
  <Override PartName="/word/footer5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6C" w:rsidRDefault="000F5A2E">
      <w:pPr>
        <w:framePr w:h="689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"D:\\Безносова\\media\\image1.jpeg"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"D:\\Безносова\\media\\image1.jpeg" \* MERGEFORMATINET</w:instrText>
      </w:r>
      <w:r w:rsidR="00E43D0D">
        <w:instrText xml:space="preserve"> </w:instrText>
      </w:r>
      <w:r w:rsidR="00E43D0D">
        <w:fldChar w:fldCharType="separate"/>
      </w:r>
      <w:r w:rsidR="00E43D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05pt;height:344.95pt">
            <v:imagedata r:id="rId9" r:href="rId10"/>
          </v:shape>
        </w:pict>
      </w:r>
      <w:r w:rsidR="00E43D0D">
        <w:fldChar w:fldCharType="end"/>
      </w:r>
      <w:r>
        <w:fldChar w:fldCharType="end"/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30"/>
        <w:shd w:val="clear" w:color="auto" w:fill="auto"/>
        <w:spacing w:before="310" w:after="422"/>
      </w:pPr>
      <w:r>
        <w:t>СХЕМА ТЕПЛОСНАБЖЕНИЯ</w:t>
      </w:r>
      <w:r>
        <w:br/>
        <w:t>МО «</w:t>
      </w:r>
      <w:proofErr w:type="spellStart"/>
      <w:r>
        <w:t>Кварсинское</w:t>
      </w:r>
      <w:proofErr w:type="spellEnd"/>
      <w:r>
        <w:t>» Воткинского района</w:t>
      </w:r>
      <w:r>
        <w:br/>
        <w:t>Удмуртской Рес</w:t>
      </w:r>
      <w:r w:rsidR="008B13F7">
        <w:t>публики</w:t>
      </w:r>
      <w:r w:rsidR="008B13F7">
        <w:br/>
        <w:t>на период 2019 - 2033 г</w:t>
      </w:r>
      <w:r>
        <w:t>г.</w:t>
      </w:r>
      <w:r>
        <w:br/>
        <w:t>(Актуализация на 2019 год)</w:t>
      </w:r>
    </w:p>
    <w:p w:rsidR="0066356C" w:rsidRDefault="000F5A2E">
      <w:pPr>
        <w:pStyle w:val="Bodytext30"/>
        <w:shd w:val="clear" w:color="auto" w:fill="auto"/>
        <w:spacing w:before="0" w:after="503" w:line="504" w:lineRule="exact"/>
      </w:pPr>
      <w:r>
        <w:t>УТВЕРЖДАЕМАЯ ЧАСТЬ</w:t>
      </w:r>
      <w:r>
        <w:br/>
        <w:t>Книга 4</w:t>
      </w:r>
    </w:p>
    <w:p w:rsidR="0066356C" w:rsidRDefault="000F5A2E">
      <w:pPr>
        <w:pStyle w:val="Bodytext30"/>
        <w:shd w:val="clear" w:color="auto" w:fill="auto"/>
        <w:spacing w:before="0" w:after="0" w:line="400" w:lineRule="exact"/>
        <w:sectPr w:rsidR="0066356C">
          <w:footerReference w:type="even" r:id="rId11"/>
          <w:footerReference w:type="default" r:id="rId12"/>
          <w:pgSz w:w="11909" w:h="17614"/>
          <w:pgMar w:top="1212" w:right="1977" w:bottom="1212" w:left="2272" w:header="0" w:footer="3" w:gutter="0"/>
          <w:cols w:space="720"/>
          <w:noEndnote/>
          <w:docGrid w:linePitch="360"/>
        </w:sectPr>
      </w:pPr>
      <w:r>
        <w:t>Д.56.12.18-УЧ.01</w:t>
      </w:r>
    </w:p>
    <w:p w:rsidR="0066356C" w:rsidRDefault="001A3654">
      <w:pPr>
        <w:pStyle w:val="Bodytext20"/>
        <w:shd w:val="clear" w:color="auto" w:fill="auto"/>
        <w:spacing w:after="993"/>
        <w:ind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8.1pt;margin-top:7.65pt;width:190.8pt;height:32.2pt;z-index:-125829376;mso-wrap-distance-left:5pt;mso-wrap-distance-right:42.7pt;mso-wrap-distance-bottom:9.5pt;mso-position-horizontal-relative:margin" filled="f" stroked="f">
            <v:textbox style="mso-fit-shape-to-text:t" inset="0,0,0,0">
              <w:txbxContent>
                <w:p w:rsidR="0066356C" w:rsidRDefault="000F5A2E">
                  <w:pPr>
                    <w:pStyle w:val="Bodytext20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Г лава МО «Воткинский район» Удмуртской Республики</w:t>
                  </w:r>
                </w:p>
              </w:txbxContent>
            </v:textbox>
            <w10:wrap type="square" side="right" anchorx="margin"/>
          </v:shape>
        </w:pict>
      </w:r>
      <w:r w:rsidR="000F5A2E">
        <w:t>АНО «Центр развития дизайна, городской среды и энергос</w:t>
      </w:r>
      <w:bookmarkStart w:id="0" w:name="_GoBack"/>
      <w:bookmarkEnd w:id="0"/>
      <w:r w:rsidR="000F5A2E">
        <w:t>бережения Удмуртской Республики»</w:t>
      </w:r>
    </w:p>
    <w:p w:rsidR="0066356C" w:rsidRDefault="00E43D0D">
      <w:pPr>
        <w:pStyle w:val="Bodytext20"/>
        <w:shd w:val="clear" w:color="auto" w:fill="auto"/>
        <w:spacing w:after="1279" w:line="280" w:lineRule="exact"/>
        <w:ind w:firstLine="0"/>
      </w:pPr>
      <w:r>
        <w:pict>
          <v:shape id="_x0000_s1030" type="#_x0000_t202" style="position:absolute;margin-left:-58.1pt;margin-top:-33.85pt;width:307.2pt;height:.05pt;z-index:-125829375;mso-wrap-distance-left:5pt;mso-wrap-distance-right:108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8"/>
                    <w:gridCol w:w="3566"/>
                  </w:tblGrid>
                  <w:tr w:rsidR="0066356C">
                    <w:trPr>
                      <w:trHeight w:hRule="exact" w:val="475"/>
                      <w:jc w:val="center"/>
                    </w:trPr>
                    <w:tc>
                      <w:tcPr>
                        <w:tcW w:w="2578" w:type="dxa"/>
                        <w:shd w:val="clear" w:color="auto" w:fill="FFFFFF"/>
                      </w:tcPr>
                      <w:p w:rsidR="0066356C" w:rsidRDefault="000F5A2E">
                        <w:pPr>
                          <w:pStyle w:val="Bodytext20"/>
                          <w:shd w:val="clear" w:color="auto" w:fill="auto"/>
                          <w:spacing w:after="0" w:line="280" w:lineRule="exact"/>
                          <w:ind w:firstLine="0"/>
                        </w:pPr>
                        <w:proofErr w:type="spellStart"/>
                        <w:r>
                          <w:rPr>
                            <w:rStyle w:val="Bodytext21"/>
                          </w:rPr>
                          <w:t>Прозоров</w:t>
                        </w:r>
                        <w:proofErr w:type="spellEnd"/>
                        <w:r>
                          <w:rPr>
                            <w:rStyle w:val="Bodytext21"/>
                          </w:rPr>
                          <w:t xml:space="preserve"> И.П.</w:t>
                        </w:r>
                      </w:p>
                    </w:tc>
                    <w:tc>
                      <w:tcPr>
                        <w:tcW w:w="3566" w:type="dxa"/>
                        <w:shd w:val="clear" w:color="auto" w:fill="FFFFFF"/>
                      </w:tcPr>
                      <w:p w:rsidR="0066356C" w:rsidRDefault="000F5A2E">
                        <w:pPr>
                          <w:pStyle w:val="Bodytext20"/>
                          <w:shd w:val="clear" w:color="auto" w:fill="auto"/>
                          <w:spacing w:after="0" w:line="280" w:lineRule="exact"/>
                          <w:ind w:firstLine="0"/>
                          <w:jc w:val="right"/>
                        </w:pPr>
                        <w:r>
                          <w:rPr>
                            <w:rStyle w:val="Bodytext21"/>
                          </w:rPr>
                          <w:t>Попова А.Г.</w:t>
                        </w:r>
                      </w:p>
                    </w:tc>
                  </w:tr>
                  <w:tr w:rsidR="0066356C">
                    <w:trPr>
                      <w:trHeight w:hRule="exact" w:val="456"/>
                      <w:jc w:val="center"/>
                    </w:trPr>
                    <w:tc>
                      <w:tcPr>
                        <w:tcW w:w="257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356C" w:rsidRDefault="000F5A2E">
                        <w:pPr>
                          <w:pStyle w:val="Bodytext20"/>
                          <w:shd w:val="clear" w:color="auto" w:fill="auto"/>
                          <w:spacing w:after="0" w:line="280" w:lineRule="exact"/>
                          <w:ind w:firstLine="0"/>
                        </w:pPr>
                        <w:r>
                          <w:rPr>
                            <w:rStyle w:val="Bodytext21"/>
                          </w:rPr>
                          <w:t>« »</w:t>
                        </w:r>
                        <w:r w:rsidR="001A3654">
                          <w:t xml:space="preserve"> </w:t>
                        </w:r>
                        <w:r w:rsidR="001A3654">
                          <w:t>20 г</w:t>
                        </w:r>
                      </w:p>
                    </w:tc>
                    <w:tc>
                      <w:tcPr>
                        <w:tcW w:w="356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6356C" w:rsidRDefault="000F5A2E">
                        <w:pPr>
                          <w:pStyle w:val="Bodytext20"/>
                          <w:shd w:val="clear" w:color="auto" w:fill="auto"/>
                          <w:spacing w:after="0" w:line="280" w:lineRule="exact"/>
                          <w:ind w:firstLine="0"/>
                          <w:jc w:val="center"/>
                        </w:pPr>
                        <w:r>
                          <w:rPr>
                            <w:rStyle w:val="Bodytext21"/>
                          </w:rPr>
                          <w:t>20 г. « »</w:t>
                        </w:r>
                      </w:p>
                    </w:tc>
                  </w:tr>
                </w:tbl>
                <w:p w:rsidR="0066356C" w:rsidRDefault="006635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0F5A2E">
        <w:t>.</w:t>
      </w:r>
    </w:p>
    <w:p w:rsidR="0066356C" w:rsidRDefault="000F5A2E">
      <w:pPr>
        <w:pStyle w:val="Bodytext30"/>
        <w:shd w:val="clear" w:color="auto" w:fill="auto"/>
        <w:spacing w:before="0" w:after="956" w:line="504" w:lineRule="exact"/>
        <w:ind w:left="20"/>
      </w:pPr>
      <w:r>
        <w:t>СХЕМА ТЕПЛОСНАБЖЕНИЯ</w:t>
      </w:r>
      <w:r>
        <w:br/>
        <w:t>МО «</w:t>
      </w:r>
      <w:proofErr w:type="spellStart"/>
      <w:r>
        <w:t>Кварсинское</w:t>
      </w:r>
      <w:proofErr w:type="spellEnd"/>
      <w:r>
        <w:t xml:space="preserve">» </w:t>
      </w:r>
      <w:r w:rsidR="008B13F7">
        <w:t>Воткинск</w:t>
      </w:r>
      <w:r>
        <w:t>ого района</w:t>
      </w:r>
      <w:r>
        <w:br/>
        <w:t>Удмуртской Республики</w:t>
      </w:r>
      <w:r>
        <w:br/>
        <w:t xml:space="preserve">на период 2019 - 2033 </w:t>
      </w:r>
      <w:proofErr w:type="spellStart"/>
      <w:r>
        <w:t>г.г</w:t>
      </w:r>
      <w:proofErr w:type="spellEnd"/>
      <w:r>
        <w:t>.</w:t>
      </w:r>
    </w:p>
    <w:p w:rsidR="0066356C" w:rsidRDefault="000F5A2E">
      <w:pPr>
        <w:pStyle w:val="Bodytext30"/>
        <w:shd w:val="clear" w:color="auto" w:fill="auto"/>
        <w:spacing w:before="0" w:after="927" w:line="509" w:lineRule="exact"/>
        <w:ind w:left="20"/>
      </w:pPr>
      <w:r>
        <w:t>УТВЕРЖДАЕМАЯ ЧАСТЬ</w:t>
      </w:r>
      <w:r>
        <w:br/>
        <w:t>Книга 4</w:t>
      </w:r>
    </w:p>
    <w:p w:rsidR="0066356C" w:rsidRDefault="000F5A2E">
      <w:pPr>
        <w:pStyle w:val="Bodytext30"/>
        <w:shd w:val="clear" w:color="auto" w:fill="auto"/>
        <w:spacing w:before="0" w:after="930" w:line="400" w:lineRule="exact"/>
        <w:ind w:left="20"/>
      </w:pPr>
      <w:r>
        <w:t>Д. 56.12.18-УЧ.01</w:t>
      </w:r>
    </w:p>
    <w:p w:rsidR="0066356C" w:rsidRDefault="000F5A2E">
      <w:pPr>
        <w:pStyle w:val="Bodytext20"/>
        <w:shd w:val="clear" w:color="auto" w:fill="auto"/>
        <w:spacing w:after="0"/>
        <w:ind w:left="4820" w:firstLine="0"/>
      </w:pPr>
      <w:r>
        <w:t>Исполнители:</w:t>
      </w:r>
    </w:p>
    <w:p w:rsidR="0066356C" w:rsidRDefault="000F5A2E">
      <w:pPr>
        <w:pStyle w:val="Bodytext20"/>
        <w:shd w:val="clear" w:color="auto" w:fill="auto"/>
        <w:spacing w:after="0"/>
        <w:ind w:left="4820" w:right="2440" w:firstLine="0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Попова А.Г.</w:t>
      </w:r>
    </w:p>
    <w:p w:rsidR="0066356C" w:rsidRDefault="000F5A2E">
      <w:pPr>
        <w:pStyle w:val="Bodytext20"/>
        <w:shd w:val="clear" w:color="auto" w:fill="auto"/>
        <w:spacing w:after="0"/>
        <w:ind w:left="4820" w:right="740" w:firstLine="0"/>
      </w:pPr>
      <w:r>
        <w:t>Ведущий инженер-энергетик Котова М.Е.</w:t>
      </w:r>
    </w:p>
    <w:p w:rsidR="0066356C" w:rsidRDefault="000F5A2E">
      <w:pPr>
        <w:pStyle w:val="Bodytext20"/>
        <w:shd w:val="clear" w:color="auto" w:fill="auto"/>
        <w:spacing w:after="0"/>
        <w:ind w:left="4820" w:right="740" w:firstLine="0"/>
        <w:sectPr w:rsidR="0066356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9" w:h="17614"/>
          <w:pgMar w:top="1246" w:right="1171" w:bottom="1246" w:left="1699" w:header="0" w:footer="3" w:gutter="0"/>
          <w:cols w:space="720"/>
          <w:noEndnote/>
          <w:titlePg/>
          <w:docGrid w:linePitch="360"/>
        </w:sectPr>
      </w:pPr>
      <w:r>
        <w:t>Ведущий инженер-энергетик Трифонов С.М.</w:t>
      </w:r>
    </w:p>
    <w:p w:rsidR="0066356C" w:rsidRDefault="000F5A2E">
      <w:pPr>
        <w:pStyle w:val="Heading20"/>
        <w:keepNext/>
        <w:keepLines/>
        <w:shd w:val="clear" w:color="auto" w:fill="auto"/>
        <w:spacing w:after="300" w:line="300" w:lineRule="exact"/>
      </w:pPr>
      <w:bookmarkStart w:id="1" w:name="bookmark0"/>
      <w:r>
        <w:lastRenderedPageBreak/>
        <w:t>СОСТАВ РАБОТЫ</w:t>
      </w:r>
      <w:r>
        <w:rPr>
          <w:vertAlign w:val="superscript"/>
        </w:rPr>
        <w:footnoteReference w:id="1"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410"/>
        <w:gridCol w:w="5933"/>
      </w:tblGrid>
      <w:tr w:rsidR="0066356C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Bodytext21"/>
              </w:rPr>
              <w:t>Обозначение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Bodytext21"/>
              </w:rPr>
              <w:t>Наименование</w:t>
            </w:r>
          </w:p>
        </w:tc>
      </w:tr>
      <w:tr w:rsidR="0066356C">
        <w:trPr>
          <w:trHeight w:hRule="exact" w:val="1100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Книга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Д.55.11.18-ОМ.01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Обосновывающие материалы Г лава 1. Существующее положение в сфере производства, передачи и потребления тепловой энергии для целей теплоснабжения.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1. Функциональная структура теплоснабжения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2. Источник тепловой энергии Часть 3. Тепловые сети, сооружения на них и тепловые пункты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4. Зоны действия источников тепловой энергии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5. Тепловые нагрузки потребителей тепловой энергии, групп потребителей тепловой энергии в зонах действия источников тепловой энергии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Bodytext21"/>
              </w:rPr>
              <w:t>Часть 6. Балансы тепловой мощности и тепловой нагрузки в зонах действия источников тепловой энергии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7. Балансы теплоносителя.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8. Топливные балансы источников тепловой энергии и система обеспечения топливом.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 xml:space="preserve">Часть 9. Надежность теплоснабжения Часть 10. Технико-экономические показатели теплоснабжающих и </w:t>
            </w:r>
            <w:proofErr w:type="spellStart"/>
            <w:r>
              <w:rPr>
                <w:rStyle w:val="Bodytext21"/>
              </w:rPr>
              <w:t>теплосетевых</w:t>
            </w:r>
            <w:proofErr w:type="spellEnd"/>
            <w:r>
              <w:rPr>
                <w:rStyle w:val="Bodytext21"/>
              </w:rPr>
              <w:t xml:space="preserve"> организаций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11. Цены (тарифы) в сфере теплоснабжения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Часть 12. Описание существующих технических и технологических проблем в системах теплоснабжения поселения, городского округа</w:t>
            </w:r>
          </w:p>
        </w:tc>
      </w:tr>
    </w:tbl>
    <w:p w:rsidR="0066356C" w:rsidRDefault="0066356C">
      <w:pPr>
        <w:framePr w:w="9590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Tablecaption20"/>
        <w:framePr w:w="9590" w:wrap="notBeside" w:vAnchor="text" w:hAnchor="text" w:xAlign="center" w:y="1"/>
        <w:shd w:val="clear" w:color="auto" w:fill="auto"/>
        <w:spacing w:line="180" w:lineRule="exact"/>
      </w:pPr>
      <w:r>
        <w:rPr>
          <w:rStyle w:val="Tablecaption21"/>
          <w:b/>
          <w:bCs/>
        </w:rPr>
        <w:lastRenderedPageBreak/>
        <w:t>Д.56.12.18-УЧ.01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410"/>
        <w:gridCol w:w="5933"/>
      </w:tblGrid>
      <w:tr w:rsidR="0066356C">
        <w:trPr>
          <w:trHeight w:hRule="exact" w:val="36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Bodytext21"/>
              </w:rPr>
              <w:t>Обозначение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Bodytext21"/>
              </w:rPr>
              <w:t>Наименование</w:t>
            </w:r>
          </w:p>
        </w:tc>
      </w:tr>
      <w:tr w:rsidR="0066356C">
        <w:trPr>
          <w:trHeight w:hRule="exact" w:val="1099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1"/>
              </w:rPr>
              <w:t>Книга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Д.56.12.18-ОМ.02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Глава 2. Существующее и перспективное потребление тепловой энергии на цели теплоснабжения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Глава 3. Существующие и перспективные балансы тепловой мощности источников тепловой энергии и тепловой нагрузки Глава 4. Мастер-план развития систем теплоснабжения поселения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 xml:space="preserve">Глава 5. 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>
              <w:rPr>
                <w:rStyle w:val="Bodytext21"/>
              </w:rPr>
              <w:t>теплопотребляющими</w:t>
            </w:r>
            <w:proofErr w:type="spellEnd"/>
            <w:r>
              <w:rPr>
                <w:rStyle w:val="Bodytext21"/>
              </w:rPr>
              <w:t xml:space="preserve"> установками потребителей, в том числе в аварийных режимах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Глава 6. Предложения по строительству и реконструкции и техническому перевооружению источников тепловой энергии Глава 7. Предложения по строительству, реконструкции тепловых сетей Глава 8. Перспективные топливные балансы Глава 9. Оценка надежности теплоснабжения Глава 10. Обоснование инвестиций в строительство, реконструкцию и техническое перевооружение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Г лава 11. Индикаторы развития систем теплоснабжения поселения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Глава 12. Ценовые (тарифные) последствия Глава 13. Реестр единых теплоснабжающих организаций</w:t>
            </w:r>
          </w:p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21"/>
              </w:rPr>
              <w:t>Глава 14. Реестр проектов схемы теплоснабжения</w:t>
            </w:r>
          </w:p>
        </w:tc>
      </w:tr>
      <w:tr w:rsidR="0066356C">
        <w:trPr>
          <w:trHeight w:hRule="exact" w:val="36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1"/>
              </w:rPr>
              <w:t>Книга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Д.55.11.18-ОМ.03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Электронная модель</w:t>
            </w:r>
          </w:p>
        </w:tc>
      </w:tr>
      <w:tr w:rsidR="0066356C">
        <w:trPr>
          <w:trHeight w:hRule="exact" w:val="3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Bodytext21"/>
              </w:rPr>
              <w:t>Книга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Д.56.12.18-УЧ.01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"/>
              </w:rPr>
              <w:t>Утверждаемая часть</w:t>
            </w:r>
          </w:p>
        </w:tc>
      </w:tr>
    </w:tbl>
    <w:p w:rsidR="0066356C" w:rsidRDefault="0066356C">
      <w:pPr>
        <w:framePr w:w="9590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1909" w:h="17614"/>
          <w:pgMar w:top="1537" w:right="773" w:bottom="1628" w:left="1411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Heading20"/>
        <w:keepNext/>
        <w:keepLines/>
        <w:shd w:val="clear" w:color="auto" w:fill="auto"/>
        <w:spacing w:after="261" w:line="300" w:lineRule="exact"/>
      </w:pPr>
      <w:bookmarkStart w:id="2" w:name="bookmark1"/>
      <w:r>
        <w:lastRenderedPageBreak/>
        <w:t>РЕФЕРАТ</w:t>
      </w:r>
      <w:bookmarkEnd w:id="2"/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</w:pPr>
      <w:r>
        <w:t>Отчет - 84 стр., 35 таблиц, 13 рисунков.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СХЕМА ТЕПЛОСНАБЖЕНИЯ, ТЕПЛОСНАБЖАЮЩИЕ ОРГАНИЗАЦИИ, ТЕПЛОВЫЕ СЕТИ, ИСТОЧНИКИ ТЕПЛОСНАБЖЕНИЯ, КОТЕЛЬНЫЕ, БАЛАНСЫ ВОДОПОДГОТОВКИ, ЗОНЫ ДЕЙСТВИЯ ИСТОЧНИКОВ ТЕПЛОВОЙ ЭНЕРГИИ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rStyle w:val="Bodytext2BoldItalic"/>
        </w:rPr>
        <w:t>Объект исследования:</w:t>
      </w:r>
      <w:r>
        <w:t xml:space="preserve"> системы теплоснабжения МО «</w:t>
      </w:r>
      <w:proofErr w:type="spellStart"/>
      <w:r>
        <w:t>Кварсинское</w:t>
      </w:r>
      <w:proofErr w:type="spellEnd"/>
      <w:r>
        <w:t>» Воткинского района Удмуртской Республики, потребители тепловой энергии.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rStyle w:val="Bodytext2BoldItalic"/>
        </w:rPr>
        <w:t>Цель работы:</w:t>
      </w:r>
      <w:r>
        <w:t xml:space="preserve"> описание и оценка существующего состояния системы теплоснабжения.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rStyle w:val="Bodytext2BoldItalic"/>
        </w:rPr>
        <w:t>Метод исследования:</w:t>
      </w:r>
      <w:r>
        <w:t xml:space="preserve"> обобщение и анализ представленных исходных данных, разработка на их основе глав и разделов обосновывающих материалов к схеме теплоснабжения, в том числе, формирование существующей электронной модели поселения.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rStyle w:val="Bodytext2BoldItalic"/>
        </w:rPr>
        <w:t>Новизна работы:</w:t>
      </w:r>
      <w:r>
        <w:t xml:space="preserve"> систематизация и анализ исходных данных системы теплоснабжения в соответствии с актуализированными требованиями законодательства. Электронная модель разрабатывается впервые.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rStyle w:val="Bodytext2BoldItalic"/>
        </w:rPr>
        <w:t>Результат работы:</w:t>
      </w:r>
      <w:r>
        <w:t xml:space="preserve"> обосновывающие материалы системы теплоснабжения поселения.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592" w:right="667" w:bottom="1592" w:left="1531" w:header="0" w:footer="3" w:gutter="0"/>
          <w:cols w:space="720"/>
          <w:noEndnote/>
          <w:docGrid w:linePitch="360"/>
        </w:sectPr>
      </w:pPr>
      <w:r>
        <w:rPr>
          <w:rStyle w:val="Bodytext2BoldItalic"/>
        </w:rPr>
        <w:t>Практическое применение:</w:t>
      </w:r>
      <w:r>
        <w:t xml:space="preserve"> схема теплоснабжения является основополагающим документом для всех включенных в нее субъектов, при осуществлении регулируемой деятельности в сфере теплоснабжения.</w:t>
      </w:r>
    </w:p>
    <w:p w:rsidR="0066356C" w:rsidRDefault="000F5A2E">
      <w:pPr>
        <w:pStyle w:val="Heading20"/>
        <w:keepNext/>
        <w:keepLines/>
        <w:shd w:val="clear" w:color="auto" w:fill="auto"/>
        <w:spacing w:after="187" w:line="300" w:lineRule="exact"/>
        <w:ind w:right="40"/>
      </w:pPr>
      <w:bookmarkStart w:id="3" w:name="bookmark2"/>
      <w:r>
        <w:lastRenderedPageBreak/>
        <w:t>ОГЛАВЛЕНИЕ</w:t>
      </w:r>
      <w:bookmarkEnd w:id="3"/>
    </w:p>
    <w:p w:rsidR="0066356C" w:rsidRDefault="000F5A2E">
      <w:pPr>
        <w:pStyle w:val="20"/>
        <w:shd w:val="clear" w:color="auto" w:fill="auto"/>
        <w:tabs>
          <w:tab w:val="right" w:leader="dot" w:pos="9504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t>СОСТАВ РАБОТЫ</w:t>
        </w:r>
        <w:r>
          <w:tab/>
          <w:t>3</w:t>
        </w:r>
      </w:hyperlink>
    </w:p>
    <w:p w:rsidR="0066356C" w:rsidRDefault="00E43D0D">
      <w:pPr>
        <w:pStyle w:val="20"/>
        <w:shd w:val="clear" w:color="auto" w:fill="auto"/>
        <w:tabs>
          <w:tab w:val="right" w:leader="dot" w:pos="9504"/>
        </w:tabs>
        <w:spacing w:before="0"/>
      </w:pPr>
      <w:hyperlink w:anchor="bookmark1" w:tooltip="Current Document">
        <w:r w:rsidR="000F5A2E">
          <w:t>РЕФЕРАТ</w:t>
        </w:r>
        <w:r w:rsidR="000F5A2E">
          <w:tab/>
          <w:t>5</w:t>
        </w:r>
      </w:hyperlink>
    </w:p>
    <w:p w:rsidR="0066356C" w:rsidRDefault="00E43D0D">
      <w:pPr>
        <w:pStyle w:val="20"/>
        <w:shd w:val="clear" w:color="auto" w:fill="auto"/>
        <w:tabs>
          <w:tab w:val="right" w:leader="dot" w:pos="9504"/>
        </w:tabs>
        <w:spacing w:before="0"/>
      </w:pPr>
      <w:hyperlink w:anchor="bookmark2" w:tooltip="Current Document">
        <w:r w:rsidR="000F5A2E">
          <w:t>ОГЛАВЛЕНИЕ</w:t>
        </w:r>
        <w:r w:rsidR="000F5A2E">
          <w:tab/>
          <w:t>6</w:t>
        </w:r>
      </w:hyperlink>
    </w:p>
    <w:p w:rsidR="0066356C" w:rsidRDefault="00E43D0D">
      <w:pPr>
        <w:pStyle w:val="20"/>
        <w:shd w:val="clear" w:color="auto" w:fill="auto"/>
        <w:tabs>
          <w:tab w:val="center" w:leader="dot" w:pos="9370"/>
        </w:tabs>
        <w:spacing w:before="0"/>
      </w:pPr>
      <w:hyperlink w:anchor="bookmark3" w:tooltip="Current Document">
        <w:r w:rsidR="000F5A2E">
          <w:t>ПЕРЕЧЕНЬ ТАБЛИЦ</w:t>
        </w:r>
        <w:r w:rsidR="000F5A2E">
          <w:tab/>
          <w:t>11</w:t>
        </w:r>
      </w:hyperlink>
    </w:p>
    <w:p w:rsidR="0066356C" w:rsidRDefault="00E43D0D">
      <w:pPr>
        <w:pStyle w:val="20"/>
        <w:shd w:val="clear" w:color="auto" w:fill="auto"/>
        <w:tabs>
          <w:tab w:val="center" w:leader="dot" w:pos="9370"/>
        </w:tabs>
        <w:spacing w:before="0"/>
      </w:pPr>
      <w:hyperlink w:anchor="bookmark4" w:tooltip="Current Document">
        <w:r w:rsidR="000F5A2E">
          <w:t>ПЕРЕЧЕНЬ РИСУНКОВ</w:t>
        </w:r>
        <w:r w:rsidR="000F5A2E">
          <w:tab/>
          <w:t>14</w:t>
        </w:r>
      </w:hyperlink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301"/>
          <w:tab w:val="right" w:leader="dot" w:pos="9472"/>
        </w:tabs>
        <w:spacing w:before="0" w:line="317" w:lineRule="exact"/>
        <w:jc w:val="left"/>
      </w:pPr>
      <w:r>
        <w:t xml:space="preserve">Показатели существующего и перспективного спроса на тепловую энергию (мощность) и теплоноситель в установленных границах территории поселения </w:t>
      </w:r>
      <w:r>
        <w:tab/>
        <w:t>15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68"/>
        </w:tabs>
        <w:spacing w:before="0" w:line="370" w:lineRule="exact"/>
        <w:ind w:left="180"/>
      </w:pPr>
      <w:r>
        <w:t>Величины существующей отапливаемой площади строительных фондов и</w:t>
      </w:r>
    </w:p>
    <w:p w:rsidR="0066356C" w:rsidRDefault="000F5A2E">
      <w:pPr>
        <w:pStyle w:val="20"/>
        <w:shd w:val="clear" w:color="auto" w:fill="auto"/>
        <w:tabs>
          <w:tab w:val="left" w:leader="dot" w:pos="9159"/>
        </w:tabs>
        <w:spacing w:before="0" w:after="56" w:line="370" w:lineRule="exact"/>
        <w:ind w:left="180"/>
      </w:pPr>
      <w:r>
        <w:t>приросты отапливаемой площади строительных фондов</w:t>
      </w:r>
      <w:r>
        <w:tab/>
        <w:t>15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87"/>
        </w:tabs>
        <w:spacing w:before="0" w:line="374" w:lineRule="exact"/>
        <w:ind w:left="180"/>
      </w:pPr>
      <w:r>
        <w:t>Существующие и перспективные объемы потребления тепловой энергии</w:t>
      </w:r>
    </w:p>
    <w:p w:rsidR="0066356C" w:rsidRDefault="000F5A2E">
      <w:pPr>
        <w:pStyle w:val="20"/>
        <w:shd w:val="clear" w:color="auto" w:fill="auto"/>
        <w:tabs>
          <w:tab w:val="left" w:leader="dot" w:pos="9159"/>
        </w:tabs>
        <w:spacing w:before="0" w:after="64" w:line="374" w:lineRule="exact"/>
        <w:ind w:left="180"/>
      </w:pPr>
      <w:r>
        <w:t>(мощности) и теплоносителя с разделением по видам теплопотребления</w:t>
      </w:r>
      <w:r>
        <w:tab/>
        <w:t>15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after="99" w:line="370" w:lineRule="exact"/>
        <w:ind w:left="180" w:right="220"/>
      </w:pPr>
      <w:r>
        <w:t>Прогнозы приростов объемов потребления тепловой энергии (мощности) и теплоносителя объектами, расположенными в производственных зонах, .. 17</w:t>
      </w:r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 w:line="322" w:lineRule="exact"/>
      </w:pPr>
      <w:r>
        <w:t>Существующие и перспективные балансы тепловой мощности источников</w:t>
      </w:r>
    </w:p>
    <w:p w:rsidR="0066356C" w:rsidRDefault="000F5A2E">
      <w:pPr>
        <w:pStyle w:val="20"/>
        <w:shd w:val="clear" w:color="auto" w:fill="auto"/>
        <w:tabs>
          <w:tab w:val="right" w:leader="dot" w:pos="9504"/>
        </w:tabs>
        <w:spacing w:before="0" w:line="322" w:lineRule="exact"/>
      </w:pPr>
      <w:r>
        <w:t>тепловой энергии и тепловой нагрузки потребителей</w:t>
      </w:r>
      <w:r>
        <w:tab/>
        <w:t>18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 w:line="365" w:lineRule="exact"/>
        <w:ind w:left="180"/>
      </w:pPr>
      <w:r>
        <w:t>Описание существующих и перспективных зон действия систем</w:t>
      </w:r>
    </w:p>
    <w:p w:rsidR="0066356C" w:rsidRDefault="000F5A2E">
      <w:pPr>
        <w:pStyle w:val="20"/>
        <w:shd w:val="clear" w:color="auto" w:fill="auto"/>
        <w:tabs>
          <w:tab w:val="right" w:leader="dot" w:pos="9504"/>
        </w:tabs>
        <w:spacing w:before="0" w:after="128" w:line="365" w:lineRule="exact"/>
        <w:ind w:left="180"/>
      </w:pPr>
      <w:r>
        <w:t>теплоснабжения и источников тепловой энергии</w:t>
      </w:r>
      <w:r>
        <w:tab/>
        <w:t>18</w:t>
      </w:r>
    </w:p>
    <w:p w:rsidR="0066356C" w:rsidRDefault="000F5A2E">
      <w:pPr>
        <w:pStyle w:val="20"/>
        <w:numPr>
          <w:ilvl w:val="2"/>
          <w:numId w:val="1"/>
        </w:numPr>
        <w:shd w:val="clear" w:color="auto" w:fill="auto"/>
        <w:tabs>
          <w:tab w:val="left" w:pos="1188"/>
          <w:tab w:val="right" w:leader="dot" w:pos="9504"/>
        </w:tabs>
        <w:spacing w:before="0" w:after="152" w:line="280" w:lineRule="exact"/>
        <w:ind w:left="460"/>
      </w:pPr>
      <w:r>
        <w:t>Зона действия котельной в д.Кварса по ул.Пролетарская, 2б</w:t>
      </w:r>
      <w:r>
        <w:tab/>
        <w:t>18</w:t>
      </w:r>
    </w:p>
    <w:p w:rsidR="0066356C" w:rsidRDefault="000F5A2E">
      <w:pPr>
        <w:pStyle w:val="20"/>
        <w:numPr>
          <w:ilvl w:val="2"/>
          <w:numId w:val="1"/>
        </w:numPr>
        <w:shd w:val="clear" w:color="auto" w:fill="auto"/>
        <w:tabs>
          <w:tab w:val="left" w:pos="1207"/>
          <w:tab w:val="right" w:leader="dot" w:pos="9504"/>
        </w:tabs>
        <w:spacing w:before="0" w:after="84" w:line="280" w:lineRule="exact"/>
        <w:ind w:left="460"/>
      </w:pPr>
      <w:r>
        <w:t>Зона действия котельной в д.Двигатель</w:t>
      </w:r>
      <w:r>
        <w:tab/>
        <w:t>19</w:t>
      </w:r>
    </w:p>
    <w:p w:rsidR="0066356C" w:rsidRDefault="000F5A2E">
      <w:pPr>
        <w:pStyle w:val="20"/>
        <w:numPr>
          <w:ilvl w:val="2"/>
          <w:numId w:val="1"/>
        </w:numPr>
        <w:shd w:val="clear" w:color="auto" w:fill="auto"/>
        <w:tabs>
          <w:tab w:val="left" w:pos="1207"/>
        </w:tabs>
        <w:spacing w:before="0" w:line="365" w:lineRule="exact"/>
        <w:ind w:left="460"/>
      </w:pPr>
      <w:r>
        <w:t>Зона действия котельной БПОУ УР «Воткинский промышленный</w:t>
      </w:r>
    </w:p>
    <w:p w:rsidR="0066356C" w:rsidRDefault="000F5A2E">
      <w:pPr>
        <w:pStyle w:val="20"/>
        <w:shd w:val="clear" w:color="auto" w:fill="auto"/>
        <w:tabs>
          <w:tab w:val="right" w:leader="dot" w:pos="9504"/>
        </w:tabs>
        <w:spacing w:before="0" w:after="56" w:line="365" w:lineRule="exact"/>
        <w:ind w:left="460"/>
      </w:pPr>
      <w:r>
        <w:t>техникум», д.Кварса</w:t>
      </w:r>
      <w:r>
        <w:tab/>
        <w:t>19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line="370" w:lineRule="exact"/>
        <w:ind w:left="180"/>
      </w:pPr>
      <w:r>
        <w:t>Описание существующих и перспективных зон действия индивидуальных</w:t>
      </w:r>
    </w:p>
    <w:p w:rsidR="0066356C" w:rsidRDefault="000F5A2E">
      <w:pPr>
        <w:pStyle w:val="20"/>
        <w:shd w:val="clear" w:color="auto" w:fill="auto"/>
        <w:tabs>
          <w:tab w:val="right" w:leader="dot" w:pos="9504"/>
        </w:tabs>
        <w:spacing w:before="0" w:after="64" w:line="370" w:lineRule="exact"/>
        <w:ind w:left="180"/>
      </w:pPr>
      <w:r>
        <w:t xml:space="preserve">источников тепловой энергии </w:t>
      </w:r>
      <w:r>
        <w:tab/>
        <w:t xml:space="preserve"> 21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before="0" w:line="365" w:lineRule="exact"/>
        <w:ind w:left="180"/>
      </w:pPr>
      <w:r>
        <w:t>Существующие и перспективные балансы тепловой мощности и тепловой</w:t>
      </w:r>
    </w:p>
    <w:p w:rsidR="0066356C" w:rsidRDefault="000F5A2E">
      <w:pPr>
        <w:pStyle w:val="20"/>
        <w:shd w:val="clear" w:color="auto" w:fill="auto"/>
        <w:tabs>
          <w:tab w:val="left" w:leader="dot" w:pos="9159"/>
        </w:tabs>
        <w:spacing w:before="0" w:after="56" w:line="365" w:lineRule="exact"/>
        <w:ind w:left="180"/>
      </w:pPr>
      <w:r>
        <w:t>нагрузки потребителей в зонах действия источников тепловой энергии</w:t>
      </w:r>
      <w:r>
        <w:tab/>
        <w:t>22</w:t>
      </w:r>
      <w:r>
        <w:fldChar w:fldCharType="end"/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721"/>
          <w:tab w:val="left" w:leader="dot" w:pos="9170"/>
        </w:tabs>
        <w:spacing w:after="99" w:line="370" w:lineRule="exact"/>
        <w:ind w:left="180" w:firstLine="0"/>
      </w:pPr>
      <w:r>
        <w:t xml:space="preserve">Радиус эффективного теплоснабжения, позволяющий определить условия, при которых подключение (технологическое присоединение)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нецелесообразно </w:t>
      </w:r>
      <w:r>
        <w:tab/>
        <w:t xml:space="preserve"> 28</w:t>
      </w:r>
    </w:p>
    <w:p w:rsidR="0066356C" w:rsidRDefault="000F5A2E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  <w:tab w:val="left" w:leader="dot" w:pos="9159"/>
        </w:tabs>
        <w:spacing w:after="0"/>
        <w:ind w:firstLine="0"/>
        <w:sectPr w:rsidR="0066356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7614"/>
          <w:pgMar w:top="1592" w:right="686" w:bottom="1592" w:left="1670" w:header="0" w:footer="3" w:gutter="0"/>
          <w:cols w:space="720"/>
          <w:noEndnote/>
          <w:titlePg/>
          <w:docGrid w:linePitch="360"/>
        </w:sectPr>
      </w:pPr>
      <w: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потребителей, в том числе в аварийных режимах</w:t>
      </w:r>
      <w:r>
        <w:tab/>
        <w:t>29</w:t>
      </w:r>
    </w:p>
    <w:p w:rsidR="0066356C" w:rsidRDefault="000F5A2E">
      <w:pPr>
        <w:pStyle w:val="Bodytext40"/>
        <w:shd w:val="clear" w:color="auto" w:fill="auto"/>
        <w:tabs>
          <w:tab w:val="left" w:leader="underscore" w:pos="4025"/>
          <w:tab w:val="left" w:leader="underscore" w:pos="9583"/>
        </w:tabs>
        <w:spacing w:after="20"/>
        <w:ind w:left="18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41"/>
          <w:b/>
          <w:bCs/>
        </w:rPr>
        <w:t>Д.56.12.18-УЧ.01</w:t>
      </w:r>
      <w:r>
        <w:tab/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79"/>
          <w:tab w:val="left" w:leader="dot" w:pos="9163"/>
        </w:tabs>
        <w:spacing w:before="0" w:after="80" w:line="280" w:lineRule="exact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2" w:tooltip="Current Document">
        <w:r>
          <w:t>Общие положения</w:t>
        </w:r>
        <w:r>
          <w:tab/>
          <w:t>29</w:t>
        </w:r>
      </w:hyperlink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08"/>
        </w:tabs>
        <w:spacing w:before="0" w:line="370" w:lineRule="exact"/>
        <w:ind w:left="180"/>
        <w:jc w:val="left"/>
      </w:pPr>
      <w:r>
        <w:t>Балансы производительности водоподготовительных установок для тепловых сетей и максимального потребления теплоносителя в теплоиспользующих установках потребителей в существующих зонах</w:t>
      </w:r>
    </w:p>
    <w:p w:rsidR="0066356C" w:rsidRDefault="000F5A2E">
      <w:pPr>
        <w:pStyle w:val="20"/>
        <w:shd w:val="clear" w:color="auto" w:fill="auto"/>
        <w:tabs>
          <w:tab w:val="right" w:leader="dot" w:pos="9452"/>
        </w:tabs>
        <w:spacing w:before="0" w:after="124" w:line="280" w:lineRule="exact"/>
        <w:ind w:left="180"/>
      </w:pPr>
      <w:r>
        <w:t>действия котельных</w:t>
      </w:r>
      <w:r>
        <w:tab/>
        <w:t>30</w:t>
      </w:r>
    </w:p>
    <w:p w:rsidR="0066356C" w:rsidRDefault="00E43D0D">
      <w:pPr>
        <w:pStyle w:val="20"/>
        <w:numPr>
          <w:ilvl w:val="0"/>
          <w:numId w:val="1"/>
        </w:numPr>
        <w:shd w:val="clear" w:color="auto" w:fill="auto"/>
        <w:tabs>
          <w:tab w:val="left" w:pos="312"/>
          <w:tab w:val="right" w:leader="dot" w:pos="9452"/>
        </w:tabs>
        <w:spacing w:before="0" w:line="322" w:lineRule="exact"/>
        <w:jc w:val="left"/>
      </w:pPr>
      <w:hyperlink w:anchor="bookmark13" w:tooltip="Current Document">
        <w:r w:rsidR="000F5A2E">
          <w:t>Основные положения мастер-плана развития систем теплоснабжения поселения</w:t>
        </w:r>
        <w:r w:rsidR="000F5A2E">
          <w:tab/>
          <w:t>33</w:t>
        </w:r>
      </w:hyperlink>
    </w:p>
    <w:p w:rsidR="0066356C" w:rsidRDefault="00E43D0D">
      <w:pPr>
        <w:pStyle w:val="20"/>
        <w:numPr>
          <w:ilvl w:val="1"/>
          <w:numId w:val="1"/>
        </w:numPr>
        <w:shd w:val="clear" w:color="auto" w:fill="auto"/>
        <w:tabs>
          <w:tab w:val="left" w:pos="684"/>
          <w:tab w:val="right" w:leader="dot" w:pos="9452"/>
        </w:tabs>
        <w:spacing w:before="0" w:after="86" w:line="322" w:lineRule="exact"/>
        <w:ind w:left="180"/>
      </w:pPr>
      <w:hyperlink w:anchor="bookmark14" w:tooltip="Current Document">
        <w:r w:rsidR="000F5A2E">
          <w:t>Описание сценариев развития теплоснабжения поселения</w:t>
        </w:r>
        <w:r w:rsidR="000F5A2E">
          <w:tab/>
          <w:t>33</w:t>
        </w:r>
      </w:hyperlink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03"/>
        </w:tabs>
        <w:spacing w:before="0" w:line="365" w:lineRule="exact"/>
        <w:ind w:left="180"/>
      </w:pPr>
      <w:r>
        <w:t>Технико-экономическое сравнение вариантов перспективного развития</w:t>
      </w:r>
    </w:p>
    <w:p w:rsidR="0066356C" w:rsidRDefault="000F5A2E">
      <w:pPr>
        <w:pStyle w:val="20"/>
        <w:shd w:val="clear" w:color="auto" w:fill="auto"/>
        <w:tabs>
          <w:tab w:val="right" w:leader="dot" w:pos="9452"/>
        </w:tabs>
        <w:spacing w:before="0" w:after="53" w:line="365" w:lineRule="exact"/>
        <w:ind w:left="180"/>
      </w:pPr>
      <w:r>
        <w:t>систем теплоснабжения поселения</w:t>
      </w:r>
      <w:r>
        <w:tab/>
        <w:t>34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line="374" w:lineRule="exact"/>
        <w:ind w:left="180"/>
        <w:jc w:val="left"/>
      </w:pPr>
      <w:r>
        <w:t>Обоснование выбора приоритетного варианта перспективного развития систем теплоснабжения поселения на основе анализа ценовых (тарифных)</w:t>
      </w:r>
    </w:p>
    <w:p w:rsidR="0066356C" w:rsidRDefault="000F5A2E">
      <w:pPr>
        <w:pStyle w:val="20"/>
        <w:shd w:val="clear" w:color="auto" w:fill="auto"/>
        <w:tabs>
          <w:tab w:val="left" w:leader="dot" w:pos="9163"/>
        </w:tabs>
        <w:spacing w:before="0" w:after="114" w:line="280" w:lineRule="exact"/>
        <w:ind w:left="180"/>
      </w:pPr>
      <w:r>
        <w:t>последствий для потребителей</w:t>
      </w:r>
      <w:r>
        <w:tab/>
        <w:t>35</w:t>
      </w:r>
    </w:p>
    <w:p w:rsidR="0066356C" w:rsidRDefault="00E43D0D">
      <w:pPr>
        <w:pStyle w:val="20"/>
        <w:numPr>
          <w:ilvl w:val="0"/>
          <w:numId w:val="1"/>
        </w:numPr>
        <w:shd w:val="clear" w:color="auto" w:fill="auto"/>
        <w:tabs>
          <w:tab w:val="left" w:pos="307"/>
          <w:tab w:val="left" w:leader="dot" w:pos="9163"/>
        </w:tabs>
        <w:spacing w:before="0" w:line="322" w:lineRule="exact"/>
        <w:jc w:val="left"/>
      </w:pPr>
      <w:hyperlink w:anchor="bookmark16" w:tooltip="Current Document">
        <w:r w:rsidR="000F5A2E">
          <w:t>Предложения по строительству, реконструкции и техническому перевооружению источников тепловой энергии</w:t>
        </w:r>
        <w:r w:rsidR="000F5A2E">
          <w:tab/>
          <w:t>43</w:t>
        </w:r>
      </w:hyperlink>
      <w:r w:rsidR="000F5A2E">
        <w:fldChar w:fldCharType="end"/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688"/>
        </w:tabs>
        <w:spacing w:after="0" w:line="370" w:lineRule="exact"/>
        <w:ind w:left="180" w:firstLine="0"/>
      </w:pPr>
      <w: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</w:t>
      </w:r>
    </w:p>
    <w:p w:rsidR="0066356C" w:rsidRDefault="000F5A2E">
      <w:pPr>
        <w:pStyle w:val="20"/>
        <w:shd w:val="clear" w:color="auto" w:fill="auto"/>
        <w:tabs>
          <w:tab w:val="left" w:leader="dot" w:pos="9163"/>
        </w:tabs>
        <w:spacing w:before="0" w:after="80" w:line="280" w:lineRule="exact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теплоснабжения </w:t>
      </w:r>
      <w:r>
        <w:tab/>
        <w:t xml:space="preserve"> 43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leader="dot" w:pos="9163"/>
        </w:tabs>
        <w:spacing w:before="0" w:after="60" w:line="370" w:lineRule="exact"/>
        <w:ind w:left="180"/>
        <w:jc w:val="left"/>
      </w:pPr>
      <w: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r>
        <w:tab/>
        <w:t>43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8"/>
          <w:tab w:val="right" w:leader="dot" w:pos="9336"/>
        </w:tabs>
        <w:spacing w:before="0" w:after="132" w:line="370" w:lineRule="exact"/>
        <w:ind w:left="180"/>
        <w:jc w:val="left"/>
      </w:pPr>
      <w: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 </w:t>
      </w:r>
      <w:r>
        <w:tab/>
        <w:t xml:space="preserve"> 43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3"/>
        </w:tabs>
        <w:spacing w:before="0" w:line="280" w:lineRule="exact"/>
        <w:ind w:left="180"/>
      </w:pPr>
      <w:r>
        <w:t>Меры по выводу из эксплуатации, консервации и демонтажу избыточных</w:t>
      </w:r>
    </w:p>
    <w:p w:rsidR="0066356C" w:rsidRDefault="000F5A2E">
      <w:pPr>
        <w:pStyle w:val="20"/>
        <w:shd w:val="clear" w:color="auto" w:fill="auto"/>
        <w:tabs>
          <w:tab w:val="right" w:leader="dot" w:pos="9452"/>
        </w:tabs>
        <w:spacing w:before="0" w:after="60" w:line="370" w:lineRule="exact"/>
        <w:ind w:left="180"/>
        <w:jc w:val="left"/>
      </w:pPr>
      <w:r>
        <w:t>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r>
        <w:tab/>
        <w:t>44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03"/>
          <w:tab w:val="left" w:leader="dot" w:pos="9163"/>
        </w:tabs>
        <w:spacing w:before="0" w:line="370" w:lineRule="exact"/>
        <w:ind w:left="180"/>
        <w:jc w:val="left"/>
      </w:pPr>
      <w:r>
        <w:t xml:space="preserve"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 </w:t>
      </w:r>
      <w:r>
        <w:tab/>
        <w:t xml:space="preserve"> 44</w:t>
      </w:r>
      <w:r>
        <w:fldChar w:fldCharType="end"/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370" w:lineRule="exact"/>
        <w:ind w:left="160" w:firstLine="0"/>
        <w:jc w:val="both"/>
      </w:pPr>
      <w:r>
        <w:t>Температурный график отпуска тепловой энергии для каждого источника</w:t>
      </w:r>
    </w:p>
    <w:p w:rsidR="0066356C" w:rsidRDefault="000F5A2E">
      <w:pPr>
        <w:pStyle w:val="20"/>
        <w:shd w:val="clear" w:color="auto" w:fill="auto"/>
        <w:tabs>
          <w:tab w:val="left" w:leader="dot" w:pos="9140"/>
        </w:tabs>
        <w:spacing w:before="0" w:after="60" w:line="370" w:lineRule="exact"/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тепловой энергии и оценка затрат при необходимости его изменения</w:t>
      </w:r>
      <w:r>
        <w:tab/>
        <w:t>44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before="0" w:line="370" w:lineRule="exact"/>
        <w:ind w:left="160"/>
      </w:pPr>
      <w:r>
        <w:t>Предложения по перспективной установленной тепловой мощности</w:t>
      </w:r>
    </w:p>
    <w:p w:rsidR="0066356C" w:rsidRDefault="000F5A2E">
      <w:pPr>
        <w:pStyle w:val="20"/>
        <w:shd w:val="clear" w:color="auto" w:fill="auto"/>
        <w:tabs>
          <w:tab w:val="right" w:leader="dot" w:pos="9427"/>
        </w:tabs>
        <w:spacing w:before="0" w:after="64" w:line="370" w:lineRule="exact"/>
        <w:ind w:left="160"/>
        <w:jc w:val="left"/>
      </w:pPr>
      <w:r>
        <w:lastRenderedPageBreak/>
        <w:t>каждого источника тепловой энергии с предложениями по сроку ввода в эксплуатацию новых мощностей</w:t>
      </w:r>
      <w:r>
        <w:tab/>
        <w:t>45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86"/>
        </w:tabs>
        <w:spacing w:before="0" w:line="365" w:lineRule="exact"/>
        <w:ind w:left="160"/>
      </w:pPr>
      <w:r>
        <w:t>Предложения по вводу новых и реконструкции существующих</w:t>
      </w:r>
    </w:p>
    <w:p w:rsidR="0066356C" w:rsidRDefault="000F5A2E">
      <w:pPr>
        <w:pStyle w:val="20"/>
        <w:shd w:val="clear" w:color="auto" w:fill="auto"/>
        <w:tabs>
          <w:tab w:val="right" w:leader="dot" w:pos="9427"/>
        </w:tabs>
        <w:spacing w:before="0" w:after="128" w:line="365" w:lineRule="exact"/>
        <w:ind w:left="160"/>
      </w:pPr>
      <w:r>
        <w:t>источников тепловой энергии с использованием возобновляемых источников энергии, а также местных видов топлива</w:t>
      </w:r>
      <w:r>
        <w:tab/>
        <w:t>46</w:t>
      </w:r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320"/>
          <w:tab w:val="left" w:leader="dot" w:pos="9140"/>
        </w:tabs>
        <w:spacing w:before="0" w:line="280" w:lineRule="exact"/>
      </w:pPr>
      <w:r>
        <w:t>Предложения по строительству и реконструкции тепловых сетей</w:t>
      </w:r>
      <w:r>
        <w:tab/>
        <w:t>47</w:t>
      </w:r>
      <w:r>
        <w:fldChar w:fldCharType="end"/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672"/>
        </w:tabs>
        <w:spacing w:after="0" w:line="370" w:lineRule="exact"/>
        <w:ind w:left="160" w:firstLine="0"/>
        <w:jc w:val="both"/>
      </w:pPr>
      <w:r>
        <w:t>Предложения по строительству и реконструкции тепловых сетей,</w:t>
      </w:r>
    </w:p>
    <w:p w:rsidR="0066356C" w:rsidRDefault="000F5A2E">
      <w:pPr>
        <w:pStyle w:val="Bodytext20"/>
        <w:shd w:val="clear" w:color="auto" w:fill="auto"/>
        <w:tabs>
          <w:tab w:val="right" w:leader="dot" w:pos="9427"/>
        </w:tabs>
        <w:spacing w:after="60" w:line="370" w:lineRule="exact"/>
        <w:ind w:left="160" w:firstLine="0"/>
      </w:pPr>
      <w:r>
        <w:t>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tab/>
        <w:t>47</w:t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691"/>
        </w:tabs>
        <w:spacing w:after="0" w:line="370" w:lineRule="exact"/>
        <w:ind w:left="160" w:firstLine="0"/>
        <w:jc w:val="both"/>
      </w:pPr>
      <w:r>
        <w:t xml:space="preserve">Предложения по строительству и реконструкции тепловых сетей </w:t>
      </w:r>
      <w:proofErr w:type="gramStart"/>
      <w:r>
        <w:t>для</w:t>
      </w:r>
      <w:proofErr w:type="gramEnd"/>
    </w:p>
    <w:p w:rsidR="0066356C" w:rsidRDefault="000F5A2E">
      <w:pPr>
        <w:pStyle w:val="20"/>
        <w:shd w:val="clear" w:color="auto" w:fill="auto"/>
        <w:tabs>
          <w:tab w:val="right" w:leader="dot" w:pos="9427"/>
        </w:tabs>
        <w:spacing w:before="0" w:after="60" w:line="370" w:lineRule="exact"/>
        <w:ind w:left="16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обеспечения перспективных приростов тепловой нагрузки в осваиваемых районах поселения под жилищную, комплексную или производственную застройку </w:t>
      </w:r>
      <w:r>
        <w:tab/>
        <w:t xml:space="preserve"> 47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line="370" w:lineRule="exact"/>
        <w:ind w:left="160"/>
      </w:pPr>
      <w:r>
        <w:t>Предложения по строительству и реконструкции тепловых сетей в целях</w:t>
      </w:r>
    </w:p>
    <w:p w:rsidR="0066356C" w:rsidRDefault="000F5A2E">
      <w:pPr>
        <w:pStyle w:val="20"/>
        <w:shd w:val="clear" w:color="auto" w:fill="auto"/>
        <w:tabs>
          <w:tab w:val="right" w:leader="dot" w:pos="9427"/>
        </w:tabs>
        <w:spacing w:before="0" w:after="60" w:line="370" w:lineRule="exact"/>
        <w:ind w:left="160"/>
        <w:jc w:val="left"/>
      </w:pPr>
      <w:r>
        <w:t>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tab/>
        <w:t>47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line="370" w:lineRule="exact"/>
        <w:ind w:left="160"/>
      </w:pPr>
      <w:r>
        <w:t>Предложения по строительству и реконструкции тепловых сетей для</w:t>
      </w:r>
    </w:p>
    <w:p w:rsidR="0066356C" w:rsidRDefault="000F5A2E">
      <w:pPr>
        <w:pStyle w:val="20"/>
        <w:shd w:val="clear" w:color="auto" w:fill="auto"/>
        <w:tabs>
          <w:tab w:val="right" w:leader="dot" w:pos="9427"/>
        </w:tabs>
        <w:spacing w:before="0" w:after="64" w:line="370" w:lineRule="exact"/>
        <w:ind w:left="160"/>
        <w:jc w:val="left"/>
      </w:pPr>
      <w:r>
        <w:t>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>
        <w:tab/>
        <w:t>48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line="365" w:lineRule="exact"/>
        <w:ind w:left="160"/>
      </w:pPr>
      <w:r>
        <w:t>Предложения по строительству и реконструкции тепловых сетей для</w:t>
      </w:r>
    </w:p>
    <w:p w:rsidR="0066356C" w:rsidRDefault="000F5A2E">
      <w:pPr>
        <w:pStyle w:val="20"/>
        <w:shd w:val="clear" w:color="auto" w:fill="auto"/>
        <w:tabs>
          <w:tab w:val="left" w:leader="dot" w:pos="9140"/>
        </w:tabs>
        <w:spacing w:before="0" w:after="128" w:line="365" w:lineRule="exact"/>
        <w:ind w:left="160"/>
      </w:pPr>
      <w:r>
        <w:t>обеспечения нормативной надежности теплоснабжения потребителей</w:t>
      </w:r>
      <w:r>
        <w:tab/>
        <w:t>49</w:t>
      </w:r>
    </w:p>
    <w:p w:rsidR="0066356C" w:rsidRDefault="00E43D0D">
      <w:pPr>
        <w:pStyle w:val="20"/>
        <w:numPr>
          <w:ilvl w:val="0"/>
          <w:numId w:val="1"/>
        </w:numPr>
        <w:shd w:val="clear" w:color="auto" w:fill="auto"/>
        <w:tabs>
          <w:tab w:val="left" w:pos="320"/>
          <w:tab w:val="right" w:leader="dot" w:pos="9427"/>
        </w:tabs>
        <w:spacing w:before="0" w:line="280" w:lineRule="exact"/>
      </w:pPr>
      <w:hyperlink w:anchor="bookmark18" w:tooltip="Current Document">
        <w:r w:rsidR="000F5A2E">
          <w:t>Перспективные топливные балансы источников тепловой энергии</w:t>
        </w:r>
        <w:r w:rsidR="000F5A2E">
          <w:tab/>
          <w:t>50</w:t>
        </w:r>
      </w:hyperlink>
    </w:p>
    <w:p w:rsidR="0066356C" w:rsidRDefault="00E43D0D">
      <w:pPr>
        <w:pStyle w:val="20"/>
        <w:numPr>
          <w:ilvl w:val="1"/>
          <w:numId w:val="1"/>
        </w:numPr>
        <w:shd w:val="clear" w:color="auto" w:fill="auto"/>
        <w:tabs>
          <w:tab w:val="left" w:pos="672"/>
          <w:tab w:val="right" w:leader="dot" w:pos="9427"/>
        </w:tabs>
        <w:spacing w:before="0" w:after="94" w:line="280" w:lineRule="exact"/>
        <w:ind w:left="160"/>
      </w:pPr>
      <w:hyperlink w:anchor="bookmark19" w:tooltip="Current Document">
        <w:r w:rsidR="000F5A2E">
          <w:t>Основные положения</w:t>
        </w:r>
        <w:r w:rsidR="000F5A2E">
          <w:tab/>
          <w:t>50</w:t>
        </w:r>
      </w:hyperlink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line="365" w:lineRule="exact"/>
        <w:ind w:left="160"/>
      </w:pPr>
      <w:r>
        <w:t>Перспективные топливные балансы для каждого источника тепловой</w:t>
      </w:r>
    </w:p>
    <w:p w:rsidR="0066356C" w:rsidRDefault="000F5A2E">
      <w:pPr>
        <w:pStyle w:val="20"/>
        <w:shd w:val="clear" w:color="auto" w:fill="auto"/>
        <w:tabs>
          <w:tab w:val="right" w:leader="dot" w:pos="9267"/>
        </w:tabs>
        <w:spacing w:before="0" w:after="91" w:line="365" w:lineRule="exact"/>
      </w:pPr>
      <w:r>
        <w:t>энергии</w:t>
      </w:r>
      <w:r>
        <w:tab/>
        <w:t>50</w:t>
      </w:r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before="0" w:line="326" w:lineRule="exact"/>
      </w:pPr>
      <w:r>
        <w:t>Инвестиции в строительство, реконструкцию и техническое</w:t>
      </w:r>
    </w:p>
    <w:p w:rsidR="0066356C" w:rsidRDefault="000F5A2E">
      <w:pPr>
        <w:pStyle w:val="20"/>
        <w:shd w:val="clear" w:color="auto" w:fill="auto"/>
        <w:tabs>
          <w:tab w:val="right" w:leader="dot" w:pos="9427"/>
        </w:tabs>
        <w:spacing w:before="0" w:line="326" w:lineRule="exact"/>
      </w:pPr>
      <w:r>
        <w:t>перевооружение</w:t>
      </w:r>
      <w:r>
        <w:tab/>
        <w:t>56</w:t>
      </w:r>
    </w:p>
    <w:p w:rsidR="0066356C" w:rsidRDefault="00E43D0D">
      <w:pPr>
        <w:pStyle w:val="20"/>
        <w:numPr>
          <w:ilvl w:val="1"/>
          <w:numId w:val="1"/>
        </w:numPr>
        <w:shd w:val="clear" w:color="auto" w:fill="auto"/>
        <w:tabs>
          <w:tab w:val="left" w:pos="682"/>
          <w:tab w:val="right" w:leader="dot" w:pos="9427"/>
        </w:tabs>
        <w:spacing w:before="0" w:line="370" w:lineRule="exact"/>
        <w:ind w:left="160"/>
        <w:jc w:val="left"/>
      </w:pPr>
      <w:hyperlink w:anchor="bookmark22" w:tooltip="Current Document">
        <w:r w:rsidR="000F5A2E">
          <w:t xml:space="preserve">Общий объем инвестиций, необходимых для реализации проектов схемы теплоснабжения </w:t>
        </w:r>
        <w:r w:rsidR="000F5A2E">
          <w:tab/>
          <w:t xml:space="preserve"> 56</w:t>
        </w:r>
      </w:hyperlink>
      <w:r w:rsidR="000F5A2E">
        <w:fldChar w:fldCharType="end"/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16"/>
          <w:tab w:val="right" w:leader="dot" w:pos="9330"/>
        </w:tabs>
        <w:spacing w:before="0" w:after="60" w:line="370" w:lineRule="exact"/>
        <w:ind w:left="18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Предложения по величине необходимых инвестиций в строительство, реконструкцию и техническое перевооружение источников тепловой энергии </w:t>
      </w:r>
      <w:r>
        <w:tab/>
      </w:r>
      <w:r w:rsidR="008B13F7">
        <w:t>……………………………………………………………………….</w:t>
      </w:r>
      <w:r>
        <w:t>58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06"/>
        </w:tabs>
        <w:spacing w:before="0" w:line="370" w:lineRule="exact"/>
        <w:ind w:left="180"/>
      </w:pPr>
      <w:r>
        <w:t>Предложения по величине необходимых инвестиций в строительство,</w:t>
      </w:r>
    </w:p>
    <w:p w:rsidR="0066356C" w:rsidRDefault="000F5A2E">
      <w:pPr>
        <w:pStyle w:val="20"/>
        <w:shd w:val="clear" w:color="auto" w:fill="auto"/>
        <w:tabs>
          <w:tab w:val="right" w:leader="dot" w:pos="9530"/>
        </w:tabs>
        <w:spacing w:before="0" w:after="132" w:line="370" w:lineRule="exact"/>
        <w:ind w:left="180"/>
      </w:pPr>
      <w:r>
        <w:t>реконструкцию и техническое перевооружение тепловых сетей</w:t>
      </w:r>
      <w:r>
        <w:tab/>
        <w:t>58</w:t>
      </w:r>
    </w:p>
    <w:p w:rsidR="0066356C" w:rsidRDefault="00E43D0D">
      <w:pPr>
        <w:pStyle w:val="20"/>
        <w:numPr>
          <w:ilvl w:val="1"/>
          <w:numId w:val="1"/>
        </w:numPr>
        <w:shd w:val="clear" w:color="auto" w:fill="auto"/>
        <w:tabs>
          <w:tab w:val="left" w:pos="706"/>
          <w:tab w:val="left" w:leader="dot" w:pos="9143"/>
        </w:tabs>
        <w:spacing w:before="0" w:after="157" w:line="280" w:lineRule="exact"/>
        <w:ind w:left="180"/>
      </w:pPr>
      <w:hyperlink w:anchor="bookmark23" w:tooltip="Current Document">
        <w:r w:rsidR="000F5A2E">
          <w:t>Оценка эффективности инвестиций по отдельным предложениям</w:t>
        </w:r>
        <w:r w:rsidR="000F5A2E">
          <w:tab/>
          <w:t>59</w:t>
        </w:r>
      </w:hyperlink>
    </w:p>
    <w:p w:rsidR="0066356C" w:rsidRDefault="00E43D0D">
      <w:pPr>
        <w:pStyle w:val="20"/>
        <w:numPr>
          <w:ilvl w:val="0"/>
          <w:numId w:val="1"/>
        </w:numPr>
        <w:shd w:val="clear" w:color="auto" w:fill="auto"/>
        <w:tabs>
          <w:tab w:val="left" w:pos="320"/>
          <w:tab w:val="left" w:leader="dot" w:pos="9143"/>
        </w:tabs>
        <w:spacing w:before="0" w:line="280" w:lineRule="exact"/>
      </w:pPr>
      <w:hyperlink w:anchor="bookmark24" w:tooltip="Current Document">
        <w:r w:rsidR="000F5A2E">
          <w:t>Решение об определении единых теплоснабжающих организаций</w:t>
        </w:r>
        <w:r w:rsidR="000F5A2E">
          <w:tab/>
          <w:t>61</w:t>
        </w:r>
      </w:hyperlink>
    </w:p>
    <w:p w:rsidR="0066356C" w:rsidRDefault="00E43D0D">
      <w:pPr>
        <w:pStyle w:val="20"/>
        <w:numPr>
          <w:ilvl w:val="1"/>
          <w:numId w:val="1"/>
        </w:numPr>
        <w:shd w:val="clear" w:color="auto" w:fill="auto"/>
        <w:tabs>
          <w:tab w:val="left" w:pos="692"/>
          <w:tab w:val="right" w:leader="dot" w:pos="9494"/>
        </w:tabs>
        <w:spacing w:before="0" w:after="157" w:line="280" w:lineRule="exact"/>
        <w:ind w:left="180"/>
      </w:pPr>
      <w:hyperlink w:anchor="bookmark25" w:tooltip="Current Document">
        <w:r w:rsidR="000F5A2E">
          <w:t>Решение об определении единых теплоснабжающих организаций</w:t>
        </w:r>
        <w:r w:rsidR="000F5A2E">
          <w:tab/>
          <w:t>61</w:t>
        </w:r>
      </w:hyperlink>
    </w:p>
    <w:p w:rsidR="0066356C" w:rsidRDefault="00E43D0D">
      <w:pPr>
        <w:pStyle w:val="20"/>
        <w:numPr>
          <w:ilvl w:val="1"/>
          <w:numId w:val="1"/>
        </w:numPr>
        <w:shd w:val="clear" w:color="auto" w:fill="auto"/>
        <w:tabs>
          <w:tab w:val="left" w:pos="711"/>
          <w:tab w:val="right" w:leader="dot" w:pos="9494"/>
        </w:tabs>
        <w:spacing w:before="0" w:after="85" w:line="280" w:lineRule="exact"/>
        <w:ind w:left="180"/>
      </w:pPr>
      <w:hyperlink w:anchor="bookmark26" w:tooltip="Current Document">
        <w:r w:rsidR="000F5A2E">
          <w:t>Реестр зон деятельности единых теплоснабжающих организаций</w:t>
        </w:r>
        <w:r w:rsidR="000F5A2E">
          <w:tab/>
          <w:t>61</w:t>
        </w:r>
      </w:hyperlink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370" w:lineRule="exact"/>
        <w:ind w:left="180"/>
      </w:pPr>
      <w:r>
        <w:t>Основания, в т.ч. критерии, в соответствии с которыми теплоснабжающая</w:t>
      </w:r>
    </w:p>
    <w:p w:rsidR="0066356C" w:rsidRDefault="000F5A2E">
      <w:pPr>
        <w:pStyle w:val="20"/>
        <w:shd w:val="clear" w:color="auto" w:fill="auto"/>
        <w:tabs>
          <w:tab w:val="right" w:leader="dot" w:pos="9494"/>
        </w:tabs>
        <w:spacing w:before="0" w:after="60" w:line="370" w:lineRule="exact"/>
        <w:ind w:left="180"/>
      </w:pPr>
      <w:r>
        <w:t>организация определена единой теплоснабжающей организацией</w:t>
      </w:r>
      <w:r>
        <w:tab/>
        <w:t>63</w:t>
      </w:r>
    </w:p>
    <w:p w:rsidR="0066356C" w:rsidRDefault="000F5A2E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370" w:lineRule="exact"/>
        <w:ind w:left="180"/>
      </w:pPr>
      <w:r>
        <w:t>Поданные теплоснабжающими организациями заявки на присвоение</w:t>
      </w:r>
    </w:p>
    <w:p w:rsidR="0066356C" w:rsidRDefault="000F5A2E">
      <w:pPr>
        <w:pStyle w:val="20"/>
        <w:shd w:val="clear" w:color="auto" w:fill="auto"/>
        <w:tabs>
          <w:tab w:val="right" w:leader="dot" w:pos="9530"/>
        </w:tabs>
        <w:spacing w:before="0" w:after="95" w:line="370" w:lineRule="exact"/>
        <w:ind w:left="180"/>
      </w:pPr>
      <w:r>
        <w:t>статуса единой теплоснабжающей организации</w:t>
      </w:r>
      <w:r>
        <w:tab/>
        <w:t>65</w:t>
      </w:r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326" w:lineRule="exact"/>
      </w:pPr>
      <w:r>
        <w:t>Решения о распределении тепловой нагрузки между источниками тепловой</w:t>
      </w:r>
    </w:p>
    <w:p w:rsidR="0066356C" w:rsidRDefault="000F5A2E">
      <w:pPr>
        <w:pStyle w:val="20"/>
        <w:shd w:val="clear" w:color="auto" w:fill="auto"/>
        <w:tabs>
          <w:tab w:val="right" w:leader="dot" w:pos="9494"/>
        </w:tabs>
        <w:spacing w:before="0" w:after="97" w:line="326" w:lineRule="exact"/>
      </w:pPr>
      <w:r>
        <w:t>энергии</w:t>
      </w:r>
      <w:r>
        <w:tab/>
        <w:t>66</w:t>
      </w:r>
    </w:p>
    <w:p w:rsidR="0066356C" w:rsidRDefault="00E43D0D">
      <w:pPr>
        <w:pStyle w:val="20"/>
        <w:numPr>
          <w:ilvl w:val="0"/>
          <w:numId w:val="1"/>
        </w:numPr>
        <w:shd w:val="clear" w:color="auto" w:fill="auto"/>
        <w:tabs>
          <w:tab w:val="left" w:pos="440"/>
          <w:tab w:val="right" w:leader="dot" w:pos="9494"/>
        </w:tabs>
        <w:spacing w:before="0" w:after="124" w:line="280" w:lineRule="exact"/>
      </w:pPr>
      <w:hyperlink w:anchor="bookmark29" w:tooltip="Current Document">
        <w:r w:rsidR="000F5A2E">
          <w:t>Решения по бесхозяйным тепловым сетям</w:t>
        </w:r>
        <w:r w:rsidR="000F5A2E">
          <w:tab/>
          <w:t>67</w:t>
        </w:r>
      </w:hyperlink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before="0" w:line="322" w:lineRule="exact"/>
      </w:pPr>
      <w:r>
        <w:t>Синхронизация схемы теплоснабжения со схемой газоснабжения и</w:t>
      </w:r>
    </w:p>
    <w:p w:rsidR="0066356C" w:rsidRDefault="000F5A2E">
      <w:pPr>
        <w:pStyle w:val="20"/>
        <w:shd w:val="clear" w:color="auto" w:fill="auto"/>
        <w:tabs>
          <w:tab w:val="right" w:leader="dot" w:pos="9494"/>
        </w:tabs>
        <w:spacing w:before="0" w:line="322" w:lineRule="exact"/>
        <w:jc w:val="left"/>
      </w:pPr>
      <w:r>
        <w:t xml:space="preserve">газификации Удмуртской Республики и (или) поселения, схемой и программой развития электроэнергетики, а также со схемой водоснабжения и водоотведения поселения </w:t>
      </w:r>
      <w:r>
        <w:tab/>
        <w:t xml:space="preserve"> 68</w:t>
      </w:r>
      <w:r>
        <w:fldChar w:fldCharType="end"/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812"/>
        </w:tabs>
        <w:spacing w:after="0" w:line="370" w:lineRule="exact"/>
        <w:ind w:left="180" w:firstLine="0"/>
        <w:jc w:val="both"/>
      </w:pPr>
      <w:proofErr w:type="gramStart"/>
      <w:r>
        <w:t>Описание решений (на основе утвержденной региональной</w:t>
      </w:r>
      <w:proofErr w:type="gramEnd"/>
    </w:p>
    <w:p w:rsidR="0066356C" w:rsidRDefault="000F5A2E">
      <w:pPr>
        <w:pStyle w:val="Bodytext20"/>
        <w:shd w:val="clear" w:color="auto" w:fill="auto"/>
        <w:tabs>
          <w:tab w:val="right" w:leader="dot" w:pos="9530"/>
        </w:tabs>
        <w:spacing w:after="60" w:line="370" w:lineRule="exact"/>
        <w:ind w:left="180" w:firstLine="0"/>
      </w:pPr>
      <w:r>
        <w:t>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r>
        <w:tab/>
        <w:t>68</w:t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831"/>
        </w:tabs>
        <w:spacing w:after="0" w:line="370" w:lineRule="exact"/>
        <w:ind w:left="180" w:firstLine="0"/>
        <w:jc w:val="both"/>
      </w:pPr>
      <w:r>
        <w:t>Описание проблем организации газоснабжения источников тепловой</w:t>
      </w:r>
    </w:p>
    <w:p w:rsidR="0066356C" w:rsidRDefault="000F5A2E">
      <w:pPr>
        <w:pStyle w:val="Bodytext20"/>
        <w:shd w:val="clear" w:color="auto" w:fill="auto"/>
        <w:tabs>
          <w:tab w:val="right" w:leader="dot" w:pos="9350"/>
        </w:tabs>
        <w:spacing w:after="60" w:line="370" w:lineRule="exact"/>
        <w:ind w:firstLine="0"/>
        <w:jc w:val="both"/>
      </w:pPr>
      <w:r>
        <w:t>энергии</w:t>
      </w:r>
      <w:r>
        <w:tab/>
        <w:t>68</w:t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831"/>
        </w:tabs>
        <w:spacing w:after="0" w:line="370" w:lineRule="exact"/>
        <w:ind w:left="180" w:firstLine="0"/>
        <w:jc w:val="both"/>
      </w:pPr>
      <w:r>
        <w:t>Предложения по корректировке утвержденной региональной</w:t>
      </w:r>
    </w:p>
    <w:p w:rsidR="0066356C" w:rsidRDefault="000F5A2E">
      <w:pPr>
        <w:pStyle w:val="Bodytext20"/>
        <w:shd w:val="clear" w:color="auto" w:fill="auto"/>
        <w:tabs>
          <w:tab w:val="right" w:leader="dot" w:pos="9530"/>
        </w:tabs>
        <w:spacing w:after="60" w:line="370" w:lineRule="exact"/>
        <w:ind w:left="180" w:firstLine="0"/>
      </w:pPr>
      <w:r>
        <w:t xml:space="preserve">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</w:t>
      </w:r>
      <w:r>
        <w:tab/>
        <w:t xml:space="preserve"> 68</w:t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831"/>
        </w:tabs>
        <w:spacing w:after="0" w:line="370" w:lineRule="exact"/>
        <w:ind w:left="180" w:firstLine="0"/>
        <w:jc w:val="both"/>
      </w:pPr>
      <w:proofErr w:type="gramStart"/>
      <w:r>
        <w:t>Описание решений (вырабатываемых с учетом положений утвержденной</w:t>
      </w:r>
      <w:proofErr w:type="gramEnd"/>
    </w:p>
    <w:p w:rsidR="0066356C" w:rsidRDefault="000F5A2E">
      <w:pPr>
        <w:pStyle w:val="Bodytext20"/>
        <w:shd w:val="clear" w:color="auto" w:fill="auto"/>
        <w:tabs>
          <w:tab w:val="right" w:leader="dot" w:pos="9530"/>
        </w:tabs>
        <w:spacing w:after="0" w:line="370" w:lineRule="exact"/>
        <w:ind w:left="180" w:firstLine="0"/>
      </w:pPr>
      <w:r>
        <w:t>схемы водоснабжения поселения) о развитии соответствующей системы водоснабжения в части, относящейся к системам теплоснабжения</w:t>
      </w:r>
      <w:r>
        <w:tab/>
        <w:t>69</w:t>
      </w:r>
    </w:p>
    <w:p w:rsidR="0066356C" w:rsidRDefault="000F5A2E">
      <w:pPr>
        <w:pStyle w:val="Bodytext20"/>
        <w:numPr>
          <w:ilvl w:val="1"/>
          <w:numId w:val="1"/>
        </w:numPr>
        <w:shd w:val="clear" w:color="auto" w:fill="auto"/>
        <w:tabs>
          <w:tab w:val="left" w:pos="855"/>
          <w:tab w:val="right" w:leader="dot" w:pos="9485"/>
        </w:tabs>
        <w:spacing w:after="132" w:line="370" w:lineRule="exact"/>
        <w:ind w:left="180" w:firstLine="0"/>
      </w:pPr>
      <w:r>
        <w:t>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r>
        <w:tab/>
        <w:t>69</w:t>
      </w:r>
    </w:p>
    <w:p w:rsidR="0066356C" w:rsidRDefault="000F5A2E">
      <w:pPr>
        <w:pStyle w:val="20"/>
        <w:numPr>
          <w:ilvl w:val="0"/>
          <w:numId w:val="1"/>
        </w:numPr>
        <w:shd w:val="clear" w:color="auto" w:fill="auto"/>
        <w:tabs>
          <w:tab w:val="left" w:pos="430"/>
          <w:tab w:val="right" w:leader="dot" w:pos="9485"/>
        </w:tabs>
        <w:spacing w:before="0" w:line="28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0" w:tooltip="Current Document">
        <w:r>
          <w:t>Индикаторы развития систем теплоснабжения поселения</w:t>
        </w:r>
        <w:r>
          <w:tab/>
          <w:t>70</w:t>
        </w:r>
      </w:hyperlink>
    </w:p>
    <w:p w:rsidR="0066356C" w:rsidRDefault="00E43D0D">
      <w:pPr>
        <w:pStyle w:val="20"/>
        <w:shd w:val="clear" w:color="auto" w:fill="auto"/>
        <w:tabs>
          <w:tab w:val="right" w:leader="dot" w:pos="9485"/>
        </w:tabs>
        <w:spacing w:before="0" w:after="162" w:line="280" w:lineRule="exact"/>
        <w:ind w:left="180"/>
      </w:pPr>
      <w:hyperlink w:anchor="bookmark32" w:tooltip="Current Document">
        <w:r w:rsidR="000F5A2E">
          <w:t>13.1 Значения индикаторов развития систем теплоснабжения</w:t>
        </w:r>
        <w:r w:rsidR="000F5A2E">
          <w:tab/>
          <w:t>70</w:t>
        </w:r>
      </w:hyperlink>
    </w:p>
    <w:p w:rsidR="0066356C" w:rsidRDefault="00E43D0D">
      <w:pPr>
        <w:pStyle w:val="20"/>
        <w:numPr>
          <w:ilvl w:val="0"/>
          <w:numId w:val="1"/>
        </w:numPr>
        <w:shd w:val="clear" w:color="auto" w:fill="auto"/>
        <w:tabs>
          <w:tab w:val="left" w:pos="440"/>
          <w:tab w:val="right" w:leader="dot" w:pos="9485"/>
        </w:tabs>
        <w:spacing w:before="0" w:after="152" w:line="280" w:lineRule="exact"/>
      </w:pPr>
      <w:hyperlink w:anchor="bookmark33" w:tooltip="Current Document">
        <w:r w:rsidR="000F5A2E">
          <w:t>Ценовые (тарифные) последствия</w:t>
        </w:r>
        <w:r w:rsidR="000F5A2E">
          <w:tab/>
          <w:t>74</w:t>
        </w:r>
      </w:hyperlink>
    </w:p>
    <w:p w:rsidR="0066356C" w:rsidRDefault="00E43D0D">
      <w:pPr>
        <w:pStyle w:val="20"/>
        <w:shd w:val="clear" w:color="auto" w:fill="auto"/>
        <w:tabs>
          <w:tab w:val="right" w:leader="dot" w:pos="9485"/>
        </w:tabs>
        <w:spacing w:before="0" w:line="280" w:lineRule="exact"/>
        <w:sectPr w:rsidR="0066356C">
          <w:pgSz w:w="11909" w:h="17614"/>
          <w:pgMar w:top="1069" w:right="678" w:bottom="1852" w:left="1669" w:header="0" w:footer="3" w:gutter="0"/>
          <w:cols w:space="720"/>
          <w:noEndnote/>
          <w:docGrid w:linePitch="360"/>
        </w:sectPr>
      </w:pPr>
      <w:hyperlink w:anchor="bookmark34" w:tooltip="Current Document">
        <w:r w:rsidR="000F5A2E">
          <w:t>СПИСОК ИСПОЛЬЗОВАННЫХ ИСТОЧНИКОВ</w:t>
        </w:r>
        <w:r w:rsidR="000F5A2E">
          <w:tab/>
          <w:t>80</w:t>
        </w:r>
      </w:hyperlink>
      <w:r w:rsidR="000F5A2E">
        <w:fldChar w:fldCharType="end"/>
      </w:r>
    </w:p>
    <w:p w:rsidR="0066356C" w:rsidRDefault="000F5A2E">
      <w:pPr>
        <w:pStyle w:val="Heading20"/>
        <w:keepNext/>
        <w:keepLines/>
        <w:shd w:val="clear" w:color="auto" w:fill="auto"/>
        <w:spacing w:after="266" w:line="300" w:lineRule="exact"/>
        <w:ind w:left="20"/>
      </w:pPr>
      <w:bookmarkStart w:id="4" w:name="bookmark3"/>
      <w:r>
        <w:lastRenderedPageBreak/>
        <w:t>ПЕРЕЧЕНЬ ТАБЛИЦ</w:t>
      </w:r>
      <w:bookmarkEnd w:id="4"/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  <w:jc w:val="both"/>
      </w:pPr>
      <w:r>
        <w:t xml:space="preserve">Таблица 1.1.1 - Максимальная подключенная часовая нагрузка, Г кал/час </w:t>
      </w:r>
      <w:proofErr w:type="gramStart"/>
      <w:r>
        <w:t>на</w:t>
      </w:r>
      <w:proofErr w:type="gramEnd"/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01.10.2018 г</w:t>
      </w:r>
      <w:r>
        <w:tab/>
        <w:t>16</w:t>
      </w:r>
    </w:p>
    <w:p w:rsidR="0066356C" w:rsidRDefault="000F5A2E">
      <w:pPr>
        <w:pStyle w:val="20"/>
        <w:shd w:val="clear" w:color="auto" w:fill="auto"/>
        <w:tabs>
          <w:tab w:val="left" w:leader="dot" w:pos="9267"/>
        </w:tabs>
        <w:spacing w:before="0" w:line="370" w:lineRule="exact"/>
      </w:pPr>
      <w:r>
        <w:t>Таблица 1.1.2 - Реализация тепловой энергии за 2017 год, Гкал</w:t>
      </w:r>
      <w:r>
        <w:tab/>
        <w:t>17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2.3.1 - Перспективный баланс тепловой мощности и тепловой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нагрузки котельной в д.Кварса по ул.Пролетарская, 2б</w:t>
      </w:r>
      <w:r>
        <w:tab/>
        <w:t>23</w:t>
      </w:r>
    </w:p>
    <w:p w:rsidR="0066356C" w:rsidRDefault="000F5A2E">
      <w:pPr>
        <w:pStyle w:val="20"/>
        <w:shd w:val="clear" w:color="auto" w:fill="auto"/>
        <w:spacing w:before="0" w:line="370" w:lineRule="exact"/>
        <w:jc w:val="left"/>
      </w:pPr>
      <w:r>
        <w:t>Таблица 2.3.2 - Перспективный баланс тепловой мощности и тепловой нагрузки котельной БПОУ УР «</w:t>
      </w:r>
      <w:r w:rsidR="008B13F7">
        <w:t>Воткинск</w:t>
      </w:r>
      <w:r>
        <w:t>ий промышленный техникум» в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д.Кварса</w:t>
      </w:r>
      <w:r>
        <w:tab/>
        <w:t>24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2.3.3 - Перспективный баланс тепловой мощности и тепловой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нагрузки котельной в д.Двигатель</w:t>
      </w:r>
      <w:r>
        <w:tab/>
        <w:t>25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2.3.4 - Перспективный баланс тепловой мощности и тепловой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нагрузки БМК-1 в д.Кварса у жилого дома №7</w:t>
      </w:r>
      <w:r>
        <w:tab/>
        <w:t>26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2.3.5 - Перспективный баланс тепловой мощности и тепловой</w:t>
      </w:r>
    </w:p>
    <w:p w:rsidR="0066356C" w:rsidRDefault="000F5A2E">
      <w:pPr>
        <w:pStyle w:val="20"/>
        <w:shd w:val="clear" w:color="auto" w:fill="auto"/>
        <w:tabs>
          <w:tab w:val="left" w:leader="dot" w:pos="9267"/>
        </w:tabs>
        <w:spacing w:before="0" w:line="370" w:lineRule="exact"/>
      </w:pPr>
      <w:r>
        <w:t>нагрузки БМК-2 в д.Кварса у жилых домов №5, 6</w:t>
      </w:r>
      <w:r>
        <w:tab/>
        <w:t>27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3.2.1 - Баланс производительности БПУ и подпитки тепловой сети в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зоне действия котельной д. Кварса ООО «Прометей»</w:t>
      </w:r>
      <w:r>
        <w:tab/>
        <w:t>30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3.2.2 - Баланс производительности БПУ и подпитки тепловой сети в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зоне действия котельной д. Двигатель ООО «Прометей»</w:t>
      </w:r>
      <w:r>
        <w:tab/>
        <w:t>31</w:t>
      </w:r>
    </w:p>
    <w:p w:rsidR="0066356C" w:rsidRDefault="000F5A2E">
      <w:pPr>
        <w:pStyle w:val="20"/>
        <w:shd w:val="clear" w:color="auto" w:fill="auto"/>
        <w:spacing w:before="0" w:line="370" w:lineRule="exact"/>
        <w:jc w:val="left"/>
      </w:pPr>
      <w:r>
        <w:t>Таблица 3.2.3 - Баланс производительности БПУ и подпитки тепловой сети в зоне действия котельной д. Кварса БПОУ «</w:t>
      </w:r>
      <w:r w:rsidR="008B13F7">
        <w:t>Воткинск</w:t>
      </w:r>
      <w:r>
        <w:t>ий промышленный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 xml:space="preserve">техникум» </w:t>
      </w:r>
      <w:r>
        <w:tab/>
        <w:t xml:space="preserve"> 31</w:t>
      </w:r>
    </w:p>
    <w:p w:rsidR="0066356C" w:rsidRDefault="000F5A2E">
      <w:pPr>
        <w:pStyle w:val="20"/>
        <w:shd w:val="clear" w:color="auto" w:fill="auto"/>
        <w:spacing w:before="0" w:line="370" w:lineRule="exact"/>
        <w:jc w:val="left"/>
      </w:pPr>
      <w:r>
        <w:t>Таблица 3.2.4 - Баланс производительности БПУ и подпитки тепловой сети в зоне действия котельной БМК-1 д. Кварса БПОУ «</w:t>
      </w:r>
      <w:r w:rsidR="008B13F7">
        <w:t>Воткинск</w:t>
      </w:r>
      <w:r>
        <w:t>ий промышленный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 xml:space="preserve">техникум» </w:t>
      </w:r>
      <w:r>
        <w:tab/>
        <w:t xml:space="preserve"> 32</w:t>
      </w:r>
    </w:p>
    <w:p w:rsidR="0066356C" w:rsidRDefault="000F5A2E">
      <w:pPr>
        <w:pStyle w:val="20"/>
        <w:shd w:val="clear" w:color="auto" w:fill="auto"/>
        <w:spacing w:before="0" w:line="370" w:lineRule="exact"/>
        <w:jc w:val="left"/>
      </w:pPr>
      <w:r>
        <w:t>Таблица 3.2.5 - Баланс производительности БПУ и подпитки тепловой сети в зоне действия котельной БМК-2 д. Кварса БПОУ «</w:t>
      </w:r>
      <w:r w:rsidR="008B13F7">
        <w:t>Воткинск</w:t>
      </w:r>
      <w:r>
        <w:t>ий промышленный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 xml:space="preserve">техникум» </w:t>
      </w:r>
      <w:r>
        <w:tab/>
        <w:t xml:space="preserve"> 32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4.2.1 - Сравнение технико-экономических показателей двух вариантов развития системы теплоснабжения от котельной БПОУ УР "</w:t>
      </w:r>
      <w:r w:rsidR="008B13F7">
        <w:t>Воткинск</w:t>
      </w:r>
      <w:r>
        <w:t>ий</w:t>
      </w:r>
    </w:p>
    <w:p w:rsidR="0066356C" w:rsidRDefault="000F5A2E">
      <w:pPr>
        <w:pStyle w:val="20"/>
        <w:shd w:val="clear" w:color="auto" w:fill="auto"/>
        <w:tabs>
          <w:tab w:val="right" w:leader="dot" w:pos="9623"/>
        </w:tabs>
        <w:spacing w:before="0" w:line="370" w:lineRule="exact"/>
      </w:pPr>
      <w:r>
        <w:t>промышленный техникум"</w:t>
      </w:r>
      <w:r>
        <w:tab/>
        <w:t>34</w:t>
      </w:r>
      <w:r>
        <w:fldChar w:fldCharType="end"/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  <w:jc w:val="both"/>
      </w:pPr>
      <w:r>
        <w:t>Таблица 4.3.1 - Расчет ценовых (тарифных) последствий реализации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</w:pPr>
      <w:r>
        <w:t xml:space="preserve">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</w:t>
      </w:r>
      <w:r w:rsidR="008B13F7">
        <w:t>Воткинск</w:t>
      </w:r>
      <w:r>
        <w:t>ий промышленный техникум» при 1 варианте развития и при условии, что регулируемая деятельность в сфере теплоснабжения ведется</w:t>
      </w:r>
    </w:p>
    <w:p w:rsidR="0066356C" w:rsidRDefault="000F5A2E">
      <w:pPr>
        <w:pStyle w:val="Bodytext20"/>
        <w:shd w:val="clear" w:color="auto" w:fill="auto"/>
        <w:tabs>
          <w:tab w:val="left" w:leader="dot" w:pos="9267"/>
        </w:tabs>
        <w:spacing w:after="0" w:line="370" w:lineRule="exact"/>
        <w:ind w:firstLine="0"/>
        <w:jc w:val="both"/>
      </w:pPr>
      <w:r>
        <w:t>МКУ «УЖКХ» МО «</w:t>
      </w:r>
      <w:r w:rsidR="008B13F7">
        <w:t>Воткинск</w:t>
      </w:r>
      <w:r>
        <w:t>ий район»</w:t>
      </w:r>
      <w:r>
        <w:tab/>
        <w:t>37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  <w:sectPr w:rsidR="0066356C">
          <w:footerReference w:type="even" r:id="rId24"/>
          <w:footerReference w:type="default" r:id="rId25"/>
          <w:headerReference w:type="first" r:id="rId26"/>
          <w:footerReference w:type="first" r:id="rId27"/>
          <w:pgSz w:w="11909" w:h="17614"/>
          <w:pgMar w:top="1592" w:right="681" w:bottom="1592" w:left="1531" w:header="0" w:footer="3" w:gutter="0"/>
          <w:cols w:space="720"/>
          <w:noEndnote/>
          <w:titlePg/>
          <w:docGrid w:linePitch="360"/>
        </w:sectPr>
      </w:pPr>
      <w:r>
        <w:t xml:space="preserve">Таблица 4.3.2 -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</w:pPr>
      <w:r>
        <w:lastRenderedPageBreak/>
        <w:t>БПОУ УР «</w:t>
      </w:r>
      <w:r w:rsidR="008B13F7">
        <w:t>Воткинск</w:t>
      </w:r>
      <w:r>
        <w:t>ий промышленный техникум» при 2 варианте развития и при условии, что регулируемая деятельность в сфере теплоснабжения ведется</w:t>
      </w:r>
    </w:p>
    <w:p w:rsidR="0066356C" w:rsidRDefault="000F5A2E">
      <w:pPr>
        <w:pStyle w:val="Bodytext20"/>
        <w:shd w:val="clear" w:color="auto" w:fill="auto"/>
        <w:tabs>
          <w:tab w:val="left" w:leader="dot" w:pos="9274"/>
        </w:tabs>
        <w:spacing w:after="0" w:line="370" w:lineRule="exact"/>
        <w:ind w:firstLine="0"/>
        <w:jc w:val="both"/>
      </w:pPr>
      <w:r>
        <w:t>МКУ «УЖКХ» МО «</w:t>
      </w:r>
      <w:r w:rsidR="008B13F7">
        <w:t>Воткинск</w:t>
      </w:r>
      <w:r>
        <w:t>ий район»</w:t>
      </w:r>
      <w:r>
        <w:tab/>
        <w:t>38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</w:pPr>
      <w:r>
        <w:t xml:space="preserve">Таблица 4.3.3 -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</w:t>
      </w:r>
      <w:r w:rsidR="008B13F7">
        <w:t>Воткинск</w:t>
      </w:r>
      <w:r>
        <w:t>ий промышленный техникум» при 1 варианте развития и при условии, что регулируемая деятельность в сфере теплоснабжения ведется</w:t>
      </w:r>
    </w:p>
    <w:p w:rsidR="0066356C" w:rsidRDefault="000F5A2E">
      <w:pPr>
        <w:pStyle w:val="Bodytext20"/>
        <w:shd w:val="clear" w:color="auto" w:fill="auto"/>
        <w:tabs>
          <w:tab w:val="left" w:leader="dot" w:pos="9274"/>
        </w:tabs>
        <w:spacing w:after="0" w:line="370" w:lineRule="exact"/>
        <w:ind w:firstLine="0"/>
        <w:jc w:val="both"/>
      </w:pPr>
      <w:r>
        <w:t>ООО «Прометей»</w:t>
      </w:r>
      <w:r>
        <w:tab/>
        <w:t>39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</w:pPr>
      <w:r>
        <w:t xml:space="preserve">Таблица 4.3.4 -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</w:t>
      </w:r>
      <w:r w:rsidR="008B13F7">
        <w:t>Воткинск</w:t>
      </w:r>
      <w:r>
        <w:t>ий промышленный техникум» при 2 варианте развития и при условии, что регулируемая деятельность в сфере теплоснабжения ведется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ООО «Прометей»</w:t>
      </w:r>
      <w:r>
        <w:tab/>
        <w:t>40</w:t>
      </w:r>
    </w:p>
    <w:p w:rsidR="0066356C" w:rsidRDefault="000F5A2E">
      <w:pPr>
        <w:pStyle w:val="20"/>
        <w:shd w:val="clear" w:color="auto" w:fill="auto"/>
        <w:tabs>
          <w:tab w:val="left" w:leader="dot" w:pos="9274"/>
        </w:tabs>
        <w:spacing w:before="0" w:line="370" w:lineRule="exact"/>
      </w:pPr>
      <w:r>
        <w:t>Таблица 6.4.1 - Перечень строящихся участков тепловых сетей</w:t>
      </w:r>
      <w:r>
        <w:tab/>
        <w:t>48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7.2.1- Перспективный топливный баланс котельной в д.Кварса по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ул.Пролетарская, 2б</w:t>
      </w:r>
      <w:r>
        <w:tab/>
        <w:t>51</w:t>
      </w:r>
    </w:p>
    <w:p w:rsidR="0066356C" w:rsidRDefault="000F5A2E">
      <w:pPr>
        <w:pStyle w:val="20"/>
        <w:shd w:val="clear" w:color="auto" w:fill="auto"/>
        <w:tabs>
          <w:tab w:val="left" w:leader="dot" w:pos="9274"/>
        </w:tabs>
        <w:spacing w:before="0" w:line="370" w:lineRule="exact"/>
      </w:pPr>
      <w:r>
        <w:t>Таблица 7.2.2- Перспективный топливный баланс котельной в д.Двигатель</w:t>
      </w:r>
      <w:r>
        <w:tab/>
        <w:t>52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7.2.3- Перспективный топливный баланс котельной БПОУ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«</w:t>
      </w:r>
      <w:r w:rsidR="008B13F7">
        <w:t>Воткинск</w:t>
      </w:r>
      <w:r>
        <w:t xml:space="preserve">ий промышленный техникум» </w:t>
      </w:r>
      <w:r>
        <w:tab/>
        <w:t xml:space="preserve"> 53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Таблица 7.2.4- Перспективный топливный баланс БМК-1</w:t>
      </w:r>
      <w:r>
        <w:tab/>
        <w:t>54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Таблица 7.2.5- Перспективный топливный баланс БМК-2</w:t>
      </w:r>
      <w:r>
        <w:tab/>
        <w:t>55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8.1.1 - Объем необходимых капитальных вложений на развитие и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реконструкцию систем теплоснабжения, тыс.руб., с НДС</w:t>
      </w:r>
      <w:r>
        <w:tab/>
        <w:t>57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8.2.1 - Финансовые потребности по реализации мероприятий на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 xml:space="preserve">теплоисточниках </w:t>
      </w:r>
      <w:r>
        <w:tab/>
        <w:t xml:space="preserve"> 58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8.3.1 - Финансовые потребности на реализацию проектов по новому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строительству участков тепловых сетей</w:t>
      </w:r>
      <w:r>
        <w:tab/>
        <w:t>59</w:t>
      </w:r>
    </w:p>
    <w:p w:rsidR="0066356C" w:rsidRDefault="000F5A2E">
      <w:pPr>
        <w:pStyle w:val="20"/>
        <w:shd w:val="clear" w:color="auto" w:fill="auto"/>
        <w:spacing w:before="0" w:line="370" w:lineRule="exact"/>
        <w:jc w:val="left"/>
      </w:pPr>
      <w:r>
        <w:t>Таблица 8.4.1 - Показатели экономической эффективности реализуемого мероприятия по техперевооружению системы теплоснабжения от котельной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БПОУ УР «</w:t>
      </w:r>
      <w:r w:rsidR="008B13F7">
        <w:t>Воткинск</w:t>
      </w:r>
      <w:r>
        <w:t>ий промышленный техникум»</w:t>
      </w:r>
      <w:r>
        <w:tab/>
        <w:t>60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9.3.1 - Сведения о теплоснабжающих организациях МО «Кварсинское»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по состоянию на 30.11.2018</w:t>
      </w:r>
      <w:r>
        <w:tab/>
        <w:t>64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13.1.1 - Значения индикаторов развития системы теплоснабжения от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</w:pPr>
      <w:r>
        <w:t>котельной в д.Кварса по ул.Пролетарская, 2б</w:t>
      </w:r>
      <w:r>
        <w:tab/>
        <w:t>70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13.1.2 - Значения индикаторов развития системы теплоснабжения от</w:t>
      </w:r>
    </w:p>
    <w:p w:rsidR="0066356C" w:rsidRDefault="000F5A2E">
      <w:pPr>
        <w:pStyle w:val="20"/>
        <w:shd w:val="clear" w:color="auto" w:fill="auto"/>
        <w:tabs>
          <w:tab w:val="left" w:leader="dot" w:pos="9274"/>
        </w:tabs>
        <w:spacing w:before="0" w:line="370" w:lineRule="exact"/>
      </w:pPr>
      <w:r>
        <w:t>котельной БПОУ УР «</w:t>
      </w:r>
      <w:r w:rsidR="008B13F7">
        <w:t>Воткинск</w:t>
      </w:r>
      <w:r>
        <w:t>ий промышленный техникум» в д.Кварса</w:t>
      </w:r>
      <w:r>
        <w:tab/>
        <w:t>71</w:t>
      </w:r>
    </w:p>
    <w:p w:rsidR="0066356C" w:rsidRDefault="000F5A2E">
      <w:pPr>
        <w:pStyle w:val="20"/>
        <w:shd w:val="clear" w:color="auto" w:fill="auto"/>
        <w:tabs>
          <w:tab w:val="right" w:leader="dot" w:pos="9625"/>
        </w:tabs>
        <w:spacing w:before="0" w:line="370" w:lineRule="exact"/>
        <w:jc w:val="left"/>
      </w:pPr>
      <w:r>
        <w:t>Таблица 13.1.3 - Значения индикаторов развития системы теплоснабжения от котельной в д.Двигатель</w:t>
      </w:r>
      <w:r>
        <w:tab/>
        <w:t>72</w:t>
      </w:r>
      <w:r>
        <w:fldChar w:fldCharType="end"/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  <w:jc w:val="both"/>
      </w:pPr>
      <w:r>
        <w:t xml:space="preserve">Таблица 13.1.4 - Значения индикаторов развития системы теплоснабжения </w:t>
      </w:r>
      <w:proofErr w:type="gramStart"/>
      <w:r>
        <w:t>от</w:t>
      </w:r>
      <w:proofErr w:type="gramEnd"/>
    </w:p>
    <w:p w:rsidR="0066356C" w:rsidRDefault="000F5A2E">
      <w:pPr>
        <w:pStyle w:val="20"/>
        <w:shd w:val="clear" w:color="auto" w:fill="auto"/>
        <w:tabs>
          <w:tab w:val="right" w:leader="dot" w:pos="9621"/>
        </w:tabs>
        <w:spacing w:before="0" w:line="370" w:lineRule="exact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БМК-1</w:t>
      </w:r>
      <w:r>
        <w:tab/>
        <w:t>73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13.1.5 - Значения индикаторов развития системы теплоснабжения от</w:t>
      </w:r>
    </w:p>
    <w:p w:rsidR="0066356C" w:rsidRDefault="000F5A2E">
      <w:pPr>
        <w:pStyle w:val="20"/>
        <w:shd w:val="clear" w:color="auto" w:fill="auto"/>
        <w:tabs>
          <w:tab w:val="right" w:leader="dot" w:pos="9621"/>
        </w:tabs>
        <w:spacing w:before="0" w:line="370" w:lineRule="exact"/>
      </w:pPr>
      <w:r>
        <w:t>БМК-2</w:t>
      </w:r>
      <w:r>
        <w:tab/>
        <w:t>73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Таблица 14.1.1 - Основные тарифно-балансовые показатели МКУ «УЖКХ» МО</w:t>
      </w:r>
    </w:p>
    <w:p w:rsidR="0066356C" w:rsidRDefault="000F5A2E">
      <w:pPr>
        <w:pStyle w:val="20"/>
        <w:shd w:val="clear" w:color="auto" w:fill="auto"/>
        <w:tabs>
          <w:tab w:val="right" w:leader="dot" w:pos="9621"/>
        </w:tabs>
        <w:spacing w:before="0" w:line="370" w:lineRule="exact"/>
      </w:pPr>
      <w:r>
        <w:t>«</w:t>
      </w:r>
      <w:r w:rsidR="008B13F7">
        <w:t>Воткинск</w:t>
      </w:r>
      <w:r>
        <w:t>ий район»</w:t>
      </w:r>
      <w:r>
        <w:tab/>
        <w:t>77</w:t>
      </w:r>
    </w:p>
    <w:p w:rsidR="0066356C" w:rsidRDefault="000F5A2E">
      <w:pPr>
        <w:pStyle w:val="20"/>
        <w:shd w:val="clear" w:color="auto" w:fill="auto"/>
        <w:tabs>
          <w:tab w:val="right" w:leader="dot" w:pos="9621"/>
        </w:tabs>
        <w:spacing w:before="0" w:line="370" w:lineRule="exact"/>
        <w:jc w:val="left"/>
        <w:sectPr w:rsidR="0066356C">
          <w:pgSz w:w="11909" w:h="17614"/>
          <w:pgMar w:top="1069" w:right="688" w:bottom="2044" w:left="1530" w:header="0" w:footer="3" w:gutter="0"/>
          <w:cols w:space="720"/>
          <w:noEndnote/>
          <w:docGrid w:linePitch="360"/>
        </w:sectPr>
      </w:pPr>
      <w:r>
        <w:t>Таблица 14.1.2 - Основные тарифно-балансовые показатели ООО «Прометей» (тарифная группа по газовым котельным)</w:t>
      </w:r>
      <w:r>
        <w:tab/>
        <w:t>78</w:t>
      </w:r>
      <w:r>
        <w:fldChar w:fldCharType="end"/>
      </w:r>
    </w:p>
    <w:p w:rsidR="0066356C" w:rsidRDefault="000F5A2E">
      <w:pPr>
        <w:pStyle w:val="Heading20"/>
        <w:keepNext/>
        <w:keepLines/>
        <w:shd w:val="clear" w:color="auto" w:fill="auto"/>
        <w:spacing w:after="261" w:line="300" w:lineRule="exact"/>
        <w:ind w:left="20"/>
      </w:pPr>
      <w:bookmarkStart w:id="5" w:name="bookmark4"/>
      <w:r>
        <w:lastRenderedPageBreak/>
        <w:t>ПЕРЕЧЕНЬ РИСУНКОВ</w:t>
      </w:r>
      <w:bookmarkEnd w:id="5"/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Рисунок 2.1 - Зона действия котельной д. Кварса по ул. Пролетарская, 2б</w:t>
      </w:r>
      <w:r>
        <w:tab/>
        <w:t>18</w:t>
      </w:r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t>Рисунок 2.2 - Зона действия котельной д. Двигатель</w:t>
      </w:r>
      <w:r>
        <w:tab/>
        <w:t>19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Рисунок 2.3 - Зона действия котельной БПОУ УР «</w:t>
      </w:r>
      <w:r w:rsidR="008B13F7">
        <w:t>Воткинск</w:t>
      </w:r>
      <w:r>
        <w:t>ий промышленный</w:t>
      </w:r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t>техникум»</w:t>
      </w:r>
      <w:r>
        <w:tab/>
        <w:t>20</w:t>
      </w:r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t>Рисунок 2.4 - Зоны действия блочно-модульных котельных</w:t>
      </w:r>
      <w:r>
        <w:tab/>
        <w:t>20</w:t>
      </w:r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t>Рисунок 2.5 - Зона действия индивидуального теплоснабжения</w:t>
      </w:r>
      <w:r>
        <w:tab/>
        <w:t>21</w:t>
      </w:r>
      <w:r>
        <w:fldChar w:fldCharType="end"/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</w:pPr>
      <w:r>
        <w:t>Рисунок 4.1 - Сравнение 1 и 2 вариантов развития системы теплоснабжения от котельной БПОУ УР «</w:t>
      </w:r>
      <w:r w:rsidR="008B13F7">
        <w:t>Воткинск</w:t>
      </w:r>
      <w:r>
        <w:t>ий промышленный техникум» путем сравнения экономически обоснованных тарифов на тепловую энергию МКУ «УЖКХ» ... 41 Рисунок 4.2 - Сравнение 1 и 2 вариантов развития системы теплоснабжения от котельной БПОУ УР «</w:t>
      </w:r>
      <w:r w:rsidR="008B13F7">
        <w:t>Воткинск</w:t>
      </w:r>
      <w:r>
        <w:t>ий промышленный техникум» путем сравнения</w:t>
      </w:r>
    </w:p>
    <w:p w:rsidR="0066356C" w:rsidRDefault="000F5A2E">
      <w:pPr>
        <w:pStyle w:val="20"/>
        <w:shd w:val="clear" w:color="auto" w:fill="auto"/>
        <w:tabs>
          <w:tab w:val="right" w:leader="dot" w:pos="9618"/>
        </w:tabs>
        <w:spacing w:before="0" w:line="37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величины тарифа для конечных потребителей ООО «Прометей»</w:t>
      </w:r>
      <w:r>
        <w:tab/>
        <w:t>42</w:t>
      </w:r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t>Рисунок 5.1 - Температурный график регулирования тепловой нагрузки</w:t>
      </w:r>
      <w:r>
        <w:tab/>
        <w:t>45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Рисунок 9.1 - Зона действия единой теплоснабжающей организации ООО</w:t>
      </w:r>
    </w:p>
    <w:p w:rsidR="0066356C" w:rsidRDefault="000F5A2E">
      <w:pPr>
        <w:pStyle w:val="20"/>
        <w:shd w:val="clear" w:color="auto" w:fill="auto"/>
        <w:tabs>
          <w:tab w:val="left" w:leader="dot" w:pos="9272"/>
        </w:tabs>
        <w:spacing w:before="0" w:line="370" w:lineRule="exact"/>
      </w:pPr>
      <w:r>
        <w:t>«Прометей», СЦТ от котельной в д.Кварса по ул.Пролетарская, 2б</w:t>
      </w:r>
      <w:r>
        <w:tab/>
        <w:t>62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Рисунок 9.2 - Зона действия единой теплоснабжающей организации ООО</w:t>
      </w:r>
    </w:p>
    <w:p w:rsidR="0066356C" w:rsidRDefault="000F5A2E">
      <w:pPr>
        <w:pStyle w:val="20"/>
        <w:shd w:val="clear" w:color="auto" w:fill="auto"/>
        <w:tabs>
          <w:tab w:val="right" w:leader="dot" w:pos="9618"/>
        </w:tabs>
        <w:spacing w:before="0" w:line="370" w:lineRule="exact"/>
      </w:pPr>
      <w:r>
        <w:t>«Прометей», СЦТ от котельной в д.Двигатель</w:t>
      </w:r>
      <w:r>
        <w:tab/>
        <w:t>62</w:t>
      </w:r>
    </w:p>
    <w:p w:rsidR="0066356C" w:rsidRDefault="000F5A2E">
      <w:pPr>
        <w:pStyle w:val="20"/>
        <w:shd w:val="clear" w:color="auto" w:fill="auto"/>
        <w:spacing w:before="0" w:line="370" w:lineRule="exact"/>
      </w:pPr>
      <w:r>
        <w:t>Рисунок 9.3 - Зона действия единой теплоснабжающей организации МКУ</w:t>
      </w:r>
    </w:p>
    <w:p w:rsidR="0066356C" w:rsidRDefault="000F5A2E">
      <w:pPr>
        <w:pStyle w:val="20"/>
        <w:shd w:val="clear" w:color="auto" w:fill="auto"/>
        <w:tabs>
          <w:tab w:val="right" w:leader="dot" w:pos="9618"/>
        </w:tabs>
        <w:spacing w:before="0" w:line="370" w:lineRule="exact"/>
      </w:pPr>
      <w:r>
        <w:t>«УЖКХ» МО «</w:t>
      </w:r>
      <w:r w:rsidR="008B13F7">
        <w:t>Воткинск</w:t>
      </w:r>
      <w:r>
        <w:t>ий район»</w:t>
      </w:r>
      <w:r>
        <w:tab/>
        <w:t>63</w:t>
      </w:r>
    </w:p>
    <w:p w:rsidR="0066356C" w:rsidRDefault="000F5A2E">
      <w:pPr>
        <w:pStyle w:val="20"/>
        <w:shd w:val="clear" w:color="auto" w:fill="auto"/>
        <w:spacing w:before="0" w:line="370" w:lineRule="exact"/>
        <w:jc w:val="left"/>
      </w:pPr>
      <w:r>
        <w:t>Рисунок 14.1 - Прогноз тарифа на тепловую энергию для конечных потребителей и экономически обоснованного тарифа, МКУ «УЖКХ» МО</w:t>
      </w:r>
    </w:p>
    <w:p w:rsidR="0066356C" w:rsidRDefault="000F5A2E">
      <w:pPr>
        <w:pStyle w:val="20"/>
        <w:shd w:val="clear" w:color="auto" w:fill="auto"/>
        <w:tabs>
          <w:tab w:val="right" w:leader="dot" w:pos="9618"/>
        </w:tabs>
        <w:spacing w:before="0" w:line="370" w:lineRule="exact"/>
      </w:pPr>
      <w:r>
        <w:t>«</w:t>
      </w:r>
      <w:r w:rsidR="008B13F7">
        <w:t>Воткинск</w:t>
      </w:r>
      <w:r>
        <w:t>ий район»</w:t>
      </w:r>
      <w:r>
        <w:tab/>
        <w:t>74</w:t>
      </w:r>
    </w:p>
    <w:p w:rsidR="0066356C" w:rsidRDefault="000F5A2E">
      <w:pPr>
        <w:pStyle w:val="20"/>
        <w:shd w:val="clear" w:color="auto" w:fill="auto"/>
        <w:tabs>
          <w:tab w:val="right" w:leader="dot" w:pos="9618"/>
        </w:tabs>
        <w:spacing w:before="0" w:line="370" w:lineRule="exact"/>
        <w:jc w:val="left"/>
        <w:sectPr w:rsidR="0066356C">
          <w:footerReference w:type="even" r:id="rId28"/>
          <w:footerReference w:type="default" r:id="rId29"/>
          <w:headerReference w:type="first" r:id="rId30"/>
          <w:footerReference w:type="first" r:id="rId31"/>
          <w:pgSz w:w="11909" w:h="17614"/>
          <w:pgMar w:top="1592" w:right="686" w:bottom="1592" w:left="1531" w:header="0" w:footer="3" w:gutter="0"/>
          <w:cols w:space="720"/>
          <w:noEndnote/>
          <w:titlePg/>
          <w:docGrid w:linePitch="360"/>
        </w:sectPr>
      </w:pPr>
      <w:r>
        <w:t>Рисунок 14.2 - Прогноз тарифа на тепловую энергию для конечных потребителей, ООО «Прометей»</w:t>
      </w:r>
      <w:r>
        <w:tab/>
        <w:t>75</w:t>
      </w:r>
      <w:r>
        <w:fldChar w:fldCharType="end"/>
      </w:r>
    </w:p>
    <w:p w:rsidR="0066356C" w:rsidRDefault="000F5A2E">
      <w:pPr>
        <w:pStyle w:val="Bodytext40"/>
        <w:shd w:val="clear" w:color="auto" w:fill="auto"/>
        <w:tabs>
          <w:tab w:val="left" w:leader="underscore" w:pos="4099"/>
          <w:tab w:val="left" w:leader="underscore" w:pos="9658"/>
        </w:tabs>
        <w:spacing w:after="0"/>
        <w:ind w:firstLine="92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41"/>
          <w:b/>
          <w:bCs/>
        </w:rPr>
        <w:t>Д.56.12.18-УЧ.01</w:t>
      </w:r>
      <w:r>
        <w:tab/>
      </w:r>
    </w:p>
    <w:p w:rsidR="0066356C" w:rsidRDefault="000F5A2E">
      <w:pPr>
        <w:pStyle w:val="Bodytext50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236"/>
        <w:ind w:firstLine="920"/>
      </w:pPr>
      <w: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</w:p>
    <w:p w:rsidR="0066356C" w:rsidRDefault="000F5A2E">
      <w:pPr>
        <w:pStyle w:val="Bodytext50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282" w:line="422" w:lineRule="exact"/>
        <w:ind w:firstLine="920"/>
      </w:pPr>
      <w:r>
        <w:t>Величины существующей отапливаемой площади строительных фондов и приросты отапливаемой площади строительных фондов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Информация </w:t>
      </w:r>
      <w:proofErr w:type="gramStart"/>
      <w:r>
        <w:t>по площадям строительных фондов в целом по муниципальному образованию по данным за базовый период</w:t>
      </w:r>
      <w:proofErr w:type="gramEnd"/>
      <w:r>
        <w:t xml:space="preserve"> (2017 год) отсутствует.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Общая площадь объектов потребителей, подключенных к централизованной системе теплоснабжения в МО «</w:t>
      </w:r>
      <w:proofErr w:type="spellStart"/>
      <w:r>
        <w:t>Кварсинское</w:t>
      </w:r>
      <w:proofErr w:type="spellEnd"/>
      <w:r>
        <w:t>», составляет 8 188,4 м</w:t>
      </w:r>
      <w:proofErr w:type="gramStart"/>
      <w:r>
        <w:t xml:space="preserve"> ,</w:t>
      </w:r>
      <w:proofErr w:type="gramEnd"/>
      <w:r>
        <w:t xml:space="preserve"> в </w:t>
      </w:r>
      <w:proofErr w:type="spellStart"/>
      <w:r>
        <w:t>т.ч</w:t>
      </w:r>
      <w:proofErr w:type="spellEnd"/>
      <w:r>
        <w:t>.:</w:t>
      </w:r>
    </w:p>
    <w:p w:rsidR="0066356C" w:rsidRDefault="000F5A2E">
      <w:pPr>
        <w:pStyle w:val="Bodytext20"/>
        <w:numPr>
          <w:ilvl w:val="0"/>
          <w:numId w:val="3"/>
        </w:numPr>
        <w:shd w:val="clear" w:color="auto" w:fill="auto"/>
        <w:tabs>
          <w:tab w:val="left" w:pos="1305"/>
        </w:tabs>
        <w:spacing w:after="0" w:line="370" w:lineRule="exact"/>
        <w:ind w:firstLine="920"/>
        <w:jc w:val="both"/>
      </w:pPr>
      <w:r>
        <w:t xml:space="preserve">СЦТ от котельной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 - 5 051,1 м ;</w:t>
      </w:r>
    </w:p>
    <w:p w:rsidR="0066356C" w:rsidRDefault="000F5A2E">
      <w:pPr>
        <w:pStyle w:val="Bodytext20"/>
        <w:numPr>
          <w:ilvl w:val="0"/>
          <w:numId w:val="3"/>
        </w:numPr>
        <w:shd w:val="clear" w:color="auto" w:fill="auto"/>
        <w:tabs>
          <w:tab w:val="left" w:pos="1305"/>
        </w:tabs>
        <w:spacing w:after="0" w:line="370" w:lineRule="exact"/>
        <w:ind w:left="1320"/>
      </w:pPr>
      <w:r>
        <w:t>СЦТ от котельной БПОУ УР «</w:t>
      </w:r>
      <w:r w:rsidR="008B13F7">
        <w:t>Воткинск</w:t>
      </w:r>
      <w:r>
        <w:t>ий промышленный техникум» - 2 301,3 м</w:t>
      </w:r>
      <w:proofErr w:type="gramStart"/>
      <w:r>
        <w:rPr>
          <w:vertAlign w:val="superscript"/>
        </w:rPr>
        <w:t>2</w:t>
      </w:r>
      <w:proofErr w:type="gramEnd"/>
      <w:r>
        <w:t>.;</w:t>
      </w:r>
    </w:p>
    <w:p w:rsidR="0066356C" w:rsidRDefault="000F5A2E">
      <w:pPr>
        <w:pStyle w:val="Bodytext20"/>
        <w:numPr>
          <w:ilvl w:val="0"/>
          <w:numId w:val="3"/>
        </w:numPr>
        <w:shd w:val="clear" w:color="auto" w:fill="auto"/>
        <w:tabs>
          <w:tab w:val="left" w:pos="1305"/>
        </w:tabs>
        <w:spacing w:after="0" w:line="370" w:lineRule="exact"/>
        <w:ind w:firstLine="920"/>
        <w:jc w:val="both"/>
      </w:pPr>
      <w:r>
        <w:t xml:space="preserve">СЦТ от котельной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 xml:space="preserve"> - 836 м</w:t>
      </w:r>
      <w:r>
        <w:rPr>
          <w:vertAlign w:val="superscript"/>
        </w:rPr>
        <w:t>2</w:t>
      </w:r>
      <w:r>
        <w:t>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За предшествующий 5-летний период подключений к централизованной системе теплоснабжения не осуществлялось.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proofErr w:type="gramStart"/>
      <w:r>
        <w:t>Б</w:t>
      </w:r>
      <w:proofErr w:type="gramEnd"/>
      <w:r>
        <w:t xml:space="preserve"> 2017 году от котельной БПОУ УР «</w:t>
      </w:r>
      <w:r w:rsidR="008B13F7">
        <w:t>Воткинск</w:t>
      </w:r>
      <w:r>
        <w:t>ий промышленный техникум» были отключены все объекты техникума в связи с его закрытием. С этого момента от котельной осуществляется только теплоснабжение трех многоквартирных домов.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Рост площадей строительных фондов ожидается за счет строительства индивидуальных жилых домов. Согласно предоставленным данным в период с 2014 по 2018 годы было выдано 132 разрешения на строительство (в </w:t>
      </w:r>
      <w:proofErr w:type="spellStart"/>
      <w:r>
        <w:t>т.ч</w:t>
      </w:r>
      <w:proofErr w:type="spellEnd"/>
      <w:r>
        <w:t xml:space="preserve">. 13 уведомлений в 2018 году)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. Срок действия выданных разрешений - до 2024 ^ 2028 </w:t>
      </w:r>
      <w:proofErr w:type="spellStart"/>
      <w:r>
        <w:t>г.г</w:t>
      </w:r>
      <w:proofErr w:type="spellEnd"/>
      <w:r>
        <w:t>. Информация по площадям объектов, планируемых к строительству, отсутствует.</w:t>
      </w:r>
    </w:p>
    <w:p w:rsidR="0066356C" w:rsidRDefault="000F5A2E">
      <w:pPr>
        <w:pStyle w:val="Bodytext20"/>
        <w:shd w:val="clear" w:color="auto" w:fill="auto"/>
        <w:spacing w:after="198" w:line="370" w:lineRule="exact"/>
        <w:ind w:firstLine="600"/>
        <w:jc w:val="both"/>
      </w:pPr>
      <w:r>
        <w:t>Теплоснабжение районов индивидуальной жилой застройки предусматривается от индивидуальных источников на газовом топливе.</w:t>
      </w:r>
    </w:p>
    <w:p w:rsidR="0066356C" w:rsidRDefault="000F5A2E">
      <w:pPr>
        <w:pStyle w:val="Bodytext5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286" w:line="422" w:lineRule="exact"/>
        <w:ind w:right="340" w:firstLine="920"/>
        <w:jc w:val="both"/>
      </w:pPr>
      <w:r>
        <w:t>Существующие и перспективные объемы потребления тепловой энергии (мощности) и теплоносителя с разделением по видам теплопотребления</w:t>
      </w:r>
    </w:p>
    <w:p w:rsidR="0066356C" w:rsidRDefault="000F5A2E">
      <w:pPr>
        <w:pStyle w:val="Bodytext20"/>
        <w:shd w:val="clear" w:color="auto" w:fill="auto"/>
        <w:spacing w:after="0" w:line="365" w:lineRule="exact"/>
        <w:ind w:firstLine="600"/>
        <w:jc w:val="both"/>
      </w:pPr>
      <w:r>
        <w:t xml:space="preserve">Суммарная подключенная нагрузка конечных потребителей тепловой энергии от централизованных систем теплоснабжения на территории МО </w:t>
      </w:r>
      <w:r>
        <w:lastRenderedPageBreak/>
        <w:t>«</w:t>
      </w:r>
      <w:proofErr w:type="spellStart"/>
      <w:r>
        <w:t>Кварсинское</w:t>
      </w:r>
      <w:proofErr w:type="spellEnd"/>
      <w:r>
        <w:t>» по данным на 01.10.2018 года составляет 0,7880 Гкал/час.</w:t>
      </w:r>
    </w:p>
    <w:p w:rsidR="0066356C" w:rsidRDefault="000F5A2E">
      <w:pPr>
        <w:pStyle w:val="Bodytext20"/>
        <w:shd w:val="clear" w:color="auto" w:fill="auto"/>
        <w:spacing w:after="466" w:line="370" w:lineRule="exact"/>
        <w:ind w:firstLine="680"/>
        <w:jc w:val="both"/>
      </w:pPr>
      <w:r>
        <w:t>Максимальная часовая подключенная нагрузка в разрезе категорий потребителей представлена в таблице 1.2.1.</w:t>
      </w:r>
    </w:p>
    <w:p w:rsidR="0066356C" w:rsidRDefault="000F5A2E">
      <w:pPr>
        <w:pStyle w:val="Tablecaption0"/>
        <w:framePr w:w="9274" w:wrap="notBeside" w:vAnchor="text" w:hAnchor="text" w:xAlign="center" w:y="1"/>
        <w:shd w:val="clear" w:color="auto" w:fill="auto"/>
      </w:pPr>
      <w:r>
        <w:t>Таблица 1.2.1 - Максимальная подключенная часовая нагрузка, Гкал/час на 01.10.2018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222"/>
        <w:gridCol w:w="1762"/>
        <w:gridCol w:w="1776"/>
      </w:tblGrid>
      <w:tr w:rsidR="0066356C">
        <w:trPr>
          <w:trHeight w:hRule="exact" w:val="8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15pt"/>
              </w:rPr>
              <w:t>Наименование источника теплоснабжения / категории потребителей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15pt"/>
              </w:rPr>
              <w:t>Расчетная нагрузка на отопление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"/>
              </w:rPr>
              <w:t>Нагрузка на ГВС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Итого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BoldItalic"/>
              </w:rPr>
              <w:t xml:space="preserve">Котельная </w:t>
            </w:r>
            <w:proofErr w:type="spellStart"/>
            <w:r>
              <w:rPr>
                <w:rStyle w:val="Bodytext2115ptBoldItalic"/>
              </w:rPr>
              <w:t>д</w:t>
            </w:r>
            <w:proofErr w:type="gramStart"/>
            <w:r>
              <w:rPr>
                <w:rStyle w:val="Bodytext2115ptBoldItalic"/>
              </w:rPr>
              <w:t>.К</w:t>
            </w:r>
            <w:proofErr w:type="gramEnd"/>
            <w:r>
              <w:rPr>
                <w:rStyle w:val="Bodytext2115ptBoldItalic"/>
              </w:rPr>
              <w:t>варса</w:t>
            </w:r>
            <w:proofErr w:type="spellEnd"/>
            <w:r>
              <w:rPr>
                <w:rStyle w:val="Bodytext2115ptBoldItalic"/>
              </w:rPr>
              <w:t xml:space="preserve">, </w:t>
            </w:r>
            <w:proofErr w:type="spellStart"/>
            <w:r>
              <w:rPr>
                <w:rStyle w:val="Bodytext2115ptBoldItalic"/>
              </w:rPr>
              <w:t>ул.Пролетарская</w:t>
            </w:r>
            <w:proofErr w:type="spellEnd"/>
            <w:r>
              <w:rPr>
                <w:rStyle w:val="Bodytext2115ptBoldItalic"/>
              </w:rPr>
              <w:t>, 2б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0,4612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0,4612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бюджетные организации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0,4463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0,4463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население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прочие потребители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0,0149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0,0149</w:t>
            </w:r>
          </w:p>
        </w:tc>
      </w:tr>
      <w:tr w:rsidR="0066356C">
        <w:trPr>
          <w:trHeight w:hRule="exact" w:val="8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BoldItalic"/>
              </w:rPr>
              <w:t xml:space="preserve">Котельная </w:t>
            </w:r>
            <w:proofErr w:type="spellStart"/>
            <w:r>
              <w:rPr>
                <w:rStyle w:val="Bodytext2115ptBoldItalic"/>
              </w:rPr>
              <w:t>д</w:t>
            </w:r>
            <w:proofErr w:type="gramStart"/>
            <w:r>
              <w:rPr>
                <w:rStyle w:val="Bodytext2115ptBoldItalic"/>
              </w:rPr>
              <w:t>.К</w:t>
            </w:r>
            <w:proofErr w:type="gramEnd"/>
            <w:r>
              <w:rPr>
                <w:rStyle w:val="Bodytext2115ptBoldItalic"/>
              </w:rPr>
              <w:t>варса</w:t>
            </w:r>
            <w:proofErr w:type="spellEnd"/>
            <w:r>
              <w:rPr>
                <w:rStyle w:val="Bodytext2115ptBoldItalic"/>
              </w:rPr>
              <w:t>, БПОУ «Воткинский промышленный техникум»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0,2278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0,2278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бюджетные организации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население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0,2278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0,2278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прочие потребители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 xml:space="preserve">Котельная </w:t>
            </w:r>
            <w:proofErr w:type="spellStart"/>
            <w:r>
              <w:rPr>
                <w:rStyle w:val="Bodytext2115ptBoldItalic"/>
              </w:rPr>
              <w:t>д</w:t>
            </w:r>
            <w:proofErr w:type="gramStart"/>
            <w:r>
              <w:rPr>
                <w:rStyle w:val="Bodytext2115ptBoldItalic"/>
              </w:rPr>
              <w:t>.Д</w:t>
            </w:r>
            <w:proofErr w:type="gramEnd"/>
            <w:r>
              <w:rPr>
                <w:rStyle w:val="Bodytext2115ptBoldItalic"/>
              </w:rPr>
              <w:t>вигатель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0,0990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0,0990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бюджетные организации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0,0887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0,0887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население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"/>
              </w:rPr>
              <w:t>прочие потребители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0,0103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0,0103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ИТОГО по МО «</w:t>
            </w:r>
            <w:proofErr w:type="spellStart"/>
            <w:r>
              <w:rPr>
                <w:rStyle w:val="Bodytext2115pt"/>
              </w:rPr>
              <w:t>Кварсинское</w:t>
            </w:r>
            <w:proofErr w:type="spellEnd"/>
            <w:r>
              <w:rPr>
                <w:rStyle w:val="Bodytext2115pt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0,7880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0,7880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BoldItalic"/>
              </w:rPr>
              <w:t>бюджетные организации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0,5350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0,5350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BoldItalic"/>
              </w:rPr>
              <w:t>население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0,2278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0,2278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BoldItalic"/>
              </w:rPr>
              <w:t>прочие потребители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0,0252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7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0,0252</w:t>
            </w:r>
          </w:p>
        </w:tc>
      </w:tr>
    </w:tbl>
    <w:p w:rsidR="0066356C" w:rsidRDefault="0066356C">
      <w:pPr>
        <w:framePr w:w="9274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1" w:after="0" w:line="370" w:lineRule="exact"/>
        <w:ind w:firstLine="680"/>
        <w:jc w:val="both"/>
      </w:pPr>
      <w:r>
        <w:t xml:space="preserve">В 2017 году регулируемую деятельность в сфере теплоснабжения в отношении системы теплоснабжения от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БПОУ УР «</w:t>
      </w:r>
      <w:proofErr w:type="spellStart"/>
      <w:r>
        <w:t>Воткин</w:t>
      </w:r>
      <w:proofErr w:type="spellEnd"/>
      <w:r>
        <w:t xml:space="preserve">- </w:t>
      </w:r>
      <w:proofErr w:type="spellStart"/>
      <w:r>
        <w:t>ский</w:t>
      </w:r>
      <w:proofErr w:type="spellEnd"/>
      <w:r>
        <w:t xml:space="preserve"> промышленный техникум» вел БПОУ УР «Воткинский промышленный техникум». С сентября 2018 года система теплоснабжения передана в собственность МО «Воткинский район», регулируемая деятельность осуществляется МКУ «УЖКХ» МО «Воткинский район». Корпуса техникума были отключены от централизованного теплоснабжения. Таким образом, с указанного времени от котельной БПОУ УР «Воткинский промышленный техникум» отапливаются 3 </w:t>
      </w:r>
      <w:proofErr w:type="gramStart"/>
      <w:r>
        <w:t>многоквартирных</w:t>
      </w:r>
      <w:proofErr w:type="gramEnd"/>
      <w:r>
        <w:t xml:space="preserve"> дома.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80"/>
        <w:jc w:val="both"/>
      </w:pPr>
      <w:r>
        <w:t>Значение подключенной тепловой нагрузки рассчитано по укрупненным показателям в соответствии с данными по объемам отапливаемых зданий, представленных теплоснабжающей организацией.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80"/>
        <w:jc w:val="both"/>
        <w:sectPr w:rsidR="0066356C">
          <w:pgSz w:w="11909" w:h="17614"/>
          <w:pgMar w:top="1039" w:right="650" w:bottom="1798" w:left="1468" w:header="0" w:footer="3" w:gutter="0"/>
          <w:cols w:space="720"/>
          <w:noEndnote/>
          <w:docGrid w:linePitch="360"/>
        </w:sectPr>
      </w:pPr>
      <w:r>
        <w:t>Общее потребление тепловой энергии потребителями, подключенными к централизованной системе теплоснабжения, за 2017 год представлено в таблице</w:t>
      </w:r>
    </w:p>
    <w:p w:rsidR="0066356C" w:rsidRDefault="000F5A2E">
      <w:pPr>
        <w:pStyle w:val="Bodytext20"/>
        <w:shd w:val="clear" w:color="auto" w:fill="auto"/>
        <w:spacing w:after="484" w:line="280" w:lineRule="exact"/>
        <w:ind w:firstLine="0"/>
      </w:pPr>
      <w:r>
        <w:lastRenderedPageBreak/>
        <w:t>1.2.2.</w:t>
      </w:r>
    </w:p>
    <w:p w:rsidR="0066356C" w:rsidRDefault="000F5A2E">
      <w:pPr>
        <w:pStyle w:val="Tablecaption0"/>
        <w:framePr w:w="9701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1.2.2 - Реализация тепловой энергии за 2017 год, Гкал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507"/>
        <w:gridCol w:w="1339"/>
        <w:gridCol w:w="1181"/>
        <w:gridCol w:w="1718"/>
        <w:gridCol w:w="1435"/>
      </w:tblGrid>
      <w:tr w:rsidR="0066356C">
        <w:trPr>
          <w:trHeight w:hRule="exact" w:val="57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"/>
              </w:rPr>
              <w:t>Наименование источника теплоснабжения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right"/>
            </w:pPr>
            <w:r>
              <w:rPr>
                <w:rStyle w:val="Bodytext2115pt"/>
              </w:rPr>
              <w:t>Бюджетные</w:t>
            </w:r>
          </w:p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right"/>
            </w:pPr>
            <w:r>
              <w:rPr>
                <w:rStyle w:val="Bodytext2115pt"/>
              </w:rPr>
              <w:t>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Население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Bodytext2115pt"/>
              </w:rPr>
              <w:t>Прочие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60" w:line="230" w:lineRule="exact"/>
              <w:ind w:left="220" w:firstLine="0"/>
            </w:pPr>
            <w:r>
              <w:rPr>
                <w:rStyle w:val="Bodytext2115pt"/>
              </w:rPr>
              <w:t>Собственное</w:t>
            </w:r>
          </w:p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60" w:after="0" w:line="230" w:lineRule="exact"/>
              <w:ind w:left="220" w:firstLine="0"/>
            </w:pPr>
            <w:r>
              <w:rPr>
                <w:rStyle w:val="Bodytext2115pt"/>
              </w:rPr>
              <w:t>потребление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"/>
              </w:rPr>
              <w:t>Итого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"/>
              </w:rPr>
              <w:t xml:space="preserve">Котельная </w:t>
            </w:r>
            <w:proofErr w:type="spellStart"/>
            <w:r>
              <w:rPr>
                <w:rStyle w:val="Bodytext2115pt"/>
              </w:rPr>
              <w:t>д</w:t>
            </w:r>
            <w:proofErr w:type="gramStart"/>
            <w:r>
              <w:rPr>
                <w:rStyle w:val="Bodytext2115pt"/>
              </w:rPr>
              <w:t>.К</w:t>
            </w:r>
            <w:proofErr w:type="gramEnd"/>
            <w:r>
              <w:rPr>
                <w:rStyle w:val="Bodytext2115pt"/>
              </w:rPr>
              <w:t>варса</w:t>
            </w:r>
            <w:proofErr w:type="spellEnd"/>
            <w:r>
              <w:rPr>
                <w:rStyle w:val="Bodytext2115pt"/>
              </w:rPr>
              <w:t xml:space="preserve">, </w:t>
            </w:r>
            <w:proofErr w:type="spellStart"/>
            <w:r>
              <w:rPr>
                <w:rStyle w:val="Bodytext2115pt"/>
              </w:rPr>
              <w:t>ул.Пролетарская</w:t>
            </w:r>
            <w:proofErr w:type="spellEnd"/>
            <w:r>
              <w:rPr>
                <w:rStyle w:val="Bodytext2115pt"/>
              </w:rPr>
              <w:t>, 2б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1 591,3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55,3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"/>
              </w:rPr>
              <w:t xml:space="preserve">1 </w:t>
            </w:r>
            <w:r>
              <w:rPr>
                <w:rStyle w:val="Bodytext2115ptBoldItalic"/>
              </w:rPr>
              <w:t>646,6</w:t>
            </w:r>
          </w:p>
        </w:tc>
      </w:tr>
      <w:tr w:rsidR="0066356C">
        <w:trPr>
          <w:trHeight w:hRule="exact" w:val="111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Bodytext2115pt"/>
              </w:rPr>
              <w:t xml:space="preserve">Котельная </w:t>
            </w:r>
            <w:proofErr w:type="spellStart"/>
            <w:r>
              <w:rPr>
                <w:rStyle w:val="Bodytext2115pt"/>
              </w:rPr>
              <w:t>д</w:t>
            </w:r>
            <w:proofErr w:type="gramStart"/>
            <w:r>
              <w:rPr>
                <w:rStyle w:val="Bodytext2115pt"/>
              </w:rPr>
              <w:t>.К</w:t>
            </w:r>
            <w:proofErr w:type="gramEnd"/>
            <w:r>
              <w:rPr>
                <w:rStyle w:val="Bodytext2115pt"/>
              </w:rPr>
              <w:t>варса</w:t>
            </w:r>
            <w:proofErr w:type="spellEnd"/>
            <w:r>
              <w:rPr>
                <w:rStyle w:val="Bodytext2115pt"/>
              </w:rPr>
              <w:t>, БПОУ «Воткинский промышленный техникум»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560,6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666,8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1 227,4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Bodytext2115pt"/>
              </w:rPr>
              <w:t>Котельная</w:t>
            </w:r>
          </w:p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proofErr w:type="spellStart"/>
            <w:r>
              <w:rPr>
                <w:rStyle w:val="Bodytext2115pt"/>
              </w:rPr>
              <w:t>д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>вигатель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364,4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22,8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"/>
              </w:rPr>
              <w:t>387,2</w:t>
            </w:r>
          </w:p>
        </w:tc>
      </w:tr>
      <w:tr w:rsidR="0066356C">
        <w:trPr>
          <w:trHeight w:hRule="exact" w:val="56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Bold"/>
              </w:rPr>
              <w:t>Итого по МО «</w:t>
            </w:r>
            <w:proofErr w:type="spellStart"/>
            <w:r>
              <w:rPr>
                <w:rStyle w:val="Bodytext2115ptBold"/>
              </w:rPr>
              <w:t>Кварсинское</w:t>
            </w:r>
            <w:proofErr w:type="spellEnd"/>
            <w:r>
              <w:rPr>
                <w:rStyle w:val="Bodytext2115ptBold"/>
              </w:rPr>
              <w:t>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"/>
              </w:rPr>
              <w:t>1 955,7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"/>
              </w:rPr>
              <w:t>560,6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"/>
              </w:rPr>
              <w:t>78,1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"/>
              </w:rPr>
              <w:t>666,8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"/>
              </w:rPr>
              <w:t>3 261,2</w:t>
            </w:r>
          </w:p>
        </w:tc>
      </w:tr>
    </w:tbl>
    <w:p w:rsidR="0066356C" w:rsidRDefault="0066356C">
      <w:pPr>
        <w:framePr w:w="9701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1" w:after="262" w:line="370" w:lineRule="exact"/>
        <w:ind w:firstLine="680"/>
        <w:jc w:val="both"/>
      </w:pPr>
      <w:r>
        <w:t xml:space="preserve">Строительство объектов с подключением к централизованной системе теплоснабжения на территории муниципального образования не планируется, в </w:t>
      </w:r>
      <w:proofErr w:type="gramStart"/>
      <w:r>
        <w:t>связи</w:t>
      </w:r>
      <w:proofErr w:type="gramEnd"/>
      <w:r>
        <w:t xml:space="preserve"> с чем приростов объемов потребления тепловой энергии (мощности) не ожидается.</w:t>
      </w:r>
    </w:p>
    <w:p w:rsidR="0066356C" w:rsidRDefault="000F5A2E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1369"/>
        </w:tabs>
        <w:spacing w:after="219" w:line="418" w:lineRule="exact"/>
        <w:ind w:firstLine="980"/>
        <w:jc w:val="left"/>
      </w:pPr>
      <w:bookmarkStart w:id="6" w:name="bookmark5"/>
      <w:r>
        <w:t>Прогнозы приростов объемов потребления тепловой энергии (мощности) и теплоносителя объектами, расположенными в производственных зонах,</w:t>
      </w:r>
      <w:bookmarkEnd w:id="6"/>
    </w:p>
    <w:p w:rsidR="0066356C" w:rsidRDefault="000F5A2E">
      <w:pPr>
        <w:pStyle w:val="Bodytext20"/>
        <w:shd w:val="clear" w:color="auto" w:fill="auto"/>
        <w:spacing w:after="0" w:line="370" w:lineRule="exact"/>
        <w:ind w:firstLine="680"/>
        <w:jc w:val="both"/>
        <w:sectPr w:rsidR="0066356C">
          <w:footerReference w:type="even" r:id="rId32"/>
          <w:footerReference w:type="default" r:id="rId33"/>
          <w:headerReference w:type="first" r:id="rId34"/>
          <w:footerReference w:type="first" r:id="rId35"/>
          <w:pgSz w:w="11909" w:h="17614"/>
          <w:pgMar w:top="1519" w:right="677" w:bottom="1519" w:left="1445" w:header="0" w:footer="3" w:gutter="0"/>
          <w:cols w:space="720"/>
          <w:noEndnote/>
          <w:titlePg/>
          <w:docGrid w:linePitch="360"/>
        </w:sectPr>
      </w:pPr>
      <w:r>
        <w:t>Приростов объемов потребления тепловой энергии (мощности) и теплоносителя объектами, расположенными в производственных зонах, а также, изменений производственных зон и их перепрофилирования не ожидается.</w:t>
      </w:r>
    </w:p>
    <w:p w:rsidR="0066356C" w:rsidRDefault="000F5A2E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74"/>
        </w:tabs>
        <w:spacing w:after="660" w:line="422" w:lineRule="exact"/>
        <w:ind w:firstLine="880"/>
        <w:jc w:val="left"/>
      </w:pPr>
      <w:bookmarkStart w:id="7" w:name="bookmark6"/>
      <w:r>
        <w:lastRenderedPageBreak/>
        <w:t xml:space="preserve">Существующие и перспективные балансы тепловой мощности источников тепловой энергии и тепловой нагрузки </w:t>
      </w:r>
      <w:proofErr w:type="spellStart"/>
      <w:r>
        <w:t>потре</w:t>
      </w:r>
      <w:proofErr w:type="spellEnd"/>
      <w:r>
        <w:t>-</w:t>
      </w:r>
      <w:bookmarkEnd w:id="7"/>
    </w:p>
    <w:p w:rsidR="0066356C" w:rsidRDefault="000F5A2E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1429"/>
        </w:tabs>
        <w:spacing w:after="294" w:line="422" w:lineRule="exact"/>
        <w:ind w:firstLine="880"/>
        <w:jc w:val="left"/>
      </w:pPr>
      <w:bookmarkStart w:id="8" w:name="bookmark7"/>
      <w:r>
        <w:t>Описание существующих и перспективных зон действия систем теплоснабжения и источников тепловой энергии</w:t>
      </w:r>
      <w:bookmarkEnd w:id="8"/>
    </w:p>
    <w:p w:rsidR="0066356C" w:rsidRDefault="000F5A2E">
      <w:pPr>
        <w:pStyle w:val="Bodytext60"/>
        <w:numPr>
          <w:ilvl w:val="2"/>
          <w:numId w:val="2"/>
        </w:numPr>
        <w:shd w:val="clear" w:color="auto" w:fill="auto"/>
        <w:tabs>
          <w:tab w:val="left" w:pos="1608"/>
        </w:tabs>
        <w:spacing w:before="0" w:after="260" w:line="280" w:lineRule="exact"/>
        <w:ind w:left="880"/>
      </w:pPr>
      <w:r>
        <w:t xml:space="preserve">Зона действия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Зона действия котельной д. Кварса по ул. Пролетарская, 2б, составляет 12,02 га, представляет собой область, ограниченную улицами Пионерская, Советская и Пролетарская, и приведена на рисунке 2.1 (выделена красным цветом).</w:t>
      </w:r>
    </w:p>
    <w:p w:rsidR="0066356C" w:rsidRDefault="000F5A2E">
      <w:pPr>
        <w:framePr w:h="793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"D:\\Безносова\\media\\image2.jpeg"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"D:\\Безносова\\media\\image2.jpeg"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26" type="#_x0000_t75" style="width:349.1pt;height:396.85pt">
            <v:imagedata r:id="rId36" r:href="rId37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0"/>
        <w:framePr w:h="7934" w:wrap="notBeside" w:vAnchor="text" w:hAnchor="text" w:xAlign="center" w:y="1"/>
        <w:shd w:val="clear" w:color="auto" w:fill="auto"/>
        <w:spacing w:line="280" w:lineRule="exact"/>
      </w:pPr>
      <w:r>
        <w:t>Рисунок 2.1 - Зона действия котельной д. Кварса по ул. Пролетарская, 2б</w:t>
      </w:r>
    </w:p>
    <w:p w:rsidR="0066356C" w:rsidRDefault="0066356C">
      <w:pPr>
        <w:rPr>
          <w:sz w:val="2"/>
          <w:szCs w:val="2"/>
        </w:rPr>
      </w:pPr>
    </w:p>
    <w:p w:rsidR="008B13F7" w:rsidRDefault="000F5A2E">
      <w:pPr>
        <w:pStyle w:val="Bodytext20"/>
        <w:shd w:val="clear" w:color="auto" w:fill="auto"/>
        <w:spacing w:before="261" w:after="0" w:line="280" w:lineRule="exact"/>
        <w:ind w:firstLine="600"/>
        <w:jc w:val="both"/>
      </w:pPr>
      <w:proofErr w:type="gramStart"/>
      <w:r>
        <w:t>Б</w:t>
      </w:r>
      <w:proofErr w:type="gramEnd"/>
      <w:r>
        <w:t xml:space="preserve"> перспективе изменение зоны действия котельной не ожидается.</w:t>
      </w:r>
    </w:p>
    <w:p w:rsidR="008B13F7" w:rsidRDefault="008B13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6356C" w:rsidRDefault="0066356C">
      <w:pPr>
        <w:pStyle w:val="Bodytext20"/>
        <w:shd w:val="clear" w:color="auto" w:fill="auto"/>
        <w:spacing w:before="261" w:after="0" w:line="280" w:lineRule="exact"/>
        <w:ind w:firstLine="600"/>
        <w:jc w:val="both"/>
      </w:pPr>
    </w:p>
    <w:p w:rsidR="0066356C" w:rsidRDefault="000F5A2E">
      <w:pPr>
        <w:pStyle w:val="Bodytext60"/>
        <w:numPr>
          <w:ilvl w:val="2"/>
          <w:numId w:val="2"/>
        </w:numPr>
        <w:shd w:val="clear" w:color="auto" w:fill="auto"/>
        <w:tabs>
          <w:tab w:val="left" w:pos="1661"/>
        </w:tabs>
        <w:spacing w:before="0" w:after="258" w:line="280" w:lineRule="exact"/>
        <w:ind w:left="920"/>
      </w:pPr>
      <w:r>
        <w:t xml:space="preserve">Зона действия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Зона действия котельной д. Двигатель составляет 1,35 га, представляет собой область, ограниченную улицей Коммунаров (осуществляется теплоснабжение 1 здания) и приведена на рисунке 2.2 (выделена зеленым цветом).</w:t>
      </w:r>
    </w:p>
    <w:p w:rsidR="0066356C" w:rsidRDefault="000F5A2E">
      <w:pPr>
        <w:framePr w:h="418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"D:\\Безносова\\media\\image3.jpeg"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"D:\\Безносова\\media\\image3.jpeg"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27" type="#_x0000_t75" style="width:304.75pt;height:209.3pt">
            <v:imagedata r:id="rId38" r:href="rId39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0"/>
        <w:framePr w:h="4186" w:wrap="notBeside" w:vAnchor="text" w:hAnchor="text" w:xAlign="center" w:y="1"/>
        <w:shd w:val="clear" w:color="auto" w:fill="auto"/>
        <w:spacing w:line="280" w:lineRule="exact"/>
        <w:jc w:val="center"/>
      </w:pPr>
      <w:r>
        <w:t>Рисунок 2.2 - Зона действия котельной д. Двигатель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1" w:after="258" w:line="280" w:lineRule="exact"/>
        <w:ind w:firstLine="600"/>
        <w:jc w:val="both"/>
      </w:pPr>
      <w:proofErr w:type="gramStart"/>
      <w:r>
        <w:t>Б</w:t>
      </w:r>
      <w:proofErr w:type="gramEnd"/>
      <w:r>
        <w:t xml:space="preserve"> перспективе изменение зоны действия котельной не ожидается.</w:t>
      </w:r>
    </w:p>
    <w:p w:rsidR="0066356C" w:rsidRDefault="000F5A2E">
      <w:pPr>
        <w:pStyle w:val="Bodytext60"/>
        <w:numPr>
          <w:ilvl w:val="2"/>
          <w:numId w:val="2"/>
        </w:numPr>
        <w:shd w:val="clear" w:color="auto" w:fill="auto"/>
        <w:tabs>
          <w:tab w:val="left" w:pos="1586"/>
        </w:tabs>
        <w:spacing w:before="0" w:after="238" w:line="370" w:lineRule="exact"/>
        <w:ind w:firstLine="920"/>
        <w:jc w:val="left"/>
      </w:pPr>
      <w:r>
        <w:t>Зона действия котельной БПОУ УР «</w:t>
      </w:r>
      <w:r w:rsidR="008B13F7">
        <w:t>Воткинск</w:t>
      </w:r>
      <w:r>
        <w:t xml:space="preserve">ий промышленный техникум»,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</w:p>
    <w:p w:rsidR="0066356C" w:rsidRDefault="000F5A2E">
      <w:pPr>
        <w:pStyle w:val="Bodytext20"/>
        <w:shd w:val="clear" w:color="auto" w:fill="auto"/>
        <w:spacing w:after="0" w:line="372" w:lineRule="exact"/>
        <w:ind w:firstLine="600"/>
        <w:jc w:val="both"/>
      </w:pPr>
      <w:r>
        <w:t>Зона действия котельной БПОУ УР «</w:t>
      </w:r>
      <w:r w:rsidR="008B13F7">
        <w:t>Воткинск</w:t>
      </w:r>
      <w:r>
        <w:t>ий промышленный техникум» составляет 3,69 га и приведена на рисунке 2.3 (выделено зеленым цветом).</w:t>
      </w:r>
    </w:p>
    <w:p w:rsidR="0066356C" w:rsidRDefault="000F5A2E">
      <w:pPr>
        <w:pStyle w:val="Bodytext20"/>
        <w:shd w:val="clear" w:color="auto" w:fill="auto"/>
        <w:spacing w:after="0" w:line="372" w:lineRule="exact"/>
        <w:ind w:firstLine="600"/>
        <w:jc w:val="both"/>
      </w:pPr>
      <w:r>
        <w:t xml:space="preserve">Перспективой развития предусматривается вывод действующей котельной из эксплуатации с переключением тепловой нагрузки потребителей (3 многоквартирных дома) на 2 </w:t>
      </w:r>
      <w:proofErr w:type="spellStart"/>
      <w:r>
        <w:t>блочно</w:t>
      </w:r>
      <w:proofErr w:type="spellEnd"/>
      <w:r>
        <w:t>-модульные котельные, расположенные в непосредственной близости к потребителям:</w:t>
      </w:r>
    </w:p>
    <w:p w:rsidR="0066356C" w:rsidRDefault="000F5A2E">
      <w:pPr>
        <w:pStyle w:val="Bodytext20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372" w:lineRule="exact"/>
        <w:ind w:left="1320"/>
      </w:pPr>
      <w:r>
        <w:t>БМК-1, установленной мощностью 270 кВт, на теплоснабжение МКД №7;</w:t>
      </w:r>
    </w:p>
    <w:p w:rsidR="0066356C" w:rsidRDefault="000F5A2E">
      <w:pPr>
        <w:pStyle w:val="Bodytext20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372" w:lineRule="exact"/>
        <w:ind w:left="1320"/>
      </w:pPr>
      <w:r>
        <w:t xml:space="preserve">БМК-2, установленной мощностью 240 кВт, теплоснабжение МКД </w:t>
      </w:r>
      <w:r>
        <w:rPr>
          <w:lang w:val="en-US" w:eastAsia="en-US" w:bidi="en-US"/>
        </w:rPr>
        <w:t xml:space="preserve">№5, </w:t>
      </w:r>
      <w:r>
        <w:t>6.</w:t>
      </w:r>
    </w:p>
    <w:p w:rsidR="0066356C" w:rsidRDefault="000F5A2E">
      <w:pPr>
        <w:pStyle w:val="Bodytext20"/>
        <w:shd w:val="clear" w:color="auto" w:fill="auto"/>
        <w:spacing w:after="0" w:line="372" w:lineRule="exact"/>
        <w:ind w:firstLine="600"/>
        <w:jc w:val="both"/>
      </w:pPr>
      <w:r>
        <w:t xml:space="preserve">Реализация проекта запланирована на 2019-2020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66356C" w:rsidRDefault="000F5A2E">
      <w:pPr>
        <w:pStyle w:val="Bodytext20"/>
        <w:shd w:val="clear" w:color="auto" w:fill="auto"/>
        <w:spacing w:after="0" w:line="372" w:lineRule="exact"/>
        <w:ind w:firstLine="600"/>
        <w:jc w:val="both"/>
      </w:pPr>
      <w:r>
        <w:t xml:space="preserve">Перспективные зоны действия новых </w:t>
      </w:r>
      <w:proofErr w:type="spellStart"/>
      <w:r>
        <w:t>блочно</w:t>
      </w:r>
      <w:proofErr w:type="spellEnd"/>
      <w:r>
        <w:t>-модульных котельных приведены на рисунке 2.4.</w:t>
      </w:r>
    </w:p>
    <w:p w:rsidR="0066356C" w:rsidRDefault="000F5A2E">
      <w:pPr>
        <w:pStyle w:val="Bodytext20"/>
        <w:shd w:val="clear" w:color="auto" w:fill="auto"/>
        <w:spacing w:after="0" w:line="372" w:lineRule="exact"/>
        <w:ind w:firstLine="600"/>
        <w:jc w:val="both"/>
        <w:sectPr w:rsidR="0066356C">
          <w:pgSz w:w="11909" w:h="17614"/>
          <w:pgMar w:top="1059" w:right="664" w:bottom="2278" w:left="1538" w:header="0" w:footer="3" w:gutter="0"/>
          <w:cols w:space="720"/>
          <w:noEndnote/>
          <w:docGrid w:linePitch="360"/>
        </w:sectPr>
      </w:pPr>
      <w:r>
        <w:lastRenderedPageBreak/>
        <w:t>Зона действия БМК-1 составляет 0,88 га, БМК-2 - 0,76 га.</w:t>
      </w:r>
    </w:p>
    <w:p w:rsidR="0066356C" w:rsidRDefault="00E43D0D">
      <w:pPr>
        <w:pStyle w:val="Heading10"/>
        <w:keepNext/>
        <w:keepLines/>
        <w:shd w:val="clear" w:color="auto" w:fill="auto"/>
        <w:tabs>
          <w:tab w:val="left" w:pos="5220"/>
        </w:tabs>
      </w:pPr>
      <w:r>
        <w:lastRenderedPageBreak/>
        <w:pict>
          <v:shape id="_x0000_s1054" type="#_x0000_t75" style="position:absolute;left:0;text-align:left;margin-left:29.3pt;margin-top:-24.7pt;width:420pt;height:301.45pt;z-index:-251658729;mso-wrap-distance-left:5pt;mso-wrap-distance-right:5pt;mso-position-horizontal-relative:margin;mso-position-vertical-relative:margin" wrapcoords="0 0">
            <v:imagedata r:id="rId40" o:title="image4"/>
            <w10:wrap anchorx="margin" anchory="margin"/>
          </v:shape>
        </w:pict>
      </w:r>
      <w:bookmarkStart w:id="9" w:name="bookmark8"/>
      <w:r w:rsidR="008B13F7">
        <w:t xml:space="preserve"> </w:t>
      </w:r>
      <w:r w:rsidR="000F5A2E">
        <w:tab/>
      </w:r>
      <w:bookmarkEnd w:id="9"/>
      <w:r w:rsidR="008B13F7">
        <w:rPr>
          <w:rStyle w:val="Heading11"/>
          <w:b/>
          <w:bCs/>
          <w:lang w:val="ru-RU" w:eastAsia="ru-RU" w:bidi="ru-RU"/>
        </w:rPr>
        <w:t xml:space="preserve"> </w:t>
      </w:r>
    </w:p>
    <w:p w:rsidR="0066356C" w:rsidRDefault="008B13F7">
      <w:pPr>
        <w:pStyle w:val="Heading10"/>
        <w:keepNext/>
        <w:keepLines/>
        <w:shd w:val="clear" w:color="auto" w:fill="auto"/>
        <w:spacing w:after="4452"/>
        <w:ind w:right="100"/>
        <w:jc w:val="center"/>
      </w:pPr>
      <w:r>
        <w:rPr>
          <w:rStyle w:val="Heading129ptNotBoldScale80"/>
        </w:rPr>
        <w:t xml:space="preserve"> </w:t>
      </w:r>
    </w:p>
    <w:p w:rsidR="0066356C" w:rsidRDefault="00E43D0D">
      <w:pPr>
        <w:pStyle w:val="Bodytext20"/>
        <w:shd w:val="clear" w:color="auto" w:fill="auto"/>
        <w:spacing w:after="0" w:line="317" w:lineRule="exact"/>
        <w:ind w:firstLine="0"/>
        <w:jc w:val="both"/>
        <w:sectPr w:rsidR="0066356C">
          <w:footerReference w:type="even" r:id="rId41"/>
          <w:footerReference w:type="default" r:id="rId42"/>
          <w:headerReference w:type="first" r:id="rId43"/>
          <w:footerReference w:type="first" r:id="rId44"/>
          <w:pgSz w:w="11909" w:h="17614"/>
          <w:pgMar w:top="1981" w:right="671" w:bottom="1981" w:left="1537" w:header="0" w:footer="3" w:gutter="0"/>
          <w:cols w:space="720"/>
          <w:noEndnote/>
          <w:titlePg/>
          <w:docGrid w:linePitch="360"/>
        </w:sectPr>
      </w:pPr>
      <w:r>
        <w:pict>
          <v:shape id="_x0000_s1060" type="#_x0000_t202" style="position:absolute;left:0;text-align:left;margin-left:.05pt;margin-top:42.6pt;width:447.85pt;height:323.75pt;z-index:-125829373;mso-wrap-distance-left:5pt;mso-wrap-distance-right:36.25pt;mso-wrap-distance-bottom:20pt;mso-position-horizontal-relative:margin" wrapcoords="46 0 21600 0 21600 20223 17348 20701 17348 21600 0 21600 0 20701 46 20223 46 0" filled="f" stroked="f">
            <v:textbox style="mso-next-textbox:#_x0000_s1060;mso-fit-shape-to-text:t" inset="0,0,0,0">
              <w:txbxContent>
                <w:p w:rsidR="0066356C" w:rsidRDefault="000F5A2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"D:\\Безносова\\media\\image5.jpeg" \* MERGEFORMATINET </w:instrText>
                  </w:r>
                  <w:r>
                    <w:fldChar w:fldCharType="separate"/>
                  </w:r>
                  <w:r w:rsidR="00E43D0D">
                    <w:fldChar w:fldCharType="begin"/>
                  </w:r>
                  <w:r w:rsidR="00E43D0D">
                    <w:instrText xml:space="preserve"> </w:instrText>
                  </w:r>
                  <w:r w:rsidR="00E43D0D">
                    <w:instrText>INCLUDEPICTURE  "D:\\Безносова\\media\\image5.jpeg" \* MERGEFORMATINET</w:instrText>
                  </w:r>
                  <w:r w:rsidR="00E43D0D">
                    <w:instrText xml:space="preserve"> </w:instrText>
                  </w:r>
                  <w:r w:rsidR="00E43D0D">
                    <w:fldChar w:fldCharType="separate"/>
                  </w:r>
                  <w:r w:rsidR="00E43D0D">
                    <w:pict>
                      <v:shape id="_x0000_i1036" type="#_x0000_t75" style="width:447.9pt;height:324pt">
                        <v:imagedata r:id="rId45" r:href="rId46"/>
                      </v:shape>
                    </w:pict>
                  </w:r>
                  <w:r w:rsidR="00E43D0D">
                    <w:fldChar w:fldCharType="end"/>
                  </w:r>
                  <w:r>
                    <w:fldChar w:fldCharType="end"/>
                  </w:r>
                </w:p>
                <w:p w:rsidR="0066356C" w:rsidRDefault="000F5A2E">
                  <w:pPr>
                    <w:pStyle w:val="Picturecaption0"/>
                    <w:shd w:val="clear" w:color="auto" w:fill="auto"/>
                    <w:spacing w:line="280" w:lineRule="exact"/>
                  </w:pPr>
                  <w:r>
                    <w:rPr>
                      <w:rStyle w:val="PicturecaptionExact"/>
                    </w:rPr>
                    <w:t xml:space="preserve">Рисунок 2.4 - Зоны действия </w:t>
                  </w:r>
                  <w:proofErr w:type="spellStart"/>
                  <w:r>
                    <w:rPr>
                      <w:rStyle w:val="PicturecaptionExact"/>
                    </w:rPr>
                    <w:t>блочно</w:t>
                  </w:r>
                  <w:proofErr w:type="spellEnd"/>
                  <w:r>
                    <w:rPr>
                      <w:rStyle w:val="PicturecaptionExact"/>
                    </w:rPr>
                    <w:t>-модульных котельных</w:t>
                  </w:r>
                </w:p>
              </w:txbxContent>
            </v:textbox>
            <w10:wrap type="topAndBottom" anchorx="margin"/>
          </v:shape>
        </w:pict>
      </w:r>
      <w:r w:rsidR="000F5A2E">
        <w:t>Рисунок 2.3 - Зона действия котельной БПОУ УР «</w:t>
      </w:r>
      <w:r w:rsidR="008B13F7">
        <w:t>Воткинск</w:t>
      </w:r>
      <w:r w:rsidR="000F5A2E">
        <w:t>ий промышленный техникум»</w:t>
      </w:r>
    </w:p>
    <w:p w:rsidR="0066356C" w:rsidRDefault="000F5A2E">
      <w:pPr>
        <w:pStyle w:val="Bodytext40"/>
        <w:shd w:val="clear" w:color="auto" w:fill="auto"/>
        <w:tabs>
          <w:tab w:val="left" w:leader="underscore" w:pos="4097"/>
          <w:tab w:val="left" w:leader="underscore" w:pos="9653"/>
        </w:tabs>
        <w:spacing w:after="0"/>
        <w:ind w:firstLine="88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</w:t>
      </w:r>
      <w:r w:rsidR="008B13F7">
        <w:t>Воткинск</w:t>
      </w:r>
      <w:r>
        <w:t xml:space="preserve">ого района УР на период 2019-2033 гг. </w:t>
      </w:r>
      <w:r>
        <w:tab/>
      </w:r>
      <w:r>
        <w:rPr>
          <w:rStyle w:val="Bodytext41"/>
          <w:b/>
          <w:bCs/>
        </w:rPr>
        <w:t>Д.56.12.18-УЧ.01</w:t>
      </w:r>
      <w:r>
        <w:tab/>
      </w:r>
    </w:p>
    <w:p w:rsidR="0066356C" w:rsidRDefault="000F5A2E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1364"/>
        </w:tabs>
        <w:spacing w:after="222" w:line="422" w:lineRule="exact"/>
        <w:ind w:firstLine="880"/>
        <w:jc w:val="left"/>
      </w:pPr>
      <w:bookmarkStart w:id="10" w:name="bookmark10"/>
      <w:r>
        <w:t>Описание существующих и перспективных зон действия индивидуальных источников тепловой энергии</w:t>
      </w:r>
      <w:bookmarkEnd w:id="10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Зона с индивидуальным теплоснабжением составляет 736,62 га или 97,7% от застройки МО «</w:t>
      </w:r>
      <w:proofErr w:type="spellStart"/>
      <w:r>
        <w:t>Кварсинское</w:t>
      </w:r>
      <w:proofErr w:type="spellEnd"/>
      <w:r>
        <w:t xml:space="preserve">» и </w:t>
      </w:r>
      <w:proofErr w:type="gramStart"/>
      <w:r>
        <w:t>представляет из себя</w:t>
      </w:r>
      <w:proofErr w:type="gramEnd"/>
      <w:r>
        <w:t xml:space="preserve"> преимущественно малоэтажную жилую застройку.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Графическое изображение зон действия индивидуального (выделено желтым цветом) и централизованного теплоснабжения МО «</w:t>
      </w:r>
      <w:proofErr w:type="spellStart"/>
      <w:r>
        <w:t>Кварсинское</w:t>
      </w:r>
      <w:proofErr w:type="spellEnd"/>
      <w:r>
        <w:t>» приведено на рисунке 2.5.</w:t>
      </w:r>
    </w:p>
    <w:p w:rsidR="0066356C" w:rsidRDefault="000F5A2E">
      <w:pPr>
        <w:framePr w:h="867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"D:\\Безносова\\media\\image6.jpeg"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</w:instrText>
      </w:r>
      <w:r w:rsidR="00E43D0D">
        <w:instrText>езносова\\media\\image6.jpeg"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28" type="#_x0000_t75" style="width:236.1pt;height:433.65pt">
            <v:imagedata r:id="rId47" r:href="rId48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0"/>
        <w:framePr w:h="8678" w:wrap="notBeside" w:vAnchor="text" w:hAnchor="text" w:xAlign="center" w:y="1"/>
        <w:shd w:val="clear" w:color="auto" w:fill="auto"/>
        <w:spacing w:line="280" w:lineRule="exact"/>
        <w:jc w:val="center"/>
      </w:pPr>
      <w:r>
        <w:t>Рисунок 2.5 - Зона действия индивидуального теплоснабжения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189" w:after="0" w:line="370" w:lineRule="exact"/>
        <w:ind w:firstLine="600"/>
        <w:jc w:val="both"/>
      </w:pPr>
      <w:proofErr w:type="gramStart"/>
      <w:r>
        <w:t>Б</w:t>
      </w:r>
      <w:proofErr w:type="gramEnd"/>
      <w:r>
        <w:t xml:space="preserve"> перспективе ожидается расширение зоны действия индивидуального теплоснабжения за счет строительства индивидуальных жилых домов. Согласно предоставленным данным в период с 2014 по 2018 годы было выдано 132 разрешения на строительство (в </w:t>
      </w:r>
      <w:proofErr w:type="spellStart"/>
      <w:r>
        <w:t>т.ч</w:t>
      </w:r>
      <w:proofErr w:type="spellEnd"/>
      <w:r>
        <w:t xml:space="preserve">. 13 уведомлений в 2018 году)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.</w:t>
      </w:r>
    </w:p>
    <w:p w:rsidR="0066356C" w:rsidRDefault="000F5A2E">
      <w:pPr>
        <w:pStyle w:val="Bodytext20"/>
        <w:shd w:val="clear" w:color="auto" w:fill="auto"/>
        <w:spacing w:after="262" w:line="370" w:lineRule="exact"/>
        <w:ind w:firstLine="0"/>
        <w:jc w:val="both"/>
      </w:pPr>
      <w:r>
        <w:lastRenderedPageBreak/>
        <w:t xml:space="preserve">Срок действия выданных разрешений - до 2024 ^ 2028 </w:t>
      </w:r>
      <w:proofErr w:type="spellStart"/>
      <w:r>
        <w:t>г.г</w:t>
      </w:r>
      <w:proofErr w:type="spellEnd"/>
      <w:r>
        <w:t>. Информация по площадям земельных участков и площадям объектов, планируемых к строительству, отсутствует.</w:t>
      </w:r>
    </w:p>
    <w:p w:rsidR="0066356C" w:rsidRDefault="000F5A2E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1425"/>
        </w:tabs>
        <w:spacing w:after="219" w:line="418" w:lineRule="exact"/>
        <w:ind w:firstLine="900"/>
        <w:jc w:val="left"/>
      </w:pPr>
      <w:bookmarkStart w:id="11" w:name="bookmark11"/>
      <w:r>
        <w:t>Существующие и перспективные балансы тепловой мощности и тепловой нагрузки потребителей в зонах действия источников тепловой энергии</w:t>
      </w:r>
      <w:bookmarkEnd w:id="11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Перспективный баланс тепловой мощности теплоисточников, действующих на территории муниципального образования, составлены из условия реализации предложенных мероприятий в системах теплоснабжения во всем расчетном периоде действия Схемы теплоснабжения. В последующем, в случае изменения состава мероприятий либо сроков их реализации на объектах систем централизованного теплоснабжения, изменения в Схему теплоснабжения могут быть внесены при выполнении процедуры ежегодной актуализации.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Перечень мероприятий, которые могут повлиять на корректировку баланса тепловой мощности системы теплоснабжения, можно сгруппировать по трем направлениям:</w:t>
      </w:r>
    </w:p>
    <w:p w:rsidR="0066356C" w:rsidRDefault="000F5A2E">
      <w:pPr>
        <w:pStyle w:val="Bodytext20"/>
        <w:numPr>
          <w:ilvl w:val="0"/>
          <w:numId w:val="3"/>
        </w:numPr>
        <w:shd w:val="clear" w:color="auto" w:fill="auto"/>
        <w:tabs>
          <w:tab w:val="left" w:pos="1512"/>
        </w:tabs>
        <w:spacing w:after="0" w:line="370" w:lineRule="exact"/>
        <w:ind w:left="1300" w:firstLine="0"/>
        <w:jc w:val="both"/>
      </w:pPr>
      <w:r>
        <w:t>подключение/отключение потребителей;</w:t>
      </w:r>
    </w:p>
    <w:p w:rsidR="0066356C" w:rsidRDefault="000F5A2E">
      <w:pPr>
        <w:pStyle w:val="Bodytext20"/>
        <w:numPr>
          <w:ilvl w:val="0"/>
          <w:numId w:val="3"/>
        </w:numPr>
        <w:shd w:val="clear" w:color="auto" w:fill="auto"/>
        <w:tabs>
          <w:tab w:val="left" w:pos="1512"/>
        </w:tabs>
        <w:spacing w:after="0" w:line="370" w:lineRule="exact"/>
        <w:ind w:left="1300" w:firstLine="0"/>
        <w:jc w:val="both"/>
      </w:pPr>
      <w:r>
        <w:t>реконструкция либо новое строительство тепловых сетей;</w:t>
      </w:r>
    </w:p>
    <w:p w:rsidR="0066356C" w:rsidRDefault="000F5A2E">
      <w:pPr>
        <w:pStyle w:val="Bodytext20"/>
        <w:numPr>
          <w:ilvl w:val="0"/>
          <w:numId w:val="3"/>
        </w:numPr>
        <w:shd w:val="clear" w:color="auto" w:fill="auto"/>
        <w:tabs>
          <w:tab w:val="left" w:pos="1512"/>
        </w:tabs>
        <w:spacing w:after="0" w:line="370" w:lineRule="exact"/>
        <w:ind w:left="1300" w:firstLine="0"/>
        <w:jc w:val="both"/>
      </w:pPr>
      <w:r>
        <w:t>реконструкция либо новое строительство теплоисточников.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Все составляющие баланса тепловой мощности являются расчетными величинами.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56" w:right="663" w:bottom="1877" w:left="1531" w:header="0" w:footer="3" w:gutter="0"/>
          <w:cols w:space="720"/>
          <w:noEndnote/>
          <w:docGrid w:linePitch="360"/>
        </w:sectPr>
      </w:pPr>
      <w:r>
        <w:t>Существующие и перспективные балансы тепловой мощности систем централизованного теплоснабжения, расположенных на территории МО «</w:t>
      </w:r>
      <w:proofErr w:type="spellStart"/>
      <w:r>
        <w:t>Кварсинское</w:t>
      </w:r>
      <w:proofErr w:type="spellEnd"/>
      <w:r>
        <w:t>», а также планируемых к строительству на территории муниципального образования, представлены в таблицах 2.3.1-2.3.5.</w:t>
      </w:r>
    </w:p>
    <w:p w:rsidR="0066356C" w:rsidRDefault="000F5A2E">
      <w:pPr>
        <w:pStyle w:val="Bodytext20"/>
        <w:shd w:val="clear" w:color="auto" w:fill="auto"/>
        <w:spacing w:after="0" w:line="326" w:lineRule="exact"/>
        <w:ind w:firstLine="0"/>
        <w:jc w:val="both"/>
      </w:pPr>
      <w:r>
        <w:lastRenderedPageBreak/>
        <w:t xml:space="preserve">Таблица 2.3.1 - Перспективный баланс тепловой мощности и тепловой нагрузки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1310"/>
        <w:gridCol w:w="1387"/>
        <w:gridCol w:w="1387"/>
      </w:tblGrid>
      <w:tr w:rsidR="0066356C">
        <w:trPr>
          <w:trHeight w:hRule="exact" w:val="32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Bodytext2115pt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Ед. изм.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2019 - 2033</w:t>
            </w:r>
          </w:p>
        </w:tc>
      </w:tr>
      <w:tr w:rsidR="0066356C">
        <w:trPr>
          <w:trHeight w:hRule="exact" w:val="336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Bodytext2115pt"/>
              </w:rPr>
              <w:t>Установленная теплофикационная мощность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1,086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1,0836</w:t>
            </w:r>
          </w:p>
        </w:tc>
      </w:tr>
      <w:tr w:rsidR="0066356C">
        <w:trPr>
          <w:trHeight w:hRule="exact" w:val="226"/>
          <w:jc w:val="center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Bodytext2115pt"/>
              </w:rPr>
              <w:t>оборудования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</w:tr>
      <w:tr w:rsidR="0066356C">
        <w:trPr>
          <w:trHeight w:hRule="exact" w:val="56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Средневзвешенный срок службы водогрейных котлов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6 - 20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"/>
              </w:rPr>
              <w:t>Режимные ограничения установленной мощности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мощность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1,0836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1,0836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Рабочая мощность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0,5458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0,5458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0,0107</w:t>
            </w:r>
          </w:p>
        </w:tc>
      </w:tr>
      <w:tr w:rsidR="0066356C">
        <w:trPr>
          <w:trHeight w:hRule="exact" w:val="312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собственных нужд от годовой выработки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2,0%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2,0%</w:t>
            </w:r>
          </w:p>
        </w:tc>
      </w:tr>
      <w:tr w:rsidR="0066356C">
        <w:trPr>
          <w:trHeight w:hRule="exact" w:val="250"/>
          <w:jc w:val="center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(от рабочей мощности)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</w:tr>
      <w:tr w:rsidR="0066356C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мощности в тепловой сети: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0,0739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0,0739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через изоляцию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0,0720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0,0720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 утечкой теплоносителя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0,0019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потерь от рабочей мощности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13,5%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13,5%</w:t>
            </w:r>
          </w:p>
        </w:tc>
      </w:tr>
      <w:tr w:rsidR="0066356C">
        <w:trPr>
          <w:trHeight w:hRule="exact" w:val="35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Bodytext2115pt"/>
              </w:rPr>
              <w:t xml:space="preserve">Присоединенная тепловая нагрузка (по </w:t>
            </w:r>
            <w:proofErr w:type="spellStart"/>
            <w:r>
              <w:rPr>
                <w:rStyle w:val="Bodytext2115pt"/>
              </w:rPr>
              <w:t>направ</w:t>
            </w:r>
            <w:proofErr w:type="spellEnd"/>
            <w:r>
              <w:rPr>
                <w:rStyle w:val="Bodytext2115pt"/>
              </w:rPr>
              <w:t>-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0,4612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0,4612</w:t>
            </w:r>
          </w:p>
        </w:tc>
      </w:tr>
      <w:tr w:rsidR="0066356C">
        <w:trPr>
          <w:trHeight w:hRule="exact" w:val="211"/>
          <w:jc w:val="center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Bodytext2115pt"/>
              </w:rPr>
              <w:t>лениям</w:t>
            </w:r>
            <w:proofErr w:type="spellEnd"/>
            <w:r>
              <w:rPr>
                <w:rStyle w:val="Bodytext2115pt"/>
              </w:rPr>
              <w:t xml:space="preserve"> использования)</w:t>
            </w:r>
            <w:proofErr w:type="gramEnd"/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отопительно-вентиляционная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0,4612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0,4612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горячее водоснабжение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технологические нужды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36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Bodytext2115pt"/>
              </w:rPr>
              <w:t xml:space="preserve">Присоединенная тепловая нагрузка (по </w:t>
            </w:r>
            <w:proofErr w:type="spellStart"/>
            <w:r>
              <w:rPr>
                <w:rStyle w:val="Bodytext2115pt"/>
              </w:rPr>
              <w:t>катего</w:t>
            </w:r>
            <w:proofErr w:type="spellEnd"/>
            <w:r>
              <w:rPr>
                <w:rStyle w:val="Bodytext2115pt"/>
              </w:rPr>
              <w:t>-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0,4612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0,4612</w:t>
            </w:r>
          </w:p>
        </w:tc>
      </w:tr>
      <w:tr w:rsidR="0066356C">
        <w:trPr>
          <w:trHeight w:hRule="exact" w:val="202"/>
          <w:jc w:val="center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Bodytext2115pt"/>
              </w:rPr>
              <w:t>риям</w:t>
            </w:r>
            <w:proofErr w:type="spellEnd"/>
            <w:r>
              <w:rPr>
                <w:rStyle w:val="Bodytext2115pt"/>
              </w:rPr>
              <w:t xml:space="preserve"> потребителей)</w:t>
            </w:r>
            <w:proofErr w:type="gramEnd"/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298" w:wrap="notBeside" w:vAnchor="text" w:hAnchor="text" w:xAlign="center" w:y="1"/>
            </w:pPr>
          </w:p>
        </w:tc>
      </w:tr>
      <w:tr w:rsidR="0066356C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собственное потребление предприятия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бюджетные организации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0,4463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0,4463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население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прочие потребители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0,0149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0,0149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+)/дефицит(-) тепловой мощности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0,5378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0,5378</w:t>
            </w:r>
          </w:p>
        </w:tc>
      </w:tr>
      <w:tr w:rsidR="0066356C">
        <w:trPr>
          <w:trHeight w:hRule="exact" w:val="29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49,6%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2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49,6%</w:t>
            </w:r>
          </w:p>
        </w:tc>
      </w:tr>
    </w:tbl>
    <w:p w:rsidR="0066356C" w:rsidRDefault="0066356C">
      <w:pPr>
        <w:framePr w:w="929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1" w:after="0" w:line="370" w:lineRule="exact"/>
        <w:ind w:firstLine="820"/>
        <w:jc w:val="both"/>
        <w:sectPr w:rsidR="0066356C">
          <w:pgSz w:w="11909" w:h="17614"/>
          <w:pgMar w:top="1039" w:right="672" w:bottom="1039" w:left="1445" w:header="0" w:footer="3" w:gutter="0"/>
          <w:cols w:space="720"/>
          <w:noEndnote/>
          <w:docGrid w:linePitch="360"/>
        </w:sectPr>
      </w:pPr>
      <w:r>
        <w:t xml:space="preserve">В отношении системы теплоснабжения от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 в перспективе не планируется реализация каких-либо мероприятий, которые могут повлиять на изменение баланса тепловой мощности и тепловой нагрузки. В связи с этим баланс тепловой мощности и тепловой нагрузки, составленный на основании данных базового периода, принят неизменным на весь период действия Схемы теплоснабжения. Резерв тепловой мощности теплоисточника оценивается в 49,6%.</w:t>
      </w:r>
    </w:p>
    <w:p w:rsidR="0066356C" w:rsidRDefault="000F5A2E">
      <w:pPr>
        <w:pStyle w:val="Bodytext20"/>
        <w:shd w:val="clear" w:color="auto" w:fill="auto"/>
        <w:spacing w:after="0"/>
        <w:ind w:right="160" w:firstLine="0"/>
        <w:jc w:val="both"/>
      </w:pPr>
      <w:r>
        <w:lastRenderedPageBreak/>
        <w:t>Таблица 2.3.2 - Перспективный баланс тепловой мощности и тепловой нагрузки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1421"/>
        <w:gridCol w:w="1402"/>
        <w:gridCol w:w="1406"/>
      </w:tblGrid>
      <w:tr w:rsidR="0066356C">
        <w:trPr>
          <w:trHeight w:hRule="exact" w:val="32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Bodytext2115pt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Ед. изм.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2019 - 2020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Установленная теплофикационная мощность оборудования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2,0640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2,0640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Средневзвешенный срок службы водогрейных котлов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9 - 10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Режимные ограничения установленной мощности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мощность оборудования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2,0640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2,0640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Рабочая мощность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1,5798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0,3404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0,0077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"/>
              </w:rPr>
              <w:t>Доля собственных нужд от годовой выработки (от рабочей мощности)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2,3%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мощности в тепловой сети: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0,1050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через изоляцию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0,1019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0,1019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 утечкой теплоносителя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0,0031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потерь от рабочей мощности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6,6%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30,8%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направлениям использования)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1,4748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0,2278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отопительно-вентиляционная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1,4748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0,2278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горячее водоснабжение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технологические нужды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категориям потребителей)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1,4748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0,2278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собственное потребление предприятия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1,2470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бюджетные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население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0,2278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0,2278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прочие потребители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+)/дефицит(-) тепловой мощности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0,4842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1,7236</w:t>
            </w:r>
          </w:p>
        </w:tc>
      </w:tr>
      <w:tr w:rsidR="0066356C">
        <w:trPr>
          <w:trHeight w:hRule="exact" w:val="293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23,5%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83,5%</w:t>
            </w:r>
          </w:p>
        </w:tc>
      </w:tr>
    </w:tbl>
    <w:p w:rsidR="0066356C" w:rsidRDefault="0066356C">
      <w:pPr>
        <w:framePr w:w="9586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6" w:after="180" w:line="370" w:lineRule="exact"/>
        <w:ind w:firstLine="820"/>
        <w:jc w:val="both"/>
      </w:pPr>
      <w:r>
        <w:t>Сокращение в перспективе рабочей тепловой мощности относительно базового периода (2017 год) обусловлено закрытием учебного учреждения (БПОУ УР «</w:t>
      </w:r>
      <w:r w:rsidR="008B13F7">
        <w:t>Воткинск</w:t>
      </w:r>
      <w:r>
        <w:t xml:space="preserve">ий промышленный техникум»), на балансе которого </w:t>
      </w:r>
      <w:proofErr w:type="gramStart"/>
      <w:r>
        <w:t>находились объекты системы теплоснабжения и которое осуществляло</w:t>
      </w:r>
      <w:proofErr w:type="gramEnd"/>
      <w:r>
        <w:t xml:space="preserve"> регулируемую деятельность в сфере теплоснабжения. С сентября 2018 года система теплоснабжения передана в собственность МО «</w:t>
      </w:r>
      <w:r w:rsidR="008B13F7">
        <w:t>Воткинск</w:t>
      </w:r>
      <w:r>
        <w:t>ий район», регулируемая деятельность осуществляется МКУ «УЖКХ» МО «</w:t>
      </w:r>
      <w:r w:rsidR="008B13F7">
        <w:t>Воткинск</w:t>
      </w:r>
      <w:r>
        <w:t>ий район». Корпуса техникума отключены от централизованного теплоснабжения.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820"/>
        <w:jc w:val="both"/>
      </w:pPr>
      <w:r>
        <w:t>Перспективой развития предусматривается вывод из эксплуатации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с переключением многоквартирных домов на 2 новые </w:t>
      </w:r>
      <w:proofErr w:type="spellStart"/>
      <w:r>
        <w:t>блочно</w:t>
      </w:r>
      <w:proofErr w:type="spellEnd"/>
      <w:r>
        <w:t xml:space="preserve">-модульные котельные, расположенные в непосредственной близости к потребителям. Реализация мероприятия запланирована на период 2019 - 2020 </w:t>
      </w:r>
      <w:proofErr w:type="spellStart"/>
      <w:r>
        <w:t>г.г</w:t>
      </w:r>
      <w:proofErr w:type="spellEnd"/>
      <w:r>
        <w:t>. Б связи с этим баланс теп-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0"/>
        <w:jc w:val="both"/>
      </w:pPr>
      <w:proofErr w:type="spellStart"/>
      <w:proofErr w:type="gramStart"/>
      <w:r>
        <w:t>ловой</w:t>
      </w:r>
      <w:proofErr w:type="spellEnd"/>
      <w:r>
        <w:t xml:space="preserve"> мощности и тепловой нагрузки по указанной системе теплоснабжения </w:t>
      </w:r>
      <w:r>
        <w:lastRenderedPageBreak/>
        <w:t>составлен на оставшийся планируемый период ее эксплуатации.</w:t>
      </w:r>
      <w:proofErr w:type="gramEnd"/>
      <w:r>
        <w:t xml:space="preserve"> Резерв тепловой мощности теплоисточника оценивается в 83,5%.</w:t>
      </w:r>
    </w:p>
    <w:p w:rsidR="0066356C" w:rsidRDefault="000F5A2E">
      <w:pPr>
        <w:pStyle w:val="Tablecaption0"/>
        <w:framePr w:w="9586" w:wrap="notBeside" w:vAnchor="text" w:hAnchor="text" w:xAlign="center" w:y="1"/>
        <w:shd w:val="clear" w:color="auto" w:fill="auto"/>
        <w:spacing w:line="322" w:lineRule="exact"/>
      </w:pPr>
      <w:r>
        <w:t xml:space="preserve">Таблица 2.3.3 - Перспективный баланс тепловой мощности и тепловой нагрузки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1277"/>
        <w:gridCol w:w="1402"/>
        <w:gridCol w:w="1406"/>
      </w:tblGrid>
      <w:tr w:rsidR="0066356C">
        <w:trPr>
          <w:trHeight w:hRule="exact" w:val="32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Bodytext2115pt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Ед. изм.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2019-2033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15pt"/>
              </w:rPr>
              <w:t>Установленная теплофикационная мощность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0,1720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0,1720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Средневзвешенный срок службы водогрейных котлов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3 - 17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Режимные ограничения установленной мощности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мощность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0,1720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0,1720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Рабочая мощность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0,1042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0,0024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"/>
              </w:rPr>
              <w:t>Доля собственных нужд от годовой выработки (от рабочей мощности)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2,3%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2,3%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мощности в тепловой сети: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0,0028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через изоляцию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0,0028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 утечкой теплоносителя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0,0001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потерь от рабочей мощности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2,7%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2,7%</w:t>
            </w:r>
          </w:p>
        </w:tc>
      </w:tr>
      <w:tr w:rsidR="0066356C">
        <w:trPr>
          <w:trHeight w:hRule="exact" w:val="566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направлениям использования)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0,0990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0,0990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отопительно-вентиляционная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0,0990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0,0990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горячее водоснабжение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технологические нужды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категориям потребителей)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0,0990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0,0990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собственное потребление предприятия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бюджетные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0,0887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0,0887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население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прочие потребители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0,0103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0,0103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+)/дефицит(-) тепловой мощности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0,0678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0,0678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39,4%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39,4%</w:t>
            </w:r>
          </w:p>
        </w:tc>
      </w:tr>
    </w:tbl>
    <w:p w:rsidR="0066356C" w:rsidRDefault="0066356C">
      <w:pPr>
        <w:framePr w:w="9586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8B13F7" w:rsidRDefault="000F5A2E">
      <w:pPr>
        <w:pStyle w:val="Bodytext20"/>
        <w:shd w:val="clear" w:color="auto" w:fill="auto"/>
        <w:spacing w:before="261" w:after="0" w:line="370" w:lineRule="exact"/>
        <w:ind w:firstLine="820"/>
        <w:jc w:val="both"/>
      </w:pPr>
      <w:r>
        <w:t xml:space="preserve">В отношении системы теплоснабжения от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 xml:space="preserve"> в перспективе не планируется реализация каких-либо мероприятий, которые могут повлиять на изменение баланса тепловой мощности и тепловой нагрузки. В связи с этим баланс тепловой мощности и тепловой нагрузки, составленный на основании данных базового периода, принят неизменным на весь период действия Схемы теплоснабжения. Резерв тепловой мощности теплоисточника оценивается в 39,4%.</w:t>
      </w:r>
    </w:p>
    <w:p w:rsidR="008B13F7" w:rsidRDefault="008B13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6356C" w:rsidRDefault="0066356C">
      <w:pPr>
        <w:pStyle w:val="Bodytext20"/>
        <w:shd w:val="clear" w:color="auto" w:fill="auto"/>
        <w:spacing w:before="261" w:after="0" w:line="370" w:lineRule="exact"/>
        <w:ind w:firstLine="820"/>
        <w:jc w:val="both"/>
      </w:pPr>
    </w:p>
    <w:p w:rsidR="0066356C" w:rsidRDefault="000F5A2E" w:rsidP="008B13F7">
      <w:pPr>
        <w:pStyle w:val="Bodytext20"/>
        <w:shd w:val="clear" w:color="auto" w:fill="auto"/>
        <w:spacing w:after="0"/>
        <w:ind w:right="220" w:firstLine="0"/>
        <w:jc w:val="center"/>
      </w:pPr>
      <w:r>
        <w:t xml:space="preserve">Таблица 2.3.4 - Перспективный баланс тепловой мощности и тепловой нагрузки БМК-1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у жилого дома №7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9"/>
        <w:gridCol w:w="1848"/>
        <w:gridCol w:w="1411"/>
      </w:tblGrid>
      <w:tr w:rsidR="0066356C">
        <w:trPr>
          <w:trHeight w:hRule="exact" w:val="32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Ед. изм.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2021-2033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Установленная теплофикационная мощность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0,2322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 водогрейных котлов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0 - 12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Режимные ограничения установленной мощности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мощность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0,2322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Рабочая 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0,1263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0,0006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Доля собственных нужд от годовой выработки (от рабочей мощности)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0,5%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мощности в тепловой сети: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0,0014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через изоляцию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0,0014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 утечкой теплоносителя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0,00002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потерь от рабочей мощности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1,1%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направлениям использования)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0,1242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отопительно-вентиляционная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0,1242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горячее водоснабжение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технологические нужды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категориям потребителей)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0,1242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собственное потребление предприятия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бюджетные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население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0,1242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прочие потребители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+)/дефицит(-) тепловой мощности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0,1059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45,6%</w:t>
            </w:r>
          </w:p>
        </w:tc>
      </w:tr>
    </w:tbl>
    <w:p w:rsidR="0066356C" w:rsidRDefault="0066356C">
      <w:pPr>
        <w:framePr w:w="987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51" w:after="0" w:line="370" w:lineRule="exact"/>
        <w:ind w:firstLine="820"/>
        <w:jc w:val="both"/>
        <w:sectPr w:rsidR="0066356C">
          <w:pgSz w:w="11909" w:h="17614"/>
          <w:pgMar w:top="1009" w:right="614" w:bottom="1739" w:left="1417" w:header="0" w:footer="3" w:gutter="0"/>
          <w:cols w:space="720"/>
          <w:noEndnote/>
          <w:docGrid w:linePitch="360"/>
        </w:sectPr>
      </w:pPr>
      <w:r>
        <w:t>Перспективой развития предусматривается вывод из эксплуатации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. Теплоснабжение многоквартирного жилого дома №7 планируется осуществлять от новой </w:t>
      </w:r>
      <w:proofErr w:type="spellStart"/>
      <w:r>
        <w:t>блочно</w:t>
      </w:r>
      <w:proofErr w:type="spellEnd"/>
      <w:r>
        <w:t xml:space="preserve">-модульной котельной, расположенной вблизи потребителя. Расчетная установленная мощность теплоисточника составляет 270 кВт (0,2322 Гкал/ч). Реализация мероприятия запланирована на период 2019 - 2020 </w:t>
      </w:r>
      <w:proofErr w:type="spellStart"/>
      <w:r>
        <w:t>г.г</w:t>
      </w:r>
      <w:proofErr w:type="spellEnd"/>
      <w:r>
        <w:t xml:space="preserve">. Б связи с этим баланс тепловой мощности и тепловой нагрузки по указанной системе теплоснабжения составлен на планируемый период ее эксплуатации (2021 - 2033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.). Резерв тепловой мощности теплоисточника оценивается в 45,6%.</w:t>
      </w:r>
    </w:p>
    <w:p w:rsidR="0066356C" w:rsidRDefault="000F5A2E" w:rsidP="008B13F7">
      <w:pPr>
        <w:pStyle w:val="Bodytext20"/>
        <w:shd w:val="clear" w:color="auto" w:fill="auto"/>
        <w:spacing w:after="0"/>
        <w:ind w:right="220" w:firstLine="0"/>
        <w:jc w:val="center"/>
      </w:pPr>
      <w:r>
        <w:lastRenderedPageBreak/>
        <w:t xml:space="preserve">Таблица 2.3.5 - Перспективный баланс тепловой мощности и тепловой нагрузки БМК-2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у жилых домов №5,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9"/>
        <w:gridCol w:w="1848"/>
        <w:gridCol w:w="1411"/>
      </w:tblGrid>
      <w:tr w:rsidR="0066356C">
        <w:trPr>
          <w:trHeight w:hRule="exact" w:val="32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Ед. изм.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2021-2033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Установленная теплофикационная мощность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 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0,2064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 водогрейных котлов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0 - 12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Режимные ограничения установленной мощности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мощность оборудования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0,2064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Рабочая 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0,1066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0,0005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Доля собственных нужд от годовой выработки (от рабочей мощности)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0,5%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мощности в тепловой сети: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0,0025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через изоляцию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0,0025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 утечкой теплоносителя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0,00002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потерь от рабочей мощности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2,3%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направлениям использования)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0,1035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отопительно-вентиляционная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0,1035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горячее водоснабжение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технологические нужды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"/>
              </w:rPr>
              <w:t>Присоединенная тепловая нагрузка (по категориям потребителей)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0,1035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собственное потребление предприятия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бюджетные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население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Italic"/>
              </w:rPr>
              <w:t>0,1035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Italic"/>
              </w:rPr>
              <w:t>прочие потребители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Italic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+)/дефицит(-) тепловой мощности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Гкал/час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0,0999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"/>
              </w:rPr>
              <w:t>48,4%</w:t>
            </w:r>
          </w:p>
        </w:tc>
      </w:tr>
    </w:tbl>
    <w:p w:rsidR="0066356C" w:rsidRDefault="0066356C">
      <w:pPr>
        <w:framePr w:w="987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51" w:after="0" w:line="370" w:lineRule="exact"/>
        <w:ind w:firstLine="680"/>
        <w:jc w:val="both"/>
      </w:pPr>
      <w:r>
        <w:t>Перспективой развития предусматривается вывод из эксплуатации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. Теплоснабжение многоквартирных жилых домов №5,6 планируется осуществлять от новой </w:t>
      </w:r>
      <w:proofErr w:type="spellStart"/>
      <w:r>
        <w:t>блочно</w:t>
      </w:r>
      <w:proofErr w:type="spellEnd"/>
      <w:r>
        <w:t xml:space="preserve">-модульной котельной, расположенной вблизи потребителей. Расчетная установленная мощность теплоисточника составляет 240 кВт (0,2064 Гкал/ч). Реализация мероприятия запланирована на период 2019 - 2020 </w:t>
      </w:r>
      <w:proofErr w:type="spellStart"/>
      <w:r>
        <w:t>г.г</w:t>
      </w:r>
      <w:proofErr w:type="spellEnd"/>
      <w:r>
        <w:t xml:space="preserve">. Б связи с этим баланс тепловой мощности и тепловой нагрузки по указанной системе теплоснабжения составлен на планируемый период ее эксплуатации (2021 - 2033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.). Резерв тепловой мощности теплоисточника оценивается в 48,4%.</w:t>
      </w:r>
    </w:p>
    <w:p w:rsidR="008B13F7" w:rsidRDefault="000F5A2E">
      <w:pPr>
        <w:pStyle w:val="Bodytext20"/>
        <w:shd w:val="clear" w:color="auto" w:fill="auto"/>
        <w:spacing w:after="0" w:line="370" w:lineRule="exact"/>
        <w:ind w:firstLine="680"/>
        <w:jc w:val="both"/>
      </w:pPr>
      <w:r>
        <w:t xml:space="preserve">Б </w:t>
      </w:r>
      <w:proofErr w:type="gramStart"/>
      <w:r>
        <w:t>соответствии</w:t>
      </w:r>
      <w:proofErr w:type="gramEnd"/>
      <w:r>
        <w:t xml:space="preserve"> с балансами, приведенными в разделе 2.1, можно сделать вывод о достаточности установленной мощности существующих и перспективных источников теплоснабжения для покрытия тепловых нагрузок. Изменение тепловой нагрузки систем централизованного теплоснабжения в целом по муниципальному образованию в перспективе не ожидается.</w:t>
      </w:r>
    </w:p>
    <w:p w:rsidR="008B13F7" w:rsidRDefault="008B13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6356C" w:rsidRDefault="0066356C">
      <w:pPr>
        <w:pStyle w:val="Bodytext20"/>
        <w:shd w:val="clear" w:color="auto" w:fill="auto"/>
        <w:spacing w:after="0" w:line="370" w:lineRule="exact"/>
        <w:ind w:firstLine="680"/>
        <w:jc w:val="both"/>
      </w:pPr>
    </w:p>
    <w:p w:rsidR="0066356C" w:rsidRDefault="000F5A2E">
      <w:pPr>
        <w:pStyle w:val="Bodytext50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222" w:line="422" w:lineRule="exact"/>
        <w:ind w:firstLine="900"/>
      </w:pPr>
      <w:r>
        <w:t xml:space="preserve">Радиус эффективного теплоснабжения, позволяющий определить условия, при которых подключение (технологическое присоединение)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нецелесообразно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54" w:right="587" w:bottom="1793" w:left="1444" w:header="0" w:footer="3" w:gutter="0"/>
          <w:cols w:space="720"/>
          <w:noEndnote/>
          <w:docGrid w:linePitch="360"/>
        </w:sectPr>
      </w:pPr>
      <w:r>
        <w:t xml:space="preserve">В перспективе не планируется подключение новых потребителей к централизованной системе теплоснабжения, в </w:t>
      </w:r>
      <w:proofErr w:type="gramStart"/>
      <w:r>
        <w:t>связи</w:t>
      </w:r>
      <w:proofErr w:type="gramEnd"/>
      <w:r>
        <w:t xml:space="preserve"> с чем радиус эффективного теплоснабжения, позволяющий определить условия, при которых подключение (технологическое присоединение) </w:t>
      </w:r>
      <w:proofErr w:type="spellStart"/>
      <w:r>
        <w:t>теплопотребляющих</w:t>
      </w:r>
      <w:proofErr w:type="spellEnd"/>
      <w:r>
        <w:t xml:space="preserve"> установок к системе теплоснабжения нецелесообразно, на рассчитывается.</w:t>
      </w:r>
    </w:p>
    <w:p w:rsidR="0066356C" w:rsidRDefault="000F5A2E">
      <w:pPr>
        <w:pStyle w:val="Bodytext5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338" w:line="422" w:lineRule="exact"/>
      </w:pPr>
      <w:r>
        <w:lastRenderedPageBreak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потребителей, в том числе в аварийных режимах</w:t>
      </w:r>
    </w:p>
    <w:p w:rsidR="0066356C" w:rsidRDefault="000F5A2E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1390"/>
        </w:tabs>
        <w:spacing w:after="258" w:line="300" w:lineRule="exact"/>
        <w:ind w:left="880"/>
        <w:jc w:val="both"/>
      </w:pPr>
      <w:bookmarkStart w:id="12" w:name="bookmark12"/>
      <w:r>
        <w:t>Общие положения</w:t>
      </w:r>
      <w:bookmarkEnd w:id="12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Описание перспективных балансов производительности водоподготовительных установок и максимального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 потребителей, в том числе в аварийных режимах осуществляется в соответствии с пунктом 40 [3].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proofErr w:type="gramStart"/>
      <w:r>
        <w:t>Расчет технически обоснованных нормативных потерь теплоносителя в тепловых сетях всех зон действия источников тепловой энергии необходимо выполнять в соответствии с 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утвержденными приказом Минэнерго России от 30 июня 2003 г. № 278 и Инструкцией по организации в Минэнерго России работы по расчету и обоснованию нормативов технологических</w:t>
      </w:r>
      <w:proofErr w:type="gramEnd"/>
      <w:r>
        <w:t xml:space="preserve"> потерь при передаче тепловой энергии, утвержденной приказом Минэнерго России от 30 декабря 2008 г. №325[7].</w:t>
      </w:r>
    </w:p>
    <w:p w:rsidR="0066356C" w:rsidRDefault="000F5A2E">
      <w:pPr>
        <w:pStyle w:val="Bodytext20"/>
        <w:shd w:val="clear" w:color="auto" w:fill="auto"/>
        <w:spacing w:after="60" w:line="370" w:lineRule="exact"/>
        <w:ind w:firstLine="600"/>
        <w:jc w:val="both"/>
      </w:pPr>
      <w:proofErr w:type="gramStart"/>
      <w:r>
        <w:t>Новая актуализированная редакция СНиП 41-02-2003 (СП 124.13330.2012 Тепловые сети.</w:t>
      </w:r>
      <w:proofErr w:type="gramEnd"/>
      <w:r>
        <w:t xml:space="preserve"> </w:t>
      </w:r>
      <w:proofErr w:type="gramStart"/>
      <w:r>
        <w:t xml:space="preserve">Актуализированная редакция) предлагает расчет максимального часового расхода </w:t>
      </w:r>
      <w:proofErr w:type="spellStart"/>
      <w:r>
        <w:t>подпиточной</w:t>
      </w:r>
      <w:proofErr w:type="spellEnd"/>
      <w:r>
        <w:t xml:space="preserve"> воды для закрытых систем теплоснабжения по следующей формуле:</w:t>
      </w:r>
      <w:proofErr w:type="gramEnd"/>
    </w:p>
    <w:p w:rsidR="0066356C" w:rsidRDefault="00E43D0D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pict>
          <v:shape id="_x0000_s1063" type="#_x0000_t75" style="position:absolute;left:0;text-align:left;margin-left:204pt;margin-top:-23.65pt;width:111.85pt;height:18.25pt;z-index:-125829372;mso-wrap-distance-left:199.7pt;mso-wrap-distance-top:14.4pt;mso-wrap-distance-right:173.75pt;mso-position-horizontal-relative:margin" wrapcoords="0 0 21600 0 21600 21600 0 21600 0 0">
            <v:imagedata r:id="rId49" o:title="image7"/>
            <w10:wrap type="topAndBottom" anchorx="margin"/>
          </v:shape>
        </w:pict>
      </w:r>
      <w:r w:rsidR="000F5A2E">
        <w:t xml:space="preserve">где </w:t>
      </w:r>
      <w:r w:rsidR="000F5A2E">
        <w:rPr>
          <w:lang w:val="en-US" w:eastAsia="en-US" w:bidi="en-US"/>
        </w:rPr>
        <w:t>G</w:t>
      </w:r>
      <w:r w:rsidR="000F5A2E">
        <w:rPr>
          <w:vertAlign w:val="subscript"/>
          <w:lang w:val="en-US" w:eastAsia="en-US" w:bidi="en-US"/>
        </w:rPr>
        <w:t>3</w:t>
      </w:r>
      <w:r w:rsidR="000F5A2E">
        <w:rPr>
          <w:lang w:val="en-US" w:eastAsia="en-US" w:bidi="en-US"/>
        </w:rPr>
        <w:t xml:space="preserve">- </w:t>
      </w:r>
      <w:r w:rsidR="000F5A2E">
        <w:t xml:space="preserve">максимальный часовой расход </w:t>
      </w:r>
      <w:proofErr w:type="spellStart"/>
      <w:r w:rsidR="000F5A2E">
        <w:t>подпиточной</w:t>
      </w:r>
      <w:proofErr w:type="spellEnd"/>
      <w:r w:rsidR="000F5A2E">
        <w:t xml:space="preserve"> воды (м</w:t>
      </w:r>
      <w:r w:rsidR="000F5A2E">
        <w:rPr>
          <w:vertAlign w:val="superscript"/>
        </w:rPr>
        <w:t>3</w:t>
      </w:r>
      <w:r w:rsidR="000F5A2E">
        <w:t>/ч);</w:t>
      </w:r>
    </w:p>
    <w:p w:rsidR="0066356C" w:rsidRDefault="008B13F7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lang w:val="en-US" w:eastAsia="en-US" w:bidi="en-US"/>
        </w:rPr>
        <w:t>G</w:t>
      </w:r>
      <w:r w:rsidRPr="008B13F7">
        <w:rPr>
          <w:vertAlign w:val="subscript"/>
          <w:lang w:eastAsia="en-US" w:bidi="en-US"/>
        </w:rPr>
        <w:t>М</w:t>
      </w:r>
      <w:r w:rsidR="000F5A2E">
        <w:rPr>
          <w:lang w:val="en-US" w:eastAsia="en-US" w:bidi="en-US"/>
        </w:rPr>
        <w:t xml:space="preserve"> </w:t>
      </w:r>
      <w:r w:rsidR="000F5A2E">
        <w:t>- расход воды на заполнение наибольшего по диаметру секционированного участка тепловой сети, принимаемый по таблице 3 [22], либо ниже при условии такого согласования; (м /ч)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rPr>
          <w:lang w:val="en-US" w:eastAsia="en-US" w:bidi="en-US"/>
        </w:rPr>
        <w:t>V</w:t>
      </w:r>
      <w:r>
        <w:rPr>
          <w:vertAlign w:val="subscript"/>
          <w:lang w:val="en-US" w:eastAsia="en-US" w:bidi="en-US"/>
        </w:rPr>
        <w:t>TC</w:t>
      </w:r>
      <w:r>
        <w:rPr>
          <w:lang w:val="en-US" w:eastAsia="en-US" w:bidi="en-US"/>
        </w:rPr>
        <w:t xml:space="preserve"> </w:t>
      </w:r>
      <w:r>
        <w:t>- объем воды в системах теплоснабжения, (</w:t>
      </w:r>
      <w:proofErr w:type="gramStart"/>
      <w:r>
        <w:t>м )</w:t>
      </w:r>
      <w:proofErr w:type="gramEnd"/>
      <w:r>
        <w:t>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При этом для сетей с трубопроводами </w:t>
      </w:r>
      <w:proofErr w:type="spellStart"/>
      <w:r>
        <w:rPr>
          <w:lang w:val="en-US" w:eastAsia="en-US" w:bidi="en-US"/>
        </w:rPr>
        <w:t>Dy</w:t>
      </w:r>
      <w:proofErr w:type="spellEnd"/>
      <w:r>
        <w:rPr>
          <w:lang w:val="en-US" w:eastAsia="en-US" w:bidi="en-US"/>
        </w:rPr>
        <w:t xml:space="preserve"> </w:t>
      </w:r>
      <w:r>
        <w:t xml:space="preserve">250 мм запас по производительности должен составлять 25 м /ч, для сетей с трубопроводами </w:t>
      </w:r>
      <w:proofErr w:type="spellStart"/>
      <w:r>
        <w:rPr>
          <w:lang w:val="en-US" w:eastAsia="en-US" w:bidi="en-US"/>
        </w:rPr>
        <w:t>Dy</w:t>
      </w:r>
      <w:proofErr w:type="spellEnd"/>
      <w:r>
        <w:rPr>
          <w:lang w:val="en-US" w:eastAsia="en-US" w:bidi="en-US"/>
        </w:rPr>
        <w:t xml:space="preserve"> </w:t>
      </w:r>
      <w:r>
        <w:t xml:space="preserve">150 мм - 15 м /ч, для сетей с трубопроводами </w:t>
      </w:r>
      <w:proofErr w:type="spellStart"/>
      <w:r>
        <w:rPr>
          <w:lang w:val="en-US" w:eastAsia="en-US" w:bidi="en-US"/>
        </w:rPr>
        <w:t>Dy</w:t>
      </w:r>
      <w:proofErr w:type="spellEnd"/>
      <w:r>
        <w:rPr>
          <w:lang w:val="en-US" w:eastAsia="en-US" w:bidi="en-US"/>
        </w:rPr>
        <w:t xml:space="preserve"> </w:t>
      </w:r>
      <w:r>
        <w:t>100 мм - 10 м /ч.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proofErr w:type="gramStart"/>
      <w:r>
        <w:t>Согласно перспективы</w:t>
      </w:r>
      <w:proofErr w:type="gramEnd"/>
      <w:r>
        <w:t xml:space="preserve"> развития на территории МО «</w:t>
      </w:r>
      <w:proofErr w:type="spellStart"/>
      <w:r>
        <w:t>Кварсинское</w:t>
      </w:r>
      <w:proofErr w:type="spellEnd"/>
      <w:r>
        <w:t>» планируется как эксплуатация существующих источников теплоснабжения, так и строительство новых.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для существующих источников, наиболее рациональным и эффективным будет расчет перспективных балансов ВПУ, основываясь на</w:t>
      </w:r>
      <w:r>
        <w:br w:type="page"/>
      </w:r>
    </w:p>
    <w:p w:rsidR="0066356C" w:rsidRDefault="000F5A2E">
      <w:pPr>
        <w:pStyle w:val="Bodytext20"/>
        <w:shd w:val="clear" w:color="auto" w:fill="auto"/>
        <w:spacing w:after="258" w:line="370" w:lineRule="exact"/>
        <w:ind w:firstLine="0"/>
        <w:jc w:val="both"/>
      </w:pPr>
      <w:r>
        <w:lastRenderedPageBreak/>
        <w:t xml:space="preserve">СНиП 41-02-2003, кроме того по СП 124.13330.2012, п. 6.16 допускает снижение производительности ВПУ по согласованию. А для вновь строящихся источников тепловой энергии ориентировочно принимаем, что на котельных будут установлены </w:t>
      </w:r>
      <w:proofErr w:type="spellStart"/>
      <w:r>
        <w:t>комплексонатные</w:t>
      </w:r>
      <w:proofErr w:type="spellEnd"/>
      <w:r>
        <w:t xml:space="preserve"> водоподготовительные установки (для подбора схемы ВПУ разработчику не предоставлены данные по качеству исходной воды). После разработки проекта необходимо будет внести изменения в схему теплоснабжения.</w:t>
      </w:r>
    </w:p>
    <w:p w:rsidR="0066356C" w:rsidRDefault="008B13F7">
      <w:pPr>
        <w:pStyle w:val="Bodytext50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222" w:line="422" w:lineRule="exact"/>
        <w:ind w:firstLine="980"/>
      </w:pPr>
      <w:r>
        <w:t xml:space="preserve"> </w:t>
      </w:r>
      <w:r w:rsidR="000F5A2E">
        <w:t>Балансы производительности водоподготовительных установок для тепловых сетей и максимального потребления теплоносителя в теплоиспользующих установках потребителей в существующих зонах действия котельных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80"/>
        <w:jc w:val="both"/>
      </w:pPr>
      <w:r>
        <w:t xml:space="preserve">Собственные нужды для комплексной обработки </w:t>
      </w:r>
      <w:proofErr w:type="spellStart"/>
      <w:r>
        <w:t>подпиточной</w:t>
      </w:r>
      <w:proofErr w:type="spellEnd"/>
      <w:r>
        <w:t xml:space="preserve"> воды отсутствуют.</w:t>
      </w:r>
    </w:p>
    <w:p w:rsidR="0066356C" w:rsidRDefault="000F5A2E">
      <w:pPr>
        <w:pStyle w:val="Bodytext20"/>
        <w:shd w:val="clear" w:color="auto" w:fill="auto"/>
        <w:spacing w:after="586" w:line="370" w:lineRule="exact"/>
        <w:ind w:firstLine="680"/>
        <w:jc w:val="both"/>
      </w:pPr>
      <w:r>
        <w:t>Перспективные и существующие балансы производительности водоподготовительных установок для тепловых сетей и максимального потребления теплоносителя в теплоиспользующих установках потребителей в существующих зонах действия котельных представлены в таблицах 3.2.1-3.2.5.</w:t>
      </w:r>
    </w:p>
    <w:p w:rsidR="0066356C" w:rsidRDefault="000F5A2E">
      <w:pPr>
        <w:pStyle w:val="Tablecaption0"/>
        <w:framePr w:w="9878" w:wrap="notBeside" w:vAnchor="text" w:hAnchor="text" w:xAlign="center" w:y="1"/>
        <w:shd w:val="clear" w:color="auto" w:fill="auto"/>
        <w:spacing w:line="326" w:lineRule="exact"/>
      </w:pPr>
      <w:r>
        <w:t>Таблица 3.2.1 - Баланс производительности ВПУ и подпитки тепловой сети в зоне действия котельной д. Кварса ООО «Прометей»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9"/>
        <w:gridCol w:w="1541"/>
        <w:gridCol w:w="1454"/>
        <w:gridCol w:w="1454"/>
      </w:tblGrid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Зона действия - котельная д. Кварса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Размерность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2017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2019-2033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проектная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0,49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необходимая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0,07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производительность ВПУ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0,49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располагаемой производительности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Количество баков-аккумуляторов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Bodytext2115pt"/>
              </w:rPr>
              <w:t>шт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Емкость баков-аккумуляторов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м</w:t>
            </w:r>
            <w:r>
              <w:rPr>
                <w:rStyle w:val="Bodytext2115pt"/>
                <w:vertAlign w:val="superscript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Всего подпитка тепловой сети, в т. ч.: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0,023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0,023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нормативные утечки теплоносителя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0,023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0,023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 (-) ВПУ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1,96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1,96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85,75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85,75</w:t>
            </w:r>
          </w:p>
        </w:tc>
      </w:tr>
      <w:tr w:rsidR="0066356C">
        <w:trPr>
          <w:trHeight w:hRule="exact" w:val="29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Аварийная подпитка тепловой сети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0,18</w:t>
            </w:r>
          </w:p>
        </w:tc>
      </w:tr>
    </w:tbl>
    <w:p w:rsidR="0066356C" w:rsidRDefault="0066356C">
      <w:pPr>
        <w:framePr w:w="987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1909" w:h="17614"/>
          <w:pgMar w:top="1026" w:right="583" w:bottom="1813" w:left="1448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Bodytext20"/>
        <w:shd w:val="clear" w:color="auto" w:fill="auto"/>
        <w:spacing w:after="0"/>
        <w:ind w:right="600" w:firstLine="0"/>
      </w:pPr>
      <w:r>
        <w:lastRenderedPageBreak/>
        <w:t>Таблица 3.2.2 - Баланс производительности ВПУ и подпитки тепловой сети в зоне действия котельной д. Двигатель ООО «Прометей»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603"/>
        <w:gridCol w:w="1598"/>
        <w:gridCol w:w="1589"/>
      </w:tblGrid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Зона действия - котельная д. Двигатель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</w:pPr>
            <w:r>
              <w:rPr>
                <w:rStyle w:val="Bodytext2115pt"/>
              </w:rPr>
              <w:t>Размерность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Bodytext2115pt"/>
              </w:rPr>
              <w:t>2019-2033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проектная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необходимая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0,002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7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Располагаемая производительность ВПУ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Потери располагаемой производительности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</w:t>
            </w:r>
          </w:p>
        </w:tc>
      </w:tr>
      <w:tr w:rsidR="0066356C">
        <w:trPr>
          <w:trHeight w:hRule="exact" w:val="566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"/>
              </w:rPr>
              <w:t>Количество баков-аккумуляторов теплоносителя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Емкость баков-аккумуляторов теплоносителя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м</w:t>
            </w:r>
            <w:r>
              <w:rPr>
                <w:rStyle w:val="Bodytext2115pt"/>
                <w:vertAlign w:val="superscript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Всего подпитка тепловой сети, в т. ч.: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0,001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нормативные утечки теплоносителя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сверхнормативные утечки теплоносителя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 (-) ВПУ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99,61%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99,61%</w:t>
            </w:r>
          </w:p>
        </w:tc>
      </w:tr>
      <w:tr w:rsidR="0066356C">
        <w:trPr>
          <w:trHeight w:hRule="exact" w:val="29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Аварийная подпитка тепловой сети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00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0,005</w:t>
            </w:r>
          </w:p>
        </w:tc>
      </w:tr>
    </w:tbl>
    <w:p w:rsidR="0066356C" w:rsidRDefault="0066356C">
      <w:pPr>
        <w:framePr w:w="10022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spacing w:line="660" w:lineRule="exact"/>
      </w:pPr>
    </w:p>
    <w:p w:rsidR="0066356C" w:rsidRDefault="000F5A2E">
      <w:pPr>
        <w:pStyle w:val="Tablecaption0"/>
        <w:framePr w:w="9878" w:wrap="notBeside" w:vAnchor="text" w:hAnchor="text" w:xAlign="center" w:y="1"/>
        <w:shd w:val="clear" w:color="auto" w:fill="auto"/>
        <w:spacing w:line="322" w:lineRule="exact"/>
        <w:jc w:val="left"/>
      </w:pPr>
      <w:r>
        <w:t>Таблица 3.2.3 - Баланс производительности ВПУ и подпитки тепловой сети в зоне действия котельной д. Кварса БПОУ «Воткинский промышленный техникум»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546"/>
        <w:gridCol w:w="1402"/>
        <w:gridCol w:w="1411"/>
      </w:tblGrid>
      <w:tr w:rsidR="0066356C">
        <w:trPr>
          <w:trHeight w:hRule="exact" w:val="29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Зона действия - котельная ПУ д. Кварса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Размерность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Bodytext2115pt"/>
              </w:rPr>
              <w:t>2018-2020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проектная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необходимая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0,11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16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9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Количество баков-аккумуляторов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шт.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1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Емкость баков-аккумуляторов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  <w:vertAlign w:val="subscript"/>
              </w:rPr>
              <w:t>м</w:t>
            </w:r>
            <w:r>
              <w:rPr>
                <w:rStyle w:val="Bodytext2115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3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Всего подпитка тепловой сети, в т. ч.: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0,037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нормативные утечки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0,037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сверхнормативные утечки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 (-) ВПУ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Аварийная подпитка тепловой сети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8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0,29</w:t>
            </w:r>
          </w:p>
        </w:tc>
      </w:tr>
    </w:tbl>
    <w:p w:rsidR="0066356C" w:rsidRDefault="0066356C">
      <w:pPr>
        <w:framePr w:w="987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1909" w:h="17614"/>
          <w:pgMar w:top="994" w:right="442" w:bottom="994" w:left="1445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Bodytext20"/>
        <w:shd w:val="clear" w:color="auto" w:fill="auto"/>
        <w:spacing w:after="0"/>
        <w:ind w:firstLine="0"/>
      </w:pPr>
      <w:r>
        <w:lastRenderedPageBreak/>
        <w:t>Таблица 3.2.4 - Баланс производительности ВПУ и подпитки тепловой сети в зоне действия котельной БМК-1 д. Кварса БПОУ «Воткинский промышленный техникум»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546"/>
        <w:gridCol w:w="1411"/>
      </w:tblGrid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Зона действия - котельная БМК-1 д. Кварса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Размерность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Bodytext2115pt"/>
              </w:rPr>
              <w:t>2020-2033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проектная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необходимая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0,0006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8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Количество баков-аккумуляторов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Емкость баков-аккумуляторов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м</w:t>
            </w:r>
            <w:r>
              <w:rPr>
                <w:rStyle w:val="Bodytext2115pt"/>
                <w:vertAlign w:val="superscri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Всего подпитка тепловой сети, в т. ч.: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0,0002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нормативные утечки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0,0002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сверхнормативные утечки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 (-) ВПУ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0,499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99,88</w:t>
            </w:r>
          </w:p>
        </w:tc>
      </w:tr>
      <w:tr w:rsidR="0066356C">
        <w:trPr>
          <w:trHeight w:hRule="exact" w:val="29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Аварийная подпитка тепловой сети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0,0016</w:t>
            </w:r>
          </w:p>
        </w:tc>
      </w:tr>
    </w:tbl>
    <w:p w:rsidR="0066356C" w:rsidRDefault="0066356C">
      <w:pPr>
        <w:framePr w:w="8477" w:wrap="notBeside" w:vAnchor="text" w:hAnchor="text" w:y="1"/>
        <w:rPr>
          <w:sz w:val="2"/>
          <w:szCs w:val="2"/>
        </w:rPr>
      </w:pPr>
    </w:p>
    <w:p w:rsidR="0066356C" w:rsidRDefault="0066356C">
      <w:pPr>
        <w:spacing w:line="420" w:lineRule="exact"/>
      </w:pPr>
    </w:p>
    <w:p w:rsidR="0066356C" w:rsidRDefault="000F5A2E">
      <w:pPr>
        <w:pStyle w:val="Tablecaption0"/>
        <w:framePr w:w="8477" w:wrap="notBeside" w:vAnchor="text" w:hAnchor="text" w:y="1"/>
        <w:shd w:val="clear" w:color="auto" w:fill="auto"/>
        <w:spacing w:line="317" w:lineRule="exact"/>
        <w:jc w:val="left"/>
      </w:pPr>
      <w:r>
        <w:t>Таблица 3.2.5 - Баланс производительности ВПУ и подпитки тепловой сети в зоне действия котельной БМК-2 д. Кварса БПОУ «Воткинский промышленный техникум»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546"/>
        <w:gridCol w:w="1411"/>
      </w:tblGrid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Зона действия - котельная БМК-2 д. Кварса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Размерность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Bodytext2115pt"/>
              </w:rPr>
              <w:t>2020-2033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проектная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0,5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Производительность ВПУ необходимая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0,0008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Средневзвешенный срок службы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лет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8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Собственные нужды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Количество баков-аккумуляторов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Емкость баков-аккумуляторов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  <w:vertAlign w:val="subscript"/>
              </w:rPr>
              <w:t>м</w:t>
            </w:r>
            <w:r>
              <w:rPr>
                <w:rStyle w:val="Bodytext2115pt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-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Всего подпитка тепловой сети, в т. ч.: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0,0003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нормативные утечки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0,0003</w:t>
            </w:r>
          </w:p>
        </w:tc>
      </w:tr>
      <w:tr w:rsidR="0066356C">
        <w:trPr>
          <w:trHeight w:hRule="exact" w:val="2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сверхнормативные утечки теплоносителя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н/д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Резер</w:t>
            </w:r>
            <w:proofErr w:type="gramStart"/>
            <w:r>
              <w:rPr>
                <w:rStyle w:val="Bodytext2115pt"/>
              </w:rPr>
              <w:t>в(</w:t>
            </w:r>
            <w:proofErr w:type="gramEnd"/>
            <w:r>
              <w:rPr>
                <w:rStyle w:val="Bodytext2115pt"/>
              </w:rPr>
              <w:t>+)/дефицит (-) ВПУ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0,499</w:t>
            </w:r>
          </w:p>
        </w:tc>
      </w:tr>
      <w:tr w:rsidR="0066356C">
        <w:trPr>
          <w:trHeight w:hRule="exact" w:val="2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Доля резерва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99,85</w:t>
            </w:r>
          </w:p>
        </w:tc>
      </w:tr>
      <w:tr w:rsidR="0066356C">
        <w:trPr>
          <w:trHeight w:hRule="exact" w:val="29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Аварийная подпитка тепловой сети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"/>
              </w:rPr>
              <w:t>т/час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7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"/>
              </w:rPr>
              <w:t>0,0021</w:t>
            </w:r>
          </w:p>
        </w:tc>
      </w:tr>
    </w:tbl>
    <w:p w:rsidR="0066356C" w:rsidRDefault="0066356C">
      <w:pPr>
        <w:framePr w:w="8477" w:wrap="notBeside" w:vAnchor="text" w:hAnchor="text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1909" w:h="17614"/>
          <w:pgMar w:top="994" w:right="442" w:bottom="994" w:left="1445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138"/>
        </w:tabs>
        <w:spacing w:after="180" w:line="427" w:lineRule="exact"/>
        <w:ind w:firstLine="920"/>
        <w:jc w:val="left"/>
      </w:pPr>
      <w:bookmarkStart w:id="13" w:name="bookmark13"/>
      <w:r>
        <w:lastRenderedPageBreak/>
        <w:t xml:space="preserve">Основные положения </w:t>
      </w:r>
      <w:proofErr w:type="gramStart"/>
      <w:r>
        <w:t>мастер-плана</w:t>
      </w:r>
      <w:proofErr w:type="gramEnd"/>
      <w:r>
        <w:t xml:space="preserve"> развития систем теплоснабжения поселения</w:t>
      </w:r>
      <w:bookmarkEnd w:id="13"/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54"/>
        </w:tabs>
        <w:spacing w:after="226" w:line="427" w:lineRule="exact"/>
        <w:ind w:right="1460" w:firstLine="920"/>
        <w:jc w:val="left"/>
      </w:pPr>
      <w:bookmarkStart w:id="14" w:name="bookmark14"/>
      <w:r>
        <w:t>Описание сценариев развития теплоснабжения поселения</w:t>
      </w:r>
      <w:bookmarkEnd w:id="14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Наиболее проблемной из существующих систем централизованного теплоснабжения МО «</w:t>
      </w:r>
      <w:proofErr w:type="spellStart"/>
      <w:r>
        <w:t>Кварсинское</w:t>
      </w:r>
      <w:proofErr w:type="spellEnd"/>
      <w:r>
        <w:t>» является система теплоснабжения от котельной БПОУ УР «</w:t>
      </w:r>
      <w:r w:rsidR="008B13F7">
        <w:t>Воткинск</w:t>
      </w:r>
      <w:r>
        <w:t xml:space="preserve">ий промышленный техникум», регулируемую </w:t>
      </w:r>
      <w:proofErr w:type="gramStart"/>
      <w:r>
        <w:t>деятельность</w:t>
      </w:r>
      <w:proofErr w:type="gramEnd"/>
      <w:r>
        <w:t xml:space="preserve"> в отношении которой в настоящее время ведет МКУ «УЖКХ» МО «</w:t>
      </w:r>
      <w:r w:rsidR="008B13F7">
        <w:t>Воткинск</w:t>
      </w:r>
      <w:r>
        <w:t>ий район». Анализ отдельных показателей деятельности системы теплоснабжения свидетельствует о низкой энергетической эффективности ее функционирования:</w:t>
      </w:r>
    </w:p>
    <w:p w:rsidR="0066356C" w:rsidRDefault="000F5A2E">
      <w:pPr>
        <w:pStyle w:val="Bodytext20"/>
        <w:numPr>
          <w:ilvl w:val="0"/>
          <w:numId w:val="6"/>
        </w:numPr>
        <w:shd w:val="clear" w:color="auto" w:fill="auto"/>
        <w:tabs>
          <w:tab w:val="left" w:pos="1333"/>
        </w:tabs>
        <w:spacing w:after="0" w:line="370" w:lineRule="exact"/>
        <w:ind w:left="1320" w:hanging="340"/>
        <w:jc w:val="both"/>
      </w:pPr>
      <w:r>
        <w:t>среднегодовой коэффициент использования установленной мощности котельной находится на уровне 5%;</w:t>
      </w:r>
    </w:p>
    <w:p w:rsidR="0066356C" w:rsidRDefault="000F5A2E">
      <w:pPr>
        <w:pStyle w:val="Bodytext20"/>
        <w:numPr>
          <w:ilvl w:val="0"/>
          <w:numId w:val="6"/>
        </w:numPr>
        <w:shd w:val="clear" w:color="auto" w:fill="auto"/>
        <w:tabs>
          <w:tab w:val="left" w:pos="1341"/>
        </w:tabs>
        <w:spacing w:after="0" w:line="370" w:lineRule="exact"/>
        <w:ind w:left="1320" w:hanging="340"/>
        <w:jc w:val="both"/>
      </w:pPr>
      <w:r>
        <w:t>при понижении температуры наружного воздуха до уровня расчетной (-33</w:t>
      </w:r>
      <w:r>
        <w:rPr>
          <w:vertAlign w:val="superscript"/>
        </w:rPr>
        <w:t>0</w:t>
      </w:r>
      <w:r>
        <w:t>С) котельная будет загружена на —16-17%, т.е. в работе будет находиться 1 котел с загрузкой на —50%</w:t>
      </w:r>
      <w:proofErr w:type="gramStart"/>
      <w:r>
        <w:t xml:space="preserve"> ;</w:t>
      </w:r>
      <w:proofErr w:type="gramEnd"/>
    </w:p>
    <w:p w:rsidR="0066356C" w:rsidRDefault="000F5A2E">
      <w:pPr>
        <w:pStyle w:val="Bodytext20"/>
        <w:numPr>
          <w:ilvl w:val="0"/>
          <w:numId w:val="6"/>
        </w:numPr>
        <w:shd w:val="clear" w:color="auto" w:fill="auto"/>
        <w:tabs>
          <w:tab w:val="left" w:pos="1341"/>
        </w:tabs>
        <w:spacing w:after="0" w:line="370" w:lineRule="exact"/>
        <w:ind w:left="1320" w:hanging="340"/>
        <w:jc w:val="both"/>
      </w:pPr>
      <w:proofErr w:type="gramStart"/>
      <w:r>
        <w:t>удельная материальная характеристика системы теплоснабжения составляет 646 м /(Гкал/ч) ввиду неоптимального расположения источника теплоснабжения относительно потребителей и наличия участков тепловых сетей с завышенными диаметрами; данная ситуация приводит к тому, что даже нормативные потери тепловой мощности в сети составляют 30,8%, а учитывая их неудовлетворительное состояние, можно предположить, что фактические потери превышают нормативный уровень в 2-3 раза;</w:t>
      </w:r>
      <w:proofErr w:type="gramEnd"/>
    </w:p>
    <w:p w:rsidR="0066356C" w:rsidRDefault="000F5A2E">
      <w:pPr>
        <w:pStyle w:val="Bodytext20"/>
        <w:numPr>
          <w:ilvl w:val="0"/>
          <w:numId w:val="6"/>
        </w:numPr>
        <w:shd w:val="clear" w:color="auto" w:fill="auto"/>
        <w:tabs>
          <w:tab w:val="left" w:pos="1341"/>
        </w:tabs>
        <w:spacing w:after="0" w:line="370" w:lineRule="exact"/>
        <w:ind w:left="1320" w:hanging="340"/>
        <w:jc w:val="both"/>
      </w:pPr>
      <w:r>
        <w:t xml:space="preserve">при формировании тарифа на тепловую энергию на регулируемый 2019 год потери тепловой энергии в сетях организации не учтены вообще, что приводит к некорректно сформированному </w:t>
      </w:r>
      <w:proofErr w:type="spellStart"/>
      <w:r>
        <w:t>топливноэнергетическому</w:t>
      </w:r>
      <w:proofErr w:type="spellEnd"/>
      <w:r>
        <w:t xml:space="preserve"> балансу и с большой долей вероятности приведет к убыточности регулируемой деятельности организации по итогам года.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Проблематику этой системы теплоснабжения усугубляет наличие населения как единственной категории потребителя тепловой энергии при убыточном уровне тарифа на тепловую энергию.</w:t>
      </w:r>
    </w:p>
    <w:p w:rsidR="0066356C" w:rsidRDefault="000F5A2E">
      <w:pPr>
        <w:pStyle w:val="Bodytext20"/>
        <w:shd w:val="clear" w:color="auto" w:fill="auto"/>
        <w:spacing w:after="292" w:line="370" w:lineRule="exact"/>
        <w:ind w:firstLine="600"/>
        <w:jc w:val="both"/>
      </w:pPr>
      <w:r>
        <w:t>Таким образом, схемой теплоснабжения в настоящей редакции предлагается на рассмотрение 2 варианта развития.</w:t>
      </w:r>
    </w:p>
    <w:p w:rsidR="0066356C" w:rsidRDefault="000F5A2E">
      <w:pPr>
        <w:pStyle w:val="Bodytext40"/>
        <w:shd w:val="clear" w:color="auto" w:fill="auto"/>
        <w:spacing w:after="0"/>
        <w:ind w:firstLine="0"/>
        <w:jc w:val="both"/>
        <w:sectPr w:rsidR="0066356C">
          <w:pgSz w:w="11909" w:h="17614"/>
          <w:pgMar w:top="976" w:right="668" w:bottom="1561" w:left="1530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2</w:t>
      </w:r>
      <w:r>
        <w:t xml:space="preserve"> Значения показателей, приведенных в </w:t>
      </w:r>
      <w:proofErr w:type="spellStart"/>
      <w:r>
        <w:t>п.п</w:t>
      </w:r>
      <w:proofErr w:type="spellEnd"/>
      <w:r>
        <w:t>. 1 и 2, рассчитаны из условия поддержания потерь тепловой энергии в тепловых сетях на нормативном уровне.</w:t>
      </w:r>
    </w:p>
    <w:p w:rsidR="0066356C" w:rsidRDefault="000F5A2E">
      <w:pPr>
        <w:pStyle w:val="Bodytext40"/>
        <w:shd w:val="clear" w:color="auto" w:fill="auto"/>
        <w:tabs>
          <w:tab w:val="left" w:leader="underscore" w:pos="4099"/>
          <w:tab w:val="left" w:leader="underscore" w:pos="9658"/>
        </w:tabs>
        <w:spacing w:after="0"/>
        <w:ind w:firstLine="90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41"/>
          <w:b/>
          <w:bCs/>
        </w:rPr>
        <w:t>Д.56.12.18-УЧ.01</w:t>
      </w:r>
      <w:r>
        <w:tab/>
      </w:r>
    </w:p>
    <w:p w:rsidR="0066356C" w:rsidRDefault="000F5A2E">
      <w:pPr>
        <w:pStyle w:val="Bodytext60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370" w:lineRule="exact"/>
        <w:ind w:firstLine="600"/>
      </w:pPr>
      <w:r>
        <w:rPr>
          <w:rStyle w:val="Bodytext61"/>
          <w:b/>
          <w:bCs/>
        </w:rPr>
        <w:t>вариант.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В отношении систем теплоснабжения от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в </w:t>
      </w:r>
      <w:proofErr w:type="spellStart"/>
      <w:r>
        <w:t>д.Двигатель</w:t>
      </w:r>
      <w:proofErr w:type="spellEnd"/>
      <w:r>
        <w:t xml:space="preserve"> не предполагается реализация каких-либо мероприятий.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В отношении системы теплоснабжения от котельной БПОУ УР «</w:t>
      </w:r>
      <w:proofErr w:type="spellStart"/>
      <w:r>
        <w:t>Вотки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промышленный техникум» предполагается проведение реконструкции котельной с заменой горелок и насосного оборудования, а также замена всех участков тепловых сетей с изменением диаметра.</w:t>
      </w:r>
    </w:p>
    <w:p w:rsidR="0066356C" w:rsidRDefault="000F5A2E">
      <w:pPr>
        <w:pStyle w:val="Bodytext60"/>
        <w:numPr>
          <w:ilvl w:val="0"/>
          <w:numId w:val="7"/>
        </w:numPr>
        <w:shd w:val="clear" w:color="auto" w:fill="auto"/>
        <w:tabs>
          <w:tab w:val="left" w:pos="880"/>
        </w:tabs>
        <w:spacing w:before="0" w:after="0" w:line="370" w:lineRule="exact"/>
        <w:ind w:firstLine="600"/>
      </w:pPr>
      <w:r>
        <w:rPr>
          <w:rStyle w:val="Bodytext61"/>
          <w:b/>
          <w:bCs/>
        </w:rPr>
        <w:t>вариант.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В отношении систем теплоснабжения от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в </w:t>
      </w:r>
      <w:proofErr w:type="spellStart"/>
      <w:r>
        <w:t>д.Двигатель</w:t>
      </w:r>
      <w:proofErr w:type="spellEnd"/>
      <w:r>
        <w:t xml:space="preserve"> не предполагается реализация каких-либо мероприятий.</w:t>
      </w:r>
    </w:p>
    <w:p w:rsidR="0066356C" w:rsidRDefault="000F5A2E">
      <w:pPr>
        <w:pStyle w:val="Bodytext20"/>
        <w:shd w:val="clear" w:color="auto" w:fill="auto"/>
        <w:spacing w:after="258" w:line="370" w:lineRule="exact"/>
        <w:ind w:firstLine="600"/>
        <w:jc w:val="both"/>
      </w:pPr>
      <w:r>
        <w:t xml:space="preserve">Котельная БПОУ УР «Воткинский промышленный техникум» выводится из эксплуатации. Планируется строительство 2 </w:t>
      </w:r>
      <w:proofErr w:type="spellStart"/>
      <w:r>
        <w:t>блочно</w:t>
      </w:r>
      <w:proofErr w:type="spellEnd"/>
      <w:r>
        <w:t>-модульных котельных для теплоснабжения 3 многоквартирных домов, реконструкция и новое строительство участков тепловых сетей.</w:t>
      </w:r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79"/>
        </w:tabs>
        <w:spacing w:after="219" w:line="422" w:lineRule="exact"/>
        <w:ind w:firstLine="900"/>
        <w:jc w:val="left"/>
      </w:pPr>
      <w:bookmarkStart w:id="15" w:name="bookmark15"/>
      <w:r>
        <w:t xml:space="preserve">Технико-экономическое сравнение </w:t>
      </w:r>
      <w:proofErr w:type="gramStart"/>
      <w:r>
        <w:t>вариантов перспективного развития систем теплоснабжения поселения</w:t>
      </w:r>
      <w:bookmarkEnd w:id="15"/>
      <w:proofErr w:type="gramEnd"/>
    </w:p>
    <w:p w:rsidR="008B13F7" w:rsidRDefault="000F5A2E">
      <w:pPr>
        <w:pStyle w:val="Bodytext20"/>
        <w:shd w:val="clear" w:color="auto" w:fill="auto"/>
        <w:spacing w:after="405" w:line="374" w:lineRule="exact"/>
        <w:ind w:firstLine="600"/>
        <w:jc w:val="both"/>
      </w:pPr>
      <w:r>
        <w:t>Сравнение 1 и 2 вариантов развития системы теплоснабжения от котельной БПОУ УР «Воткинский промышленный техникум» приведено в таблице 4.2.1.</w:t>
      </w:r>
    </w:p>
    <w:p w:rsidR="008B13F7" w:rsidRDefault="008B13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6356C" w:rsidRDefault="0066356C">
      <w:pPr>
        <w:pStyle w:val="Bodytext20"/>
        <w:shd w:val="clear" w:color="auto" w:fill="auto"/>
        <w:spacing w:after="405" w:line="374" w:lineRule="exact"/>
        <w:ind w:firstLine="600"/>
        <w:jc w:val="both"/>
      </w:pPr>
    </w:p>
    <w:p w:rsidR="0066356C" w:rsidRDefault="000F5A2E" w:rsidP="008B13F7">
      <w:pPr>
        <w:pStyle w:val="Tablecaption0"/>
        <w:shd w:val="clear" w:color="auto" w:fill="auto"/>
        <w:spacing w:line="370" w:lineRule="exact"/>
      </w:pPr>
      <w:r>
        <w:t xml:space="preserve">Таблица 4.2.1 - Сравнение технико-экономических </w:t>
      </w:r>
      <w:proofErr w:type="gramStart"/>
      <w:r>
        <w:t>показателей двух вариантов развития системы теплоснабжения</w:t>
      </w:r>
      <w:proofErr w:type="gramEnd"/>
      <w:r>
        <w:t xml:space="preserve"> от котельной БПОУ УР "Воткинский промышленный техникум"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390"/>
        <w:gridCol w:w="1344"/>
        <w:gridCol w:w="1195"/>
        <w:gridCol w:w="1171"/>
      </w:tblGrid>
      <w:tr w:rsidR="0066356C">
        <w:trPr>
          <w:trHeight w:hRule="exact" w:val="29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60" w:line="230" w:lineRule="exact"/>
              <w:ind w:firstLine="0"/>
              <w:jc w:val="right"/>
            </w:pPr>
            <w:r>
              <w:rPr>
                <w:rStyle w:val="Bodytext2115pt0"/>
              </w:rPr>
              <w:t>№</w:t>
            </w:r>
          </w:p>
          <w:p w:rsidR="0066356C" w:rsidRDefault="000F5A2E" w:rsidP="008B13F7">
            <w:pPr>
              <w:pStyle w:val="Bodytext20"/>
              <w:shd w:val="clear" w:color="auto" w:fill="auto"/>
              <w:spacing w:before="60" w:after="0" w:line="230" w:lineRule="exact"/>
              <w:ind w:firstLine="0"/>
              <w:jc w:val="right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left="280" w:firstLine="0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Значение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66356C" w:rsidP="008B13F7"/>
        </w:tc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8B13F7"/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8B13F7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вариант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 вариант</w:t>
            </w:r>
          </w:p>
        </w:tc>
      </w:tr>
      <w:tr w:rsidR="0066356C">
        <w:trPr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 xml:space="preserve">У </w:t>
            </w:r>
            <w:proofErr w:type="spellStart"/>
            <w:r>
              <w:rPr>
                <w:rStyle w:val="Bodytext2115pt0"/>
              </w:rPr>
              <w:t>становленная</w:t>
            </w:r>
            <w:proofErr w:type="spellEnd"/>
            <w:proofErr w:type="gramEnd"/>
            <w:r>
              <w:rPr>
                <w:rStyle w:val="Bodytext2115pt0"/>
              </w:rPr>
              <w:t xml:space="preserve"> мощность теплоисточников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 кал/ч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2,0640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0,4386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0"/>
              </w:rPr>
              <w:t>Протяженность тепловой сети в 2-трубном исчислении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536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61</w:t>
            </w:r>
          </w:p>
        </w:tc>
      </w:tr>
      <w:tr w:rsidR="0066356C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Процент потерь тепловой мощности в сети от рабочей мощности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15,4%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1,7%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КПД теплоисточников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89,2%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92,0%</w:t>
            </w:r>
          </w:p>
        </w:tc>
      </w:tr>
      <w:tr w:rsidR="0066356C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Стоимость реализации проекта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left="280" w:firstLine="0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13 032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6 553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Удельная материальная характеристика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  <w:r>
              <w:rPr>
                <w:rStyle w:val="Bodytext2115pt0"/>
              </w:rPr>
              <w:t>/(Гкал/ч)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26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Чистый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left="280" w:firstLine="0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1 711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3 275</w:t>
            </w:r>
          </w:p>
        </w:tc>
      </w:tr>
      <w:tr w:rsidR="0066356C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Чистый дисконтированный доход, определенный на срок полезного использования оборудования (при ставке дисконтирования 12%)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left="280" w:firstLine="0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-4 728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-1 050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Индекс доходности проекта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0,84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Внутренняя норма доходности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2,3%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8,0%</w:t>
            </w:r>
          </w:p>
        </w:tc>
      </w:tr>
      <w:tr w:rsidR="0066356C">
        <w:trPr>
          <w:trHeight w:hRule="exact" w:val="3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Срок окупаемости статический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лет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6,8</w:t>
            </w:r>
          </w:p>
        </w:tc>
      </w:tr>
    </w:tbl>
    <w:p w:rsidR="0066356C" w:rsidRDefault="0066356C" w:rsidP="008B13F7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9" w:h="17614"/>
          <w:pgMar w:top="976" w:right="668" w:bottom="1561" w:left="1530" w:header="0" w:footer="3" w:gutter="0"/>
          <w:cols w:space="720"/>
          <w:noEndnote/>
          <w:titlePg/>
          <w:docGrid w:linePitch="360"/>
        </w:sectPr>
      </w:pPr>
    </w:p>
    <w:p w:rsidR="0066356C" w:rsidRDefault="0066356C">
      <w:pPr>
        <w:pStyle w:val="Tablecaption20"/>
        <w:framePr w:w="9686" w:wrap="notBeside" w:vAnchor="text" w:hAnchor="text" w:xAlign="center" w:y="1"/>
        <w:shd w:val="clear" w:color="auto" w:fill="auto"/>
        <w:spacing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390"/>
        <w:gridCol w:w="1344"/>
        <w:gridCol w:w="1195"/>
        <w:gridCol w:w="1171"/>
      </w:tblGrid>
      <w:tr w:rsidR="0066356C">
        <w:trPr>
          <w:trHeight w:hRule="exact" w:val="32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</w:pPr>
            <w:r>
              <w:rPr>
                <w:rStyle w:val="Bodytext2115pt0"/>
              </w:rPr>
              <w:t>№</w:t>
            </w:r>
          </w:p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Значение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66356C">
            <w:pPr>
              <w:framePr w:w="9686" w:wrap="notBeside" w:vAnchor="text" w:hAnchor="text" w:xAlign="center" w:y="1"/>
            </w:pPr>
          </w:p>
        </w:tc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686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9686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вариант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 вариант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0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Срок окупаемости динамический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лет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0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Предельные капиталовложения в проект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8 304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6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5 504</w:t>
            </w:r>
          </w:p>
        </w:tc>
      </w:tr>
    </w:tbl>
    <w:p w:rsidR="0066356C" w:rsidRDefault="0066356C">
      <w:pPr>
        <w:framePr w:w="9686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56" w:after="0" w:line="370" w:lineRule="exact"/>
        <w:ind w:firstLine="600"/>
        <w:jc w:val="both"/>
      </w:pPr>
      <w:r>
        <w:t xml:space="preserve">Сравнительный анализ технико-экономических </w:t>
      </w:r>
      <w:proofErr w:type="gramStart"/>
      <w:r>
        <w:t>показателей двух вариантов перспективного развития системы теплоснабжения</w:t>
      </w:r>
      <w:proofErr w:type="gramEnd"/>
      <w:r>
        <w:t xml:space="preserve"> от котельной БПОУ УР «</w:t>
      </w:r>
      <w:r w:rsidR="008B13F7">
        <w:t>Воткинск</w:t>
      </w:r>
      <w:r>
        <w:t xml:space="preserve">ий промышленный техникум» однозначно свидетельствует о приоритете 2 варианта, заключающегося в строительстве 2 </w:t>
      </w:r>
      <w:proofErr w:type="spellStart"/>
      <w:r>
        <w:t>блочно</w:t>
      </w:r>
      <w:proofErr w:type="spellEnd"/>
      <w:r>
        <w:t>-модульных котельных общей установленной мощностью 0,4386 Гкал/ч для теплоснабжения 3 многоквартирных домов с выводом из эксплуатации существующей котельной техникума: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64"/>
        </w:tabs>
        <w:spacing w:after="0" w:line="370" w:lineRule="exact"/>
        <w:ind w:left="1380" w:hanging="360"/>
        <w:jc w:val="both"/>
      </w:pPr>
      <w:r>
        <w:t>замена всех трубопроводов тепловых сетей в 1 варианте приводит к сокращению удельной материальной характеристики и потерь тепловой энергии относительно существующего положения, но при этом система остается функционировать вне зоны предельной эффективности централизованного теплоснабжения;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64"/>
        </w:tabs>
        <w:spacing w:after="0" w:line="370" w:lineRule="exact"/>
        <w:ind w:left="1380" w:hanging="360"/>
        <w:jc w:val="both"/>
      </w:pPr>
      <w:proofErr w:type="gramStart"/>
      <w:r>
        <w:t>по 2 варианту развития приближенное расположение теплоисточника к потребителю приводит к значительному сокращению удельной материальной характеристики и, как следствие, потерь тепловой энергии, при этом системы теплоснабжения от новых БМК будут функционировать в зоне высокой эффективности централизованного теплоснабжения;</w:t>
      </w:r>
      <w:proofErr w:type="gramEnd"/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64"/>
        </w:tabs>
        <w:spacing w:after="0" w:line="370" w:lineRule="exact"/>
        <w:ind w:left="1380" w:hanging="360"/>
        <w:jc w:val="both"/>
      </w:pPr>
      <w:r>
        <w:t>оценочная стоимость реализации проекта по 2 варианту в 2 раза ниже, чем по первому;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64"/>
        </w:tabs>
        <w:spacing w:after="262" w:line="370" w:lineRule="exact"/>
        <w:ind w:left="1380" w:hanging="360"/>
        <w:jc w:val="both"/>
      </w:pPr>
      <w:r>
        <w:t>простой срок окупаемости проекта по 2 варианту меньше на ~2 года, чем по первому.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219"/>
      </w:pPr>
      <w:r>
        <w:t xml:space="preserve">Обоснование </w:t>
      </w:r>
      <w:proofErr w:type="gramStart"/>
      <w:r>
        <w:t>выбора приоритетного варианта перспективного развития систем теплоснабжения поселения</w:t>
      </w:r>
      <w:proofErr w:type="gramEnd"/>
      <w:r>
        <w:t xml:space="preserve"> на основе анализа ценовых (тарифных) последствий для потребителей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Выбор приоритетного варианта перспективного развития системы теплоснабжения от котельной БПОУ УР «</w:t>
      </w:r>
      <w:r w:rsidR="008B13F7">
        <w:t>Воткинск</w:t>
      </w:r>
      <w:r>
        <w:t>ий промышленный техникум» путем анализа ценовых (тарифных) последствий для потребителей проведен в двух вариациях: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left="600" w:firstLine="0"/>
        <w:jc w:val="right"/>
        <w:sectPr w:rsidR="0066356C">
          <w:pgSz w:w="11909" w:h="17614"/>
          <w:pgMar w:top="1457" w:right="667" w:bottom="1457" w:left="1531" w:header="0" w:footer="3" w:gutter="0"/>
          <w:cols w:space="720"/>
          <w:noEndnote/>
          <w:docGrid w:linePitch="360"/>
        </w:sectPr>
      </w:pPr>
      <w:r>
        <w:t xml:space="preserve">1) при условии, что после проведения </w:t>
      </w:r>
      <w:proofErr w:type="spellStart"/>
      <w:r>
        <w:t>техперевооружения</w:t>
      </w:r>
      <w:proofErr w:type="spellEnd"/>
      <w:r>
        <w:t xml:space="preserve"> регулируемую деятельность в отношении системы теплоснабжения будет вести МКУ</w:t>
      </w:r>
    </w:p>
    <w:p w:rsidR="0066356C" w:rsidRDefault="008B13F7">
      <w:pPr>
        <w:pStyle w:val="Bodytext20"/>
        <w:shd w:val="clear" w:color="auto" w:fill="auto"/>
        <w:spacing w:after="0" w:line="370" w:lineRule="exact"/>
        <w:ind w:firstLine="960"/>
      </w:pPr>
      <w:r>
        <w:lastRenderedPageBreak/>
        <w:t xml:space="preserve"> </w:t>
      </w:r>
      <w:r w:rsidR="000F5A2E">
        <w:t>«УЖКХ» МО «</w:t>
      </w:r>
      <w:proofErr w:type="spellStart"/>
      <w:r w:rsidR="000F5A2E">
        <w:t>Воткинсик</w:t>
      </w:r>
      <w:proofErr w:type="spellEnd"/>
      <w:r w:rsidR="000F5A2E">
        <w:t xml:space="preserve"> район»;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left="960" w:hanging="360"/>
        <w:jc w:val="both"/>
      </w:pPr>
      <w:r>
        <w:t xml:space="preserve">2) при условии, что после проведения </w:t>
      </w:r>
      <w:proofErr w:type="spellStart"/>
      <w:r>
        <w:t>техперевооружения</w:t>
      </w:r>
      <w:proofErr w:type="spellEnd"/>
      <w:r>
        <w:t xml:space="preserve"> систему теплоснабжения передадут в аренд</w:t>
      </w:r>
      <w:proofErr w:type="gramStart"/>
      <w:r>
        <w:t>у ООО</w:t>
      </w:r>
      <w:proofErr w:type="gramEnd"/>
      <w:r>
        <w:t xml:space="preserve"> «Прометей»; при этом ценовые последствия рассчитаны из условия, что в тарифную группу регулируемой организации входят также 2 системы теплоснабжения, расположенные на территории МО «</w:t>
      </w:r>
      <w:proofErr w:type="spellStart"/>
      <w:r>
        <w:t>Перевозинское</w:t>
      </w:r>
      <w:proofErr w:type="spellEnd"/>
      <w:r>
        <w:t>».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Результаты расчета ценовых (тарифных) последствий реализации проекта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</w:t>
      </w:r>
      <w:proofErr w:type="gramStart"/>
      <w:r>
        <w:t>т-</w:t>
      </w:r>
      <w:proofErr w:type="gramEnd"/>
      <w:r>
        <w:t xml:space="preserve"> </w:t>
      </w:r>
      <w:proofErr w:type="spellStart"/>
      <w:r>
        <w:t>кинский</w:t>
      </w:r>
      <w:proofErr w:type="spellEnd"/>
      <w:r>
        <w:t xml:space="preserve"> промышленный техникум» при условии, что регулируемая деятельность будет вестись МКУ «УЖКХ» МО «Воткинский район», приведены в таблицах 4.3.1 ^ 4.3.2.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headerReference w:type="even" r:id="rId56"/>
          <w:headerReference w:type="default" r:id="rId57"/>
          <w:footerReference w:type="even" r:id="rId58"/>
          <w:footerReference w:type="default" r:id="rId59"/>
          <w:footerReference w:type="first" r:id="rId60"/>
          <w:pgSz w:w="11909" w:h="17614"/>
          <w:pgMar w:top="1069" w:right="662" w:bottom="1069" w:left="1531" w:header="0" w:footer="3" w:gutter="0"/>
          <w:cols w:space="720"/>
          <w:noEndnote/>
          <w:titlePg/>
          <w:docGrid w:linePitch="360"/>
        </w:sectPr>
      </w:pPr>
      <w:r>
        <w:t xml:space="preserve">Результаты расчета ценовых (тарифных) последствий реализации проекта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</w:t>
      </w:r>
      <w:proofErr w:type="gramStart"/>
      <w:r>
        <w:t>т-</w:t>
      </w:r>
      <w:proofErr w:type="gramEnd"/>
      <w:r>
        <w:t xml:space="preserve"> </w:t>
      </w:r>
      <w:proofErr w:type="spellStart"/>
      <w:r>
        <w:t>кинский</w:t>
      </w:r>
      <w:proofErr w:type="spellEnd"/>
      <w:r>
        <w:t xml:space="preserve"> промышленный техникум» при условии, что регулируемая деятельность будет вестись ООО «Прометей», приведены в таблицах 4.3.3^4.3.4.</w:t>
      </w:r>
    </w:p>
    <w:p w:rsidR="0066356C" w:rsidRDefault="000F5A2E" w:rsidP="008B13F7">
      <w:pPr>
        <w:pStyle w:val="Tablecaption0"/>
        <w:shd w:val="clear" w:color="auto" w:fill="auto"/>
        <w:spacing w:line="322" w:lineRule="exact"/>
        <w:jc w:val="left"/>
      </w:pPr>
      <w:r>
        <w:lastRenderedPageBreak/>
        <w:t xml:space="preserve">Таблица 4.3.1 -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«Воткинский промышленный техникум» при 1 варианте развития и при условии, что регулируемая деятельность в сфере теплоснабжения ведется МКУ «УЖКХ» МО «Воткинский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989"/>
        <w:gridCol w:w="811"/>
        <w:gridCol w:w="806"/>
        <w:gridCol w:w="811"/>
        <w:gridCol w:w="797"/>
        <w:gridCol w:w="811"/>
        <w:gridCol w:w="811"/>
        <w:gridCol w:w="826"/>
        <w:gridCol w:w="826"/>
        <w:gridCol w:w="782"/>
        <w:gridCol w:w="787"/>
        <w:gridCol w:w="787"/>
        <w:gridCol w:w="782"/>
        <w:gridCol w:w="787"/>
        <w:gridCol w:w="782"/>
        <w:gridCol w:w="787"/>
      </w:tblGrid>
      <w:tr w:rsidR="0066356C" w:rsidTr="008B13F7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</w:pPr>
            <w:r>
              <w:rPr>
                <w:rStyle w:val="Bodytext29ptBold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 w:rsidP="008B13F7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2033</w:t>
            </w:r>
          </w:p>
        </w:tc>
      </w:tr>
      <w:tr w:rsidR="0066356C" w:rsidTr="008B13F7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ptBold"/>
              </w:rPr>
              <w:t>Выработка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584</w:t>
            </w:r>
          </w:p>
        </w:tc>
      </w:tr>
      <w:tr w:rsidR="0066356C" w:rsidTr="008B13F7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 xml:space="preserve">Полезный отпуск тепловой энергии, всего, 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</w:tr>
      <w:tr w:rsidR="0066356C" w:rsidTr="008B13F7">
        <w:trPr>
          <w:trHeight w:hRule="exact" w:val="46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Операционные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1 562</w:t>
            </w:r>
          </w:p>
        </w:tc>
      </w:tr>
      <w:tr w:rsidR="0066356C" w:rsidTr="008B13F7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заработная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163</w:t>
            </w:r>
          </w:p>
        </w:tc>
      </w:tr>
      <w:tr w:rsidR="0066356C" w:rsidTr="008B13F7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Bold"/>
              </w:rPr>
              <w:t>Неподконтрольные</w:t>
            </w:r>
          </w:p>
          <w:p w:rsidR="0066356C" w:rsidRDefault="000F5A2E" w:rsidP="008B13F7">
            <w:pPr>
              <w:pStyle w:val="Bodytext2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1 868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1 842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1 814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311</w:t>
            </w:r>
          </w:p>
        </w:tc>
      </w:tr>
      <w:tr w:rsidR="0066356C" w:rsidTr="008B13F7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амортизация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</w:tr>
      <w:tr w:rsidR="0066356C" w:rsidTr="008B13F7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Расходы на энергоресурсы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739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807</w:t>
            </w:r>
          </w:p>
        </w:tc>
      </w:tr>
      <w:tr w:rsidR="0066356C" w:rsidTr="008B13F7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Прибыль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99</w:t>
            </w:r>
          </w:p>
        </w:tc>
      </w:tr>
      <w:tr w:rsidR="0066356C" w:rsidTr="008B13F7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BoldItalic"/>
              </w:rPr>
              <w:t>Корректировка НВВ (финансирование из бюджета)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"/>
              </w:rPr>
              <w:t>тыс</w:t>
            </w:r>
            <w:proofErr w:type="gramStart"/>
            <w:r>
              <w:rPr>
                <w:rStyle w:val="Bodytext295ptBoldItalic"/>
              </w:rPr>
              <w:t>.р</w:t>
            </w:r>
            <w:proofErr w:type="gramEnd"/>
            <w:r>
              <w:rPr>
                <w:rStyle w:val="Bodytext295ptBoldItalic"/>
              </w:rPr>
              <w:t>уб</w:t>
            </w:r>
            <w:proofErr w:type="spellEnd"/>
            <w:r>
              <w:rPr>
                <w:rStyle w:val="Bodytext295ptBoldItalic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1 368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1 820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3 195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3 295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1 950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2 060</w:t>
            </w:r>
          </w:p>
        </w:tc>
      </w:tr>
      <w:tr w:rsidR="0066356C" w:rsidTr="008B13F7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Всего расходы (НВВ)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"/>
              </w:rPr>
              <w:t>тыс</w:t>
            </w:r>
            <w:proofErr w:type="gramStart"/>
            <w:r>
              <w:rPr>
                <w:rStyle w:val="Bodytext295ptBold"/>
              </w:rPr>
              <w:t>.р</w:t>
            </w:r>
            <w:proofErr w:type="gramEnd"/>
            <w:r>
              <w:rPr>
                <w:rStyle w:val="Bodytext295ptBold"/>
              </w:rPr>
              <w:t>уб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426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437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449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466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483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503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522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542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563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587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611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636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665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692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720</w:t>
            </w:r>
          </w:p>
        </w:tc>
      </w:tr>
      <w:tr w:rsidR="0066356C" w:rsidTr="008B13F7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5ptBoldItalic0"/>
              </w:rPr>
              <w:t>Тариф на производство тепловой энергии, без 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0"/>
              </w:rPr>
              <w:t>руб</w:t>
            </w:r>
            <w:proofErr w:type="spellEnd"/>
            <w:r>
              <w:rPr>
                <w:rStyle w:val="Bodytext295ptBoldItalic0"/>
              </w:rPr>
              <w:t>/Гкал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932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956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981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1 057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1141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1184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1 231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1 283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1 335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1 391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1 454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1 514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1 573</w:t>
            </w:r>
          </w:p>
        </w:tc>
      </w:tr>
      <w:tr w:rsidR="0066356C" w:rsidTr="008B13F7">
        <w:trPr>
          <w:trHeight w:hRule="exact" w:val="27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Рост тарифа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 w:rsidP="008B13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3,83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8B13F7">
            <w:pPr>
              <w:pStyle w:val="Bodytext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3,94</w:t>
            </w:r>
          </w:p>
        </w:tc>
      </w:tr>
    </w:tbl>
    <w:p w:rsidR="0066356C" w:rsidRDefault="0066356C" w:rsidP="008B13F7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 w:rsidSect="00E37F24">
          <w:pgSz w:w="16840" w:h="11900" w:orient="landscape"/>
          <w:pgMar w:top="1560" w:right="845" w:bottom="2806" w:left="826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Tablecaption0"/>
        <w:framePr w:w="14947" w:wrap="notBeside" w:vAnchor="text" w:hAnchor="text" w:xAlign="center" w:y="1"/>
        <w:shd w:val="clear" w:color="auto" w:fill="auto"/>
        <w:spacing w:line="317" w:lineRule="exact"/>
        <w:jc w:val="left"/>
      </w:pPr>
      <w:r>
        <w:lastRenderedPageBreak/>
        <w:t xml:space="preserve">Таблица 4.3.2 -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«Воткинский промышленный техникум» при 2 варианте развития и при условии, что регулируемая деятельность в сфере теплоснабжения ведется МКУ «УЖКХ» МО «Воткинский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989"/>
        <w:gridCol w:w="773"/>
        <w:gridCol w:w="773"/>
        <w:gridCol w:w="773"/>
        <w:gridCol w:w="763"/>
        <w:gridCol w:w="773"/>
        <w:gridCol w:w="778"/>
        <w:gridCol w:w="782"/>
        <w:gridCol w:w="787"/>
        <w:gridCol w:w="749"/>
        <w:gridCol w:w="754"/>
        <w:gridCol w:w="749"/>
        <w:gridCol w:w="749"/>
        <w:gridCol w:w="749"/>
        <w:gridCol w:w="754"/>
        <w:gridCol w:w="734"/>
      </w:tblGrid>
      <w:tr w:rsidR="0066356C" w:rsidTr="00E37F24">
        <w:trPr>
          <w:trHeight w:hRule="exact" w:val="2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E37F24">
            <w:pPr>
              <w:framePr w:w="149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2033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Выработка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472</w:t>
            </w:r>
          </w:p>
        </w:tc>
      </w:tr>
      <w:tr w:rsidR="0066356C" w:rsidTr="00E37F24">
        <w:trPr>
          <w:trHeight w:hRule="exact" w:val="5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 xml:space="preserve">Полезный отпуск тепловой энергии, всего, 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</w:tr>
      <w:tr w:rsidR="0066356C" w:rsidTr="00E37F24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Операционные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1 186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1 582</w:t>
            </w:r>
          </w:p>
        </w:tc>
      </w:tr>
      <w:tr w:rsidR="0066356C" w:rsidTr="00E37F24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заработная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169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ptBold"/>
              </w:rPr>
              <w:t>Неподконтрольные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313</w:t>
            </w:r>
          </w:p>
        </w:tc>
      </w:tr>
      <w:tr w:rsidR="0066356C" w:rsidTr="00E37F24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амортизация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108</w:t>
            </w:r>
          </w:p>
        </w:tc>
      </w:tr>
      <w:tr w:rsidR="0066356C" w:rsidTr="00E37F24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Расходы на энергоресурсы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595</w:t>
            </w:r>
          </w:p>
        </w:tc>
      </w:tr>
      <w:tr w:rsidR="0066356C" w:rsidTr="00E37F24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Прибыль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97</w:t>
            </w:r>
          </w:p>
        </w:tc>
      </w:tr>
      <w:tr w:rsidR="0066356C" w:rsidTr="00E37F24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BoldItalic"/>
              </w:rPr>
              <w:t>Корректировка НВВ (финансирование из бюджета)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"/>
              </w:rPr>
              <w:t>тыс</w:t>
            </w:r>
            <w:proofErr w:type="gramStart"/>
            <w:r>
              <w:rPr>
                <w:rStyle w:val="Bodytext295ptBoldItalic"/>
              </w:rPr>
              <w:t>.р</w:t>
            </w:r>
            <w:proofErr w:type="gramEnd"/>
            <w:r>
              <w:rPr>
                <w:rStyle w:val="Bodytext295ptBoldItalic"/>
              </w:rPr>
              <w:t>уб</w:t>
            </w:r>
            <w:proofErr w:type="spellEnd"/>
            <w:r>
              <w:rPr>
                <w:rStyle w:val="Bodytext295ptBoldItalic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1 368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1 597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2 088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2 187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1 586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1 640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1 674</w:t>
            </w:r>
          </w:p>
        </w:tc>
      </w:tr>
      <w:tr w:rsidR="0066356C" w:rsidTr="00E37F24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Всего расходы (НВВ)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"/>
              </w:rPr>
              <w:t>тыс</w:t>
            </w:r>
            <w:proofErr w:type="gramStart"/>
            <w:r>
              <w:rPr>
                <w:rStyle w:val="Bodytext295ptBold"/>
              </w:rPr>
              <w:t>.р</w:t>
            </w:r>
            <w:proofErr w:type="gramEnd"/>
            <w:r>
              <w:rPr>
                <w:rStyle w:val="Bodytext295ptBold"/>
              </w:rPr>
              <w:t>уб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587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720</w:t>
            </w:r>
          </w:p>
        </w:tc>
      </w:tr>
      <w:tr w:rsidR="0066356C" w:rsidTr="00E37F24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BoldItalic0"/>
              </w:rPr>
              <w:t>Тариф на производство тепловой энергии, без 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0"/>
              </w:rPr>
              <w:t>руб</w:t>
            </w:r>
            <w:proofErr w:type="spellEnd"/>
            <w:r>
              <w:rPr>
                <w:rStyle w:val="Bodytext295ptBoldItalic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1 057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1 184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1 454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1 573</w:t>
            </w:r>
          </w:p>
        </w:tc>
      </w:tr>
      <w:tr w:rsidR="0066356C" w:rsidTr="00E37F24">
        <w:trPr>
          <w:trHeight w:hRule="exact" w:val="28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Рост тарифа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 w:rsidP="00E37F24">
            <w:pPr>
              <w:framePr w:w="149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3,79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3,94</w:t>
            </w:r>
          </w:p>
        </w:tc>
      </w:tr>
    </w:tbl>
    <w:p w:rsidR="0066356C" w:rsidRDefault="0066356C">
      <w:pPr>
        <w:framePr w:w="14947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6840" w:h="11900" w:orient="landscape"/>
          <w:pgMar w:top="2744" w:right="1066" w:bottom="2744" w:left="826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Tablecaption0"/>
        <w:framePr w:w="15168" w:wrap="notBeside" w:vAnchor="text" w:hAnchor="text" w:xAlign="center" w:y="1"/>
        <w:shd w:val="clear" w:color="auto" w:fill="auto"/>
        <w:spacing w:line="322" w:lineRule="exact"/>
        <w:jc w:val="left"/>
      </w:pPr>
      <w:r>
        <w:lastRenderedPageBreak/>
        <w:t xml:space="preserve">Таблица 4.3.3 -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«Воткинский промышленный техникум» при 1 варианте развития и при условии, что регулируемая деятельность в сфере теплоснабжения ведется ООО «Прометей»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989"/>
        <w:gridCol w:w="806"/>
        <w:gridCol w:w="811"/>
        <w:gridCol w:w="811"/>
        <w:gridCol w:w="797"/>
        <w:gridCol w:w="811"/>
        <w:gridCol w:w="811"/>
        <w:gridCol w:w="826"/>
        <w:gridCol w:w="826"/>
        <w:gridCol w:w="782"/>
        <w:gridCol w:w="787"/>
        <w:gridCol w:w="787"/>
        <w:gridCol w:w="782"/>
        <w:gridCol w:w="787"/>
        <w:gridCol w:w="782"/>
        <w:gridCol w:w="787"/>
      </w:tblGrid>
      <w:tr w:rsidR="0066356C" w:rsidTr="00E37F24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E37F24">
            <w:pPr>
              <w:framePr w:w="1516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2033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Выработка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5 168</w:t>
            </w:r>
          </w:p>
        </w:tc>
      </w:tr>
      <w:tr w:rsidR="0066356C" w:rsidTr="00E37F24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 xml:space="preserve">Полезный отпуск тепловой энергии, всего, 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ptBold"/>
              </w:rPr>
              <w:t>Операционные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2 946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3 084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4 578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4 714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4 853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5 298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5 455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5 616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5 782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6 132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6 313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6 692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заработная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1 965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2 070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2 984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3 073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3 164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3 257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3 486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3 589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3 695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3 805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3 917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4 192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4 316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4 576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Bold"/>
              </w:rPr>
              <w:t>Неподконтрольные</w:t>
            </w:r>
          </w:p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913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2 661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2 665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2 669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2 675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2 829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1 590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1 638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амортизация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1 303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Расходы на энергоресурсы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4 319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5 306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5 465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5 629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5 798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5 973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6 152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6 337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6 527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6 723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6 925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7 133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7 348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Прибыль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471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Корректировка НВВ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</w:tr>
      <w:tr w:rsidR="0066356C" w:rsidTr="00E37F24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Всего расходы (НВВ)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"/>
              </w:rPr>
              <w:t>тыс</w:t>
            </w:r>
            <w:proofErr w:type="gramStart"/>
            <w:r>
              <w:rPr>
                <w:rStyle w:val="Bodytext295ptBold"/>
              </w:rPr>
              <w:t>.р</w:t>
            </w:r>
            <w:proofErr w:type="gramEnd"/>
            <w:r>
              <w:rPr>
                <w:rStyle w:val="Bodytext295ptBold"/>
              </w:rPr>
              <w:t>уб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8 208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8 680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12 652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12 950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13 257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13 575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14 103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14 447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14 803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15 170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15 550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16 181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15 225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15 680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16 149</w:t>
            </w:r>
          </w:p>
        </w:tc>
      </w:tr>
      <w:tr w:rsidR="0066356C" w:rsidTr="00E37F24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BoldItalic0"/>
              </w:rPr>
              <w:t>Тариф на производство тепловой энергии, без 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0"/>
              </w:rPr>
              <w:t>руб</w:t>
            </w:r>
            <w:proofErr w:type="spellEnd"/>
            <w:r>
              <w:rPr>
                <w:rStyle w:val="Bodytext295ptBoldItalic0"/>
              </w:rPr>
              <w:t>/Гкал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2 052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2 170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2 839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2 906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2 975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3 046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3 164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3 242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3 321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3 404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3 489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3 631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3 416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3 518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3 623</w:t>
            </w:r>
          </w:p>
        </w:tc>
      </w:tr>
      <w:tr w:rsidR="0066356C" w:rsidTr="00E37F24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Рост тарифа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 w:rsidP="00E37F24">
            <w:pPr>
              <w:framePr w:w="1516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30,81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3,89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2,46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-5,91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2,99</w:t>
            </w:r>
          </w:p>
        </w:tc>
      </w:tr>
    </w:tbl>
    <w:p w:rsidR="0066356C" w:rsidRDefault="0066356C">
      <w:pPr>
        <w:framePr w:w="1516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6840" w:h="11900" w:orient="landscape"/>
          <w:pgMar w:top="2744" w:right="845" w:bottom="2744" w:left="826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Tablecaption0"/>
        <w:framePr w:w="15168" w:wrap="notBeside" w:vAnchor="text" w:hAnchor="text" w:xAlign="center" w:y="1"/>
        <w:shd w:val="clear" w:color="auto" w:fill="auto"/>
        <w:spacing w:line="322" w:lineRule="exact"/>
        <w:jc w:val="left"/>
      </w:pPr>
      <w:r>
        <w:lastRenderedPageBreak/>
        <w:t xml:space="preserve">Таблица 4.3.4 - Расчет ценовых (тарифных) последствий реализации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«Воткинский промышленный техникум» при 2 варианте развития и при условии, что регулируемая деятельность в сфере теплоснабжения ведется ООО «Прометей»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989"/>
        <w:gridCol w:w="806"/>
        <w:gridCol w:w="811"/>
        <w:gridCol w:w="811"/>
        <w:gridCol w:w="797"/>
        <w:gridCol w:w="811"/>
        <w:gridCol w:w="811"/>
        <w:gridCol w:w="826"/>
        <w:gridCol w:w="826"/>
        <w:gridCol w:w="782"/>
        <w:gridCol w:w="787"/>
        <w:gridCol w:w="787"/>
        <w:gridCol w:w="782"/>
        <w:gridCol w:w="787"/>
        <w:gridCol w:w="782"/>
        <w:gridCol w:w="787"/>
      </w:tblGrid>
      <w:tr w:rsidR="0066356C" w:rsidTr="00E37F24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E37F24">
            <w:pPr>
              <w:framePr w:w="1516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2033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Выработка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5 056</w:t>
            </w:r>
          </w:p>
        </w:tc>
      </w:tr>
      <w:tr w:rsidR="0066356C" w:rsidTr="00E37F24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 xml:space="preserve">Полезный отпуск тепловой энергии, всего, 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Гкал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4 457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Bodytext29ptBold"/>
              </w:rPr>
              <w:t>Операционные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2 946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3 084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3 348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3 447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3 549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3 654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3 874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3 989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4 107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4 228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4 353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4 616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4 753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4 894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5 039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заработная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1 965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2 070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2 247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2 313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2 382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2 452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2 624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2 782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2 864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2 949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3 156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3 346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3 445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Bodytext29ptBold"/>
              </w:rPr>
              <w:t>Неподконтрольные</w:t>
            </w:r>
          </w:p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Bodytext29ptBold"/>
              </w:rPr>
              <w:t>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841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1 667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1 743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1 777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1 834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1 274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 xml:space="preserve">в </w:t>
            </w:r>
            <w:proofErr w:type="spellStart"/>
            <w:r>
              <w:rPr>
                <w:rStyle w:val="Bodytext29ptBold"/>
              </w:rPr>
              <w:t>т.ч</w:t>
            </w:r>
            <w:proofErr w:type="spellEnd"/>
            <w:r>
              <w:rPr>
                <w:rStyle w:val="Bodytext29ptBold"/>
              </w:rPr>
              <w:t>. амортизация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</w:tr>
      <w:tr w:rsidR="0066356C" w:rsidTr="00E37F24">
        <w:trPr>
          <w:trHeight w:hRule="exact" w:val="47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ptBold"/>
              </w:rPr>
              <w:t>Расходы на энергоресурсы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4 319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4 449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5 004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5 155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5 309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5 469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5 633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5 802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5 977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6 156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6 341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6 532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6 728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6 930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7 138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Прибыль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367</w:t>
            </w:r>
          </w:p>
        </w:tc>
      </w:tr>
      <w:tr w:rsidR="0066356C" w:rsidTr="00E37F24">
        <w:trPr>
          <w:trHeight w:hRule="exact" w:val="26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Корректировка НВВ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Bodytext29ptBold"/>
              </w:rPr>
              <w:t>тыс</w:t>
            </w:r>
            <w:proofErr w:type="gramStart"/>
            <w:r>
              <w:rPr>
                <w:rStyle w:val="Bodytext29ptBold"/>
              </w:rPr>
              <w:t>.р</w:t>
            </w:r>
            <w:proofErr w:type="gramEnd"/>
            <w:r>
              <w:rPr>
                <w:rStyle w:val="Bodytext29ptBold"/>
              </w:rPr>
              <w:t>уб</w:t>
            </w:r>
            <w:proofErr w:type="spellEnd"/>
            <w:r>
              <w:rPr>
                <w:rStyle w:val="Bodytext29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0</w:t>
            </w:r>
          </w:p>
        </w:tc>
      </w:tr>
      <w:tr w:rsidR="0066356C" w:rsidTr="00E37F24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Всего расходы (НВВ)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"/>
              </w:rPr>
              <w:t>тыс</w:t>
            </w:r>
            <w:proofErr w:type="gramStart"/>
            <w:r>
              <w:rPr>
                <w:rStyle w:val="Bodytext295ptBold"/>
              </w:rPr>
              <w:t>.р</w:t>
            </w:r>
            <w:proofErr w:type="gramEnd"/>
            <w:r>
              <w:rPr>
                <w:rStyle w:val="Bodytext295ptBold"/>
              </w:rPr>
              <w:t>уб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8 208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8 604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10 270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10 536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10 811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11 095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11 539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11 845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12 161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12 488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12 824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13 351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13 027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13 417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"/>
              </w:rPr>
              <w:t>13 818</w:t>
            </w:r>
          </w:p>
        </w:tc>
      </w:tr>
      <w:tr w:rsidR="0066356C" w:rsidTr="00E37F24">
        <w:trPr>
          <w:trHeight w:hRule="exact" w:val="70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95ptBoldItalic0"/>
              </w:rPr>
              <w:t>Тариф на производство тепловой энергии, без 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0"/>
              </w:rPr>
              <w:t>руб</w:t>
            </w:r>
            <w:proofErr w:type="spellEnd"/>
            <w:r>
              <w:rPr>
                <w:rStyle w:val="Bodytext295ptBoldItalic0"/>
              </w:rPr>
              <w:t>/Гкал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2 052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2 151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2 304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2 364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2 426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2 489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2 589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2 658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2 729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2 802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2 877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2 996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2 923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3 100</w:t>
            </w:r>
          </w:p>
        </w:tc>
      </w:tr>
      <w:tr w:rsidR="0066356C" w:rsidTr="00E37F24">
        <w:trPr>
          <w:trHeight w:hRule="exact" w:val="2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Рост тарифа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Italic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 w:rsidP="00E37F24">
            <w:pPr>
              <w:framePr w:w="1516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7,11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4,11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-2,43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1516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9ptBold"/>
              </w:rPr>
              <w:t>2,99</w:t>
            </w:r>
          </w:p>
        </w:tc>
      </w:tr>
    </w:tbl>
    <w:p w:rsidR="0066356C" w:rsidRDefault="0066356C">
      <w:pPr>
        <w:framePr w:w="1516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6840" w:h="11900" w:orient="landscape"/>
          <w:pgMar w:top="2744" w:right="845" w:bottom="2744" w:left="826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Bodytext40"/>
        <w:shd w:val="clear" w:color="auto" w:fill="auto"/>
        <w:tabs>
          <w:tab w:val="left" w:leader="underscore" w:pos="4099"/>
          <w:tab w:val="left" w:leader="underscore" w:pos="9658"/>
        </w:tabs>
        <w:spacing w:after="0"/>
        <w:ind w:firstLine="90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41"/>
          <w:b/>
          <w:bCs/>
        </w:rPr>
        <w:t>Д.56.12.18-УЧ.01</w:t>
      </w:r>
      <w:r>
        <w:tab/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proofErr w:type="gramStart"/>
      <w:r>
        <w:t>Выбор варианта развития системы теплоснабжения от котельной БПОУ УР «</w:t>
      </w:r>
      <w:r w:rsidR="008B13F7">
        <w:t>Воткинск</w:t>
      </w:r>
      <w:r>
        <w:t xml:space="preserve">ий промышленный техникум» при условии, что регулируемой организацией остается МКУ «УЖКХ», целесообразно обосновывать путем сравнения экономически обоснованных тарифов и объемов бюджетного </w:t>
      </w:r>
      <w:proofErr w:type="spellStart"/>
      <w:r>
        <w:t>софинансирования</w:t>
      </w:r>
      <w:proofErr w:type="spellEnd"/>
      <w:r>
        <w:t xml:space="preserve"> регулируемой деятельности, т.к. в любом случае рост тарифа на тепловую энергию не будет превышать роста платы граждан за коммунальные услуги.</w:t>
      </w:r>
      <w:proofErr w:type="gramEnd"/>
      <w:r>
        <w:t xml:space="preserve"> Таким образом, при равноценном росте тарифа для 1 и 2 вариантов, объем бюджетных расходов на компенсацию части затрат регулируемой организации за весь период действия Схемы теплоснабжения для 1 варианта составит 41,7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для 2 варианта - 28,9 </w:t>
      </w:r>
      <w:proofErr w:type="spellStart"/>
      <w:r>
        <w:t>млн.руб</w:t>
      </w:r>
      <w:proofErr w:type="spellEnd"/>
      <w:r>
        <w:t>., что однозначно свидетельствует о приоритете 2 варианта развития. В графическом виде информация представлена на рисунке 4.1. Рост тарифа на тепловую энергию при обоих вариантах развития к 2033 году составит 68,9%.</w:t>
      </w:r>
    </w:p>
    <w:p w:rsidR="0066356C" w:rsidRDefault="000F5A2E">
      <w:pPr>
        <w:framePr w:h="381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"D:\\Безносова\\media\\image8.jpeg"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"D:\\Безносова\\media\\image8.jpeg"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29" type="#_x0000_t75" style="width:442.05pt;height:190.9pt">
            <v:imagedata r:id="rId61" r:href="rId62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20"/>
        <w:framePr w:h="3811" w:wrap="notBeside" w:vAnchor="text" w:hAnchor="text" w:xAlign="center" w:y="1"/>
        <w:shd w:val="clear" w:color="auto" w:fill="auto"/>
        <w:spacing w:line="130" w:lineRule="exact"/>
        <w:ind w:firstLine="0"/>
      </w:pPr>
      <w:r>
        <w:t xml:space="preserve">год </w:t>
      </w:r>
      <w:proofErr w:type="spellStart"/>
      <w:proofErr w:type="gramStart"/>
      <w:r>
        <w:t>год</w:t>
      </w:r>
      <w:proofErr w:type="spellEnd"/>
      <w:proofErr w:type="gram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</w:p>
    <w:p w:rsidR="0066356C" w:rsidRDefault="000F5A2E">
      <w:pPr>
        <w:pStyle w:val="Picturecaption30"/>
        <w:framePr w:h="3811" w:wrap="notBeside" w:vAnchor="text" w:hAnchor="text" w:xAlign="center" w:y="1"/>
        <w:shd w:val="clear" w:color="auto" w:fill="auto"/>
      </w:pPr>
      <w:r>
        <w:t>тариф 1 и 2 варианты</w:t>
      </w:r>
    </w:p>
    <w:p w:rsidR="0066356C" w:rsidRDefault="000F5A2E">
      <w:pPr>
        <w:pStyle w:val="Picturecaption30"/>
        <w:framePr w:h="3811" w:wrap="notBeside" w:vAnchor="text" w:hAnchor="text" w:xAlign="center" w:y="1"/>
        <w:shd w:val="clear" w:color="auto" w:fill="auto"/>
      </w:pPr>
      <w:r>
        <w:t>^^—экономически обоснованный тариф, 1 вариант ^^</w:t>
      </w:r>
      <w:proofErr w:type="gramStart"/>
      <w:r>
        <w:t>—э</w:t>
      </w:r>
      <w:proofErr w:type="gramEnd"/>
      <w:r>
        <w:t>кономически обоснованный тариф, 2 вариант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120" w:after="142"/>
        <w:ind w:firstLine="0"/>
        <w:jc w:val="both"/>
      </w:pPr>
      <w:r>
        <w:t>Рисунок 4.1 - Сравнение 1 и 2 вариантов развития системы теплоснабжения от котельной БПОУ УР «</w:t>
      </w:r>
      <w:r w:rsidR="008B13F7">
        <w:t>Воткинск</w:t>
      </w:r>
      <w:r>
        <w:t>ий промышленный техникум» путем сравнения экономически обоснованных тарифов на тепловую энергию МКУ «УЖКХ»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headerReference w:type="even" r:id="rId63"/>
          <w:headerReference w:type="default" r:id="rId64"/>
          <w:footerReference w:type="even" r:id="rId65"/>
          <w:footerReference w:type="default" r:id="rId66"/>
          <w:footerReference w:type="first" r:id="rId67"/>
          <w:pgSz w:w="11909" w:h="17614"/>
          <w:pgMar w:top="1083" w:right="667" w:bottom="1083" w:left="1531" w:header="0" w:footer="3" w:gutter="0"/>
          <w:cols w:space="720"/>
          <w:noEndnote/>
          <w:titlePg/>
          <w:docGrid w:linePitch="360"/>
        </w:sectPr>
      </w:pPr>
      <w:r>
        <w:t xml:space="preserve">Выбор варианта развития системы теплоснабжения от котельной БПОУ УР «Воткинский промышленный техникум» при условии, что регулируемой организацией становится ООО «Прометей», основан на сравнении </w:t>
      </w:r>
      <w:proofErr w:type="spellStart"/>
      <w:r>
        <w:t>тарифнобалансовой</w:t>
      </w:r>
      <w:proofErr w:type="spellEnd"/>
      <w:r>
        <w:t xml:space="preserve"> модели, составленной с учетом неизменных балансов по системам теплоснабжения, входящим в одну тарифную группу, но находящимся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муниципальном образовании (МО «</w:t>
      </w:r>
      <w:proofErr w:type="spellStart"/>
      <w:r>
        <w:t>Первозинское</w:t>
      </w:r>
      <w:proofErr w:type="spellEnd"/>
      <w:r>
        <w:t>»). Графически сравнение ценовых (тарифных) последствий для обоих вариантов развития представлено на рисунке 4.2.</w:t>
      </w:r>
    </w:p>
    <w:p w:rsidR="0066356C" w:rsidRDefault="000F5A2E">
      <w:pPr>
        <w:framePr w:h="367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"D:\\Безносова\\media\\image9.jpeg"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"D:\\Безносова\\media\\image9.jpeg"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30" type="#_x0000_t75" style="width:385.1pt;height:184.2pt">
            <v:imagedata r:id="rId68" r:href="rId69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20"/>
        <w:framePr w:h="3672" w:wrap="notBeside" w:vAnchor="text" w:hAnchor="text" w:xAlign="center" w:y="1"/>
        <w:shd w:val="clear" w:color="auto" w:fill="auto"/>
        <w:tabs>
          <w:tab w:val="left" w:pos="2082"/>
        </w:tabs>
        <w:spacing w:line="408" w:lineRule="exact"/>
        <w:ind w:firstLine="0"/>
      </w:pPr>
      <w:r>
        <w:t xml:space="preserve">год </w:t>
      </w:r>
      <w:proofErr w:type="spellStart"/>
      <w:proofErr w:type="gramStart"/>
      <w:r>
        <w:t>год</w:t>
      </w:r>
      <w:proofErr w:type="spellEnd"/>
      <w:proofErr w:type="gram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r>
        <w:rPr>
          <w:rStyle w:val="Picturecaption29ptBold"/>
        </w:rPr>
        <w:t>тариф 1 вариант</w:t>
      </w:r>
      <w:r>
        <w:rPr>
          <w:rStyle w:val="Picturecaption29ptBold"/>
        </w:rPr>
        <w:tab/>
        <w:t>'тариф 2 вариант</w:t>
      </w:r>
    </w:p>
    <w:p w:rsidR="0066356C" w:rsidRDefault="000F5A2E">
      <w:pPr>
        <w:pStyle w:val="Picturecaption0"/>
        <w:framePr w:h="3672" w:wrap="notBeside" w:vAnchor="text" w:hAnchor="text" w:xAlign="center" w:y="1"/>
        <w:shd w:val="clear" w:color="auto" w:fill="auto"/>
        <w:spacing w:line="322" w:lineRule="exact"/>
        <w:jc w:val="both"/>
      </w:pPr>
      <w:r>
        <w:t>Рисунок 4.2 - Сравнение 1 и 2 вариантов развития системы теплоснабжения от котельной БПОУ УР «</w:t>
      </w:r>
      <w:r w:rsidR="008B13F7">
        <w:t>Воткинск</w:t>
      </w:r>
      <w:r>
        <w:t>ий промышленный техникум» путем сравнения величины тарифа для конечных потребителей ООО «Прометей»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01" w:after="300" w:line="370" w:lineRule="exact"/>
        <w:ind w:firstLine="600"/>
        <w:jc w:val="both"/>
      </w:pPr>
      <w:r>
        <w:t xml:space="preserve">Таким образом, анализ представленных данных однозначно свидетельствует о приоритете 2 варианта развития, который предполагает строительство 2 </w:t>
      </w:r>
      <w:proofErr w:type="spellStart"/>
      <w:r>
        <w:t>блочно</w:t>
      </w:r>
      <w:proofErr w:type="spellEnd"/>
      <w:r>
        <w:t xml:space="preserve">-модульных котельных с целью теплоснабжения 3 многоквартирных домов. </w:t>
      </w:r>
      <w:proofErr w:type="gramStart"/>
      <w:r>
        <w:t xml:space="preserve">При этом в случае передачи систем теплоснабжения от новых </w:t>
      </w:r>
      <w:proofErr w:type="spellStart"/>
      <w:r>
        <w:t>блочномодульных</w:t>
      </w:r>
      <w:proofErr w:type="spellEnd"/>
      <w:r>
        <w:t xml:space="preserve"> котельных в аренду ООО «Прометей» с целью ведения им регулируемой деятельности, расчетный тариф на тепловую энергию для населения, теплоснабжение которого в настоящее время осуществляется от котельной БПОУ УР «</w:t>
      </w:r>
      <w:r w:rsidR="008B13F7">
        <w:t>Воткинск</w:t>
      </w:r>
      <w:r>
        <w:t>ий промышленный техникум», возрастет более чем в 2 раза, но будет значительно ниже уровня экономически обоснованного тарифа, рассчитанного для действующей регулируемой организации</w:t>
      </w:r>
      <w:proofErr w:type="gramEnd"/>
      <w:r>
        <w:t xml:space="preserve"> МКУ «УЖКХ». Таким образом, представленный вариант подразумевает компенсацию части затрат населению на оплату коммунальной услуги по отоплению, однако в числовом выражении данная статья бюджетных расходов будет ниже, чем предусмотрено в настоящий момент при </w:t>
      </w:r>
      <w:proofErr w:type="spellStart"/>
      <w:r>
        <w:t>тарифообразовании</w:t>
      </w:r>
      <w:proofErr w:type="spellEnd"/>
      <w:r>
        <w:t xml:space="preserve"> МКУ «УЖКХ».</w:t>
      </w:r>
    </w:p>
    <w:p w:rsidR="00E37F24" w:rsidRDefault="000F5A2E">
      <w:pPr>
        <w:pStyle w:val="Bodytext60"/>
        <w:shd w:val="clear" w:color="auto" w:fill="auto"/>
        <w:spacing w:before="0" w:after="0" w:line="370" w:lineRule="exact"/>
        <w:ind w:firstLine="600"/>
        <w:rPr>
          <w:rStyle w:val="Bodytext6NotBold"/>
        </w:rPr>
      </w:pPr>
      <w:r>
        <w:rPr>
          <w:rStyle w:val="Bodytext61"/>
          <w:b/>
          <w:bCs/>
        </w:rPr>
        <w:t>С учетом вышеприведенных аргументов, в дальнейших расчетах, проведенных в действующей редакции Схемы теплоснабжения, принимается вариант развития системы теплоснабжения, предусматривающий вывод из эксплуатации системы теплоснабжения от котельной БПОУ УР «</w:t>
      </w:r>
      <w:proofErr w:type="spellStart"/>
      <w:r>
        <w:rPr>
          <w:rStyle w:val="Bodytext61"/>
          <w:b/>
          <w:bCs/>
        </w:rPr>
        <w:t>Вотки</w:t>
      </w:r>
      <w:proofErr w:type="gramStart"/>
      <w:r>
        <w:rPr>
          <w:rStyle w:val="Bodytext61"/>
          <w:b/>
          <w:bCs/>
        </w:rPr>
        <w:t>н</w:t>
      </w:r>
      <w:proofErr w:type="spellEnd"/>
      <w:r>
        <w:rPr>
          <w:rStyle w:val="Bodytext61"/>
          <w:b/>
          <w:bCs/>
        </w:rPr>
        <w:t>-</w:t>
      </w:r>
      <w:proofErr w:type="gramEnd"/>
      <w:r>
        <w:rPr>
          <w:rStyle w:val="Bodytext61"/>
          <w:b/>
          <w:bCs/>
        </w:rPr>
        <w:t xml:space="preserve"> </w:t>
      </w:r>
      <w:proofErr w:type="spellStart"/>
      <w:r>
        <w:rPr>
          <w:rStyle w:val="Bodytext61"/>
          <w:b/>
          <w:bCs/>
        </w:rPr>
        <w:t>ский</w:t>
      </w:r>
      <w:proofErr w:type="spellEnd"/>
      <w:r>
        <w:rPr>
          <w:rStyle w:val="Bodytext61"/>
          <w:b/>
          <w:bCs/>
        </w:rPr>
        <w:t xml:space="preserve"> промышленный техникум» и строительство 2 </w:t>
      </w:r>
      <w:proofErr w:type="spellStart"/>
      <w:r>
        <w:rPr>
          <w:rStyle w:val="Bodytext61"/>
          <w:b/>
          <w:bCs/>
        </w:rPr>
        <w:t>блочно</w:t>
      </w:r>
      <w:proofErr w:type="spellEnd"/>
      <w:r>
        <w:rPr>
          <w:rStyle w:val="Bodytext61"/>
          <w:b/>
          <w:bCs/>
        </w:rPr>
        <w:t>-модульных котельных с целью теплоснабжения 3 многоквартирных домов</w:t>
      </w:r>
      <w:r>
        <w:rPr>
          <w:rStyle w:val="Bodytext6NotBold"/>
        </w:rPr>
        <w:t>:</w:t>
      </w:r>
    </w:p>
    <w:p w:rsidR="00E37F24" w:rsidRDefault="00E37F24">
      <w:pPr>
        <w:rPr>
          <w:rStyle w:val="Bodytext6NotBold"/>
          <w:rFonts w:eastAsia="Arial Unicode MS"/>
          <w:b w:val="0"/>
          <w:bCs w:val="0"/>
        </w:rPr>
      </w:pPr>
      <w:r>
        <w:rPr>
          <w:rStyle w:val="Bodytext6NotBold"/>
          <w:rFonts w:eastAsia="Arial Unicode MS"/>
        </w:rPr>
        <w:br w:type="page"/>
      </w:r>
    </w:p>
    <w:p w:rsidR="0066356C" w:rsidRDefault="0066356C">
      <w:pPr>
        <w:pStyle w:val="Bodytext60"/>
        <w:shd w:val="clear" w:color="auto" w:fill="auto"/>
        <w:spacing w:before="0" w:after="0" w:line="370" w:lineRule="exact"/>
        <w:ind w:firstLine="600"/>
      </w:pPr>
    </w:p>
    <w:p w:rsidR="0066356C" w:rsidRDefault="000F5A2E" w:rsidP="00E37F24">
      <w:pPr>
        <w:pStyle w:val="Bodytext20"/>
        <w:shd w:val="clear" w:color="auto" w:fill="auto"/>
        <w:spacing w:after="0" w:line="370" w:lineRule="exact"/>
        <w:ind w:firstLine="567"/>
        <w:jc w:val="both"/>
      </w:pPr>
      <w:r>
        <w:t>• БМК-1, установленной мощностью 270 кВт</w:t>
      </w:r>
      <w:r w:rsidR="00E37F24">
        <w:t xml:space="preserve"> (0,2322 Гкал/ч) для теп</w:t>
      </w:r>
      <w:r>
        <w:t xml:space="preserve">лоснабжения многоквартирного дома №7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;</w:t>
      </w:r>
    </w:p>
    <w:p w:rsidR="0066356C" w:rsidRDefault="000F5A2E" w:rsidP="00E37F24">
      <w:pPr>
        <w:pStyle w:val="Bodytext20"/>
        <w:shd w:val="clear" w:color="auto" w:fill="auto"/>
        <w:spacing w:after="206" w:line="379" w:lineRule="exact"/>
        <w:ind w:firstLine="567"/>
        <w:jc w:val="both"/>
      </w:pPr>
      <w:r>
        <w:t>• БМК-2, установленной мощностью 240 кВт (0,2064 Гкал/ч) с целью теплоснабжения многоквартирных домов №5 и 6.</w:t>
      </w:r>
    </w:p>
    <w:p w:rsidR="0066356C" w:rsidRDefault="000F5A2E" w:rsidP="00E37F24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129"/>
        </w:tabs>
        <w:spacing w:after="240" w:line="422" w:lineRule="exact"/>
        <w:ind w:firstLine="567"/>
        <w:jc w:val="both"/>
      </w:pPr>
      <w:bookmarkStart w:id="16" w:name="bookmark16"/>
      <w:r>
        <w:t>Предложения по строительству, реконструкции и техническому перевооружению источников тепловой энергии</w:t>
      </w:r>
      <w:bookmarkEnd w:id="16"/>
    </w:p>
    <w:p w:rsidR="0066356C" w:rsidRDefault="000F5A2E" w:rsidP="00E37F24">
      <w:pPr>
        <w:pStyle w:val="Bodytext50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282" w:line="422" w:lineRule="exact"/>
        <w:ind w:firstLine="900"/>
        <w:jc w:val="both"/>
      </w:pPr>
      <w: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</w:p>
    <w:p w:rsidR="0066356C" w:rsidRDefault="000F5A2E">
      <w:pPr>
        <w:pStyle w:val="Bodytext20"/>
        <w:shd w:val="clear" w:color="auto" w:fill="auto"/>
        <w:spacing w:after="198" w:line="370" w:lineRule="exact"/>
        <w:ind w:firstLine="600"/>
        <w:jc w:val="both"/>
      </w:pPr>
      <w:r>
        <w:t>Схемой теплоснабжения в настоящей редакции не предусматривается подключение перспективных потребителей к централизованной системе теплоснабжения. Согласно представленным данным объекты индивидуального жилищного строительства, планируемые к возведению на территории муниципального образования, будут отапливаться от индивидуальных источников теплоснабжения.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82" w:line="422" w:lineRule="exact"/>
        <w:ind w:firstLine="900"/>
      </w:pPr>
      <w: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</w:p>
    <w:p w:rsidR="0066356C" w:rsidRDefault="000F5A2E">
      <w:pPr>
        <w:pStyle w:val="Bodytext20"/>
        <w:shd w:val="clear" w:color="auto" w:fill="auto"/>
        <w:spacing w:after="202" w:line="370" w:lineRule="exact"/>
        <w:ind w:firstLine="600"/>
        <w:jc w:val="both"/>
      </w:pPr>
      <w:r>
        <w:t>Реконструкция существующих источников теплоснабжения с целью обеспечения перспективной тепловой нагрузки не планируется, т.к. изменение тепловой нагрузки потребителей не ожидается.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69"/>
        </w:tabs>
        <w:spacing w:before="0" w:after="279"/>
        <w:ind w:firstLine="900"/>
      </w:pPr>
      <w:r>
        <w:t xml:space="preserve">Предложения по техническому перевооружению источников тепловой энергии с целью </w:t>
      </w:r>
      <w:proofErr w:type="gramStart"/>
      <w:r>
        <w:t>повышения эффективности работы систем теплоснабжения</w:t>
      </w:r>
      <w:proofErr w:type="gramEnd"/>
    </w:p>
    <w:p w:rsidR="0066356C" w:rsidRDefault="000F5A2E" w:rsidP="00E37F24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Схемой теплоснабжения в настоящей редакции не планируется техническое перевооружение источников тепловой энергии с целью </w:t>
      </w:r>
      <w:proofErr w:type="gramStart"/>
      <w:r>
        <w:t>пов</w:t>
      </w:r>
      <w:r w:rsidR="00E37F24">
        <w:t xml:space="preserve">ышения </w:t>
      </w:r>
      <w:r w:rsidR="00E37F24">
        <w:lastRenderedPageBreak/>
        <w:t>эффек</w:t>
      </w:r>
      <w:r>
        <w:t>тивности работы систем теплоснабжения</w:t>
      </w:r>
      <w:proofErr w:type="gramEnd"/>
      <w:r>
        <w:t>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8"/>
        </w:tabs>
        <w:spacing w:before="0" w:after="222" w:line="422" w:lineRule="exact"/>
        <w:ind w:firstLine="900"/>
      </w:pPr>
      <w: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</w:p>
    <w:p w:rsidR="0066356C" w:rsidRDefault="000F5A2E">
      <w:pPr>
        <w:pStyle w:val="Bodytext20"/>
        <w:shd w:val="clear" w:color="auto" w:fill="auto"/>
        <w:spacing w:after="258" w:line="370" w:lineRule="exact"/>
        <w:ind w:firstLine="600"/>
        <w:jc w:val="both"/>
      </w:pPr>
      <w:r>
        <w:t>Схемой теплоснабжения предусматривается вывод из эксплуатации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с переключением тепловой нагрузки от данной котельной на 2 новые </w:t>
      </w:r>
      <w:proofErr w:type="spellStart"/>
      <w:r>
        <w:t>блочномодульные</w:t>
      </w:r>
      <w:proofErr w:type="spellEnd"/>
      <w:r>
        <w:t xml:space="preserve"> котельные. Реализация данного проекта обусловлена неоптимальным расположением объектов потребителей тепловой энергии относительно источника теплоты </w:t>
      </w:r>
      <w:proofErr w:type="gramStart"/>
      <w:r>
        <w:t>в совокупности с убыточностью регулируемой деятельности в сфере теплоснабжения при установленном уровне тарифа на тепловую энергию</w:t>
      </w:r>
      <w:proofErr w:type="gramEnd"/>
      <w:r>
        <w:t xml:space="preserve">. Обоснование данного мероприятия приведено </w:t>
      </w:r>
      <w:proofErr w:type="gramStart"/>
      <w:r>
        <w:t>Разделе</w:t>
      </w:r>
      <w:proofErr w:type="gramEnd"/>
      <w:r>
        <w:t xml:space="preserve"> 3 Книги 2 Схемы теплоснабжения в настоящей редакции.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22" w:line="422" w:lineRule="exact"/>
        <w:ind w:firstLine="900"/>
      </w:pPr>
      <w:r>
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Комбинированная выработка тепловой и электрической энергии повышает коэффициент использования топлива, надежность источника, энергетическую безопасность района теплоснабжения.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Практика показывает, что при малых мощностях (например, собственное потребление котельной) себестоимость электроэнергии сопоставима, а зачастую превышает тариф покупной электрической энергии. Это связано с высокими капиталовложениями при внедрении </w:t>
      </w:r>
      <w:proofErr w:type="spellStart"/>
      <w:r>
        <w:t>когенерации</w:t>
      </w:r>
      <w:proofErr w:type="spellEnd"/>
      <w:r>
        <w:t>.</w:t>
      </w:r>
    </w:p>
    <w:p w:rsidR="0066356C" w:rsidRDefault="000F5A2E">
      <w:pPr>
        <w:pStyle w:val="Bodytext20"/>
        <w:shd w:val="clear" w:color="auto" w:fill="auto"/>
        <w:spacing w:after="258" w:line="370" w:lineRule="exact"/>
        <w:ind w:firstLine="600"/>
        <w:jc w:val="both"/>
      </w:pPr>
      <w:r>
        <w:t>Реконструкция действующих котельных в муниципальном образовании для выработки электроэнергии в комбинированном цикле на базе существующих тепловых нагрузок не планируется ввиду их малых значений.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294" w:line="422" w:lineRule="exact"/>
        <w:ind w:firstLine="900"/>
      </w:pPr>
      <w:r>
        <w:t>Температурный график отпуска тепловой энергии для каждого источника тепловой энергии и оценка затрат при необходимости его изменения</w:t>
      </w:r>
    </w:p>
    <w:p w:rsidR="0066356C" w:rsidRDefault="000F5A2E" w:rsidP="00E37F24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Регулирование тепловой нагрузки во всех системах теплоснабжения муниципального образования качественное по температурному графику 95/70</w:t>
      </w:r>
      <w:r w:rsidRPr="00E37F24">
        <w:t>о</w:t>
      </w:r>
      <w:r>
        <w:t xml:space="preserve">С. Б графическом </w:t>
      </w:r>
      <w:proofErr w:type="gramStart"/>
      <w:r>
        <w:t>виде</w:t>
      </w:r>
      <w:proofErr w:type="gramEnd"/>
      <w:r>
        <w:t xml:space="preserve"> температурный график представлен на рисунке 5.1.</w:t>
      </w:r>
    </w:p>
    <w:p w:rsidR="0066356C" w:rsidRDefault="000F5A2E">
      <w:pPr>
        <w:pStyle w:val="Bodytext20"/>
        <w:shd w:val="clear" w:color="auto" w:fill="auto"/>
        <w:spacing w:after="0" w:line="377" w:lineRule="exact"/>
        <w:ind w:firstLine="600"/>
        <w:jc w:val="both"/>
      </w:pPr>
      <w:r>
        <w:lastRenderedPageBreak/>
        <w:t>Выбор графика отпуска тепла обусловлен тем, что: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496"/>
        </w:tabs>
        <w:spacing w:after="0" w:line="377" w:lineRule="exact"/>
        <w:ind w:left="460" w:firstLine="800"/>
        <w:jc w:val="both"/>
      </w:pPr>
      <w:r>
        <w:t>график 95/700С - максимально разрешенный в системах отопления жилых помещений;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501"/>
        </w:tabs>
        <w:spacing w:after="0" w:line="377" w:lineRule="exact"/>
        <w:ind w:left="460" w:firstLine="800"/>
        <w:jc w:val="both"/>
      </w:pPr>
      <w:r>
        <w:t>оборудование источников, тепловых сетей (компенсаторы и неподвижные опоры) и потребителей не рассчитано на более высокую температуру теплоносителя;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496"/>
        </w:tabs>
        <w:spacing w:after="0" w:line="377" w:lineRule="exact"/>
        <w:ind w:left="460" w:firstLine="800"/>
        <w:jc w:val="both"/>
      </w:pPr>
      <w:r>
        <w:t>потребители тепла находятся на небольшом расстоянии от теплоисточника.</w:t>
      </w:r>
    </w:p>
    <w:p w:rsidR="0066356C" w:rsidRDefault="000F5A2E">
      <w:pPr>
        <w:pStyle w:val="Bodytext20"/>
        <w:shd w:val="clear" w:color="auto" w:fill="auto"/>
        <w:spacing w:after="0" w:line="377" w:lineRule="exact"/>
        <w:ind w:firstLine="600"/>
        <w:jc w:val="both"/>
      </w:pPr>
      <w:r>
        <w:t>Применение более высокого температурного графика отпуска тепла невозможно без значительных инвестиций и модернизации источников, сетей и тепловых пунктов потребителей. Применение более низкого температурного графика (например, 70/550С) невозможно без реконструкции систем теплопотребления у потребителей и соответствующих капитальных затрат.</w:t>
      </w:r>
    </w:p>
    <w:p w:rsidR="0066356C" w:rsidRDefault="000F5A2E">
      <w:pPr>
        <w:pStyle w:val="Bodytext20"/>
        <w:shd w:val="clear" w:color="auto" w:fill="auto"/>
        <w:spacing w:after="0" w:line="377" w:lineRule="exact"/>
        <w:ind w:firstLine="60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температурный график 95/700С можно считать </w:t>
      </w:r>
      <w:r>
        <w:rPr>
          <w:rStyle w:val="Bodytext2Bold"/>
        </w:rPr>
        <w:t xml:space="preserve">обоснованным </w:t>
      </w:r>
      <w:r>
        <w:t>в данной системе центрального теплоснабжения.</w:t>
      </w:r>
    </w:p>
    <w:p w:rsidR="0066356C" w:rsidRDefault="000F5A2E">
      <w:pPr>
        <w:framePr w:h="542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"D:\\Безносова\\media\\image10.jpeg"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"D:\\Безносова\\media\\image10.jpeg"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31" type="#_x0000_t75" style="width:407.7pt;height:272.1pt">
            <v:imagedata r:id="rId70" r:href="rId71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0"/>
        <w:framePr w:h="5429" w:wrap="notBeside" w:vAnchor="text" w:hAnchor="text" w:xAlign="center" w:y="1"/>
        <w:shd w:val="clear" w:color="auto" w:fill="auto"/>
        <w:spacing w:line="280" w:lineRule="exact"/>
      </w:pPr>
      <w:r>
        <w:t>Рисунок 5.1 - Температурный график регулирования тепловой нагрузки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424"/>
        </w:tabs>
        <w:spacing w:before="178" w:after="0" w:line="420" w:lineRule="exact"/>
        <w:ind w:right="960" w:firstLine="900"/>
        <w:sectPr w:rsidR="0066356C">
          <w:footerReference w:type="even" r:id="rId72"/>
          <w:footerReference w:type="default" r:id="rId73"/>
          <w:headerReference w:type="first" r:id="rId74"/>
          <w:footerReference w:type="first" r:id="rId75"/>
          <w:pgSz w:w="11909" w:h="17614"/>
          <w:pgMar w:top="1587" w:right="671" w:bottom="1587" w:left="1537" w:header="0" w:footer="3" w:gutter="0"/>
          <w:cols w:space="720"/>
          <w:noEndnote/>
          <w:titlePg/>
          <w:docGrid w:linePitch="360"/>
        </w:sectPr>
      </w:pPr>
      <w:r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</w:p>
    <w:p w:rsidR="0066356C" w:rsidRDefault="000F5A2E">
      <w:pPr>
        <w:pStyle w:val="Bodytext20"/>
        <w:shd w:val="clear" w:color="auto" w:fill="auto"/>
        <w:spacing w:after="0" w:line="374" w:lineRule="exact"/>
        <w:ind w:firstLine="600"/>
        <w:jc w:val="both"/>
      </w:pPr>
      <w:r>
        <w:lastRenderedPageBreak/>
        <w:t xml:space="preserve">В отношении систем теплоснабжения от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</w:t>
      </w:r>
      <w:proofErr w:type="spellStart"/>
      <w:r>
        <w:t>д.Двигатель</w:t>
      </w:r>
      <w:proofErr w:type="spellEnd"/>
      <w:r>
        <w:t xml:space="preserve"> не предполагается реализация каких-либо мероприятий, в связи с чем установленная мощность теплоисточников в перспективе остается на базовом уровне: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25"/>
        </w:tabs>
        <w:spacing w:after="0" w:line="374" w:lineRule="exact"/>
        <w:ind w:left="960" w:firstLine="0"/>
        <w:jc w:val="both"/>
      </w:pPr>
      <w:r>
        <w:t xml:space="preserve">1,0836 Г кал/ч - котельная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25"/>
        </w:tabs>
        <w:spacing w:after="20" w:line="280" w:lineRule="exact"/>
        <w:ind w:left="960" w:firstLine="0"/>
        <w:jc w:val="both"/>
      </w:pPr>
      <w:r>
        <w:t xml:space="preserve">0,1720 Г кал/ч - котельная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>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Котельная БПОУ УР «Воткинский промышленный техникум» выводится из эксплуатации с переключением тепловой нагрузки на 2 новые </w:t>
      </w:r>
      <w:proofErr w:type="spellStart"/>
      <w:r>
        <w:t>блочномодульные</w:t>
      </w:r>
      <w:proofErr w:type="spellEnd"/>
      <w:r>
        <w:t xml:space="preserve"> котельные. Мероприятие запланировано на 2019-2020 </w:t>
      </w:r>
      <w:proofErr w:type="spellStart"/>
      <w:r>
        <w:t>г.г</w:t>
      </w:r>
      <w:proofErr w:type="spellEnd"/>
      <w:r>
        <w:t xml:space="preserve">. Установленная мощность новых </w:t>
      </w:r>
      <w:proofErr w:type="spellStart"/>
      <w:r>
        <w:t>блочно</w:t>
      </w:r>
      <w:proofErr w:type="spellEnd"/>
      <w:r>
        <w:t>-модульных котельных составляет: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25"/>
        </w:tabs>
        <w:spacing w:after="97" w:line="280" w:lineRule="exact"/>
        <w:ind w:left="960" w:firstLine="0"/>
        <w:jc w:val="both"/>
      </w:pPr>
      <w:r>
        <w:t>0,2322 Гкал/</w:t>
      </w:r>
      <w:proofErr w:type="gramStart"/>
      <w:r>
        <w:t>ч</w:t>
      </w:r>
      <w:proofErr w:type="gramEnd"/>
      <w:r>
        <w:t xml:space="preserve"> (270 кВт) - БМК-1;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25"/>
        </w:tabs>
        <w:spacing w:after="247" w:line="280" w:lineRule="exact"/>
        <w:ind w:left="960" w:firstLine="0"/>
        <w:jc w:val="both"/>
      </w:pPr>
      <w:r>
        <w:t>0,2064 Гкал/</w:t>
      </w:r>
      <w:proofErr w:type="gramStart"/>
      <w:r>
        <w:t>ч</w:t>
      </w:r>
      <w:proofErr w:type="gramEnd"/>
      <w:r>
        <w:t xml:space="preserve"> (240 кВт) - БМК-2.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22" w:line="422" w:lineRule="exact"/>
        <w:ind w:firstLine="960"/>
      </w:pPr>
      <w:r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98" w:right="667" w:bottom="1098" w:left="1531" w:header="0" w:footer="3" w:gutter="0"/>
          <w:cols w:space="720"/>
          <w:noEndnote/>
          <w:docGrid w:linePitch="360"/>
        </w:sectPr>
      </w:pPr>
      <w:r>
        <w:t xml:space="preserve">Населенные пункты, где организовано централизованное теплоснабжение, газифицированы. Основным топливом на всех существующих теплоисточниках является природный газ. На двух </w:t>
      </w:r>
      <w:proofErr w:type="spellStart"/>
      <w:r>
        <w:t>блочно</w:t>
      </w:r>
      <w:proofErr w:type="spellEnd"/>
      <w:r>
        <w:t xml:space="preserve">-модульных котельных, планируемых к строительству на территории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, также предполагается использование газового топлива. Перевод существующих теплоисточников, а также строительство новых с использованием возобновляемых источников энергии или местных видов топлива является нецелесообразным при наличии возможности использования природного газа.</w:t>
      </w:r>
    </w:p>
    <w:p w:rsidR="0066356C" w:rsidRDefault="000F5A2E">
      <w:pPr>
        <w:pStyle w:val="Bodytext50"/>
        <w:numPr>
          <w:ilvl w:val="0"/>
          <w:numId w:val="5"/>
        </w:numPr>
        <w:shd w:val="clear" w:color="auto" w:fill="auto"/>
        <w:tabs>
          <w:tab w:val="left" w:pos="1124"/>
        </w:tabs>
        <w:spacing w:before="0" w:line="422" w:lineRule="exact"/>
        <w:ind w:firstLine="900"/>
      </w:pPr>
      <w:r>
        <w:lastRenderedPageBreak/>
        <w:t>Предложения по строительству и реконструкции тепловых сетей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282" w:line="422" w:lineRule="exact"/>
        <w:ind w:firstLine="900"/>
      </w:pPr>
      <w: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66356C" w:rsidRDefault="000F5A2E">
      <w:pPr>
        <w:pStyle w:val="Bodytext20"/>
        <w:shd w:val="clear" w:color="auto" w:fill="auto"/>
        <w:spacing w:after="198" w:line="370" w:lineRule="exact"/>
        <w:ind w:firstLine="600"/>
        <w:jc w:val="both"/>
      </w:pPr>
      <w:r>
        <w:t>На территории МО «</w:t>
      </w:r>
      <w:proofErr w:type="spellStart"/>
      <w:r>
        <w:t>Кварсинское</w:t>
      </w:r>
      <w:proofErr w:type="spellEnd"/>
      <w:r>
        <w:t>» отсутствуют системы централизованного теплоснабжения, характеризуемые дефицитом тепловой мощности.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8"/>
        </w:tabs>
        <w:spacing w:before="0" w:after="282" w:line="422" w:lineRule="exact"/>
        <w:ind w:firstLine="900"/>
      </w:pPr>
      <w: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</w:p>
    <w:p w:rsidR="0066356C" w:rsidRDefault="000F5A2E">
      <w:pPr>
        <w:pStyle w:val="Bodytext20"/>
        <w:shd w:val="clear" w:color="auto" w:fill="auto"/>
        <w:spacing w:after="198" w:line="370" w:lineRule="exact"/>
        <w:ind w:firstLine="600"/>
        <w:jc w:val="both"/>
      </w:pPr>
      <w:r>
        <w:t>В перспективе изменение подключенной тепловой нагрузки в системах теплоснабжения от котельных МО «</w:t>
      </w:r>
      <w:proofErr w:type="spellStart"/>
      <w:r>
        <w:t>Кварсинское</w:t>
      </w:r>
      <w:proofErr w:type="spellEnd"/>
      <w:r>
        <w:t>» не ожидается, а теплоснабжение индивидуальных жилых домов, планируемых к строительству на территории муниципального образования, будет осуществляться от автономных источников.</w:t>
      </w: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82" w:line="422" w:lineRule="exact"/>
        <w:ind w:firstLine="900"/>
      </w:pPr>
      <w: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На территории МО «</w:t>
      </w:r>
      <w:proofErr w:type="spellStart"/>
      <w:r>
        <w:t>Кварсинское</w:t>
      </w:r>
      <w:proofErr w:type="spellEnd"/>
      <w:r>
        <w:t xml:space="preserve">» функционируют 3 системы централизованного теплоснабжения, расположенные на значительном удалении друг от друга. В перспективе планируется строительство 2 </w:t>
      </w:r>
      <w:proofErr w:type="spellStart"/>
      <w:r>
        <w:t>блочно</w:t>
      </w:r>
      <w:proofErr w:type="spellEnd"/>
      <w:r>
        <w:t xml:space="preserve">-модульных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, однако строительство перемычки между этими котельными с целью обеспечения условий, при наличии которых будет существовать возможность поставок тепловой энергии потребителям от обоих теплоисточников, не рассматривается, т.к. капитальные затраты, необходимые на реализацию такого мероприятия не сопоставимы с достигаемым эффектом.</w:t>
      </w:r>
    </w:p>
    <w:p w:rsidR="00E37F24" w:rsidRDefault="00E37F24">
      <w:pPr>
        <w:pStyle w:val="Bodytext40"/>
        <w:shd w:val="clear" w:color="auto" w:fill="auto"/>
        <w:tabs>
          <w:tab w:val="left" w:leader="underscore" w:pos="4099"/>
          <w:tab w:val="left" w:leader="underscore" w:pos="9658"/>
        </w:tabs>
        <w:spacing w:after="0"/>
        <w:ind w:firstLine="940"/>
      </w:pP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19" w:line="422" w:lineRule="exact"/>
        <w:ind w:firstLine="940"/>
      </w:pPr>
      <w:r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66356C" w:rsidRDefault="000F5A2E">
      <w:pPr>
        <w:pStyle w:val="Bodytext20"/>
        <w:shd w:val="clear" w:color="auto" w:fill="auto"/>
        <w:spacing w:after="0" w:line="374" w:lineRule="exact"/>
        <w:ind w:firstLine="620"/>
        <w:jc w:val="both"/>
      </w:pPr>
      <w:r>
        <w:t>Схемой теплоснабжения предполагается вывод из эксплуатации котельной БПОУ УР «</w:t>
      </w:r>
      <w:r w:rsidR="008B13F7">
        <w:t>Воткинск</w:t>
      </w:r>
      <w:r>
        <w:t xml:space="preserve">ий промышленный техникум» с переключением тепловой нагрузки на 2 </w:t>
      </w:r>
      <w:proofErr w:type="spellStart"/>
      <w:r>
        <w:t>блочно</w:t>
      </w:r>
      <w:proofErr w:type="spellEnd"/>
      <w:r>
        <w:t>-модульные котельные: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374" w:lineRule="exact"/>
        <w:ind w:left="1320" w:hanging="380"/>
      </w:pPr>
      <w:r>
        <w:t xml:space="preserve">БМК-1, установленной мощностью 270 кВт для теплоснабжения многоквартирного дома №7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374" w:lineRule="exact"/>
        <w:ind w:left="1320" w:hanging="380"/>
      </w:pPr>
      <w:r>
        <w:t xml:space="preserve">БМК-2, установленной мощностью 240 кВт для теплоснабжения многоквартирных домов №5, 6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.</w:t>
      </w:r>
    </w:p>
    <w:p w:rsidR="0066356C" w:rsidRDefault="000F5A2E">
      <w:pPr>
        <w:pStyle w:val="Bodytext20"/>
        <w:shd w:val="clear" w:color="auto" w:fill="auto"/>
        <w:spacing w:after="465" w:line="374" w:lineRule="exact"/>
        <w:ind w:firstLine="620"/>
        <w:jc w:val="both"/>
      </w:pPr>
      <w:r>
        <w:t xml:space="preserve">Предварительная техническая характеристика участков тепловых сетей, необходимых к строительству в связи с подключением потребителей к </w:t>
      </w:r>
      <w:proofErr w:type="spellStart"/>
      <w:r>
        <w:t>блочномодульным</w:t>
      </w:r>
      <w:proofErr w:type="spellEnd"/>
      <w:r>
        <w:t xml:space="preserve"> котельным, приведена в таблице 6.4.1.</w:t>
      </w:r>
    </w:p>
    <w:p w:rsidR="0066356C" w:rsidRDefault="000F5A2E">
      <w:pPr>
        <w:pStyle w:val="Tablecaption0"/>
        <w:framePr w:w="9302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6.4.1 - Перечень строящихся участков тепловых сетей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280"/>
        <w:gridCol w:w="1939"/>
        <w:gridCol w:w="1896"/>
        <w:gridCol w:w="1176"/>
        <w:gridCol w:w="1526"/>
      </w:tblGrid>
      <w:tr w:rsidR="0066356C" w:rsidTr="00E37F24">
        <w:trPr>
          <w:trHeight w:hRule="exact" w:val="96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Bodytext2115pt0"/>
              </w:rPr>
              <w:t>№</w:t>
            </w:r>
          </w:p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5pt0"/>
              </w:rPr>
              <w:t>Система теплоснабжения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Необходимый условный диаметр (</w:t>
            </w:r>
            <w:proofErr w:type="gramStart"/>
            <w:r>
              <w:rPr>
                <w:rStyle w:val="Bodytext2115pt0"/>
              </w:rPr>
              <w:t>мм</w:t>
            </w:r>
            <w:proofErr w:type="gramEnd"/>
            <w:r>
              <w:rPr>
                <w:rStyle w:val="Bodytext2115pt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 xml:space="preserve">Длина участка в 2-тр. </w:t>
            </w:r>
            <w:proofErr w:type="spellStart"/>
            <w:r>
              <w:rPr>
                <w:rStyle w:val="Bodytext2115pt0"/>
              </w:rPr>
              <w:t>исч</w:t>
            </w:r>
            <w:proofErr w:type="spellEnd"/>
            <w:r>
              <w:rPr>
                <w:rStyle w:val="Bodytext2115pt0"/>
              </w:rPr>
              <w:t>., (м)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Тип прокладки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Г од строительства</w:t>
            </w:r>
          </w:p>
        </w:tc>
      </w:tr>
      <w:tr w:rsidR="0066356C" w:rsidTr="00E37F24"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СЦТ от БМК-1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надземная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2019-2020</w:t>
            </w:r>
          </w:p>
        </w:tc>
      </w:tr>
      <w:tr w:rsidR="0066356C" w:rsidTr="00E37F24">
        <w:trPr>
          <w:trHeight w:hRule="exact" w:val="2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СЦТ от БМК-2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надземная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E37F24">
            <w:pPr>
              <w:pStyle w:val="Bodytext20"/>
              <w:framePr w:w="93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2019-2020</w:t>
            </w:r>
          </w:p>
        </w:tc>
      </w:tr>
    </w:tbl>
    <w:p w:rsidR="0066356C" w:rsidRDefault="0066356C">
      <w:pPr>
        <w:framePr w:w="9302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1" w:after="0" w:line="370" w:lineRule="exact"/>
        <w:ind w:firstLine="620"/>
        <w:jc w:val="both"/>
      </w:pPr>
      <w:r>
        <w:t>Б части остальных систем теплоснабжения, функционирующих на территории МО «</w:t>
      </w:r>
      <w:proofErr w:type="spellStart"/>
      <w:r>
        <w:t>Кварсинское</w:t>
      </w:r>
      <w:proofErr w:type="spellEnd"/>
      <w:r>
        <w:t xml:space="preserve">» (СЦТ от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в </w:t>
      </w:r>
      <w:proofErr w:type="spellStart"/>
      <w:r>
        <w:t>д.Двигатель</w:t>
      </w:r>
      <w:proofErr w:type="spellEnd"/>
      <w:r>
        <w:t xml:space="preserve">), не планируется реализация мероприятий по строительству или реконструкции тепловых сетей. Сети от указанных котельных находятся в удовлетворительном состоянии. </w:t>
      </w:r>
      <w:proofErr w:type="gramStart"/>
      <w:r>
        <w:t>Б случае выявления проблем в системах транспорта и распределения тепловой энергии и возникновения необходимости проведения реконструкции участков тепловой сети в Схему теплоснабжения будут внесены соответствующие изменения при очередной актуализации.</w:t>
      </w:r>
      <w:proofErr w:type="gramEnd"/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74"/>
        </w:tabs>
        <w:spacing w:after="222" w:line="422" w:lineRule="exact"/>
        <w:ind w:right="1180" w:firstLine="880"/>
        <w:jc w:val="both"/>
      </w:pPr>
      <w:bookmarkStart w:id="17" w:name="bookmark17"/>
      <w:r>
        <w:t>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17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77" w:right="668" w:bottom="1636" w:left="1530" w:header="0" w:footer="3" w:gutter="0"/>
          <w:cols w:space="720"/>
          <w:noEndnote/>
          <w:docGrid w:linePitch="360"/>
        </w:sectPr>
      </w:pPr>
      <w:r>
        <w:t>Строительство тепловых сетей для обеспечения нормативной надежности системы теплоснабжения не предусматривается, т.к. системы теплоснабжения в муниципальном образовании классифицируются как надежные (Раздел 1.9 Книги 1 Схемы теплоснабжения в настоящей редакции).</w:t>
      </w:r>
    </w:p>
    <w:p w:rsidR="0066356C" w:rsidRDefault="000F5A2E">
      <w:pPr>
        <w:pStyle w:val="Bodytext40"/>
        <w:shd w:val="clear" w:color="auto" w:fill="auto"/>
        <w:tabs>
          <w:tab w:val="left" w:leader="underscore" w:pos="4099"/>
          <w:tab w:val="left" w:leader="underscore" w:pos="9658"/>
        </w:tabs>
        <w:spacing w:after="0"/>
        <w:ind w:firstLine="90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41"/>
          <w:b/>
          <w:bCs/>
        </w:rPr>
        <w:t>Д.56.12.18-УЧ.01</w:t>
      </w:r>
      <w:r>
        <w:tab/>
      </w:r>
    </w:p>
    <w:p w:rsidR="0066356C" w:rsidRDefault="000F5A2E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338" w:line="422" w:lineRule="exact"/>
        <w:ind w:firstLine="900"/>
        <w:jc w:val="left"/>
      </w:pPr>
      <w:bookmarkStart w:id="18" w:name="bookmark18"/>
      <w:r>
        <w:t>Перспективные топливные балансы источников тепловой энергии.</w:t>
      </w:r>
      <w:bookmarkEnd w:id="18"/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410"/>
        </w:tabs>
        <w:spacing w:after="261" w:line="300" w:lineRule="exact"/>
        <w:ind w:left="900"/>
        <w:jc w:val="both"/>
      </w:pPr>
      <w:bookmarkStart w:id="19" w:name="bookmark19"/>
      <w:r>
        <w:t>Основные положения</w:t>
      </w:r>
      <w:bookmarkEnd w:id="19"/>
    </w:p>
    <w:p w:rsidR="0066356C" w:rsidRDefault="000F5A2E">
      <w:pPr>
        <w:pStyle w:val="Bodytext20"/>
        <w:shd w:val="clear" w:color="auto" w:fill="auto"/>
        <w:spacing w:after="198" w:line="370" w:lineRule="exact"/>
        <w:ind w:firstLine="600"/>
        <w:jc w:val="both"/>
      </w:pPr>
      <w:r>
        <w:t xml:space="preserve">Основным топливом на всех теплоисточниках муниципального образования является природный газ. В качестве резервного топлива на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 xml:space="preserve"> предусмотрен сжиженный газ, однако он не использовался с момента проведения </w:t>
      </w:r>
      <w:proofErr w:type="spellStart"/>
      <w:r>
        <w:t>техперевооружения</w:t>
      </w:r>
      <w:proofErr w:type="spellEnd"/>
      <w:r>
        <w:t xml:space="preserve"> котельной с переводом ее с угля на газ (2016 год).</w:t>
      </w:r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64"/>
        </w:tabs>
        <w:spacing w:after="282" w:line="422" w:lineRule="exact"/>
        <w:ind w:firstLine="900"/>
        <w:jc w:val="left"/>
      </w:pPr>
      <w:bookmarkStart w:id="20" w:name="bookmark20"/>
      <w:r>
        <w:t>Перспективные топливные балансы для каждого источника тепловой энергии</w:t>
      </w:r>
      <w:bookmarkEnd w:id="20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proofErr w:type="gramStart"/>
      <w:r>
        <w:t>Расчеты перспективных максимальных часовых и годовых расходов топлива для отопительного и летнего периодов по источникам тепловой энергии выполнены на основании данных о среднемесячной температуре наружного воздуха, суммарной присоединенной тепловой нагрузке и удельных расходов условного топлива.</w:t>
      </w:r>
      <w:proofErr w:type="gramEnd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Расчеты перспективных расходов топлива по теплоисточникам приведены в таблицах 7.2.1^7.2.5.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 w:rsidSect="006B2B26">
          <w:pgSz w:w="11909" w:h="17614"/>
          <w:pgMar w:top="1098" w:right="672" w:bottom="1098" w:left="1531" w:header="0" w:footer="3" w:gutter="0"/>
          <w:cols w:space="720"/>
          <w:noEndnote/>
          <w:docGrid w:linePitch="360"/>
        </w:sectPr>
      </w:pPr>
      <w:r>
        <w:t xml:space="preserve">Ввиду того, что перспективой развития систем теплоснабжения от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в </w:t>
      </w:r>
      <w:proofErr w:type="spellStart"/>
      <w:r>
        <w:t>д.Двигатель</w:t>
      </w:r>
      <w:proofErr w:type="spellEnd"/>
      <w:r>
        <w:t xml:space="preserve">, не предусмотрена реализация каких-либо мероприятий, балансы по этим системам составлены на основании отчетных данных ООО «Прометей» и данных, принимаемых органом регулирования при </w:t>
      </w:r>
      <w:proofErr w:type="spellStart"/>
      <w:r>
        <w:t>тарифообразовании</w:t>
      </w:r>
      <w:proofErr w:type="spellEnd"/>
      <w:r>
        <w:t>, и приняты неизменными на весь период действия Схемы теплоснабжения. Низшая теплотворная способность природного газа принята равной 8 078 ккал/м для всех источников теплоснабжения.</w:t>
      </w:r>
    </w:p>
    <w:p w:rsidR="0066356C" w:rsidRDefault="000F5A2E" w:rsidP="006B2B26">
      <w:pPr>
        <w:pStyle w:val="Tablecaption0"/>
        <w:shd w:val="clear" w:color="auto" w:fill="auto"/>
        <w:spacing w:line="374" w:lineRule="exact"/>
      </w:pPr>
      <w:r>
        <w:lastRenderedPageBreak/>
        <w:t xml:space="preserve">Таблица 7.2.1- Перспективный топливный баланс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68"/>
        <w:gridCol w:w="1306"/>
        <w:gridCol w:w="1430"/>
        <w:gridCol w:w="1440"/>
      </w:tblGrid>
      <w:tr w:rsidR="0066356C">
        <w:trPr>
          <w:trHeight w:hRule="exact" w:val="9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</w:pPr>
            <w:r>
              <w:rPr>
                <w:rStyle w:val="Bodytext2115pt0"/>
              </w:rPr>
              <w:t>№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115pt0"/>
              </w:rPr>
              <w:t>2019 год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06" w:lineRule="exact"/>
              <w:ind w:firstLine="0"/>
              <w:jc w:val="both"/>
            </w:pPr>
            <w:r>
              <w:t>(принято органом регулирования)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2020 - 2033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Организация, обслуживающая источник теплоснабжения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 w:rsidP="006B2B26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ООО «Прометей»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Объем потребления топлива,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305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3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газ природный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264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305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100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4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резервное / аварийное топливо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тонн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Тепловой эквивалент затраченного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2 134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2 132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Выработка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1 910</w:t>
            </w:r>
          </w:p>
        </w:tc>
      </w:tr>
      <w:tr w:rsidR="0066356C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Полезный отпуск тепловой энергии конечным потребителям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1 647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выработку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159,56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159,45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КПД теплоисточника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89,5</w:t>
            </w:r>
          </w:p>
        </w:tc>
      </w:tr>
      <w:tr w:rsidR="0066356C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Коэффициент использования теплоты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0,77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/час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87,0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природного газа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15pt0"/>
              </w:rPr>
              <w:t>м</w:t>
            </w:r>
            <w:r>
              <w:rPr>
                <w:vertAlign w:val="superscript"/>
              </w:rPr>
              <w:t>3</w:t>
            </w:r>
            <w:r>
              <w:rPr>
                <w:rStyle w:val="Bodytext2115pt0"/>
              </w:rPr>
              <w:t>/час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75,1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75,4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0" w:lineRule="exact"/>
              <w:ind w:left="760" w:firstLine="0"/>
            </w:pPr>
            <w:r>
              <w:t>3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тыс. 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305</w:t>
            </w:r>
          </w:p>
        </w:tc>
      </w:tr>
      <w:tr w:rsidR="0066356C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Расход природного газа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0" w:lineRule="exact"/>
              <w:ind w:firstLine="0"/>
            </w:pPr>
            <w:r>
              <w:rPr>
                <w:rStyle w:val="Bodytext2115pt0"/>
              </w:rP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264</w:t>
            </w:r>
          </w:p>
        </w:tc>
      </w:tr>
    </w:tbl>
    <w:p w:rsidR="0066356C" w:rsidRDefault="0066356C" w:rsidP="006B2B26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headerReference w:type="even" r:id="rId76"/>
          <w:footerReference w:type="even" r:id="rId77"/>
          <w:footerReference w:type="default" r:id="rId78"/>
          <w:headerReference w:type="first" r:id="rId79"/>
          <w:footerReference w:type="first" r:id="rId80"/>
          <w:pgSz w:w="11909" w:h="17614"/>
          <w:pgMar w:top="2440" w:right="643" w:bottom="2440" w:left="1445" w:header="0" w:footer="3" w:gutter="0"/>
          <w:cols w:space="720"/>
          <w:noEndnote/>
          <w:docGrid w:linePitch="360"/>
        </w:sectPr>
      </w:pPr>
    </w:p>
    <w:p w:rsidR="0066356C" w:rsidRDefault="000F5A2E" w:rsidP="006B2B26">
      <w:pPr>
        <w:pStyle w:val="Tablecaption0"/>
        <w:shd w:val="clear" w:color="auto" w:fill="auto"/>
        <w:spacing w:line="280" w:lineRule="exact"/>
        <w:jc w:val="left"/>
      </w:pPr>
      <w:r>
        <w:lastRenderedPageBreak/>
        <w:t xml:space="preserve">Таблица 7.2.2- Перспективный топливный баланс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962"/>
        <w:gridCol w:w="1301"/>
        <w:gridCol w:w="1445"/>
      </w:tblGrid>
      <w:tr w:rsidR="0066356C" w:rsidTr="006B2B2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</w:pPr>
            <w:r>
              <w:rPr>
                <w:rStyle w:val="Bodytext2115pt0"/>
              </w:rPr>
              <w:t>№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2019 - 2033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Организация, обслуживающая источник теплоснабжения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>
            <w:pPr>
              <w:jc w:val="center"/>
              <w:rPr>
                <w:sz w:val="10"/>
                <w:szCs w:val="10"/>
              </w:rPr>
            </w:pP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Объем потребления топлива,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60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3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газ природный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.м</w:t>
            </w:r>
            <w:proofErr w:type="gramEnd"/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52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60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100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4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резервное / аварийное топливо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тонн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Тепловой эквивалент затраченного топлива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420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Выработка тепловой энергии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386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Полезный отпуск тепловой энергии конечным потребителям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367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выработку тепловой энергии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155,22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КПД теплоисточника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92,0</w:t>
            </w:r>
          </w:p>
        </w:tc>
      </w:tr>
      <w:tr w:rsidR="0066356C" w:rsidTr="006B2B26"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Коэффициент использования теплоты топлива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Bodytext24pt"/>
              </w:rPr>
              <w:t>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0,87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топлива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/час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16,2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природного газа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  <w:r>
              <w:rPr>
                <w:rStyle w:val="Bodytext2115pt0"/>
                <w:vertAlign w:val="superscript"/>
              </w:rPr>
              <w:t>3</w:t>
            </w:r>
            <w:r>
              <w:rPr>
                <w:rStyle w:val="Bodytext2115pt0"/>
              </w:rPr>
              <w:t>/час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14,0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летний сезон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летний сезон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тыс. м</w:t>
            </w:r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отопительный сезон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60</w:t>
            </w:r>
          </w:p>
        </w:tc>
      </w:tr>
      <w:tr w:rsidR="0066356C" w:rsidTr="006B2B26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отопительный сезон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тыс. м</w:t>
            </w:r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52</w:t>
            </w:r>
          </w:p>
        </w:tc>
      </w:tr>
    </w:tbl>
    <w:p w:rsidR="0066356C" w:rsidRDefault="0066356C" w:rsidP="006B2B26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 w:rsidP="006B2B26">
      <w:pPr>
        <w:framePr w:h="8268" w:hRule="exact" w:wrap="auto" w:hAnchor="text" w:y="-800"/>
        <w:rPr>
          <w:sz w:val="2"/>
          <w:szCs w:val="2"/>
        </w:rPr>
        <w:sectPr w:rsidR="0066356C" w:rsidSect="006B2B26">
          <w:pgSz w:w="11909" w:h="17614"/>
          <w:pgMar w:top="1276" w:right="643" w:bottom="2070" w:left="1445" w:header="0" w:footer="3" w:gutter="0"/>
          <w:cols w:space="720"/>
          <w:noEndnote/>
          <w:docGrid w:linePitch="360"/>
        </w:sectPr>
      </w:pPr>
    </w:p>
    <w:p w:rsidR="0066356C" w:rsidRDefault="000F5A2E" w:rsidP="006B2B26">
      <w:pPr>
        <w:pStyle w:val="Tablecaption0"/>
        <w:shd w:val="clear" w:color="auto" w:fill="auto"/>
        <w:spacing w:line="370" w:lineRule="exact"/>
      </w:pPr>
      <w:r>
        <w:lastRenderedPageBreak/>
        <w:t>Таблица 7.2.3- Перспективный топливный баланс котельной БПОУ «</w:t>
      </w:r>
      <w:r w:rsidR="008B13F7">
        <w:t>Воткинск</w:t>
      </w:r>
      <w:r>
        <w:t>ий промышленный техникум»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968"/>
        <w:gridCol w:w="1306"/>
        <w:gridCol w:w="1430"/>
        <w:gridCol w:w="1440"/>
      </w:tblGrid>
      <w:tr w:rsidR="0066356C" w:rsidTr="006B2B26">
        <w:trPr>
          <w:trHeight w:hRule="exact" w:val="9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</w:pPr>
            <w:r>
              <w:rPr>
                <w:rStyle w:val="Bodytext2115pt0"/>
              </w:rPr>
              <w:t>№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Ед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.и</w:t>
            </w:r>
            <w:proofErr w:type="gramEnd"/>
            <w:r w:rsidRPr="006B2B26">
              <w:rPr>
                <w:rStyle w:val="Bodytext2115pt0"/>
                <w:sz w:val="24"/>
                <w:szCs w:val="24"/>
              </w:rPr>
              <w:t>зм</w:t>
            </w:r>
            <w:proofErr w:type="spellEnd"/>
            <w:r w:rsidRPr="006B2B26">
              <w:rPr>
                <w:rStyle w:val="Bodytext2115pt0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2019 год</w:t>
            </w:r>
          </w:p>
          <w:p w:rsidR="0066356C" w:rsidRPr="006B2B26" w:rsidRDefault="000F5A2E" w:rsidP="006B2B26">
            <w:pPr>
              <w:pStyle w:val="Bodytext20"/>
              <w:shd w:val="clear" w:color="auto" w:fill="auto"/>
              <w:spacing w:before="60" w:after="0" w:line="206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sz w:val="24"/>
                <w:szCs w:val="24"/>
              </w:rPr>
              <w:t>(принято органом регулирования)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2020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Организация, обслуживающая источник теплоснабжения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66356C" w:rsidP="006B2B26">
            <w:pPr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МКУ «УЖКХ»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Объем потребления топлива,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т.у.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т</w:t>
            </w:r>
            <w:proofErr w:type="spellEnd"/>
            <w:proofErr w:type="gramEnd"/>
            <w:r w:rsidRPr="006B2B26">
              <w:rPr>
                <w:rStyle w:val="Bodytext2115pt0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122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3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газ природный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тыс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.м</w:t>
            </w:r>
            <w:proofErr w:type="gramEnd"/>
            <w:r w:rsidRPr="006B2B2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105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т.у.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т</w:t>
            </w:r>
            <w:proofErr w:type="spellEnd"/>
            <w:proofErr w:type="gramEnd"/>
            <w:r w:rsidRPr="006B2B26">
              <w:rPr>
                <w:rStyle w:val="Bodytext2115pt0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122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100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4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резервное / аварийное топливо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тонн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т.у.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т</w:t>
            </w:r>
            <w:proofErr w:type="spellEnd"/>
            <w:proofErr w:type="gramEnd"/>
            <w:r w:rsidRPr="006B2B26">
              <w:rPr>
                <w:rStyle w:val="Bodytext2115pt0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0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Тепловой эквивалент затраченного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524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852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Быработка</w:t>
            </w:r>
            <w:proofErr w:type="spellEnd"/>
            <w:r>
              <w:rPr>
                <w:rStyle w:val="Bodytext2115pt0"/>
              </w:rPr>
              <w:t xml:space="preserve">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760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Полезный отпуск тепловой энергии конечным потребителям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457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выработку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кг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.у</w:t>
            </w:r>
            <w:proofErr w:type="gramEnd"/>
            <w:r w:rsidRPr="006B2B26">
              <w:rPr>
                <w:rStyle w:val="Bodytext2115pt0"/>
                <w:sz w:val="24"/>
                <w:szCs w:val="24"/>
              </w:rPr>
              <w:t>.т</w:t>
            </w:r>
            <w:proofErr w:type="spellEnd"/>
            <w:r w:rsidRPr="006B2B26">
              <w:rPr>
                <w:rStyle w:val="Bodytext2115pt0"/>
                <w:sz w:val="24"/>
                <w:szCs w:val="24"/>
              </w:rPr>
              <w:t>./</w:t>
            </w:r>
          </w:p>
          <w:p w:rsidR="0066356C" w:rsidRPr="006B2B26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Гкал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160,08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160,08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КПД теплоисточника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89,2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Коэффициент использования теплоты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0,87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0,54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кг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.у</w:t>
            </w:r>
            <w:proofErr w:type="gramEnd"/>
            <w:r w:rsidRPr="006B2B26">
              <w:rPr>
                <w:rStyle w:val="Bodytext2115pt0"/>
                <w:sz w:val="24"/>
                <w:szCs w:val="24"/>
              </w:rPr>
              <w:t>.т</w:t>
            </w:r>
            <w:proofErr w:type="spellEnd"/>
            <w:r w:rsidRPr="006B2B26">
              <w:rPr>
                <w:rStyle w:val="Bodytext2115pt0"/>
                <w:sz w:val="24"/>
                <w:szCs w:val="24"/>
              </w:rPr>
              <w:t>/час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54,5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54,5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природного газа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м</w:t>
            </w:r>
            <w:r w:rsidRPr="006B2B26">
              <w:rPr>
                <w:sz w:val="24"/>
                <w:szCs w:val="24"/>
                <w:vertAlign w:val="superscript"/>
              </w:rPr>
              <w:t>3</w:t>
            </w:r>
            <w:r w:rsidRPr="006B2B26">
              <w:rPr>
                <w:rStyle w:val="Bodytext2115pt0"/>
                <w:sz w:val="24"/>
                <w:szCs w:val="24"/>
              </w:rPr>
              <w:t>/час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47,7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47,2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т.у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</w:tr>
      <w:tr w:rsidR="0066356C" w:rsidTr="006B2B26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80" w:lineRule="exact"/>
              <w:ind w:left="760" w:firstLine="0"/>
              <w:jc w:val="center"/>
              <w:rPr>
                <w:sz w:val="24"/>
                <w:szCs w:val="24"/>
              </w:rPr>
            </w:pPr>
            <w:r w:rsidRPr="006B2B26">
              <w:rPr>
                <w:sz w:val="24"/>
                <w:szCs w:val="24"/>
              </w:rPr>
              <w:t>3</w:t>
            </w:r>
          </w:p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тыс. 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—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B2B26">
              <w:rPr>
                <w:rStyle w:val="Bodytext2115pt0"/>
                <w:sz w:val="24"/>
                <w:szCs w:val="24"/>
              </w:rPr>
              <w:t>т.у</w:t>
            </w:r>
            <w:proofErr w:type="gramStart"/>
            <w:r w:rsidRPr="006B2B26">
              <w:rPr>
                <w:rStyle w:val="Bodytext2115pt0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122</w:t>
            </w:r>
          </w:p>
        </w:tc>
      </w:tr>
      <w:tr w:rsidR="0066356C" w:rsidTr="006B2B26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83" w:lineRule="exact"/>
              <w:ind w:firstLine="0"/>
            </w:pPr>
            <w:r>
              <w:rPr>
                <w:rStyle w:val="Bodytext2115pt0"/>
              </w:rPr>
              <w:t>Расход природного газа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тыс. м</w:t>
            </w:r>
            <w:r w:rsidRPr="006B2B2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pStyle w:val="Bodytext20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B2B26">
              <w:rPr>
                <w:rStyle w:val="Bodytext2115pt0"/>
                <w:sz w:val="24"/>
                <w:szCs w:val="24"/>
              </w:rPr>
              <w:t>105</w:t>
            </w:r>
          </w:p>
        </w:tc>
      </w:tr>
    </w:tbl>
    <w:p w:rsidR="0066356C" w:rsidRDefault="0066356C" w:rsidP="006B2B26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B2B26">
      <w:pPr>
        <w:pStyle w:val="Bodytext20"/>
        <w:shd w:val="clear" w:color="auto" w:fill="auto"/>
        <w:spacing w:before="256" w:after="0" w:line="370" w:lineRule="exact"/>
        <w:ind w:firstLine="680"/>
        <w:jc w:val="both"/>
        <w:sectPr w:rsidR="0066356C" w:rsidSect="006B2B26">
          <w:pgSz w:w="11909" w:h="17614"/>
          <w:pgMar w:top="1134" w:right="643" w:bottom="2455" w:left="1445" w:header="0" w:footer="3" w:gutter="0"/>
          <w:cols w:space="720"/>
          <w:noEndnote/>
          <w:docGrid w:linePitch="360"/>
        </w:sectPr>
      </w:pPr>
      <w:r>
        <w:t>В</w:t>
      </w:r>
      <w:r w:rsidR="000F5A2E">
        <w:t xml:space="preserve"> 2019-2020 гг. планируется реализация проекта по модернизации системы теплоснабжения от котельной БПОУ УР «</w:t>
      </w:r>
      <w:r w:rsidR="008B13F7">
        <w:t>Воткинск</w:t>
      </w:r>
      <w:r w:rsidR="000F5A2E">
        <w:t xml:space="preserve">ий промышленный техникум» путем строительства двух </w:t>
      </w:r>
      <w:proofErr w:type="spellStart"/>
      <w:r w:rsidR="000F5A2E">
        <w:t>блочно</w:t>
      </w:r>
      <w:proofErr w:type="spellEnd"/>
      <w:r w:rsidR="000F5A2E">
        <w:t xml:space="preserve">-модульных котельных с переключением на них потребителей, теплоснабжение которых в настоящее время осуществляется от котельной техникума, которую, в свою очередь, планируется вывести из эксплуатации. </w:t>
      </w:r>
      <w:proofErr w:type="gramStart"/>
      <w:r w:rsidR="000F5A2E">
        <w:t>Б</w:t>
      </w:r>
      <w:proofErr w:type="gramEnd"/>
      <w:r w:rsidR="000F5A2E">
        <w:t xml:space="preserve"> связи с этим топливный баланс котельной БПОУ УР «</w:t>
      </w:r>
      <w:r w:rsidR="008B13F7">
        <w:t>Воткинск</w:t>
      </w:r>
      <w:r w:rsidR="000F5A2E">
        <w:t>ий промышленный техникум» приведен на перспективу до 2020 года.</w:t>
      </w:r>
    </w:p>
    <w:p w:rsidR="0066356C" w:rsidRDefault="000F5A2E">
      <w:pPr>
        <w:pStyle w:val="Tablecaption0"/>
        <w:framePr w:w="8952" w:wrap="notBeside" w:vAnchor="text" w:hAnchor="text" w:y="1"/>
        <w:shd w:val="clear" w:color="auto" w:fill="auto"/>
        <w:spacing w:line="280" w:lineRule="exact"/>
        <w:jc w:val="left"/>
      </w:pPr>
      <w:r>
        <w:lastRenderedPageBreak/>
        <w:t>Таблица 7.2.4- Перспективный топливный баланс БМК-1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534"/>
        <w:gridCol w:w="1306"/>
        <w:gridCol w:w="1435"/>
      </w:tblGrid>
      <w:tr w:rsidR="0066356C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Bodytext2115pt0"/>
              </w:rPr>
              <w:t>№</w:t>
            </w:r>
          </w:p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before="60"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2021-2033</w:t>
            </w:r>
          </w:p>
        </w:tc>
      </w:tr>
      <w:tr w:rsidR="0066356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0"/>
              </w:rPr>
              <w:t>Организация, обслуживающая источник теплоснабжения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89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не определена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Объем потребления топлива,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44,2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3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газ природный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.м</w:t>
            </w:r>
            <w:proofErr w:type="gramEnd"/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38,3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44,2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100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4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резервное / аварийное топливо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тонн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Тепловой эквивалент затраченного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310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Выработка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285</w:t>
            </w:r>
          </w:p>
        </w:tc>
      </w:tr>
      <w:tr w:rsidR="0066356C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Полезный отпуск тепловой энергии конечным потребителям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279</w:t>
            </w:r>
          </w:p>
        </w:tc>
      </w:tr>
      <w:tr w:rsidR="0066356C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выработку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</w:t>
            </w:r>
          </w:p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155,3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КПД теплоисточника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92,0</w:t>
            </w:r>
          </w:p>
        </w:tc>
      </w:tr>
      <w:tr w:rsidR="0066356C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Коэффициент использования теплоты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80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0,90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/час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19,6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природного газа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</w:t>
            </w:r>
            <w:r>
              <w:rPr>
                <w:rStyle w:val="Bodytext2115pt0"/>
                <w:vertAlign w:val="superscript"/>
              </w:rPr>
              <w:t>3</w:t>
            </w:r>
            <w:r>
              <w:rPr>
                <w:rStyle w:val="Bodytext2115pt0"/>
              </w:rPr>
              <w:t>/час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17,0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тыс. м</w:t>
            </w:r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44,2</w:t>
            </w:r>
          </w:p>
        </w:tc>
      </w:tr>
      <w:tr w:rsidR="0066356C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тыс. м</w:t>
            </w:r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38,3</w:t>
            </w:r>
          </w:p>
        </w:tc>
      </w:tr>
    </w:tbl>
    <w:p w:rsidR="0066356C" w:rsidRDefault="0066356C">
      <w:pPr>
        <w:framePr w:w="8952" w:wrap="notBeside" w:vAnchor="text" w:hAnchor="text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1" w:after="0" w:line="370" w:lineRule="exact"/>
        <w:ind w:firstLine="700"/>
        <w:sectPr w:rsidR="0066356C">
          <w:pgSz w:w="11909" w:h="17614"/>
          <w:pgMar w:top="2085" w:right="682" w:bottom="2085" w:left="1445" w:header="0" w:footer="3" w:gutter="0"/>
          <w:cols w:space="720"/>
          <w:noEndnote/>
          <w:docGrid w:linePitch="360"/>
        </w:sectPr>
      </w:pPr>
      <w:r>
        <w:t xml:space="preserve">От </w:t>
      </w:r>
      <w:proofErr w:type="spellStart"/>
      <w:r>
        <w:t>блочно</w:t>
      </w:r>
      <w:proofErr w:type="spellEnd"/>
      <w:r>
        <w:t xml:space="preserve">-модульной котельной №1 планируется осуществлять теплоснабжение многоквартирного дома №7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.</w:t>
      </w:r>
    </w:p>
    <w:p w:rsidR="0066356C" w:rsidRDefault="000F5A2E">
      <w:pPr>
        <w:pStyle w:val="Tablecaption0"/>
        <w:framePr w:w="8952" w:wrap="notBeside" w:vAnchor="text" w:hAnchor="text" w:y="1"/>
        <w:shd w:val="clear" w:color="auto" w:fill="auto"/>
        <w:spacing w:line="280" w:lineRule="exact"/>
        <w:jc w:val="left"/>
      </w:pPr>
      <w:r>
        <w:lastRenderedPageBreak/>
        <w:t>Таблица 7.2.5- Перспективный топливный баланс БМК-2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530"/>
        <w:gridCol w:w="1306"/>
        <w:gridCol w:w="1435"/>
      </w:tblGrid>
      <w:tr w:rsidR="0066356C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Bodytext2115pt0"/>
              </w:rPr>
              <w:t>№</w:t>
            </w:r>
          </w:p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before="60"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2021-2033</w:t>
            </w:r>
          </w:p>
        </w:tc>
      </w:tr>
      <w:tr w:rsidR="0066356C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0"/>
              </w:rPr>
              <w:t>Организация, обслуживающая источник теплоснабжения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89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не определена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Объем потребления топлива,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29,0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3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газ природный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.м</w:t>
            </w:r>
            <w:proofErr w:type="gramEnd"/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25,2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29,0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100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4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left="540" w:firstLine="0"/>
            </w:pPr>
            <w:r>
              <w:rPr>
                <w:rStyle w:val="Bodytext2115pt0"/>
              </w:rPr>
              <w:t>резервное / аварийное топливо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тонн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т.у.</w:t>
            </w:r>
            <w:proofErr w:type="gramStart"/>
            <w:r>
              <w:rPr>
                <w:rStyle w:val="Bodytext2115pt0"/>
              </w:rPr>
              <w:t>т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8952" w:wrap="notBeside" w:vAnchor="text" w:hAnchor="text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Тепловой эквивалент затраченного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203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Выработка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187</w:t>
            </w:r>
          </w:p>
        </w:tc>
      </w:tr>
      <w:tr w:rsidR="0066356C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Bodytext2115pt0"/>
              </w:rPr>
              <w:t>Полезный отпуск тепловой энергии конечным потребителям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178</w:t>
            </w:r>
          </w:p>
        </w:tc>
      </w:tr>
      <w:tr w:rsidR="0066356C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выработку тепловой энергии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6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</w:t>
            </w:r>
          </w:p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155,3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КПД теплоисточника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92,0</w:t>
            </w:r>
          </w:p>
        </w:tc>
      </w:tr>
      <w:tr w:rsidR="0066356C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Коэффициент использования теплоты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80" w:lineRule="exact"/>
              <w:ind w:firstLine="0"/>
            </w:pPr>
            <w:r>
              <w:rPr>
                <w:rStyle w:val="Bodytext24pt"/>
              </w:rPr>
              <w:t>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0,88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топлива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/час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16,5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Максимальный расход природного газа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</w:t>
            </w:r>
            <w:r>
              <w:rPr>
                <w:rStyle w:val="Bodytext2115pt0"/>
                <w:vertAlign w:val="superscript"/>
              </w:rPr>
              <w:t>3</w:t>
            </w:r>
            <w:r>
              <w:rPr>
                <w:rStyle w:val="Bodytext2115pt0"/>
              </w:rPr>
              <w:t>/час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14,3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летний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тыс. м</w:t>
            </w:r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топлива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т.у</w:t>
            </w:r>
            <w:proofErr w:type="gramStart"/>
            <w:r>
              <w:rPr>
                <w:rStyle w:val="Bodytext2115pt0"/>
              </w:rPr>
              <w:t>.т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29,0</w:t>
            </w:r>
          </w:p>
        </w:tc>
      </w:tr>
      <w:tr w:rsidR="0066356C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16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 природного газа в отопительный сезон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тыс. м</w:t>
            </w:r>
            <w:r>
              <w:rPr>
                <w:rStyle w:val="Bodytext2115pt0"/>
                <w:vertAlign w:val="superscript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952" w:wrap="notBeside" w:vAnchor="text" w:hAnchor="text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25,2</w:t>
            </w:r>
          </w:p>
        </w:tc>
      </w:tr>
    </w:tbl>
    <w:p w:rsidR="0066356C" w:rsidRDefault="0066356C">
      <w:pPr>
        <w:framePr w:w="8952" w:wrap="notBeside" w:vAnchor="text" w:hAnchor="text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65" w:after="0" w:line="365" w:lineRule="exact"/>
        <w:ind w:firstLine="700"/>
        <w:sectPr w:rsidR="0066356C">
          <w:headerReference w:type="even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9" w:h="17614"/>
          <w:pgMar w:top="2085" w:right="682" w:bottom="2085" w:left="1445" w:header="0" w:footer="3" w:gutter="0"/>
          <w:cols w:space="720"/>
          <w:noEndnote/>
          <w:titlePg/>
          <w:docGrid w:linePitch="360"/>
        </w:sectPr>
      </w:pPr>
      <w:r>
        <w:t xml:space="preserve">От </w:t>
      </w:r>
      <w:proofErr w:type="spellStart"/>
      <w:r>
        <w:t>блочно</w:t>
      </w:r>
      <w:proofErr w:type="spellEnd"/>
      <w:r>
        <w:t xml:space="preserve">-модульной котельной №2 планируется осуществлять теплоснабжение многоквартирных домов №5, 6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.</w:t>
      </w:r>
    </w:p>
    <w:p w:rsidR="0066356C" w:rsidRDefault="000F5A2E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133"/>
        </w:tabs>
        <w:spacing w:after="184" w:line="427" w:lineRule="exact"/>
        <w:ind w:firstLine="900"/>
        <w:jc w:val="left"/>
      </w:pPr>
      <w:bookmarkStart w:id="21" w:name="bookmark21"/>
      <w:r>
        <w:lastRenderedPageBreak/>
        <w:t>Инвестиции в строительство, реконструкцию и техническое перевооружение.</w:t>
      </w:r>
      <w:bookmarkEnd w:id="21"/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63"/>
        </w:tabs>
        <w:spacing w:after="222" w:line="422" w:lineRule="exact"/>
        <w:ind w:firstLine="900"/>
        <w:jc w:val="left"/>
      </w:pPr>
      <w:bookmarkStart w:id="22" w:name="bookmark22"/>
      <w:r>
        <w:t>Общий объем инвестиций, необходимых для реализации проектов схемы теплоснабжения</w:t>
      </w:r>
      <w:bookmarkEnd w:id="22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В соответствии с Разделами 3, 5, 6 Схемы теплоснабжения общий объем требуемых инвестиций для модернизации систем теплоснабжения оценивается в </w:t>
      </w:r>
      <w:r>
        <w:rPr>
          <w:rStyle w:val="Bodytext2Bold"/>
        </w:rPr>
        <w:t xml:space="preserve">6 553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(в ценах соответствующих лет с НДС).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Сводные данные по объемам капитальных вложений по годам приведены в таблице 8.1.1.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Затраты, приведенные в настоящем разделе, являются ориентировочными и требуют уточнения при выборе окончательного технического решения и разработке проектно-сметной документации.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98" w:right="662" w:bottom="1098" w:left="1531" w:header="0" w:footer="3" w:gutter="0"/>
          <w:cols w:space="720"/>
          <w:noEndnote/>
          <w:docGrid w:linePitch="360"/>
        </w:sectPr>
      </w:pPr>
      <w:r>
        <w:t>При невозможности реализации запланированных мероприятий в указанный срок согласно принятой перспективе развития, необходимо при актуализации схемы теплоснабжения откорректировать план реализации мероприятий на предмет их разнесения на более длительный период.</w:t>
      </w:r>
    </w:p>
    <w:p w:rsidR="0066356C" w:rsidRDefault="000F5A2E">
      <w:pPr>
        <w:pStyle w:val="Tablecaption0"/>
        <w:framePr w:w="14678" w:wrap="notBeside" w:vAnchor="text" w:hAnchor="text" w:xAlign="center" w:y="1"/>
        <w:shd w:val="clear" w:color="auto" w:fill="auto"/>
        <w:spacing w:line="326" w:lineRule="exact"/>
      </w:pPr>
      <w:r>
        <w:lastRenderedPageBreak/>
        <w:t xml:space="preserve">Таблица 8.1.1 - Объем необходимых капитальных вложений на развитие и реконструкцию систем теплоснабжения,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с НДС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184"/>
        <w:gridCol w:w="2554"/>
        <w:gridCol w:w="1123"/>
        <w:gridCol w:w="1142"/>
        <w:gridCol w:w="1138"/>
        <w:gridCol w:w="1133"/>
        <w:gridCol w:w="1133"/>
        <w:gridCol w:w="1133"/>
        <w:gridCol w:w="1138"/>
        <w:gridCol w:w="1282"/>
      </w:tblGrid>
      <w:tr w:rsidR="0066356C">
        <w:trPr>
          <w:trHeight w:hRule="exact" w:val="7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60" w:line="230" w:lineRule="exact"/>
              <w:ind w:left="240" w:firstLine="0"/>
            </w:pPr>
            <w:r>
              <w:rPr>
                <w:rStyle w:val="Bodytext2115pt0"/>
              </w:rPr>
              <w:t>№</w:t>
            </w:r>
          </w:p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after="0" w:line="230" w:lineRule="exact"/>
              <w:ind w:left="240"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5pt0"/>
              </w:rPr>
              <w:t>Система теплоснабжения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5pt0"/>
              </w:rPr>
              <w:t>Объе</w:t>
            </w:r>
            <w:proofErr w:type="gramStart"/>
            <w:r>
              <w:rPr>
                <w:rStyle w:val="Bodytext2115pt0"/>
              </w:rPr>
              <w:t>кт стр</w:t>
            </w:r>
            <w:proofErr w:type="gramEnd"/>
            <w:r>
              <w:rPr>
                <w:rStyle w:val="Bodytext2115pt0"/>
              </w:rPr>
              <w:t>оительства /реконструкции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 xml:space="preserve">2024 - 2028 </w:t>
            </w:r>
            <w:proofErr w:type="spellStart"/>
            <w:r>
              <w:rPr>
                <w:rStyle w:val="Bodytext2115pt0"/>
              </w:rPr>
              <w:t>г</w:t>
            </w:r>
            <w:proofErr w:type="gramStart"/>
            <w:r>
              <w:rPr>
                <w:rStyle w:val="Bodytext2115pt0"/>
              </w:rPr>
              <w:t>.г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 xml:space="preserve">2029 - 2033 </w:t>
            </w:r>
            <w:proofErr w:type="spellStart"/>
            <w:r>
              <w:rPr>
                <w:rStyle w:val="Bodytext2115pt0"/>
              </w:rPr>
              <w:t>г.</w:t>
            </w:r>
            <w:proofErr w:type="gramStart"/>
            <w:r>
              <w:rPr>
                <w:rStyle w:val="Bodytext2115pt0"/>
              </w:rPr>
              <w:t>г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</w:pPr>
            <w:r>
              <w:rPr>
                <w:rStyle w:val="Bodytext2115pt0"/>
              </w:rPr>
              <w:t>ИТОГО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СЦТ от БМК-1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котельная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0"/>
              </w:rPr>
              <w:t>3 102</w:t>
            </w:r>
          </w:p>
        </w:tc>
      </w:tr>
      <w:tr w:rsidR="0066356C">
        <w:trPr>
          <w:trHeight w:hRule="exact" w:val="51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тепловые сети (реконструкция)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51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тепловые сети (новое строительство)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0"/>
              </w:rPr>
              <w:t>248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ИТОГО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3 350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3 350</w:t>
            </w:r>
          </w:p>
        </w:tc>
      </w:tr>
      <w:tr w:rsidR="0066356C">
        <w:trPr>
          <w:trHeight w:hRule="exact" w:val="28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СЦТ от БМК-2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котельная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2 757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0"/>
              </w:rPr>
              <w:t>2 757</w:t>
            </w:r>
          </w:p>
        </w:tc>
      </w:tr>
      <w:tr w:rsidR="0066356C">
        <w:trPr>
          <w:trHeight w:hRule="exact" w:val="51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Bodytext2115pt0"/>
              </w:rPr>
              <w:t>тепловые сети (реконструкция)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51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тепловые сети (новое строительство)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0"/>
              </w:rPr>
              <w:t>446</w:t>
            </w:r>
          </w:p>
        </w:tc>
      </w:tr>
      <w:tr w:rsidR="0066356C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ИТОГО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3 203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3 203</w:t>
            </w:r>
          </w:p>
        </w:tc>
      </w:tr>
      <w:tr w:rsidR="0066356C">
        <w:trPr>
          <w:trHeight w:hRule="exact" w:val="326"/>
          <w:jc w:val="center"/>
        </w:trPr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right"/>
            </w:pPr>
            <w:r>
              <w:rPr>
                <w:rStyle w:val="Bodytext2115pt0"/>
              </w:rPr>
              <w:t>ИТОГО по МО «</w:t>
            </w:r>
            <w:proofErr w:type="spellStart"/>
            <w:r>
              <w:rPr>
                <w:rStyle w:val="Bodytext2115pt0"/>
              </w:rPr>
              <w:t>Кварсинское</w:t>
            </w:r>
            <w:proofErr w:type="spellEnd"/>
            <w:r>
              <w:rPr>
                <w:rStyle w:val="Bodytext2115pt0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котельные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5 859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0"/>
              </w:rPr>
              <w:t>5 859</w:t>
            </w:r>
          </w:p>
        </w:tc>
      </w:tr>
      <w:tr w:rsidR="0066356C">
        <w:trPr>
          <w:trHeight w:hRule="exact" w:val="566"/>
          <w:jc w:val="center"/>
        </w:trPr>
        <w:tc>
          <w:tcPr>
            <w:tcW w:w="29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Bodytext2115ptBoldItalic0"/>
              </w:rPr>
              <w:t>тепловые сети (реконструкция)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518"/>
          <w:jc w:val="center"/>
        </w:trPr>
        <w:tc>
          <w:tcPr>
            <w:tcW w:w="29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</w:pPr>
            <w:r>
              <w:rPr>
                <w:rStyle w:val="Bodytext2115ptBoldItalic0"/>
              </w:rPr>
              <w:t>тепловые сети (новое строительство)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694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BoldItalic0"/>
              </w:rPr>
              <w:t>694</w:t>
            </w:r>
          </w:p>
        </w:tc>
      </w:tr>
      <w:tr w:rsidR="0066356C">
        <w:trPr>
          <w:trHeight w:hRule="exact" w:val="331"/>
          <w:jc w:val="center"/>
        </w:trPr>
        <w:tc>
          <w:tcPr>
            <w:tcW w:w="29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14678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ИТОГО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6 553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6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6 553</w:t>
            </w:r>
          </w:p>
        </w:tc>
      </w:tr>
    </w:tbl>
    <w:p w:rsidR="0066356C" w:rsidRDefault="0066356C">
      <w:pPr>
        <w:framePr w:w="1467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pStyle w:val="Bodytext40"/>
        <w:shd w:val="clear" w:color="auto" w:fill="auto"/>
        <w:spacing w:after="0" w:line="180" w:lineRule="exact"/>
        <w:ind w:left="7400" w:firstLine="0"/>
        <w:sectPr w:rsidR="0066356C"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6840" w:h="11900" w:orient="landscape"/>
          <w:pgMar w:top="2212" w:right="1234" w:bottom="738" w:left="927" w:header="0" w:footer="3" w:gutter="0"/>
          <w:cols w:space="720"/>
          <w:noEndnote/>
          <w:titlePg/>
          <w:docGrid w:linePitch="360"/>
        </w:sectPr>
      </w:pP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222" w:line="422" w:lineRule="exact"/>
        <w:ind w:firstLine="900"/>
      </w:pPr>
      <w:r>
        <w:lastRenderedPageBreak/>
        <w:t>Предложения по величине необходимых инвестиций в строительство, реконструкцию и техническое перевооружение источников тепловой энергии</w:t>
      </w:r>
    </w:p>
    <w:p w:rsidR="0066356C" w:rsidRDefault="000F5A2E">
      <w:pPr>
        <w:pStyle w:val="Bodytext20"/>
        <w:shd w:val="clear" w:color="auto" w:fill="auto"/>
        <w:spacing w:after="99" w:line="370" w:lineRule="exact"/>
        <w:ind w:firstLine="600"/>
        <w:jc w:val="both"/>
      </w:pPr>
      <w:r>
        <w:t xml:space="preserve">Капитальные вложения в развитие и реконструкцию теплоисточников поселения представлены в таблице 8.2.1. Общая потребность в финансировании проектов развития и реконструкции теплоисточников оценивается в </w:t>
      </w:r>
      <w:r>
        <w:rPr>
          <w:rStyle w:val="Bodytext2Bold"/>
        </w:rPr>
        <w:t xml:space="preserve">5 859 </w:t>
      </w:r>
      <w:proofErr w:type="spellStart"/>
      <w:r>
        <w:rPr>
          <w:rStyle w:val="Bodytext2Bold"/>
        </w:rPr>
        <w:t>тыс</w:t>
      </w:r>
      <w:proofErr w:type="gramStart"/>
      <w:r>
        <w:rPr>
          <w:rStyle w:val="Bodytext2Bold"/>
        </w:rPr>
        <w:t>.р</w:t>
      </w:r>
      <w:proofErr w:type="gramEnd"/>
      <w:r>
        <w:rPr>
          <w:rStyle w:val="Bodytext2Bold"/>
        </w:rPr>
        <w:t>уб</w:t>
      </w:r>
      <w:proofErr w:type="spellEnd"/>
      <w:r>
        <w:rPr>
          <w:rStyle w:val="Bodytext2Bold"/>
        </w:rPr>
        <w:t xml:space="preserve">. </w:t>
      </w:r>
      <w:r>
        <w:t>(в ценах соответствующих лет с НДС).</w:t>
      </w:r>
    </w:p>
    <w:p w:rsidR="0066356C" w:rsidRDefault="000F5A2E">
      <w:pPr>
        <w:pStyle w:val="Bodytext20"/>
        <w:shd w:val="clear" w:color="auto" w:fill="auto"/>
        <w:spacing w:after="0"/>
        <w:ind w:firstLine="0"/>
      </w:pPr>
      <w:r>
        <w:t>Таблица 8.2.1 - Финансовые потребности по реализации мероприятий на теплоисточниках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421"/>
        <w:gridCol w:w="3259"/>
        <w:gridCol w:w="994"/>
        <w:gridCol w:w="1699"/>
        <w:gridCol w:w="1709"/>
      </w:tblGrid>
      <w:tr w:rsidR="0066356C">
        <w:trPr>
          <w:trHeight w:hRule="exact" w:val="15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left="-10" w:firstLine="10"/>
              <w:jc w:val="right"/>
            </w:pPr>
            <w:r>
              <w:rPr>
                <w:rStyle w:val="Bodytext2115pt0"/>
              </w:rPr>
              <w:t>№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left="-10" w:firstLine="10"/>
              <w:jc w:val="right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r>
              <w:rPr>
                <w:rStyle w:val="Bodytext2115pt0"/>
              </w:rPr>
              <w:t>Система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proofErr w:type="spellStart"/>
            <w:r>
              <w:rPr>
                <w:rStyle w:val="Bodytext2115pt0"/>
              </w:rPr>
              <w:t>теплоснаб</w:t>
            </w:r>
            <w:proofErr w:type="spellEnd"/>
          </w:p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proofErr w:type="spellStart"/>
            <w:r>
              <w:rPr>
                <w:rStyle w:val="Bodytext2115pt0"/>
              </w:rPr>
              <w:t>жения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r>
              <w:rPr>
                <w:rStyle w:val="Bodytext2115pt0"/>
              </w:rPr>
              <w:t>Год р</w:t>
            </w:r>
            <w:proofErr w:type="gramStart"/>
            <w:r>
              <w:rPr>
                <w:rStyle w:val="Bodytext2115pt0"/>
              </w:rPr>
              <w:t>е-</w:t>
            </w:r>
            <w:proofErr w:type="gramEnd"/>
            <w:r>
              <w:rPr>
                <w:rStyle w:val="Bodytext2115pt0"/>
              </w:rPr>
              <w:t xml:space="preserve"> </w:t>
            </w:r>
            <w:proofErr w:type="spellStart"/>
            <w:r>
              <w:rPr>
                <w:rStyle w:val="Bodytext2115pt0"/>
              </w:rPr>
              <w:t>ализа</w:t>
            </w:r>
            <w:proofErr w:type="spellEnd"/>
            <w:r>
              <w:rPr>
                <w:rStyle w:val="Bodytext2115pt0"/>
              </w:rPr>
              <w:t xml:space="preserve">- </w:t>
            </w:r>
            <w:proofErr w:type="spellStart"/>
            <w:r>
              <w:rPr>
                <w:rStyle w:val="Bodytext2115pt0"/>
              </w:rPr>
              <w:t>ции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r>
              <w:rPr>
                <w:rStyle w:val="Bodytext2115pt0"/>
              </w:rPr>
              <w:t xml:space="preserve">Затраты по мероприятию в ценах года реконструкции, </w:t>
            </w: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 (с НДС)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r>
              <w:rPr>
                <w:rStyle w:val="Bodytext2115pt0"/>
              </w:rPr>
              <w:t>Предполагаемый источник финансирования</w:t>
            </w:r>
          </w:p>
        </w:tc>
      </w:tr>
      <w:tr w:rsidR="0066356C" w:rsidTr="006B2B26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firstLine="10"/>
              <w:jc w:val="right"/>
            </w:pPr>
            <w:r>
              <w:rPr>
                <w:rStyle w:val="Bodytext2115pt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69" w:lineRule="exact"/>
              <w:ind w:left="-10" w:firstLine="10"/>
              <w:jc w:val="center"/>
            </w:pPr>
            <w:r>
              <w:rPr>
                <w:rStyle w:val="Bodytext2115pt0"/>
              </w:rPr>
              <w:t>СЦТ от БМК-1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r>
              <w:rPr>
                <w:rStyle w:val="Bodytext2115pt0"/>
              </w:rPr>
              <w:t xml:space="preserve">Строительство </w:t>
            </w:r>
            <w:proofErr w:type="spellStart"/>
            <w:r>
              <w:rPr>
                <w:rStyle w:val="Bodytext2115pt0"/>
              </w:rPr>
              <w:t>блочномодульной</w:t>
            </w:r>
            <w:proofErr w:type="spellEnd"/>
            <w:r>
              <w:rPr>
                <w:rStyle w:val="Bodytext2115pt0"/>
              </w:rPr>
              <w:t xml:space="preserve"> котельной для теплоснабжения МКД №7, ^</w:t>
            </w:r>
            <w:proofErr w:type="spellStart"/>
            <w:proofErr w:type="gramStart"/>
            <w:r>
              <w:rPr>
                <w:rStyle w:val="Bodytext2115pt0"/>
              </w:rPr>
              <w:t>ст</w:t>
            </w:r>
            <w:proofErr w:type="spellEnd"/>
            <w:proofErr w:type="gramEnd"/>
            <w:r>
              <w:rPr>
                <w:rStyle w:val="Bodytext2115pt0"/>
              </w:rPr>
              <w:t xml:space="preserve"> = 270 кВт (0,2322 Гкал/ч)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2019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3 102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4" w:lineRule="exact"/>
              <w:ind w:left="-10" w:firstLine="10"/>
              <w:jc w:val="center"/>
            </w:pPr>
            <w:r>
              <w:rPr>
                <w:rStyle w:val="Bodytext2115pt0"/>
              </w:rPr>
              <w:t>бюджет муниципального образования, бюджет УР</w:t>
            </w:r>
          </w:p>
        </w:tc>
      </w:tr>
      <w:tr w:rsidR="0066356C" w:rsidTr="006B2B26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firstLine="10"/>
              <w:jc w:val="right"/>
            </w:pPr>
            <w:r>
              <w:rPr>
                <w:rStyle w:val="Bodytext2115pt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69" w:lineRule="exact"/>
              <w:ind w:left="-10" w:firstLine="10"/>
              <w:jc w:val="center"/>
            </w:pPr>
            <w:r>
              <w:rPr>
                <w:rStyle w:val="Bodytext2115pt0"/>
              </w:rPr>
              <w:t>СЦТ от БМК-2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0" w:lineRule="exact"/>
              <w:ind w:left="-10" w:firstLine="10"/>
              <w:jc w:val="center"/>
            </w:pPr>
            <w:r>
              <w:rPr>
                <w:rStyle w:val="Bodytext2115pt0"/>
              </w:rPr>
              <w:t xml:space="preserve">Строительство </w:t>
            </w:r>
            <w:proofErr w:type="spellStart"/>
            <w:r>
              <w:rPr>
                <w:rStyle w:val="Bodytext2115pt0"/>
              </w:rPr>
              <w:t>блочномодульной</w:t>
            </w:r>
            <w:proofErr w:type="spellEnd"/>
            <w:r>
              <w:rPr>
                <w:rStyle w:val="Bodytext2115pt0"/>
              </w:rPr>
              <w:t xml:space="preserve"> котельной для теплоснабжения МКД №5, 6, ^</w:t>
            </w:r>
            <w:proofErr w:type="spellStart"/>
            <w:proofErr w:type="gramStart"/>
            <w:r>
              <w:rPr>
                <w:rStyle w:val="Bodytext2115pt0"/>
              </w:rPr>
              <w:t>ст</w:t>
            </w:r>
            <w:proofErr w:type="spellEnd"/>
            <w:proofErr w:type="gramEnd"/>
            <w:r>
              <w:rPr>
                <w:rStyle w:val="Bodytext2115pt0"/>
              </w:rPr>
              <w:t xml:space="preserve"> = 240 кВт (0,2064 Г кал/ч)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6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2019</w:t>
            </w:r>
          </w:p>
          <w:p w:rsidR="0066356C" w:rsidRDefault="000F5A2E" w:rsidP="006B2B26">
            <w:pPr>
              <w:pStyle w:val="Bodytext20"/>
              <w:shd w:val="clear" w:color="auto" w:fill="auto"/>
              <w:spacing w:before="60" w:after="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firstLine="10"/>
              <w:jc w:val="center"/>
            </w:pPr>
            <w:r>
              <w:rPr>
                <w:rStyle w:val="Bodytext2115pt0"/>
              </w:rPr>
              <w:t>2 757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54" w:lineRule="exact"/>
              <w:ind w:left="-10" w:firstLine="10"/>
              <w:jc w:val="center"/>
            </w:pPr>
            <w:r>
              <w:rPr>
                <w:rStyle w:val="Bodytext2115pt0"/>
              </w:rPr>
              <w:t>бюджет муниципального образования, бюджет УР</w:t>
            </w:r>
          </w:p>
        </w:tc>
      </w:tr>
      <w:tr w:rsidR="0066356C">
        <w:trPr>
          <w:trHeight w:hRule="exact" w:val="331"/>
          <w:jc w:val="center"/>
        </w:trPr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right="280" w:firstLine="10"/>
              <w:jc w:val="right"/>
            </w:pPr>
            <w:r>
              <w:rPr>
                <w:rStyle w:val="Bodytext2115pt0"/>
              </w:rPr>
              <w:t>ИТОГО по МО «</w:t>
            </w:r>
            <w:proofErr w:type="spellStart"/>
            <w:r>
              <w:rPr>
                <w:rStyle w:val="Bodytext2115pt0"/>
              </w:rPr>
              <w:t>Кварсинское</w:t>
            </w:r>
            <w:proofErr w:type="spellEnd"/>
            <w:r>
              <w:rPr>
                <w:rStyle w:val="Bodytext2115pt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 w:rsidP="006B2B26">
            <w:pPr>
              <w:pStyle w:val="Bodytext20"/>
              <w:shd w:val="clear" w:color="auto" w:fill="auto"/>
              <w:spacing w:after="0" w:line="230" w:lineRule="exact"/>
              <w:ind w:left="-10" w:firstLine="10"/>
              <w:jc w:val="right"/>
            </w:pPr>
            <w:r>
              <w:rPr>
                <w:rStyle w:val="Bodytext2115pt0"/>
              </w:rPr>
              <w:t>5 859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66356C" w:rsidP="006B2B26">
            <w:pPr>
              <w:ind w:left="-10" w:firstLine="10"/>
              <w:rPr>
                <w:sz w:val="10"/>
                <w:szCs w:val="10"/>
              </w:rPr>
            </w:pPr>
          </w:p>
        </w:tc>
      </w:tr>
    </w:tbl>
    <w:p w:rsidR="0066356C" w:rsidRDefault="0066356C" w:rsidP="006B2B26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183" w:after="222" w:line="422" w:lineRule="exact"/>
        <w:ind w:firstLine="900"/>
      </w:pPr>
      <w:r>
        <w:t>Предложения по величине необходимых инвестиций в строительство, реконструкцию и техническое перевооружение тепловых сетей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39" w:right="672" w:bottom="1039" w:left="1531" w:header="0" w:footer="3" w:gutter="0"/>
          <w:cols w:space="720"/>
          <w:noEndnote/>
          <w:docGrid w:linePitch="360"/>
        </w:sectPr>
      </w:pPr>
      <w:r>
        <w:t xml:space="preserve">Объем </w:t>
      </w:r>
      <w:proofErr w:type="gramStart"/>
      <w:r>
        <w:t>капитальных вложений, направляемых на новое строительство тепловых сетей представлен</w:t>
      </w:r>
      <w:proofErr w:type="gramEnd"/>
      <w:r>
        <w:t xml:space="preserve"> в таблице 8.3.1. Общая потребность в финансировании проектов строительства систем транспорта теплоносителя оценивается в </w:t>
      </w:r>
      <w:r>
        <w:rPr>
          <w:rStyle w:val="Bodytext2Bold"/>
        </w:rPr>
        <w:t xml:space="preserve">694 </w:t>
      </w:r>
      <w:proofErr w:type="spellStart"/>
      <w:r>
        <w:rPr>
          <w:rStyle w:val="Bodytext2Bold"/>
        </w:rPr>
        <w:t>тыс</w:t>
      </w:r>
      <w:proofErr w:type="gramStart"/>
      <w:r>
        <w:rPr>
          <w:rStyle w:val="Bodytext2Bold"/>
        </w:rPr>
        <w:t>.р</w:t>
      </w:r>
      <w:proofErr w:type="gramEnd"/>
      <w:r>
        <w:rPr>
          <w:rStyle w:val="Bodytext2Bold"/>
        </w:rPr>
        <w:t>уб</w:t>
      </w:r>
      <w:proofErr w:type="spellEnd"/>
      <w:r>
        <w:rPr>
          <w:rStyle w:val="Bodytext2Bold"/>
        </w:rPr>
        <w:t xml:space="preserve">. </w:t>
      </w:r>
      <w:r>
        <w:t>(в ценах соответствующих лет с НДС).</w:t>
      </w:r>
    </w:p>
    <w:p w:rsidR="0066356C" w:rsidRDefault="000F5A2E">
      <w:pPr>
        <w:pStyle w:val="Tablecaption0"/>
        <w:framePr w:w="9437" w:wrap="notBeside" w:vAnchor="text" w:hAnchor="text" w:xAlign="center" w:y="1"/>
        <w:shd w:val="clear" w:color="auto" w:fill="auto"/>
        <w:tabs>
          <w:tab w:val="left" w:leader="underscore" w:pos="9312"/>
        </w:tabs>
        <w:spacing w:line="317" w:lineRule="exact"/>
      </w:pPr>
      <w:r>
        <w:lastRenderedPageBreak/>
        <w:t xml:space="preserve">Таблица 8.3.1 - Финансовые потребности на реализацию проектов по новому </w:t>
      </w:r>
      <w:r>
        <w:rPr>
          <w:rStyle w:val="Tablecaption1"/>
        </w:rPr>
        <w:t>строительству участков тепловых сетей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675"/>
        <w:gridCol w:w="643"/>
        <w:gridCol w:w="710"/>
        <w:gridCol w:w="1195"/>
        <w:gridCol w:w="1046"/>
        <w:gridCol w:w="1262"/>
        <w:gridCol w:w="1435"/>
      </w:tblGrid>
      <w:tr w:rsidR="0066356C" w:rsidRPr="006B2B26">
        <w:trPr>
          <w:trHeight w:hRule="exact" w:val="139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Система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тепло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Мероприя</w:t>
            </w:r>
            <w:proofErr w:type="spellEnd"/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тие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(</w:t>
            </w:r>
            <w:proofErr w:type="gramStart"/>
            <w:r w:rsidRPr="006B2B26">
              <w:rPr>
                <w:rFonts w:ascii="Times New Roman" w:hAnsi="Times New Roman" w:cs="Times New Roman"/>
              </w:rPr>
              <w:t>мм</w:t>
            </w:r>
            <w:proofErr w:type="gramEnd"/>
            <w:r w:rsidRPr="006B2B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Дли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на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Год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строи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Способ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про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кладки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 xml:space="preserve">Капитальные затраты, </w:t>
            </w:r>
            <w:proofErr w:type="spellStart"/>
            <w:r w:rsidRPr="006B2B26">
              <w:rPr>
                <w:rFonts w:ascii="Times New Roman" w:hAnsi="Times New Roman" w:cs="Times New Roman"/>
              </w:rPr>
              <w:t>тыс</w:t>
            </w:r>
            <w:proofErr w:type="gramStart"/>
            <w:r w:rsidRPr="006B2B26">
              <w:rPr>
                <w:rFonts w:ascii="Times New Roman" w:hAnsi="Times New Roman" w:cs="Times New Roman"/>
              </w:rPr>
              <w:t>.р</w:t>
            </w:r>
            <w:proofErr w:type="gramEnd"/>
            <w:r w:rsidRPr="006B2B26">
              <w:rPr>
                <w:rFonts w:ascii="Times New Roman" w:hAnsi="Times New Roman" w:cs="Times New Roman"/>
              </w:rPr>
              <w:t>уб</w:t>
            </w:r>
            <w:proofErr w:type="spellEnd"/>
            <w:r w:rsidRPr="006B2B26">
              <w:rPr>
                <w:rFonts w:ascii="Times New Roman" w:hAnsi="Times New Roman" w:cs="Times New Roman"/>
              </w:rPr>
              <w:t>. с НДС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Предпола</w:t>
            </w:r>
            <w:proofErr w:type="spellEnd"/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гаемый</w:t>
            </w:r>
            <w:proofErr w:type="spellEnd"/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r w:rsidRPr="006B2B26">
              <w:rPr>
                <w:rFonts w:ascii="Times New Roman" w:hAnsi="Times New Roman" w:cs="Times New Roman"/>
              </w:rPr>
              <w:t>источник</w:t>
            </w:r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66356C" w:rsidRPr="006B2B26" w:rsidRDefault="000F5A2E" w:rsidP="006B2B26">
            <w:pPr>
              <w:rPr>
                <w:rFonts w:ascii="Times New Roman" w:hAnsi="Times New Roman" w:cs="Times New Roman"/>
              </w:rPr>
            </w:pPr>
            <w:proofErr w:type="spellStart"/>
            <w:r w:rsidRPr="006B2B26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675"/>
        <w:gridCol w:w="643"/>
        <w:gridCol w:w="710"/>
        <w:gridCol w:w="1195"/>
        <w:gridCol w:w="1046"/>
        <w:gridCol w:w="1262"/>
        <w:gridCol w:w="1435"/>
      </w:tblGrid>
      <w:tr w:rsidR="0066356C" w:rsidTr="006B2B26">
        <w:trPr>
          <w:trHeight w:hRule="exact" w:val="17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Bodytext2115pt0"/>
              </w:rPr>
              <w:t>СЦТ от БМК-1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Строительство участка тепловой сети для подключения многоквартирного дома №7 к котельной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center"/>
            </w:pPr>
            <w:r>
              <w:rPr>
                <w:rStyle w:val="Bodytext2115pt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center"/>
            </w:pPr>
            <w:r>
              <w:rPr>
                <w:rStyle w:val="Bodytext2115pt0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2019-2020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надземная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248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бюджет муниципального образования, бюджет УР</w:t>
            </w:r>
          </w:p>
        </w:tc>
      </w:tr>
      <w:tr w:rsidR="0066356C" w:rsidTr="006B2B26">
        <w:trPr>
          <w:trHeight w:hRule="exact" w:val="17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Bodytext2115pt0"/>
              </w:rPr>
              <w:t>СЦТ от БМК-2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Строительство участка тепловой сети для подключения многоквартирных домов №5, 6 к котельной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center"/>
            </w:pPr>
            <w:r>
              <w:rPr>
                <w:rStyle w:val="Bodytext2115pt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right="180" w:firstLine="0"/>
              <w:jc w:val="center"/>
            </w:pPr>
            <w:r>
              <w:rPr>
                <w:rStyle w:val="Bodytext2115pt0"/>
              </w:rPr>
              <w:t>40,8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2019-2020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надземная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446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бюджет муниципального образования, бюджет УР</w:t>
            </w:r>
          </w:p>
        </w:tc>
      </w:tr>
      <w:tr w:rsidR="0066356C">
        <w:trPr>
          <w:trHeight w:hRule="exact" w:val="298"/>
          <w:jc w:val="center"/>
        </w:trPr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ИТОГ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gramStart"/>
            <w:r>
              <w:rPr>
                <w:rStyle w:val="Bodytext2115pt0"/>
              </w:rPr>
              <w:t>О</w:t>
            </w:r>
            <w:proofErr w:type="gramEnd"/>
            <w:r>
              <w:rPr>
                <w:rStyle w:val="Bodytext2115pt0"/>
              </w:rPr>
              <w:t xml:space="preserve"> по МО «</w:t>
            </w:r>
            <w:proofErr w:type="spellStart"/>
            <w:r>
              <w:rPr>
                <w:rStyle w:val="Bodytext2115pt0"/>
              </w:rPr>
              <w:t>Кварсинское</w:t>
            </w:r>
            <w:proofErr w:type="spellEnd"/>
            <w:r>
              <w:rPr>
                <w:rStyle w:val="Bodytext2115pt0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right"/>
            </w:pPr>
            <w:r>
              <w:rPr>
                <w:rStyle w:val="Bodytext2115pt0"/>
              </w:rPr>
              <w:t>694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6C" w:rsidRDefault="0066356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356C" w:rsidRDefault="0066356C">
      <w:pPr>
        <w:framePr w:w="9437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64"/>
        </w:tabs>
        <w:spacing w:before="183" w:after="222" w:line="422" w:lineRule="exact"/>
        <w:ind w:firstLine="980"/>
        <w:jc w:val="left"/>
      </w:pPr>
      <w:bookmarkStart w:id="23" w:name="bookmark23"/>
      <w:r>
        <w:t>Оценка эффективности инвестиций по отдельным предложениям</w:t>
      </w:r>
      <w:bookmarkEnd w:id="23"/>
    </w:p>
    <w:p w:rsidR="0066356C" w:rsidRDefault="000F5A2E">
      <w:pPr>
        <w:pStyle w:val="Bodytext20"/>
        <w:shd w:val="clear" w:color="auto" w:fill="auto"/>
        <w:spacing w:after="0" w:line="370" w:lineRule="exact"/>
        <w:ind w:firstLine="820"/>
        <w:jc w:val="both"/>
      </w:pPr>
      <w:r>
        <w:t>Оценка экономической эффективности капиталовложений в развитие систем теплоснабжения определена на период срока амортизации использования нового оборудования.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820"/>
        <w:jc w:val="both"/>
      </w:pPr>
      <w:r>
        <w:t>Обоснование варианта развития системы теплоснабжения приведено в Главе 3 Книги 2 Схемы теплоснабжения в настоящей редакции.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820"/>
        <w:jc w:val="both"/>
        <w:sectPr w:rsidR="0066356C" w:rsidSect="006B2B26">
          <w:pgSz w:w="11909" w:h="17614"/>
          <w:pgMar w:top="2129" w:right="663" w:bottom="1702" w:left="1445" w:header="0" w:footer="3" w:gutter="0"/>
          <w:cols w:space="720"/>
          <w:noEndnote/>
          <w:docGrid w:linePitch="360"/>
        </w:sectPr>
      </w:pPr>
      <w:r>
        <w:t xml:space="preserve">Результаты расчета экономической эффективности приведены в таблице 8.4.1. Показатели экономической эффективности, приведенные в таблице, рассчитаны из условия учета в необходимой валовой выручке регулируемой организации амортизации, возникающей в результате реализации предложенных мероприятий, в полном объеме. </w:t>
      </w:r>
      <w:proofErr w:type="gramStart"/>
      <w:r>
        <w:t xml:space="preserve">Кроме того, при расчетах за базовый период приняты плановые значения показателей топливно-энергетического баланса, рассчитанные в рамках выполнения настоящей работы, т.к. отчетные данные регулируемой организации еще не сформированы ввиду незначительной продолжительности ведения ею регулируемой деятельности (менее полугода), а при </w:t>
      </w:r>
      <w:proofErr w:type="spellStart"/>
      <w:r>
        <w:t>тарифообразовании</w:t>
      </w:r>
      <w:proofErr w:type="spellEnd"/>
      <w:r>
        <w:t xml:space="preserve"> на 2019 год регулирующим органом сформирован некорректный тепловой баланс по системе теплоснабжения (потери тепловой энергии не учтены при наличии наружных</w:t>
      </w:r>
      <w:proofErr w:type="gramEnd"/>
      <w:r>
        <w:t xml:space="preserve"> тепловых сетей).</w:t>
      </w:r>
    </w:p>
    <w:p w:rsidR="0066356C" w:rsidRDefault="000F5A2E">
      <w:pPr>
        <w:pStyle w:val="Bodytext80"/>
        <w:shd w:val="clear" w:color="auto" w:fill="auto"/>
        <w:spacing w:before="0" w:after="202"/>
      </w:pPr>
      <w:r>
        <w:rPr>
          <w:rStyle w:val="Bodytext81"/>
          <w:b/>
          <w:bCs/>
          <w:i/>
          <w:iCs/>
        </w:rPr>
        <w:lastRenderedPageBreak/>
        <w:t>Система централизованного теплоснабжения от котельной БПОУ УР «Воткинский промышленный техникум»</w:t>
      </w:r>
    </w:p>
    <w:p w:rsidR="0066356C" w:rsidRDefault="000F5A2E">
      <w:pPr>
        <w:pStyle w:val="Bodytext80"/>
        <w:shd w:val="clear" w:color="auto" w:fill="auto"/>
        <w:spacing w:before="0" w:after="0" w:line="365" w:lineRule="exact"/>
      </w:pPr>
      <w:r>
        <w:t>Мероприятие:</w:t>
      </w:r>
    </w:p>
    <w:p w:rsidR="0066356C" w:rsidRDefault="000F5A2E">
      <w:pPr>
        <w:pStyle w:val="Bodytext90"/>
        <w:shd w:val="clear" w:color="auto" w:fill="auto"/>
        <w:ind w:left="760"/>
      </w:pPr>
      <w:r>
        <w:rPr>
          <w:rStyle w:val="Bodytext91"/>
          <w:i/>
          <w:iCs/>
        </w:rPr>
        <w:t xml:space="preserve">2019 - 2020 </w:t>
      </w:r>
      <w:proofErr w:type="spellStart"/>
      <w:r>
        <w:rPr>
          <w:rStyle w:val="Bodytext91"/>
          <w:i/>
          <w:iCs/>
        </w:rPr>
        <w:t>г.г</w:t>
      </w:r>
      <w:proofErr w:type="spellEnd"/>
      <w:r>
        <w:rPr>
          <w:rStyle w:val="Bodytext91"/>
          <w:i/>
          <w:iCs/>
        </w:rPr>
        <w:t>.</w:t>
      </w:r>
      <w:r>
        <w:t xml:space="preserve"> - вывод из эксплуатации котельной с переключением тепловой нагрузки на 2 строящиеся </w:t>
      </w:r>
      <w:proofErr w:type="spellStart"/>
      <w:r>
        <w:t>блочно</w:t>
      </w:r>
      <w:proofErr w:type="spellEnd"/>
      <w:r>
        <w:t xml:space="preserve">-модульные котельные в центре </w:t>
      </w:r>
      <w:proofErr w:type="spellStart"/>
      <w:r>
        <w:t>тепеловых</w:t>
      </w:r>
      <w:proofErr w:type="spellEnd"/>
      <w:r>
        <w:t xml:space="preserve"> нагрузок:</w:t>
      </w:r>
    </w:p>
    <w:p w:rsidR="0066356C" w:rsidRDefault="000F5A2E">
      <w:pPr>
        <w:pStyle w:val="Bodytext90"/>
        <w:numPr>
          <w:ilvl w:val="0"/>
          <w:numId w:val="9"/>
        </w:numPr>
        <w:shd w:val="clear" w:color="auto" w:fill="auto"/>
        <w:tabs>
          <w:tab w:val="left" w:pos="1244"/>
        </w:tabs>
        <w:ind w:left="1000"/>
        <w:jc w:val="both"/>
      </w:pPr>
      <w:r>
        <w:t>БМК-1 для теплоснабжения МКД№7, Муст = 270 кВт;</w:t>
      </w:r>
    </w:p>
    <w:p w:rsidR="0066356C" w:rsidRDefault="000F5A2E">
      <w:pPr>
        <w:pStyle w:val="Bodytext90"/>
        <w:numPr>
          <w:ilvl w:val="0"/>
          <w:numId w:val="9"/>
        </w:numPr>
        <w:shd w:val="clear" w:color="auto" w:fill="auto"/>
        <w:tabs>
          <w:tab w:val="left" w:pos="1244"/>
        </w:tabs>
        <w:spacing w:after="467"/>
        <w:ind w:left="1000"/>
        <w:jc w:val="both"/>
      </w:pPr>
      <w:r>
        <w:t>БМК-2 для теплоснабжения МКД№5, 6, Муст = 240 кВт</w:t>
      </w:r>
    </w:p>
    <w:p w:rsidR="0066356C" w:rsidRDefault="000F5A2E">
      <w:pPr>
        <w:pStyle w:val="Tablecaption0"/>
        <w:framePr w:w="8458" w:wrap="notBeside" w:vAnchor="text" w:hAnchor="text" w:xAlign="center" w:y="1"/>
        <w:shd w:val="clear" w:color="auto" w:fill="auto"/>
        <w:spacing w:line="317" w:lineRule="exact"/>
      </w:pPr>
      <w:r>
        <w:t xml:space="preserve">Таблица 8.4.1 - Показатели экономической эффективности реализуемого мероприятия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«Воткинский промышленный техникум»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8"/>
        <w:gridCol w:w="1368"/>
        <w:gridCol w:w="1512"/>
      </w:tblGrid>
      <w:tr w:rsidR="0066356C">
        <w:trPr>
          <w:trHeight w:hRule="exact" w:val="57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120" w:line="230" w:lineRule="exact"/>
              <w:ind w:left="240" w:firstLine="0"/>
            </w:pPr>
            <w:r>
              <w:rPr>
                <w:rStyle w:val="Bodytext2115pt0"/>
              </w:rPr>
              <w:t>Единица</w:t>
            </w:r>
          </w:p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Bodytext2115pt0"/>
              </w:rPr>
              <w:t>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120" w:line="230" w:lineRule="exact"/>
              <w:ind w:left="260" w:firstLine="0"/>
            </w:pPr>
            <w:r>
              <w:rPr>
                <w:rStyle w:val="Bodytext2115pt0"/>
              </w:rPr>
              <w:t>Значение</w:t>
            </w:r>
          </w:p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right"/>
            </w:pPr>
            <w:r>
              <w:rPr>
                <w:rStyle w:val="Bodytext2115pt0"/>
              </w:rPr>
              <w:t>показателя</w:t>
            </w:r>
          </w:p>
        </w:tc>
      </w:tr>
      <w:tr w:rsidR="0066356C" w:rsidTr="006B2B26">
        <w:trPr>
          <w:trHeight w:hRule="exact" w:val="32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Суммарные затраты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6 553</w:t>
            </w:r>
          </w:p>
        </w:tc>
      </w:tr>
      <w:tr w:rsidR="0066356C" w:rsidTr="006B2B26">
        <w:trPr>
          <w:trHeight w:hRule="exact" w:val="32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ЧД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3 275</w:t>
            </w:r>
          </w:p>
        </w:tc>
      </w:tr>
      <w:tr w:rsidR="0066356C" w:rsidTr="006B2B26">
        <w:trPr>
          <w:trHeight w:hRule="exact" w:val="39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ЧДД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- 1 050</w:t>
            </w:r>
          </w:p>
        </w:tc>
      </w:tr>
      <w:tr w:rsidR="0066356C" w:rsidTr="006B2B26">
        <w:trPr>
          <w:trHeight w:hRule="exact" w:val="3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ИДД проекта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>
            <w:pPr>
              <w:framePr w:w="845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0,84</w:t>
            </w:r>
          </w:p>
        </w:tc>
      </w:tr>
      <w:tr w:rsidR="0066356C" w:rsidTr="006B2B26">
        <w:trPr>
          <w:trHeight w:hRule="exact" w:val="326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ВНД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8,0%</w:t>
            </w:r>
          </w:p>
        </w:tc>
      </w:tr>
      <w:tr w:rsidR="0066356C" w:rsidTr="006B2B26">
        <w:trPr>
          <w:trHeight w:hRule="exact" w:val="413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Срок окупаемости простой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6,8</w:t>
            </w:r>
          </w:p>
        </w:tc>
      </w:tr>
      <w:tr w:rsidR="0066356C" w:rsidTr="006B2B26">
        <w:trPr>
          <w:trHeight w:hRule="exact" w:val="41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Срок окупаемости дисконтированный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427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Предельные капиталовложения в проект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845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5 504</w:t>
            </w:r>
          </w:p>
        </w:tc>
      </w:tr>
    </w:tbl>
    <w:p w:rsidR="0066356C" w:rsidRDefault="0066356C">
      <w:pPr>
        <w:framePr w:w="845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251" w:after="0" w:line="370" w:lineRule="exact"/>
        <w:ind w:right="260" w:firstLine="0"/>
        <w:jc w:val="right"/>
      </w:pPr>
      <w:r>
        <w:t>На основании выполненных расчетов можно сделать следующие выводы:</w:t>
      </w:r>
    </w:p>
    <w:p w:rsidR="0066356C" w:rsidRDefault="000F5A2E">
      <w:pPr>
        <w:pStyle w:val="Bodytext20"/>
        <w:numPr>
          <w:ilvl w:val="0"/>
          <w:numId w:val="10"/>
        </w:numPr>
        <w:shd w:val="clear" w:color="auto" w:fill="auto"/>
        <w:tabs>
          <w:tab w:val="left" w:pos="1338"/>
        </w:tabs>
        <w:spacing w:after="0" w:line="370" w:lineRule="exact"/>
        <w:ind w:left="1300" w:hanging="300"/>
      </w:pPr>
      <w:r>
        <w:t xml:space="preserve">реализация проекта по </w:t>
      </w:r>
      <w:proofErr w:type="spellStart"/>
      <w:r>
        <w:t>техперевооружению</w:t>
      </w:r>
      <w:proofErr w:type="spellEnd"/>
      <w:r>
        <w:t xml:space="preserve"> системы теплоснабжения от котельной БПОУ УР «Воткинский </w:t>
      </w:r>
      <w:proofErr w:type="spellStart"/>
      <w:r>
        <w:t>прмышленный</w:t>
      </w:r>
      <w:proofErr w:type="spellEnd"/>
      <w:r>
        <w:t xml:space="preserve"> техникум» со строительством 2-х </w:t>
      </w:r>
      <w:proofErr w:type="spellStart"/>
      <w:r>
        <w:t>блочно</w:t>
      </w:r>
      <w:proofErr w:type="spellEnd"/>
      <w:r>
        <w:t>-модульных котельных является «пограничным» с точки зрения окупаемости (простой срок окупаемости составляет 6,8 лет, дисконтированный срок окупаемости отсутствует);</w:t>
      </w:r>
    </w:p>
    <w:p w:rsidR="0066356C" w:rsidRDefault="000F5A2E">
      <w:pPr>
        <w:pStyle w:val="Bodytext20"/>
        <w:numPr>
          <w:ilvl w:val="0"/>
          <w:numId w:val="10"/>
        </w:numPr>
        <w:shd w:val="clear" w:color="auto" w:fill="auto"/>
        <w:tabs>
          <w:tab w:val="left" w:pos="1338"/>
        </w:tabs>
        <w:spacing w:after="0" w:line="370" w:lineRule="exact"/>
        <w:ind w:left="1300" w:hanging="300"/>
        <w:sectPr w:rsidR="0066356C">
          <w:pgSz w:w="11909" w:h="17614"/>
          <w:pgMar w:top="1039" w:right="663" w:bottom="1039" w:left="1522" w:header="0" w:footer="3" w:gutter="0"/>
          <w:cols w:space="720"/>
          <w:noEndnote/>
          <w:docGrid w:linePitch="360"/>
        </w:sectPr>
      </w:pPr>
      <w:r>
        <w:t xml:space="preserve">улучшить показатели экономической эффективности проекта и снизить дисконтированный срок окупаемости до 10 лет (истечения срока полезного использования оборудования) возможно путем сокращения капитальных затрат на мероприятие с 6,6 до ~5,5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6356C" w:rsidRDefault="000F5A2E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1140"/>
        </w:tabs>
        <w:spacing w:after="240" w:line="418" w:lineRule="exact"/>
        <w:ind w:firstLine="920"/>
        <w:jc w:val="left"/>
      </w:pPr>
      <w:bookmarkStart w:id="24" w:name="bookmark24"/>
      <w:r>
        <w:lastRenderedPageBreak/>
        <w:t>Решение об определении единых теплоснабжающих организаций</w:t>
      </w:r>
      <w:bookmarkEnd w:id="24"/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71"/>
        </w:tabs>
        <w:spacing w:after="279" w:line="418" w:lineRule="exact"/>
        <w:ind w:firstLine="920"/>
        <w:jc w:val="left"/>
      </w:pPr>
      <w:bookmarkStart w:id="25" w:name="bookmark25"/>
      <w:r>
        <w:t>Решение об определении единых теплоснабжающих организаций</w:t>
      </w:r>
      <w:bookmarkEnd w:id="25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На момент проведения работы по актуализации схемы теплоснабжения действует решение о присвоении статуса единой теплоснабжающей организации ООО «Прометей» в зоне действия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в </w:t>
      </w:r>
      <w:proofErr w:type="spellStart"/>
      <w:r>
        <w:t>д.Двигатель</w:t>
      </w:r>
      <w:proofErr w:type="spellEnd"/>
      <w:r>
        <w:t xml:space="preserve"> (постановление администрации МО «</w:t>
      </w:r>
      <w:r w:rsidR="008B13F7">
        <w:t>Воткинск</w:t>
      </w:r>
      <w:r>
        <w:t>ий район» от 20.11.2015 №2830).</w:t>
      </w:r>
    </w:p>
    <w:p w:rsidR="0066356C" w:rsidRDefault="000F5A2E">
      <w:pPr>
        <w:pStyle w:val="Bodytext20"/>
        <w:shd w:val="clear" w:color="auto" w:fill="auto"/>
        <w:spacing w:after="202" w:line="370" w:lineRule="exact"/>
        <w:ind w:firstLine="600"/>
        <w:jc w:val="both"/>
      </w:pPr>
      <w:r>
        <w:t>Решение о присвоении статуса единой теплоснабжающей организации МКУ «Управление жилищно-коммунального хозяйства» МО «</w:t>
      </w:r>
      <w:r w:rsidR="008B13F7">
        <w:t>Воткинск</w:t>
      </w:r>
      <w:r>
        <w:t>ий район» в зоне действия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принимается при утверждении актуализированной схемы теплоснабжения МО «</w:t>
      </w:r>
      <w:proofErr w:type="spellStart"/>
      <w:r>
        <w:t>Кварсинское</w:t>
      </w:r>
      <w:proofErr w:type="spellEnd"/>
      <w:r>
        <w:t>» в настоящей редакции.</w:t>
      </w:r>
    </w:p>
    <w:p w:rsidR="0066356C" w:rsidRDefault="000F5A2E">
      <w:pPr>
        <w:pStyle w:val="Heading20"/>
        <w:keepNext/>
        <w:keepLines/>
        <w:numPr>
          <w:ilvl w:val="1"/>
          <w:numId w:val="5"/>
        </w:numPr>
        <w:shd w:val="clear" w:color="auto" w:fill="auto"/>
        <w:tabs>
          <w:tab w:val="left" w:pos="1380"/>
        </w:tabs>
        <w:spacing w:after="275" w:line="418" w:lineRule="exact"/>
        <w:ind w:firstLine="920"/>
        <w:jc w:val="left"/>
      </w:pPr>
      <w:bookmarkStart w:id="26" w:name="bookmark26"/>
      <w:r>
        <w:t>Реестр зон деятельности единых теплоснабжающих организаций</w:t>
      </w:r>
      <w:bookmarkEnd w:id="26"/>
    </w:p>
    <w:p w:rsidR="0066356C" w:rsidRDefault="000F5A2E">
      <w:pPr>
        <w:pStyle w:val="Bodytext20"/>
        <w:shd w:val="clear" w:color="auto" w:fill="auto"/>
        <w:spacing w:after="0" w:line="374" w:lineRule="exact"/>
        <w:ind w:firstLine="600"/>
        <w:jc w:val="both"/>
      </w:pPr>
      <w:r>
        <w:t>Зона действия единой теплоснабжающей организац</w:t>
      </w:r>
      <w:proofErr w:type="gramStart"/>
      <w:r>
        <w:t>ии ООО</w:t>
      </w:r>
      <w:proofErr w:type="gramEnd"/>
      <w:r>
        <w:t xml:space="preserve"> «Прометей» в МО «</w:t>
      </w:r>
      <w:proofErr w:type="spellStart"/>
      <w:r>
        <w:t>Кварсинское</w:t>
      </w:r>
      <w:proofErr w:type="spellEnd"/>
      <w:r>
        <w:t xml:space="preserve">» составляет 13,37 га, в </w:t>
      </w:r>
      <w:proofErr w:type="spellStart"/>
      <w:r>
        <w:t>т.ч</w:t>
      </w:r>
      <w:proofErr w:type="spellEnd"/>
      <w:r>
        <w:t>.: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14"/>
        </w:tabs>
        <w:spacing w:after="0" w:line="374" w:lineRule="exact"/>
        <w:ind w:left="1320"/>
      </w:pPr>
      <w:r>
        <w:t xml:space="preserve">12,02 га - в зоне действия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2б;</w:t>
      </w:r>
    </w:p>
    <w:p w:rsidR="0066356C" w:rsidRDefault="000F5A2E">
      <w:pPr>
        <w:pStyle w:val="Bodytext20"/>
        <w:numPr>
          <w:ilvl w:val="0"/>
          <w:numId w:val="8"/>
        </w:numPr>
        <w:shd w:val="clear" w:color="auto" w:fill="auto"/>
        <w:tabs>
          <w:tab w:val="left" w:pos="1314"/>
        </w:tabs>
        <w:spacing w:after="0" w:line="374" w:lineRule="exact"/>
        <w:ind w:left="920" w:firstLine="0"/>
        <w:jc w:val="both"/>
      </w:pPr>
      <w:r>
        <w:t xml:space="preserve">1,35 га - в зоне действия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>.</w:t>
      </w:r>
    </w:p>
    <w:p w:rsidR="0066356C" w:rsidRDefault="006B2B26">
      <w:pPr>
        <w:pStyle w:val="Bodytext20"/>
        <w:shd w:val="clear" w:color="auto" w:fill="auto"/>
        <w:spacing w:after="0" w:line="374" w:lineRule="exact"/>
        <w:ind w:firstLine="600"/>
        <w:jc w:val="both"/>
        <w:sectPr w:rsidR="0066356C">
          <w:headerReference w:type="even" r:id="rId91"/>
          <w:headerReference w:type="default" r:id="rId92"/>
          <w:footerReference w:type="even" r:id="rId93"/>
          <w:headerReference w:type="first" r:id="rId94"/>
          <w:pgSz w:w="11909" w:h="17614"/>
          <w:pgMar w:top="1069" w:right="677" w:bottom="1069" w:left="1531" w:header="0" w:footer="3" w:gutter="0"/>
          <w:cols w:space="720"/>
          <w:noEndnote/>
          <w:docGrid w:linePitch="360"/>
        </w:sectPr>
      </w:pPr>
      <w:r>
        <w:t>В</w:t>
      </w:r>
      <w:r w:rsidR="000F5A2E">
        <w:t xml:space="preserve"> графическом виде границы зон действия единой теплоснабжающей организац</w:t>
      </w:r>
      <w:proofErr w:type="gramStart"/>
      <w:r w:rsidR="000F5A2E">
        <w:t>ии ООО</w:t>
      </w:r>
      <w:proofErr w:type="gramEnd"/>
      <w:r w:rsidR="000F5A2E">
        <w:t xml:space="preserve"> «Прометей» представлены на рисунках 9.1-9.2.</w:t>
      </w:r>
    </w:p>
    <w:p w:rsidR="0066356C" w:rsidRDefault="00E43D0D">
      <w:pPr>
        <w:pStyle w:val="Bodytext100"/>
        <w:shd w:val="clear" w:color="auto" w:fill="auto"/>
        <w:spacing w:after="2859" w:line="380" w:lineRule="exact"/>
        <w:ind w:left="280"/>
      </w:pPr>
      <w:r>
        <w:lastRenderedPageBreak/>
        <w:pict>
          <v:shape id="_x0000_s1102" type="#_x0000_t75" style="position:absolute;left:0;text-align:left;margin-left:1.2pt;margin-top:-136.8pt;width:482.9pt;height:311.5pt;z-index:-251658689;mso-wrap-distance-left:5pt;mso-wrap-distance-right:5pt;mso-position-horizontal-relative:margin;mso-position-vertical-relative:margin" wrapcoords="0 0">
            <v:imagedata r:id="rId95" o:title="image11"/>
            <w10:wrap anchorx="margin" anchory="margin"/>
          </v:shape>
        </w:pict>
      </w:r>
      <w:r w:rsidR="006B2B26">
        <w:rPr>
          <w:rStyle w:val="Bodytext101"/>
        </w:rPr>
        <w:t xml:space="preserve"> </w:t>
      </w:r>
    </w:p>
    <w:p w:rsidR="0066356C" w:rsidRDefault="000F5A2E">
      <w:pPr>
        <w:pStyle w:val="Bodytext110"/>
        <w:shd w:val="clear" w:color="auto" w:fill="auto"/>
        <w:spacing w:before="0" w:after="205" w:line="150" w:lineRule="exact"/>
        <w:ind w:left="3260"/>
      </w:pPr>
      <w:proofErr w:type="gramStart"/>
      <w:r>
        <w:rPr>
          <w:rStyle w:val="Bodytext111"/>
          <w:b/>
          <w:bCs/>
          <w:color w:val="FFFFFF"/>
        </w:rPr>
        <w:t>^ (</w:t>
      </w:r>
      <w:proofErr w:type="spellStart"/>
      <w:r>
        <w:rPr>
          <w:rStyle w:val="Bodytext111"/>
          <w:b/>
          <w:bCs/>
          <w:color w:val="FFFFFF"/>
        </w:rPr>
        <w:t>Лк</w:t>
      </w:r>
      <w:proofErr w:type="spellEnd"/>
      <w:proofErr w:type="gramEnd"/>
    </w:p>
    <w:p w:rsidR="0066356C" w:rsidRDefault="000F5A2E">
      <w:pPr>
        <w:pStyle w:val="Bodytext20"/>
        <w:shd w:val="clear" w:color="auto" w:fill="auto"/>
        <w:spacing w:after="0" w:line="319" w:lineRule="exact"/>
        <w:ind w:firstLine="0"/>
      </w:pPr>
      <w:r>
        <w:t xml:space="preserve">Рисунок 9.1 - Зона действия единой теплоснабжающей организации ООО «Прометей», СЦТ от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</w:t>
      </w:r>
    </w:p>
    <w:p w:rsidR="0066356C" w:rsidRDefault="000F5A2E">
      <w:pPr>
        <w:framePr w:h="453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"D:\\Безносова\\media\\image12.jpeg"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"D:\\Безносова\\media\\image12.jpeg"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32" type="#_x0000_t75" style="width:221.85pt;height:226.9pt">
            <v:imagedata r:id="rId96" r:href="rId97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0"/>
        <w:framePr w:h="4536" w:wrap="notBeside" w:vAnchor="text" w:hAnchor="text" w:xAlign="center" w:y="1"/>
        <w:shd w:val="clear" w:color="auto" w:fill="auto"/>
        <w:spacing w:line="319" w:lineRule="exact"/>
        <w:jc w:val="center"/>
      </w:pPr>
      <w:r>
        <w:t xml:space="preserve">Рисунок 9.2 - Зона действия единой теплоснабжающей организации ООО «Прометей», СЦТ от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198" w:after="0" w:line="370" w:lineRule="exact"/>
        <w:ind w:firstLine="600"/>
        <w:jc w:val="both"/>
      </w:pPr>
      <w:r>
        <w:t>Зона действия единой теплоснабжающей организации МКУ «УЖКХ» МО «</w:t>
      </w:r>
      <w:r w:rsidR="008B13F7">
        <w:t>Воткинск</w:t>
      </w:r>
      <w:r>
        <w:t>ий район» соответствует зоне действия котельной БПОУ УР «</w:t>
      </w:r>
      <w:r w:rsidR="008B13F7">
        <w:t>Воткинск</w:t>
      </w:r>
      <w:r>
        <w:t>ий промышленный техникум» и составляет 3,69 га.</w:t>
      </w:r>
    </w:p>
    <w:p w:rsidR="0066356C" w:rsidRDefault="006B2B26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lastRenderedPageBreak/>
        <w:t xml:space="preserve">В </w:t>
      </w:r>
      <w:r w:rsidR="000F5A2E">
        <w:t>графическом виде граница зоны действия единой теплоснабжающей ор-</w:t>
      </w:r>
    </w:p>
    <w:p w:rsidR="0066356C" w:rsidRDefault="000F5A2E" w:rsidP="006B2B26">
      <w:pPr>
        <w:pStyle w:val="Picturecaption0"/>
        <w:shd w:val="clear" w:color="auto" w:fill="auto"/>
        <w:spacing w:line="370" w:lineRule="exact"/>
        <w:jc w:val="both"/>
      </w:pPr>
      <w:proofErr w:type="spellStart"/>
      <w:r>
        <w:t>ганизации</w:t>
      </w:r>
      <w:proofErr w:type="spellEnd"/>
      <w:r>
        <w:t xml:space="preserve"> МКУ «УЖКХ» МО «</w:t>
      </w:r>
      <w:r w:rsidR="008B13F7">
        <w:t>Воткинск</w:t>
      </w:r>
      <w:r>
        <w:t xml:space="preserve">ий район» </w:t>
      </w:r>
      <w:proofErr w:type="gramStart"/>
      <w:r>
        <w:t>представлена</w:t>
      </w:r>
      <w:proofErr w:type="gramEnd"/>
      <w:r>
        <w:t xml:space="preserve"> на рисунке </w:t>
      </w:r>
    </w:p>
    <w:p w:rsidR="0066356C" w:rsidRDefault="000F5A2E" w:rsidP="006B2B26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"D:\\Безносова\\media\\image13.jpeg"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"D:\\Безносова\\media\\image13.jpeg"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33" type="#_x0000_t75" style="width:360.85pt;height:215.15pt">
            <v:imagedata r:id="rId98" r:href="rId99"/>
          </v:shape>
        </w:pict>
      </w:r>
      <w:r w:rsidR="00E43D0D">
        <w:fldChar w:fldCharType="end"/>
      </w:r>
      <w:r>
        <w:fldChar w:fldCharType="end"/>
      </w:r>
    </w:p>
    <w:p w:rsidR="0066356C" w:rsidRDefault="000F5A2E" w:rsidP="006B2B26">
      <w:pPr>
        <w:pStyle w:val="Picturecaption0"/>
        <w:shd w:val="clear" w:color="auto" w:fill="auto"/>
        <w:spacing w:line="280" w:lineRule="exact"/>
        <w:jc w:val="center"/>
      </w:pPr>
      <w:r>
        <w:t>Рисунок 9.3 - Зона действия единой теплоснабжающей организации МКУ</w:t>
      </w:r>
    </w:p>
    <w:p w:rsidR="0066356C" w:rsidRDefault="000F5A2E" w:rsidP="006B2B26">
      <w:pPr>
        <w:pStyle w:val="Picturecaption0"/>
        <w:shd w:val="clear" w:color="auto" w:fill="auto"/>
        <w:spacing w:line="280" w:lineRule="exact"/>
        <w:jc w:val="center"/>
      </w:pPr>
      <w:r>
        <w:t>«УЖКХ» МО «</w:t>
      </w:r>
      <w:r w:rsidR="008B13F7">
        <w:t>Воткинск</w:t>
      </w:r>
      <w:r>
        <w:t>ий район»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50"/>
        <w:numPr>
          <w:ilvl w:val="1"/>
          <w:numId w:val="5"/>
        </w:numPr>
        <w:shd w:val="clear" w:color="auto" w:fill="auto"/>
        <w:tabs>
          <w:tab w:val="left" w:pos="1374"/>
        </w:tabs>
        <w:spacing w:before="180" w:after="222" w:line="422" w:lineRule="exact"/>
        <w:ind w:firstLine="900"/>
      </w:pPr>
      <w:r>
        <w:t xml:space="preserve">Основания, в </w:t>
      </w:r>
      <w:proofErr w:type="spellStart"/>
      <w:r>
        <w:t>т.ч</w:t>
      </w:r>
      <w:proofErr w:type="spellEnd"/>
      <w:r>
        <w:t>. критерии, в соответствии с которыми теплоснабжающая организация определена единой теплоснабжающей организацией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</w:pPr>
      <w:r>
        <w:t>На территории МО «</w:t>
      </w:r>
      <w:proofErr w:type="spellStart"/>
      <w:r>
        <w:t>Кварсинское</w:t>
      </w:r>
      <w:proofErr w:type="spellEnd"/>
      <w:r>
        <w:t>» услуги по производству и передаче тепловой энергии осуществляют две регулируемые организации:</w:t>
      </w:r>
    </w:p>
    <w:p w:rsidR="0066356C" w:rsidRDefault="000F5A2E">
      <w:pPr>
        <w:pStyle w:val="Bodytext20"/>
        <w:numPr>
          <w:ilvl w:val="0"/>
          <w:numId w:val="9"/>
        </w:numPr>
        <w:shd w:val="clear" w:color="auto" w:fill="auto"/>
        <w:tabs>
          <w:tab w:val="left" w:pos="1315"/>
        </w:tabs>
        <w:spacing w:after="0" w:line="370" w:lineRule="exact"/>
        <w:ind w:left="1300" w:hanging="520"/>
        <w:jc w:val="both"/>
      </w:pPr>
      <w:r>
        <w:t xml:space="preserve">ООО «Прометей», эксплуатирующее на праве аренды 2 системы теплоснабжения в поселении (СЦТ от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СЦТ от котельной в </w:t>
      </w:r>
      <w:proofErr w:type="spellStart"/>
      <w:r>
        <w:t>д.Двигатель</w:t>
      </w:r>
      <w:proofErr w:type="spellEnd"/>
      <w:r>
        <w:t>);</w:t>
      </w:r>
    </w:p>
    <w:p w:rsidR="0066356C" w:rsidRDefault="000F5A2E">
      <w:pPr>
        <w:pStyle w:val="Bodytext20"/>
        <w:numPr>
          <w:ilvl w:val="0"/>
          <w:numId w:val="9"/>
        </w:numPr>
        <w:shd w:val="clear" w:color="auto" w:fill="auto"/>
        <w:tabs>
          <w:tab w:val="left" w:pos="1315"/>
        </w:tabs>
        <w:spacing w:after="0" w:line="370" w:lineRule="exact"/>
        <w:ind w:left="1300" w:hanging="520"/>
        <w:jc w:val="both"/>
      </w:pPr>
      <w:r>
        <w:t>МКУ «Управление жилищно-коммунального хозяйства» МО «</w:t>
      </w:r>
      <w:r w:rsidR="008B13F7">
        <w:t>Воткинск</w:t>
      </w:r>
      <w:r>
        <w:t>ий район», обслуживающее на правах оперативного управления СЦТ от котельной БПОУ УР «</w:t>
      </w:r>
      <w:r w:rsidR="008B13F7">
        <w:t>Воткинск</w:t>
      </w:r>
      <w:r>
        <w:t>ий промышленный техникум».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sectPr w:rsidR="0066356C">
          <w:pgSz w:w="11909" w:h="17614"/>
          <w:pgMar w:top="3261" w:right="671" w:bottom="2769" w:left="1537" w:header="0" w:footer="3" w:gutter="0"/>
          <w:cols w:space="720"/>
          <w:noEndnote/>
          <w:docGrid w:linePitch="360"/>
        </w:sectPr>
      </w:pPr>
      <w:r>
        <w:t>Сведения по регулируемым организациям по состоянию на 30.11.18 приведены в таблице 9.3.1.</w:t>
      </w:r>
    </w:p>
    <w:p w:rsidR="0066356C" w:rsidRDefault="000F5A2E">
      <w:pPr>
        <w:pStyle w:val="Tablecaption0"/>
        <w:framePr w:w="14573" w:wrap="notBeside" w:vAnchor="text" w:hAnchor="text" w:xAlign="center" w:y="1"/>
        <w:shd w:val="clear" w:color="auto" w:fill="auto"/>
        <w:spacing w:line="280" w:lineRule="exact"/>
        <w:jc w:val="left"/>
      </w:pPr>
      <w:r>
        <w:lastRenderedPageBreak/>
        <w:t>Таблица 9.3.1 - Сведения о теплоснабжающих организациях МО «</w:t>
      </w:r>
      <w:proofErr w:type="spellStart"/>
      <w:r>
        <w:t>Кварсинское</w:t>
      </w:r>
      <w:proofErr w:type="spellEnd"/>
      <w:r>
        <w:t>» по состоянию на 30.11.2018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805"/>
        <w:gridCol w:w="1262"/>
        <w:gridCol w:w="1978"/>
        <w:gridCol w:w="1728"/>
        <w:gridCol w:w="979"/>
        <w:gridCol w:w="2126"/>
        <w:gridCol w:w="2174"/>
      </w:tblGrid>
      <w:tr w:rsidR="0066356C">
        <w:trPr>
          <w:trHeight w:hRule="exact" w:val="29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r>
              <w:rPr>
                <w:rStyle w:val="Bodytext2115pt0"/>
              </w:rPr>
              <w:t>№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  <w:r>
              <w:rPr>
                <w:rStyle w:val="Bodytext2115pt0"/>
              </w:rPr>
              <w:t>/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</w:pPr>
            <w:proofErr w:type="gramStart"/>
            <w:r>
              <w:rPr>
                <w:rStyle w:val="Bodytext2115pt0"/>
              </w:rPr>
              <w:t>п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120" w:line="230" w:lineRule="exact"/>
              <w:ind w:left="280" w:firstLine="0"/>
            </w:pPr>
            <w:r>
              <w:rPr>
                <w:rStyle w:val="Bodytext2115pt0"/>
              </w:rPr>
              <w:t>Наименование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организации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"</w:t>
            </w:r>
            <w:proofErr w:type="spellStart"/>
            <w:r>
              <w:rPr>
                <w:rStyle w:val="Bodytext2115pt0"/>
              </w:rPr>
              <w:t>еплоисточник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5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епловые</w:t>
            </w:r>
            <w:proofErr w:type="spellEnd"/>
            <w:r>
              <w:rPr>
                <w:rStyle w:val="Bodytext2115pt0"/>
              </w:rPr>
              <w:t xml:space="preserve"> сети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 xml:space="preserve">Зона действия источника теплоснабжения и (или) деятельности теплоснабжающей организации, </w:t>
            </w:r>
            <w:proofErr w:type="gramStart"/>
            <w:r>
              <w:rPr>
                <w:rStyle w:val="Bodytext2115pt0"/>
              </w:rPr>
              <w:t>га</w:t>
            </w:r>
            <w:proofErr w:type="gramEnd"/>
          </w:p>
        </w:tc>
      </w:tr>
      <w:tr w:rsidR="0066356C">
        <w:trPr>
          <w:trHeight w:hRule="exact" w:val="139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14573" w:wrap="notBeside" w:vAnchor="text" w:hAnchor="text" w:xAlign="center" w:y="1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>
            <w:pPr>
              <w:framePr w:w="14573" w:wrap="notBeside" w:vAnchor="text" w:hAnchor="text" w:xAlign="center" w:y="1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Название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</w:pPr>
            <w:r>
              <w:rPr>
                <w:rStyle w:val="Bodytext2115pt0"/>
              </w:rPr>
              <w:t>Рабочая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right"/>
            </w:pPr>
            <w:r>
              <w:rPr>
                <w:rStyle w:val="Bodytext2115pt0"/>
              </w:rPr>
              <w:t>тепловая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proofErr w:type="spellStart"/>
            <w:r>
              <w:rPr>
                <w:rStyle w:val="Bodytext2115pt0"/>
              </w:rPr>
              <w:t>мощ</w:t>
            </w:r>
            <w:proofErr w:type="spellEnd"/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proofErr w:type="spellStart"/>
            <w:r>
              <w:rPr>
                <w:rStyle w:val="Bodytext2115pt0"/>
              </w:rPr>
              <w:t>ность</w:t>
            </w:r>
            <w:proofErr w:type="spellEnd"/>
            <w:r>
              <w:rPr>
                <w:rStyle w:val="Bodytext2115pt0"/>
              </w:rPr>
              <w:t>,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Bodytext2115pt0"/>
              </w:rPr>
              <w:t>Г кал/ч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Право владения, пользования теплоэнергетическим имуществом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Bodytext2115pt0"/>
              </w:rPr>
              <w:t>Наименование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proofErr w:type="spellStart"/>
            <w:r>
              <w:rPr>
                <w:rStyle w:val="Bodytext2115pt0"/>
              </w:rPr>
              <w:t>теплосетевой</w:t>
            </w:r>
            <w:proofErr w:type="spellEnd"/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</w:pPr>
            <w:r>
              <w:rPr>
                <w:rStyle w:val="Bodytext2115pt0"/>
              </w:rPr>
              <w:t>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right="140" w:firstLine="0"/>
              <w:jc w:val="right"/>
            </w:pPr>
            <w:r>
              <w:rPr>
                <w:rStyle w:val="Bodytext2115pt0"/>
              </w:rPr>
              <w:t>Объем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right="140" w:firstLine="0"/>
              <w:jc w:val="right"/>
            </w:pPr>
            <w:r>
              <w:rPr>
                <w:rStyle w:val="Bodytext2115pt0"/>
              </w:rPr>
              <w:t>тепло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вых</w:t>
            </w:r>
            <w:proofErr w:type="spellEnd"/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right="140" w:firstLine="0"/>
              <w:jc w:val="right"/>
            </w:pPr>
            <w:r>
              <w:rPr>
                <w:rStyle w:val="Bodytext2115pt0"/>
              </w:rPr>
              <w:t>сетей,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15pt0"/>
              </w:rPr>
              <w:t>Право владения тепловыми сетями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66356C">
            <w:pPr>
              <w:framePr w:w="14573" w:wrap="notBeside" w:vAnchor="text" w:hAnchor="text" w:xAlign="center" w:y="1"/>
            </w:pPr>
          </w:p>
        </w:tc>
      </w:tr>
      <w:tr w:rsidR="0066356C" w:rsidTr="006B2B26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ООО "Прометей"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 xml:space="preserve">Котельная </w:t>
            </w:r>
            <w:proofErr w:type="spellStart"/>
            <w:r>
              <w:rPr>
                <w:rStyle w:val="Bodytext2115pt0"/>
              </w:rPr>
              <w:t>д</w:t>
            </w:r>
            <w:proofErr w:type="gramStart"/>
            <w:r>
              <w:rPr>
                <w:rStyle w:val="Bodytext2115pt0"/>
              </w:rPr>
              <w:t>.К</w:t>
            </w:r>
            <w:proofErr w:type="gramEnd"/>
            <w:r>
              <w:rPr>
                <w:rStyle w:val="Bodytext2115pt0"/>
              </w:rPr>
              <w:t>варса</w:t>
            </w:r>
            <w:proofErr w:type="spellEnd"/>
            <w:r>
              <w:rPr>
                <w:rStyle w:val="Bodytext2115pt0"/>
              </w:rPr>
              <w:t xml:space="preserve"> по </w:t>
            </w:r>
            <w:proofErr w:type="spellStart"/>
            <w:r>
              <w:rPr>
                <w:rStyle w:val="Bodytext2115pt0"/>
              </w:rPr>
              <w:t>ул.Пролетарск</w:t>
            </w:r>
            <w:proofErr w:type="spellEnd"/>
            <w:r>
              <w:rPr>
                <w:rStyle w:val="Bodytext2115pt0"/>
              </w:rPr>
              <w:t xml:space="preserve"> </w:t>
            </w:r>
            <w:proofErr w:type="spellStart"/>
            <w:r>
              <w:rPr>
                <w:rStyle w:val="Bodytext2115pt0"/>
              </w:rPr>
              <w:t>ая</w:t>
            </w:r>
            <w:proofErr w:type="spellEnd"/>
            <w:r>
              <w:rPr>
                <w:rStyle w:val="Bodytext2115pt0"/>
              </w:rPr>
              <w:t>, 2б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0,5458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аренда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ООО "Прометей"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аренда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12,02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ООО "Прометей"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Bodytext2115pt0"/>
              </w:rPr>
              <w:t>Котельная</w:t>
            </w:r>
          </w:p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60" w:after="0" w:line="230" w:lineRule="exact"/>
              <w:ind w:left="260" w:firstLine="0"/>
            </w:pPr>
            <w:proofErr w:type="spellStart"/>
            <w:r>
              <w:rPr>
                <w:rStyle w:val="Bodytext2115pt0"/>
              </w:rPr>
              <w:t>д</w:t>
            </w:r>
            <w:proofErr w:type="gramStart"/>
            <w:r>
              <w:rPr>
                <w:rStyle w:val="Bodytext2115pt0"/>
              </w:rPr>
              <w:t>.Д</w:t>
            </w:r>
            <w:proofErr w:type="gramEnd"/>
            <w:r>
              <w:rPr>
                <w:rStyle w:val="Bodytext2115pt0"/>
              </w:rPr>
              <w:t>вигатель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0,1042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аренда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5pt0"/>
              </w:rPr>
              <w:t>ООО "Прометей"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0,26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аренда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1,35</w:t>
            </w:r>
          </w:p>
        </w:tc>
      </w:tr>
      <w:tr w:rsidR="0066356C" w:rsidTr="006B2B26">
        <w:trPr>
          <w:trHeight w:hRule="exact" w:val="13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</w:pPr>
            <w:r>
              <w:rPr>
                <w:rStyle w:val="Bodytext2115pt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Bodytext2115pt0"/>
              </w:rPr>
              <w:t>МКУ «УЖКХ» МО «Воткинский район»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Котельная БПОУ УР «Воткинский промышленный техникум»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0,3404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Bodytext2115pt0"/>
              </w:rPr>
              <w:t>оперативное</w:t>
            </w:r>
          </w:p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Bodytext2115pt0"/>
              </w:rPr>
              <w:t>управление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МКУ</w:t>
            </w:r>
          </w:p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15pt0"/>
              </w:rPr>
              <w:t>«УЖКХ» МО «Воткинский район»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14,74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Bodytext2115pt0"/>
              </w:rPr>
              <w:t>оперативное</w:t>
            </w:r>
          </w:p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Bodytext2115pt0"/>
              </w:rPr>
              <w:t>управление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573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center"/>
            </w:pPr>
            <w:r>
              <w:rPr>
                <w:rStyle w:val="Bodytext2115pt0"/>
              </w:rPr>
              <w:t>3,69</w:t>
            </w:r>
          </w:p>
        </w:tc>
      </w:tr>
    </w:tbl>
    <w:p w:rsidR="0066356C" w:rsidRDefault="0066356C">
      <w:pPr>
        <w:framePr w:w="14573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ind w:firstLine="900"/>
      </w:pPr>
      <w:r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121"/>
        </w:rPr>
        <w:t>Д.56.12.18-УЧ.01</w:t>
      </w:r>
      <w:r>
        <w:tab/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Таким образом, на территории муниципального образования отсутствуют системы теплоснабжения, регулируемую деятельность в отношении которых ведут 2 или более регулируемые организации. Следовательно, на присвоение статуса ЕТО претендуют только организации, которые на данный момент обладают законными правами владения объектами рассматриваемых систем теплоснабжения.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В зоне действия котельных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 xml:space="preserve">, 2б и в </w:t>
      </w:r>
      <w:proofErr w:type="spellStart"/>
      <w:r>
        <w:t>д.Двигатель</w:t>
      </w:r>
      <w:proofErr w:type="spellEnd"/>
      <w:r>
        <w:t xml:space="preserve"> МО «</w:t>
      </w:r>
      <w:proofErr w:type="spellStart"/>
      <w:r>
        <w:t>Кварсинское</w:t>
      </w:r>
      <w:proofErr w:type="spellEnd"/>
      <w:r>
        <w:t>» статус единой теплоснабжающей организации присвоен ООО «Прометей» (постановление администрации МО «Воткинский район» от 20.11.2015 №2830). На момент проведения настоящей работы по актуализации схемы теплоснабжения в соответствии с данными, представленными в таблице 9.3.1, установленным критериям определения единой теплоснабжающей организации в отношении указанных систем теплоснабжения также соответствует ООО «Прометей».</w:t>
      </w:r>
    </w:p>
    <w:p w:rsidR="0066356C" w:rsidRDefault="000F5A2E">
      <w:pPr>
        <w:pStyle w:val="Bodytext20"/>
        <w:shd w:val="clear" w:color="auto" w:fill="auto"/>
        <w:spacing w:after="194" w:line="370" w:lineRule="exact"/>
        <w:ind w:firstLine="600"/>
        <w:jc w:val="both"/>
      </w:pPr>
      <w:r>
        <w:t>В зоне действия котельной БПОУ УР «Воткинский промышленный техникум» статус единой теплоснабжающей организации не установлен. На момент проведения настоящей работы по актуализации схемы теплоснабжения в соответствии с данными, представленными в таблице 9.3.1, установленным критериям определения единой теплоснабжающей организации в отношении указанной системы теплоснабжения соответствует МКУ «УЖКХ» МО «Воткинский район».</w:t>
      </w:r>
    </w:p>
    <w:p w:rsidR="0066356C" w:rsidRDefault="000F5A2E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1364"/>
        </w:tabs>
        <w:spacing w:after="222" w:line="427" w:lineRule="exact"/>
        <w:ind w:firstLine="900"/>
        <w:jc w:val="left"/>
      </w:pPr>
      <w:bookmarkStart w:id="27" w:name="bookmark27"/>
      <w:r>
        <w:t>Поданные теплоснабжающими организациями заявки на присвоение статуса единой теплоснабжающей организации</w:t>
      </w:r>
      <w:bookmarkEnd w:id="27"/>
    </w:p>
    <w:p w:rsidR="0066356C" w:rsidRDefault="000F5A2E">
      <w:pPr>
        <w:pStyle w:val="Bodytext20"/>
        <w:shd w:val="clear" w:color="auto" w:fill="auto"/>
        <w:spacing w:after="0" w:line="374" w:lineRule="exact"/>
        <w:ind w:firstLine="600"/>
        <w:jc w:val="both"/>
        <w:sectPr w:rsidR="0066356C">
          <w:headerReference w:type="even" r:id="rId100"/>
          <w:footerReference w:type="even" r:id="rId101"/>
          <w:footerReference w:type="default" r:id="rId102"/>
          <w:pgSz w:w="11909" w:h="17614"/>
          <w:pgMar w:top="1069" w:right="662" w:bottom="1069" w:left="1531" w:header="0" w:footer="3" w:gutter="0"/>
          <w:cols w:space="720"/>
          <w:noEndnote/>
          <w:docGrid w:linePitch="360"/>
        </w:sectPr>
      </w:pPr>
      <w:r>
        <w:t>Информация о поданных теплоснабжающими организациями заявках на присвоение статуса ЕТО отсутствует.</w:t>
      </w: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ind w:firstLine="94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121"/>
        </w:rPr>
        <w:t>Д.56.12.18-УЧ.01</w:t>
      </w:r>
      <w:r>
        <w:tab/>
      </w:r>
    </w:p>
    <w:p w:rsidR="0066356C" w:rsidRDefault="000F5A2E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1320"/>
        </w:tabs>
        <w:spacing w:after="219" w:line="422" w:lineRule="exact"/>
        <w:ind w:firstLine="940"/>
        <w:jc w:val="left"/>
      </w:pPr>
      <w:bookmarkStart w:id="28" w:name="bookmark28"/>
      <w:r>
        <w:t>Решения о распределении тепловой нагрузки между источниками тепловой энергии</w:t>
      </w:r>
      <w:bookmarkEnd w:id="28"/>
    </w:p>
    <w:p w:rsidR="0066356C" w:rsidRDefault="000F5A2E">
      <w:pPr>
        <w:pStyle w:val="Bodytext20"/>
        <w:shd w:val="clear" w:color="auto" w:fill="auto"/>
        <w:spacing w:after="0" w:line="374" w:lineRule="exact"/>
        <w:ind w:firstLine="600"/>
        <w:jc w:val="both"/>
      </w:pPr>
      <w:r>
        <w:t>Схемой теплоснабжения предусматривается переключение нагрузки котельной БПОУ УР «</w:t>
      </w:r>
      <w:r w:rsidR="008B13F7">
        <w:t>Воткинск</w:t>
      </w:r>
      <w:r>
        <w:t xml:space="preserve">ий промышленный техникум» на 2 </w:t>
      </w:r>
      <w:proofErr w:type="spellStart"/>
      <w:r>
        <w:t>блочномодульные</w:t>
      </w:r>
      <w:proofErr w:type="spellEnd"/>
      <w:r>
        <w:t xml:space="preserve"> котельные, планируемые к строительству вблизи потребителей тепловой энергии: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1279"/>
        </w:tabs>
        <w:spacing w:after="0" w:line="374" w:lineRule="exact"/>
        <w:ind w:left="1320" w:hanging="380"/>
      </w:pPr>
      <w:r>
        <w:t xml:space="preserve">на БМК-1 переключается тепловая нагрузка многоквартирного дома №7, </w:t>
      </w:r>
      <w:proofErr w:type="spellStart"/>
      <w:r>
        <w:rPr>
          <w:lang w:val="en-US" w:eastAsia="en-US" w:bidi="en-US"/>
        </w:rPr>
        <w:t>Q</w:t>
      </w:r>
      <w:r>
        <w:rPr>
          <w:vertAlign w:val="subscript"/>
          <w:lang w:val="en-US" w:eastAsia="en-US" w:bidi="en-US"/>
        </w:rPr>
        <w:t>m№</w:t>
      </w:r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>= 0,1242 Гкал/</w:t>
      </w:r>
      <w:proofErr w:type="gramStart"/>
      <w:r>
        <w:t>ч</w:t>
      </w:r>
      <w:proofErr w:type="gramEnd"/>
      <w:r>
        <w:t>;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1279"/>
        </w:tabs>
        <w:spacing w:after="0" w:line="374" w:lineRule="exact"/>
        <w:ind w:left="1320" w:hanging="380"/>
      </w:pPr>
      <w:r>
        <w:t xml:space="preserve">на БМК-2 переключается тепловая нагрузка многоквартирных домов №5, 6, </w:t>
      </w:r>
      <w:proofErr w:type="spellStart"/>
      <w:r>
        <w:rPr>
          <w:lang w:val="en-US" w:eastAsia="en-US" w:bidi="en-US"/>
        </w:rPr>
        <w:t>Qno^i</w:t>
      </w:r>
      <w:proofErr w:type="spellEnd"/>
      <w:r>
        <w:rPr>
          <w:lang w:val="en-US" w:eastAsia="en-US" w:bidi="en-US"/>
        </w:rPr>
        <w:t xml:space="preserve"> </w:t>
      </w:r>
      <w:r>
        <w:t>= 0,1035 Гкал/</w:t>
      </w:r>
      <w:proofErr w:type="gramStart"/>
      <w:r>
        <w:t>ч</w:t>
      </w:r>
      <w:proofErr w:type="gramEnd"/>
      <w:r>
        <w:t>.</w:t>
      </w:r>
    </w:p>
    <w:p w:rsidR="0066356C" w:rsidRDefault="000F5A2E">
      <w:pPr>
        <w:pStyle w:val="Bodytext20"/>
        <w:shd w:val="clear" w:color="auto" w:fill="auto"/>
        <w:spacing w:after="0" w:line="374" w:lineRule="exact"/>
        <w:ind w:firstLine="600"/>
        <w:jc w:val="both"/>
        <w:sectPr w:rsidR="0066356C">
          <w:pgSz w:w="11909" w:h="17614"/>
          <w:pgMar w:top="1069" w:right="662" w:bottom="1069" w:left="1531" w:header="0" w:footer="3" w:gutter="0"/>
          <w:cols w:space="720"/>
          <w:noEndnote/>
          <w:docGrid w:linePitch="360"/>
        </w:sectPr>
      </w:pPr>
      <w:r>
        <w:t xml:space="preserve">Б зоне </w:t>
      </w:r>
      <w:proofErr w:type="gramStart"/>
      <w:r>
        <w:t>действия остальных централизованных систем теплоснабжения перераспределения тепловых нагрузок потребителей</w:t>
      </w:r>
      <w:proofErr w:type="gramEnd"/>
      <w:r>
        <w:t xml:space="preserve"> не ожидается.</w:t>
      </w: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spacing w:after="4"/>
        <w:ind w:firstLine="900"/>
      </w:pPr>
      <w:r>
        <w:lastRenderedPageBreak/>
        <w:tab/>
      </w:r>
    </w:p>
    <w:p w:rsidR="0066356C" w:rsidRDefault="000F5A2E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1357"/>
        </w:tabs>
        <w:spacing w:after="251" w:line="300" w:lineRule="exact"/>
        <w:ind w:left="900"/>
        <w:jc w:val="both"/>
      </w:pPr>
      <w:bookmarkStart w:id="29" w:name="bookmark29"/>
      <w:r>
        <w:t>Решения по бесхозяйным тепловым сетям</w:t>
      </w:r>
      <w:bookmarkEnd w:id="29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69" w:right="667" w:bottom="1069" w:left="1531" w:header="0" w:footer="3" w:gutter="0"/>
          <w:cols w:space="720"/>
          <w:noEndnote/>
          <w:docGrid w:linePitch="360"/>
        </w:sectPr>
      </w:pPr>
      <w:r>
        <w:t>Бесхозяйных участков тепловых сетей в зонах действия рассматриваемых систем централизованного теплоснабжения разработчиком Схемы теплоснабжения не выявлено.</w:t>
      </w: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ind w:firstLine="900"/>
      </w:pPr>
      <w:r>
        <w:lastRenderedPageBreak/>
        <w:tab/>
      </w:r>
    </w:p>
    <w:p w:rsidR="0066356C" w:rsidRDefault="000F5A2E">
      <w:pPr>
        <w:pStyle w:val="Bodytext50"/>
        <w:numPr>
          <w:ilvl w:val="0"/>
          <w:numId w:val="12"/>
        </w:numPr>
        <w:shd w:val="clear" w:color="auto" w:fill="auto"/>
        <w:tabs>
          <w:tab w:val="left" w:pos="1302"/>
        </w:tabs>
        <w:spacing w:before="0" w:line="422" w:lineRule="exact"/>
        <w:ind w:firstLine="900"/>
      </w:pPr>
      <w:r>
        <w:t>Синхронизация схемы теплоснабжения со схемой газоснабжения и газификации Удмуртской Республики и (или) поселения, схемой и программой развития электроэнергетики, а также со схемой водоснабжения и водоотведения поселения</w:t>
      </w:r>
    </w:p>
    <w:p w:rsidR="0066356C" w:rsidRDefault="000F5A2E">
      <w:pPr>
        <w:pStyle w:val="Bodytext50"/>
        <w:numPr>
          <w:ilvl w:val="1"/>
          <w:numId w:val="12"/>
        </w:numPr>
        <w:shd w:val="clear" w:color="auto" w:fill="auto"/>
        <w:tabs>
          <w:tab w:val="left" w:pos="1532"/>
        </w:tabs>
        <w:spacing w:before="0" w:after="282" w:line="422" w:lineRule="exact"/>
        <w:ind w:firstLine="900"/>
      </w:pPr>
      <w:r>
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Региональная программа «Газификация Удмуртской Республики на 2018 - 2022 годы» утверждена постановлением Правительства Удмуртской Республике от 29.12.2017 №581.</w:t>
      </w:r>
    </w:p>
    <w:p w:rsidR="0066356C" w:rsidRDefault="000F5A2E">
      <w:pPr>
        <w:pStyle w:val="Bodytext20"/>
        <w:shd w:val="clear" w:color="auto" w:fill="auto"/>
        <w:spacing w:after="202" w:line="370" w:lineRule="exact"/>
        <w:ind w:firstLine="600"/>
        <w:jc w:val="both"/>
      </w:pPr>
      <w:r>
        <w:t xml:space="preserve">Населенные пункты муниципального образования, где организовано централизованное теплоснабжение ряда объектов, газифицированы. В связи с этим при обосновании проектов, предложенных к реализации Схемой теплоснабжения, предполагалось использование природного газа как основного вида топлива на теплоисточниках, планируемых к строительству на территории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. Получение технических условий на подключение к сетям газоснабжения будет осуществляться заинтересованным лицом в рабочем порядке.</w:t>
      </w:r>
    </w:p>
    <w:p w:rsidR="0066356C" w:rsidRDefault="000F5A2E">
      <w:pPr>
        <w:pStyle w:val="Bodytext50"/>
        <w:numPr>
          <w:ilvl w:val="1"/>
          <w:numId w:val="12"/>
        </w:numPr>
        <w:shd w:val="clear" w:color="auto" w:fill="auto"/>
        <w:tabs>
          <w:tab w:val="left" w:pos="1527"/>
        </w:tabs>
        <w:spacing w:before="0" w:after="279"/>
        <w:ind w:firstLine="900"/>
      </w:pPr>
      <w:r>
        <w:t xml:space="preserve">Описание </w:t>
      </w:r>
      <w:proofErr w:type="gramStart"/>
      <w:r>
        <w:t>проблем организации газоснабжения источников тепловой энергии</w:t>
      </w:r>
      <w:proofErr w:type="gramEnd"/>
    </w:p>
    <w:p w:rsidR="0066356C" w:rsidRDefault="000F5A2E">
      <w:pPr>
        <w:pStyle w:val="Bodytext20"/>
        <w:shd w:val="clear" w:color="auto" w:fill="auto"/>
        <w:spacing w:after="198" w:line="370" w:lineRule="exact"/>
        <w:ind w:firstLine="600"/>
        <w:jc w:val="both"/>
      </w:pPr>
      <w:r>
        <w:t>Проблемы организации газоснабжения источников тепловой энергии на территории МО «</w:t>
      </w:r>
      <w:proofErr w:type="spellStart"/>
      <w:r>
        <w:t>Кварсинское</w:t>
      </w:r>
      <w:proofErr w:type="spellEnd"/>
      <w:r>
        <w:t>» отсутствуют.</w:t>
      </w:r>
    </w:p>
    <w:p w:rsidR="0066356C" w:rsidRDefault="000F5A2E">
      <w:pPr>
        <w:pStyle w:val="Bodytext50"/>
        <w:numPr>
          <w:ilvl w:val="1"/>
          <w:numId w:val="12"/>
        </w:numPr>
        <w:shd w:val="clear" w:color="auto" w:fill="auto"/>
        <w:tabs>
          <w:tab w:val="left" w:pos="1542"/>
        </w:tabs>
        <w:spacing w:before="0" w:after="282" w:line="422" w:lineRule="exact"/>
        <w:ind w:firstLine="900"/>
      </w:pPr>
      <w:proofErr w:type="gramStart"/>
      <w:r>
        <w:t>Предложения по корректировке утвержденной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proofErr w:type="gramEnd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Предложения по корректировке Региональной программы «Газификация Удмуртской Республики на 2018 - 2022 годы», утвержденной постановлением</w:t>
      </w:r>
    </w:p>
    <w:p w:rsidR="0066356C" w:rsidRDefault="000F5A2E">
      <w:pPr>
        <w:pStyle w:val="Bodytext20"/>
        <w:shd w:val="clear" w:color="auto" w:fill="auto"/>
        <w:spacing w:after="258" w:line="370" w:lineRule="exact"/>
        <w:ind w:firstLine="0"/>
        <w:jc w:val="both"/>
      </w:pPr>
      <w:r>
        <w:t xml:space="preserve">Правительства Удмуртской Республике от 29.12.2017 №581, для обеспечения ее </w:t>
      </w:r>
      <w:r>
        <w:lastRenderedPageBreak/>
        <w:t>согласованности с указанными в схеме теплоснабжения решениями о развитии источников тепловой энергии и систем теплоснабжения, отсутствуют.</w:t>
      </w:r>
    </w:p>
    <w:p w:rsidR="0066356C" w:rsidRDefault="000F5A2E">
      <w:pPr>
        <w:pStyle w:val="Bodytext50"/>
        <w:numPr>
          <w:ilvl w:val="1"/>
          <w:numId w:val="12"/>
        </w:numPr>
        <w:shd w:val="clear" w:color="auto" w:fill="auto"/>
        <w:tabs>
          <w:tab w:val="left" w:pos="1527"/>
        </w:tabs>
        <w:spacing w:before="0" w:after="222" w:line="422" w:lineRule="exact"/>
        <w:ind w:firstLine="900"/>
      </w:pPr>
      <w:r>
        <w:t>Описание решений (вырабатываемых с учетом положений утвержденной схемы водоснабжения поселения) о развитии соответствующей системы водоснабжения в части, относящейся к системам теплоснабжения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Схема водоснабжения МО «</w:t>
      </w:r>
      <w:proofErr w:type="spellStart"/>
      <w:r>
        <w:t>Кварсинское</w:t>
      </w:r>
      <w:proofErr w:type="spellEnd"/>
      <w:r>
        <w:t>» в актуализированной редакции утверждена постановлением Администрации МО «</w:t>
      </w:r>
      <w:r w:rsidR="008B13F7">
        <w:t>Воткинск</w:t>
      </w:r>
      <w:r>
        <w:t>ий район» от 02.12.2016 №2165.</w:t>
      </w:r>
    </w:p>
    <w:p w:rsidR="0066356C" w:rsidRDefault="000F5A2E">
      <w:pPr>
        <w:pStyle w:val="Bodytext20"/>
        <w:shd w:val="clear" w:color="auto" w:fill="auto"/>
        <w:spacing w:after="258" w:line="370" w:lineRule="exact"/>
        <w:ind w:firstLine="600"/>
        <w:jc w:val="both"/>
      </w:pPr>
      <w:proofErr w:type="gramStart"/>
      <w:r>
        <w:t>Б</w:t>
      </w:r>
      <w:proofErr w:type="gramEnd"/>
      <w:r>
        <w:t xml:space="preserve"> действующей редакции схемы водоснабжения МО «</w:t>
      </w:r>
      <w:proofErr w:type="spellStart"/>
      <w:r>
        <w:t>Кварсинское</w:t>
      </w:r>
      <w:proofErr w:type="spellEnd"/>
      <w:r>
        <w:t>» отсутствуют какие-либо решения о развитии соответствующей системы водоснабжения в части, относящейся к системам теплоснабжения.</w:t>
      </w:r>
    </w:p>
    <w:p w:rsidR="0066356C" w:rsidRDefault="000F5A2E">
      <w:pPr>
        <w:pStyle w:val="Bodytext50"/>
        <w:numPr>
          <w:ilvl w:val="1"/>
          <w:numId w:val="12"/>
        </w:numPr>
        <w:shd w:val="clear" w:color="auto" w:fill="auto"/>
        <w:tabs>
          <w:tab w:val="left" w:pos="1537"/>
        </w:tabs>
        <w:spacing w:before="0" w:after="222" w:line="422" w:lineRule="exact"/>
        <w:ind w:firstLine="900"/>
      </w:pPr>
      <w:r>
        <w:t>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53" w:right="664" w:bottom="1638" w:left="1530" w:header="0" w:footer="3" w:gutter="0"/>
          <w:cols w:space="720"/>
          <w:noEndnote/>
          <w:docGrid w:linePitch="360"/>
        </w:sectPr>
      </w:pPr>
      <w:r>
        <w:t>При следующей актуализации Схемы водоснабжения и водоотведения МО «</w:t>
      </w:r>
      <w:proofErr w:type="spellStart"/>
      <w:r>
        <w:t>Кварсинское</w:t>
      </w:r>
      <w:proofErr w:type="spellEnd"/>
      <w:r>
        <w:t xml:space="preserve">» необходимо предусмотреть мероприятия по технологическому присоединению планируемых к строительству 2 </w:t>
      </w:r>
      <w:proofErr w:type="spellStart"/>
      <w:r>
        <w:t>блочно</w:t>
      </w:r>
      <w:proofErr w:type="spellEnd"/>
      <w:r>
        <w:t xml:space="preserve">-модульных котельных к централизованным сетям водоснабжения и водоотведения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>. Получение технических условий на подключение к сетям водоснабжения и водоотведения будет осуществляться заинтересованным лицом в рабочем порядке.</w:t>
      </w:r>
    </w:p>
    <w:p w:rsidR="0066356C" w:rsidRDefault="000F5A2E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1468"/>
        </w:tabs>
        <w:spacing w:after="29" w:line="300" w:lineRule="exact"/>
        <w:ind w:left="980"/>
        <w:jc w:val="both"/>
      </w:pPr>
      <w:bookmarkStart w:id="30" w:name="bookmark30"/>
      <w:r>
        <w:lastRenderedPageBreak/>
        <w:t xml:space="preserve">Индикаторы развития систем теплоснабжения </w:t>
      </w:r>
      <w:proofErr w:type="spellStart"/>
      <w:r>
        <w:t>поселе</w:t>
      </w:r>
      <w:proofErr w:type="spellEnd"/>
      <w:r>
        <w:t>-</w:t>
      </w:r>
      <w:bookmarkEnd w:id="30"/>
    </w:p>
    <w:p w:rsidR="0066356C" w:rsidRDefault="000F5A2E">
      <w:pPr>
        <w:pStyle w:val="Heading20"/>
        <w:keepNext/>
        <w:keepLines/>
        <w:shd w:val="clear" w:color="auto" w:fill="auto"/>
        <w:spacing w:after="239" w:line="300" w:lineRule="exact"/>
        <w:jc w:val="left"/>
      </w:pPr>
      <w:bookmarkStart w:id="31" w:name="bookmark31"/>
      <w:proofErr w:type="spellStart"/>
      <w:r>
        <w:t>ния</w:t>
      </w:r>
      <w:bookmarkEnd w:id="31"/>
      <w:proofErr w:type="spellEnd"/>
    </w:p>
    <w:p w:rsidR="0066356C" w:rsidRDefault="000F5A2E">
      <w:pPr>
        <w:pStyle w:val="Heading20"/>
        <w:keepNext/>
        <w:keepLines/>
        <w:shd w:val="clear" w:color="auto" w:fill="auto"/>
        <w:spacing w:after="226" w:line="427" w:lineRule="exact"/>
        <w:ind w:firstLine="980"/>
        <w:jc w:val="left"/>
      </w:pPr>
      <w:bookmarkStart w:id="32" w:name="bookmark32"/>
      <w:r>
        <w:t>13.1 Значения индикаторов развития систем теплоснабжения</w:t>
      </w:r>
      <w:bookmarkEnd w:id="32"/>
    </w:p>
    <w:p w:rsidR="0066356C" w:rsidRDefault="000F5A2E">
      <w:pPr>
        <w:pStyle w:val="Bodytext20"/>
        <w:shd w:val="clear" w:color="auto" w:fill="auto"/>
        <w:spacing w:after="0" w:line="370" w:lineRule="exact"/>
        <w:ind w:firstLine="700"/>
      </w:pPr>
      <w:r>
        <w:t>Существующие и перспективные значения индикаторов развития систем теплоснабжения приведены в таблицах 13.1.1-13.1.5.</w:t>
      </w:r>
    </w:p>
    <w:p w:rsidR="0066356C" w:rsidRDefault="000F5A2E">
      <w:pPr>
        <w:pStyle w:val="Tablecaption0"/>
        <w:framePr w:w="9538" w:wrap="notBeside" w:vAnchor="text" w:hAnchor="text" w:xAlign="center" w:y="1"/>
        <w:shd w:val="clear" w:color="auto" w:fill="auto"/>
        <w:spacing w:line="326" w:lineRule="exact"/>
        <w:jc w:val="left"/>
      </w:pPr>
      <w:r>
        <w:t xml:space="preserve">Таблица 13.1.1 - Значения индикаторов развития системы теплоснабжения от котельной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  <w:r>
        <w:t xml:space="preserve"> по </w:t>
      </w:r>
      <w:proofErr w:type="spellStart"/>
      <w:r>
        <w:t>ул.Пролетарская</w:t>
      </w:r>
      <w:proofErr w:type="spellEnd"/>
      <w:r>
        <w:t>, 2б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1286"/>
        <w:gridCol w:w="1027"/>
        <w:gridCol w:w="1114"/>
        <w:gridCol w:w="1037"/>
      </w:tblGrid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2017 год (факт)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2019 год (учтено в тарифе)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 xml:space="preserve">2020 - 2033 </w:t>
            </w:r>
            <w:proofErr w:type="spellStart"/>
            <w:r>
              <w:rPr>
                <w:rStyle w:val="Bodytext2115pt0"/>
              </w:rPr>
              <w:t>г.</w:t>
            </w:r>
            <w:proofErr w:type="gramStart"/>
            <w:r>
              <w:rPr>
                <w:rStyle w:val="Bodytext2115pt0"/>
              </w:rPr>
              <w:t>г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</w:tr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7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./Гкал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147,93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159,56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159,45</w:t>
            </w:r>
          </w:p>
        </w:tc>
      </w:tr>
      <w:tr w:rsidR="0066356C" w:rsidTr="006B2B26">
        <w:trPr>
          <w:trHeight w:hRule="exact" w:val="7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center"/>
            </w:pPr>
            <w:r>
              <w:rPr>
                <w:rStyle w:val="Bodytext2115pt0"/>
              </w:rPr>
              <w:t>Г кал/м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1,21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1,55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1,55</w:t>
            </w:r>
          </w:p>
        </w:tc>
      </w:tr>
      <w:tr w:rsidR="0066356C" w:rsidTr="006B2B26">
        <w:trPr>
          <w:trHeight w:hRule="exact" w:val="51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115pt0"/>
              </w:rPr>
              <w:t>Коэффициент использования установленной тепловой мощности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29,1%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34,2%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34,2%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  <w:r>
              <w:rPr>
                <w:rStyle w:val="Bodytext2115pt0"/>
              </w:rPr>
              <w:t>/(Гкал/ч)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369,6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369,6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369,6</w:t>
            </w:r>
          </w:p>
        </w:tc>
      </w:tr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Bodytext2115pt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  <w:tr w:rsidR="0066356C" w:rsidTr="006B2B26">
        <w:trPr>
          <w:trHeight w:hRule="exact" w:val="52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</w:tr>
      <w:tr w:rsidR="0066356C" w:rsidTr="006B2B26">
        <w:trPr>
          <w:trHeight w:hRule="exact" w:val="792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</w:tbl>
    <w:p w:rsidR="0066356C" w:rsidRDefault="0066356C">
      <w:pPr>
        <w:framePr w:w="953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footerReference w:type="even" r:id="rId103"/>
          <w:footerReference w:type="default" r:id="rId104"/>
          <w:headerReference w:type="first" r:id="rId105"/>
          <w:footerReference w:type="first" r:id="rId106"/>
          <w:pgSz w:w="11909" w:h="17614"/>
          <w:pgMar w:top="1547" w:right="677" w:bottom="1547" w:left="1445" w:header="0" w:footer="3" w:gutter="0"/>
          <w:cols w:space="720"/>
          <w:noEndnote/>
          <w:titlePg/>
          <w:docGrid w:linePitch="360"/>
        </w:sectPr>
      </w:pPr>
    </w:p>
    <w:p w:rsidR="0066356C" w:rsidRDefault="000F5A2E">
      <w:pPr>
        <w:pStyle w:val="Bodytext20"/>
        <w:shd w:val="clear" w:color="auto" w:fill="auto"/>
        <w:spacing w:after="0"/>
        <w:ind w:firstLine="0"/>
        <w:jc w:val="both"/>
      </w:pPr>
      <w:r>
        <w:lastRenderedPageBreak/>
        <w:t>Таблица 13.1.2 - Значения индикаторов развития системы теплоснабжения от котельной БПОУ УР «</w:t>
      </w:r>
      <w:r w:rsidR="008B13F7">
        <w:t>Воткинск</w:t>
      </w:r>
      <w:r>
        <w:t xml:space="preserve">ий промышленный техникум» в </w:t>
      </w:r>
      <w:proofErr w:type="spellStart"/>
      <w:r>
        <w:t>д</w:t>
      </w:r>
      <w:proofErr w:type="gramStart"/>
      <w:r>
        <w:t>.К</w:t>
      </w:r>
      <w:proofErr w:type="gramEnd"/>
      <w:r>
        <w:t>варса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1286"/>
        <w:gridCol w:w="1027"/>
        <w:gridCol w:w="1114"/>
        <w:gridCol w:w="1037"/>
      </w:tblGrid>
      <w:tr w:rsidR="0066356C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2017 год (факт)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Bodytext2115pt0"/>
              </w:rPr>
              <w:t>2019 год (учтено в тарифе)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2020 год</w:t>
            </w:r>
          </w:p>
        </w:tc>
      </w:tr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7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./Гкал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171,98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163,78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163,78</w:t>
            </w:r>
          </w:p>
        </w:tc>
      </w:tr>
      <w:tr w:rsidR="0066356C" w:rsidTr="006B2B26">
        <w:trPr>
          <w:trHeight w:hRule="exact" w:val="7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center"/>
            </w:pPr>
            <w:r>
              <w:rPr>
                <w:rStyle w:val="Bodytext2115pt0"/>
              </w:rPr>
              <w:t>Г кал/м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1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Bodytext2105ptBold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1,94</w:t>
            </w:r>
          </w:p>
        </w:tc>
      </w:tr>
      <w:tr w:rsidR="0066356C" w:rsidTr="006B2B26">
        <w:trPr>
          <w:trHeight w:hRule="exact" w:val="51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115pt0"/>
              </w:rPr>
              <w:t>Коэффициент использования установленной тепловой мощности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9,9%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4,4%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7,1%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  <w:r>
              <w:rPr>
                <w:rStyle w:val="Bodytext2115pt0"/>
              </w:rPr>
              <w:t>/(Гкал/ч)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646,1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646,1</w:t>
            </w:r>
          </w:p>
        </w:tc>
      </w:tr>
      <w:tr w:rsidR="0066356C" w:rsidTr="006B2B26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Bodytext2115pt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  <w:tr w:rsidR="0066356C" w:rsidTr="006B2B26">
        <w:trPr>
          <w:trHeight w:hRule="exact" w:val="52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н/д</w:t>
            </w:r>
          </w:p>
        </w:tc>
      </w:tr>
      <w:tr w:rsidR="0066356C" w:rsidTr="006B2B26">
        <w:trPr>
          <w:trHeight w:hRule="exact" w:val="787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/О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</w:tbl>
    <w:p w:rsidR="0066356C" w:rsidRDefault="0066356C">
      <w:pPr>
        <w:framePr w:w="953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1909" w:h="17614"/>
          <w:pgMar w:top="1024" w:right="927" w:bottom="1024" w:left="1445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Tablecaption30"/>
        <w:framePr w:w="9538" w:wrap="notBeside" w:vAnchor="text" w:hAnchor="text" w:xAlign="center" w:y="1"/>
        <w:shd w:val="clear" w:color="auto" w:fill="auto"/>
        <w:tabs>
          <w:tab w:val="left" w:leader="underscore" w:pos="4099"/>
          <w:tab w:val="left" w:leader="underscore" w:pos="9365"/>
        </w:tabs>
        <w:ind w:firstLine="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Tablecaption31"/>
        </w:rPr>
        <w:t>Д.56.12.18-УЧ.01</w:t>
      </w:r>
      <w:r>
        <w:tab/>
      </w:r>
    </w:p>
    <w:p w:rsidR="0066356C" w:rsidRDefault="000F5A2E">
      <w:pPr>
        <w:pStyle w:val="Tablecaption0"/>
        <w:framePr w:w="9538" w:wrap="notBeside" w:vAnchor="text" w:hAnchor="text" w:xAlign="center" w:y="1"/>
        <w:shd w:val="clear" w:color="auto" w:fill="auto"/>
        <w:spacing w:line="322" w:lineRule="exact"/>
      </w:pPr>
      <w:r>
        <w:t xml:space="preserve">Таблица 13.1.3 - Значения индикаторов развития системы теплоснабжения от котельной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1286"/>
        <w:gridCol w:w="1027"/>
        <w:gridCol w:w="1114"/>
        <w:gridCol w:w="1037"/>
      </w:tblGrid>
      <w:tr w:rsidR="0066356C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>2017 год (факт)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Bodytext2115pt0"/>
              </w:rPr>
              <w:t>2019 год (учтено в тарифе)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Bodytext2115pt0"/>
              </w:rPr>
              <w:t xml:space="preserve">2020 - 2033 </w:t>
            </w:r>
            <w:proofErr w:type="spellStart"/>
            <w:r>
              <w:rPr>
                <w:rStyle w:val="Bodytext2115pt0"/>
              </w:rPr>
              <w:t>г.</w:t>
            </w:r>
            <w:proofErr w:type="gramStart"/>
            <w:r>
              <w:rPr>
                <w:rStyle w:val="Bodytext2115pt0"/>
              </w:rPr>
              <w:t>г</w:t>
            </w:r>
            <w:proofErr w:type="spellEnd"/>
            <w:proofErr w:type="gramEnd"/>
            <w:r>
              <w:rPr>
                <w:rStyle w:val="Bodytext2115pt0"/>
              </w:rPr>
              <w:t>.</w:t>
            </w:r>
          </w:p>
        </w:tc>
      </w:tr>
      <w:tr w:rsidR="0066356C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7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—</w:t>
            </w:r>
          </w:p>
        </w:tc>
      </w:tr>
      <w:tr w:rsidR="0066356C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./Гкал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1"/>
              </w:rPr>
              <w:t>85,51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158,80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158,80</w:t>
            </w:r>
          </w:p>
        </w:tc>
      </w:tr>
      <w:tr w:rsidR="0066356C">
        <w:trPr>
          <w:trHeight w:hRule="exact" w:val="77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</w:pPr>
            <w:r>
              <w:rPr>
                <w:rStyle w:val="Bodytext2115pt0"/>
              </w:rPr>
              <w:t>Г кал/м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6,45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1,96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1,96</w:t>
            </w:r>
          </w:p>
        </w:tc>
      </w:tr>
      <w:tr w:rsidR="0066356C">
        <w:trPr>
          <w:trHeight w:hRule="exact" w:val="518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115pt0"/>
              </w:rPr>
              <w:t>Коэффициент использования установленной тепловой мощности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41,7%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43,5%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43,5%</w:t>
            </w:r>
          </w:p>
        </w:tc>
      </w:tr>
      <w:tr w:rsidR="0066356C">
        <w:trPr>
          <w:trHeight w:hRule="exact" w:val="566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  <w:r>
              <w:rPr>
                <w:rStyle w:val="Bodytext2115pt0"/>
              </w:rPr>
              <w:t>/(Гкал/ч)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52,7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52,7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52,7</w:t>
            </w:r>
          </w:p>
        </w:tc>
      </w:tr>
      <w:tr w:rsidR="0066356C">
        <w:trPr>
          <w:trHeight w:hRule="exact" w:val="77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Bodytext2115pt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0%</w:t>
            </w:r>
          </w:p>
        </w:tc>
      </w:tr>
      <w:tr w:rsidR="0066356C">
        <w:trPr>
          <w:trHeight w:hRule="exact" w:val="523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н/д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н/д</w:t>
            </w:r>
          </w:p>
        </w:tc>
      </w:tr>
      <w:tr w:rsidR="0066356C">
        <w:trPr>
          <w:trHeight w:hRule="exact" w:val="787"/>
          <w:jc w:val="center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/О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0%</w:t>
            </w:r>
          </w:p>
        </w:tc>
      </w:tr>
    </w:tbl>
    <w:p w:rsidR="0066356C" w:rsidRDefault="0066356C">
      <w:pPr>
        <w:framePr w:w="9538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1909" w:h="17614"/>
          <w:pgMar w:top="2397" w:right="927" w:bottom="2397" w:left="1445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Tablecaption30"/>
        <w:framePr w:w="9523" w:wrap="notBeside" w:vAnchor="text" w:hAnchor="text" w:xAlign="center" w:y="1"/>
        <w:shd w:val="clear" w:color="auto" w:fill="auto"/>
        <w:tabs>
          <w:tab w:val="left" w:leader="underscore" w:pos="4099"/>
          <w:tab w:val="left" w:leader="underscore" w:pos="9365"/>
        </w:tabs>
        <w:ind w:firstLine="0"/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Tablecaption31"/>
        </w:rPr>
        <w:t>Д.56.12.18-УЧ.01</w:t>
      </w:r>
      <w:r>
        <w:tab/>
      </w:r>
    </w:p>
    <w:p w:rsidR="0066356C" w:rsidRDefault="000F5A2E">
      <w:pPr>
        <w:pStyle w:val="Tablecaption0"/>
        <w:framePr w:w="9523" w:wrap="notBeside" w:vAnchor="text" w:hAnchor="text" w:xAlign="center" w:y="1"/>
        <w:shd w:val="clear" w:color="auto" w:fill="auto"/>
        <w:spacing w:line="322" w:lineRule="exact"/>
      </w:pPr>
      <w:r>
        <w:t>Таблица 13.1.4 - Значения индикаторов развития системы теплоснабжения от БМК-1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286"/>
        <w:gridCol w:w="1037"/>
      </w:tblGrid>
      <w:tr w:rsidR="0066356C" w:rsidTr="006B2B26">
        <w:trPr>
          <w:trHeight w:hRule="exact" w:val="51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Bodytext2115pt0"/>
              </w:rPr>
              <w:t xml:space="preserve">2021 - 2033 </w:t>
            </w:r>
            <w:proofErr w:type="spellStart"/>
            <w:r>
              <w:rPr>
                <w:rStyle w:val="Bodytext2115pt0"/>
              </w:rPr>
              <w:t>г</w:t>
            </w:r>
            <w:proofErr w:type="gramStart"/>
            <w:r>
              <w:rPr>
                <w:rStyle w:val="Bodytext2115pt0"/>
              </w:rPr>
              <w:t>.г</w:t>
            </w:r>
            <w:proofErr w:type="spellEnd"/>
            <w:proofErr w:type="gramEnd"/>
          </w:p>
        </w:tc>
      </w:tr>
      <w:tr w:rsidR="0066356C" w:rsidTr="006B2B26">
        <w:trPr>
          <w:trHeight w:hRule="exact" w:val="58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57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./Гкал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156,85</w:t>
            </w:r>
          </w:p>
        </w:tc>
      </w:tr>
      <w:tr w:rsidR="0066356C" w:rsidTr="006B2B26">
        <w:trPr>
          <w:trHeight w:hRule="exact" w:val="57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center"/>
            </w:pPr>
            <w:r>
              <w:rPr>
                <w:rStyle w:val="Bodytext2115pt0"/>
              </w:rPr>
              <w:t>Г кал/м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1,29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Коэффициент использования установленной тепловой мощности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23,8%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  <w:r>
              <w:rPr>
                <w:rStyle w:val="Bodytext2115pt0"/>
              </w:rPr>
              <w:t>/(Гкал/ч)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18,4</w:t>
            </w:r>
          </w:p>
        </w:tc>
      </w:tr>
      <w:tr w:rsidR="0066356C" w:rsidTr="006B2B26">
        <w:trPr>
          <w:trHeight w:hRule="exact" w:val="57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115pt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  <w:tr w:rsidR="0066356C" w:rsidTr="006B2B26">
        <w:trPr>
          <w:trHeight w:hRule="exact" w:val="51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1 - 13</w:t>
            </w:r>
          </w:p>
        </w:tc>
      </w:tr>
      <w:tr w:rsidR="0066356C" w:rsidTr="006B2B26">
        <w:trPr>
          <w:trHeight w:hRule="exact" w:val="62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</w:tbl>
    <w:p w:rsidR="0066356C" w:rsidRDefault="0066356C">
      <w:pPr>
        <w:framePr w:w="9523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spacing w:line="420" w:lineRule="exact"/>
      </w:pPr>
    </w:p>
    <w:p w:rsidR="0066356C" w:rsidRDefault="000F5A2E">
      <w:pPr>
        <w:pStyle w:val="Tablecaption0"/>
        <w:framePr w:w="9523" w:wrap="notBeside" w:vAnchor="text" w:hAnchor="text" w:xAlign="center" w:y="1"/>
        <w:shd w:val="clear" w:color="auto" w:fill="auto"/>
        <w:spacing w:line="322" w:lineRule="exact"/>
      </w:pPr>
      <w:r>
        <w:t>Таблица 13.1.5 - Значения индикаторов развития системы теплоснабжения от БМК-2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0"/>
        <w:gridCol w:w="1286"/>
        <w:gridCol w:w="1037"/>
      </w:tblGrid>
      <w:tr w:rsidR="0066356C" w:rsidTr="006B2B26">
        <w:trPr>
          <w:trHeight w:hRule="exact" w:val="51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Ед</w:t>
            </w:r>
            <w:proofErr w:type="gramStart"/>
            <w:r>
              <w:rPr>
                <w:rStyle w:val="Bodytext2115pt0"/>
              </w:rPr>
              <w:t>.и</w:t>
            </w:r>
            <w:proofErr w:type="gramEnd"/>
            <w:r>
              <w:rPr>
                <w:rStyle w:val="Bodytext2115pt0"/>
              </w:rPr>
              <w:t>зм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Bodytext2115pt0"/>
              </w:rPr>
              <w:t xml:space="preserve">2021 - 2033 </w:t>
            </w:r>
            <w:proofErr w:type="spellStart"/>
            <w:r>
              <w:rPr>
                <w:rStyle w:val="Bodytext2115pt0"/>
              </w:rPr>
              <w:t>г</w:t>
            </w:r>
            <w:proofErr w:type="gramStart"/>
            <w:r>
              <w:rPr>
                <w:rStyle w:val="Bodytext2115pt0"/>
              </w:rPr>
              <w:t>.г</w:t>
            </w:r>
            <w:proofErr w:type="spellEnd"/>
            <w:proofErr w:type="gramEnd"/>
          </w:p>
        </w:tc>
      </w:tr>
      <w:tr w:rsidR="0066356C" w:rsidTr="006B2B26">
        <w:trPr>
          <w:trHeight w:hRule="exact" w:val="58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56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кг</w:t>
            </w:r>
            <w:proofErr w:type="gramStart"/>
            <w:r>
              <w:rPr>
                <w:rStyle w:val="Bodytext2115pt0"/>
              </w:rPr>
              <w:t>.у</w:t>
            </w:r>
            <w:proofErr w:type="gramEnd"/>
            <w:r>
              <w:rPr>
                <w:rStyle w:val="Bodytext2115pt0"/>
              </w:rPr>
              <w:t>.т</w:t>
            </w:r>
            <w:proofErr w:type="spellEnd"/>
            <w:r>
              <w:rPr>
                <w:rStyle w:val="Bodytext2115pt0"/>
              </w:rPr>
              <w:t>./Гкал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156,85</w:t>
            </w:r>
          </w:p>
        </w:tc>
      </w:tr>
      <w:tr w:rsidR="0066356C" w:rsidTr="006B2B26">
        <w:trPr>
          <w:trHeight w:hRule="exact" w:val="57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center"/>
            </w:pPr>
            <w:r>
              <w:rPr>
                <w:rStyle w:val="Bodytext2115pt0"/>
              </w:rPr>
              <w:t>Гкал/м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1,86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Коэффициент использования установленной тепловой мощности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17,6%</w:t>
            </w:r>
          </w:p>
        </w:tc>
      </w:tr>
      <w:tr w:rsidR="0066356C" w:rsidTr="006B2B26">
        <w:trPr>
          <w:trHeight w:hRule="exact" w:val="56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Bodytext2115pt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м</w:t>
            </w:r>
            <w:proofErr w:type="gramStart"/>
            <w:r>
              <w:rPr>
                <w:rStyle w:val="Bodytext2115pt0"/>
                <w:vertAlign w:val="superscript"/>
              </w:rPr>
              <w:t>2</w:t>
            </w:r>
            <w:proofErr w:type="gramEnd"/>
            <w:r>
              <w:rPr>
                <w:rStyle w:val="Bodytext2115pt0"/>
              </w:rPr>
              <w:t>/(Гкал/ч)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35,5</w:t>
            </w:r>
          </w:p>
        </w:tc>
      </w:tr>
      <w:tr w:rsidR="0066356C" w:rsidTr="006B2B26">
        <w:trPr>
          <w:trHeight w:hRule="exact" w:val="571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  <w:tr w:rsidR="0066356C" w:rsidTr="006B2B26">
        <w:trPr>
          <w:trHeight w:hRule="exact" w:val="518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Bodytext2115pt0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1 - 13</w:t>
            </w:r>
          </w:p>
        </w:tc>
      </w:tr>
      <w:tr w:rsidR="0066356C" w:rsidTr="006B2B26">
        <w:trPr>
          <w:trHeight w:hRule="exact" w:val="624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Bodytext2115pt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о/</w:t>
            </w:r>
          </w:p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0%</w:t>
            </w:r>
          </w:p>
        </w:tc>
      </w:tr>
    </w:tbl>
    <w:p w:rsidR="0066356C" w:rsidRDefault="0066356C">
      <w:pPr>
        <w:framePr w:w="9523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spacing w:after="4"/>
        <w:ind w:firstLine="900"/>
      </w:pPr>
      <w:r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121"/>
        </w:rPr>
        <w:t>Д.56.12.18-УЧ.01</w:t>
      </w:r>
      <w:r>
        <w:tab/>
      </w:r>
    </w:p>
    <w:p w:rsidR="0066356C" w:rsidRDefault="000F5A2E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1328"/>
        </w:tabs>
        <w:spacing w:after="266" w:line="300" w:lineRule="exact"/>
        <w:ind w:left="900"/>
        <w:jc w:val="both"/>
      </w:pPr>
      <w:bookmarkStart w:id="33" w:name="bookmark33"/>
      <w:r>
        <w:t>Ценовые (тарифные) последствия</w:t>
      </w:r>
      <w:bookmarkEnd w:id="33"/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 xml:space="preserve">Величина прогнозных цен (тарифов) на отпускаемую тепловую энергию </w:t>
      </w:r>
      <w:r>
        <w:lastRenderedPageBreak/>
        <w:t xml:space="preserve">определена по методу индексации установленных тарифов. Платформой прогнозирования является действующая на момент актуализации схемы теплоснабжения структура формирования тарифов на производство тепловой энергии соответствующих организаций с внесением изменений в </w:t>
      </w:r>
      <w:proofErr w:type="spellStart"/>
      <w:r>
        <w:t>топливноэнергетические</w:t>
      </w:r>
      <w:proofErr w:type="spellEnd"/>
      <w:r>
        <w:t xml:space="preserve"> балансы, обусловленных перспективой развития систем теплоснабжения.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Сравнительный анализ динамики изменения стоимости производства тепловой энергии приведен на рисунках 14.1-14.2.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740"/>
        <w:jc w:val="both"/>
      </w:pPr>
      <w:r>
        <w:t xml:space="preserve">Прогноз ценовых последствий реализации мероприятий, предложенных в Схеме теплоснабжения при условии, что в отношении систем теплоснабжения от 2 новых </w:t>
      </w:r>
      <w:proofErr w:type="spellStart"/>
      <w:r>
        <w:t>блочно</w:t>
      </w:r>
      <w:proofErr w:type="spellEnd"/>
      <w:r>
        <w:t>-модульных котельных регулируемую деятельность в сфере теплоснабжения продолжит вести МКУ «УЖКХ» МО «Воткинский район», представлен на рисунке 14.1.</w:t>
      </w:r>
    </w:p>
    <w:p w:rsidR="0066356C" w:rsidRDefault="000F5A2E">
      <w:pPr>
        <w:framePr w:h="397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"D:\\Безносова\\media\\image14.jpeg"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"D:\\Безносова\\media\\image14.jpeg"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34" type="#_x0000_t75" style="width:432.85pt;height:199.25pt">
            <v:imagedata r:id="rId107" r:href="rId108"/>
          </v:shape>
        </w:pict>
      </w:r>
      <w:r w:rsidR="00E43D0D">
        <w:fldChar w:fldCharType="end"/>
      </w:r>
      <w:r>
        <w:fldChar w:fldCharType="end"/>
      </w:r>
    </w:p>
    <w:p w:rsidR="0066356C" w:rsidRDefault="000F5A2E" w:rsidP="006B2B26">
      <w:pPr>
        <w:pStyle w:val="Picturecaption30"/>
        <w:framePr w:h="3979" w:wrap="notBeside" w:vAnchor="text" w:hAnchor="text" w:xAlign="center" w:y="1"/>
        <w:shd w:val="clear" w:color="auto" w:fill="auto"/>
        <w:spacing w:line="288" w:lineRule="exact"/>
        <w:jc w:val="center"/>
      </w:pPr>
      <w:r>
        <w:t>тариф для конечных потребителей ^^</w:t>
      </w:r>
      <w:proofErr w:type="gramStart"/>
      <w:r>
        <w:t>—э</w:t>
      </w:r>
      <w:proofErr w:type="gramEnd"/>
      <w:r>
        <w:t xml:space="preserve">кономически </w:t>
      </w:r>
      <w:proofErr w:type="spellStart"/>
      <w:r>
        <w:t>обосновнный</w:t>
      </w:r>
      <w:proofErr w:type="spellEnd"/>
      <w:r>
        <w:t xml:space="preserve"> тариф</w:t>
      </w:r>
    </w:p>
    <w:p w:rsidR="0066356C" w:rsidRDefault="000F5A2E">
      <w:pPr>
        <w:pStyle w:val="Picturecaption0"/>
        <w:framePr w:h="3979" w:wrap="notBeside" w:vAnchor="text" w:hAnchor="text" w:xAlign="center" w:y="1"/>
        <w:shd w:val="clear" w:color="auto" w:fill="auto"/>
        <w:spacing w:line="326" w:lineRule="exact"/>
        <w:jc w:val="both"/>
      </w:pPr>
      <w:r>
        <w:t>Рисунок 14.1 - Прогноз тарифа на тепловую энергию для конечных потребителей и экономически обоснованного тарифа, МКУ «УЖКХ» МО «Воткинский район».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191" w:after="0" w:line="370" w:lineRule="exact"/>
        <w:ind w:firstLine="740"/>
        <w:jc w:val="both"/>
        <w:sectPr w:rsidR="0066356C">
          <w:pgSz w:w="11909" w:h="17614"/>
          <w:pgMar w:top="1024" w:right="760" w:bottom="2099" w:left="1442" w:header="0" w:footer="3" w:gutter="0"/>
          <w:cols w:space="720"/>
          <w:noEndnote/>
          <w:docGrid w:linePitch="360"/>
        </w:sectPr>
      </w:pPr>
      <w:proofErr w:type="gramStart"/>
      <w:r>
        <w:t xml:space="preserve">Прогноз ценовых последствий реализации мероприятий, предложенных в Схеме теплоснабжения при условии, что в отношении систем теплоснабжения от 2 новых </w:t>
      </w:r>
      <w:proofErr w:type="spellStart"/>
      <w:r>
        <w:t>блочно</w:t>
      </w:r>
      <w:proofErr w:type="spellEnd"/>
      <w:r>
        <w:t>-модульных котельных регулируемую деятельность в сфере теплоснабжения будет вести ООО «Прометей» (включение объектов тепло</w:t>
      </w:r>
      <w:proofErr w:type="gramEnd"/>
      <w:r>
        <w:t>-</w:t>
      </w:r>
    </w:p>
    <w:p w:rsidR="0066356C" w:rsidRDefault="000F5A2E">
      <w:pPr>
        <w:pStyle w:val="Bodytext20"/>
        <w:shd w:val="clear" w:color="auto" w:fill="auto"/>
        <w:spacing w:after="64" w:line="280" w:lineRule="exact"/>
        <w:ind w:firstLine="0"/>
      </w:pPr>
      <w:r>
        <w:lastRenderedPageBreak/>
        <w:t xml:space="preserve">снабжения в тарифную группу по газовым котельным), </w:t>
      </w:r>
      <w:proofErr w:type="gramStart"/>
      <w:r>
        <w:t>представлен</w:t>
      </w:r>
      <w:proofErr w:type="gramEnd"/>
      <w:r>
        <w:t xml:space="preserve"> на рисунке 14.2</w:t>
      </w:r>
    </w:p>
    <w:p w:rsidR="0066356C" w:rsidRDefault="000F5A2E">
      <w:pPr>
        <w:framePr w:h="415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"D:\\Безносова\\media\\image15.jpeg" \* MERGEFORMATINET </w:instrText>
      </w:r>
      <w:r>
        <w:fldChar w:fldCharType="separate"/>
      </w:r>
      <w:r w:rsidR="00E43D0D">
        <w:fldChar w:fldCharType="begin"/>
      </w:r>
      <w:r w:rsidR="00E43D0D">
        <w:instrText xml:space="preserve"> </w:instrText>
      </w:r>
      <w:r w:rsidR="00E43D0D">
        <w:instrText>INCLUDEPICTURE  "D:\\Безносова\\media\\image15.jpeg" \* MERGEFORMATINET</w:instrText>
      </w:r>
      <w:r w:rsidR="00E43D0D">
        <w:instrText xml:space="preserve"> </w:instrText>
      </w:r>
      <w:r w:rsidR="00E43D0D">
        <w:fldChar w:fldCharType="separate"/>
      </w:r>
      <w:r w:rsidR="001A3654">
        <w:pict>
          <v:shape id="_x0000_i1035" type="#_x0000_t75" style="width:385.1pt;height:208.45pt">
            <v:imagedata r:id="rId109" r:href="rId110"/>
          </v:shape>
        </w:pict>
      </w:r>
      <w:r w:rsidR="00E43D0D">
        <w:fldChar w:fldCharType="end"/>
      </w:r>
      <w:r>
        <w:fldChar w:fldCharType="end"/>
      </w:r>
    </w:p>
    <w:p w:rsidR="0066356C" w:rsidRDefault="000F5A2E">
      <w:pPr>
        <w:pStyle w:val="Picturecaption20"/>
        <w:framePr w:h="4157" w:wrap="notBeside" w:vAnchor="text" w:hAnchor="text" w:xAlign="center" w:y="1"/>
        <w:shd w:val="clear" w:color="auto" w:fill="auto"/>
        <w:spacing w:line="130" w:lineRule="exact"/>
        <w:ind w:firstLine="0"/>
      </w:pPr>
      <w:r>
        <w:t xml:space="preserve">год </w:t>
      </w:r>
      <w:proofErr w:type="spellStart"/>
      <w:proofErr w:type="gramStart"/>
      <w:r>
        <w:t>год</w:t>
      </w:r>
      <w:proofErr w:type="spellEnd"/>
      <w:proofErr w:type="gram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год</w:t>
      </w:r>
      <w:proofErr w:type="spellEnd"/>
    </w:p>
    <w:p w:rsidR="0066356C" w:rsidRDefault="000F5A2E">
      <w:pPr>
        <w:pStyle w:val="Picturecaption0"/>
        <w:framePr w:h="4157" w:wrap="notBeside" w:vAnchor="text" w:hAnchor="text" w:xAlign="center" w:y="1"/>
        <w:shd w:val="clear" w:color="auto" w:fill="auto"/>
        <w:spacing w:line="326" w:lineRule="exact"/>
        <w:jc w:val="both"/>
      </w:pPr>
      <w:r>
        <w:t>Рисунок 14.2 - Прогноз тарифа на тепловую энергию для конечных потребителей, ООО «Прометей»</w:t>
      </w:r>
    </w:p>
    <w:p w:rsidR="0066356C" w:rsidRDefault="0066356C">
      <w:pPr>
        <w:rPr>
          <w:sz w:val="2"/>
          <w:szCs w:val="2"/>
        </w:rPr>
      </w:pPr>
    </w:p>
    <w:p w:rsidR="0066356C" w:rsidRDefault="000F5A2E">
      <w:pPr>
        <w:pStyle w:val="Bodytext20"/>
        <w:shd w:val="clear" w:color="auto" w:fill="auto"/>
        <w:spacing w:before="141" w:after="0" w:line="370" w:lineRule="exact"/>
        <w:ind w:firstLine="600"/>
      </w:pPr>
      <w:r>
        <w:t>Ценовые последствия реализации мероприятий Схемы теплоснабжения рассчитаны по следующим принципам: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70" w:lineRule="exact"/>
        <w:ind w:left="740" w:hanging="280"/>
        <w:jc w:val="both"/>
      </w:pPr>
      <w:r>
        <w:t>тепловой и топливный балансы по организациям рассчитаны с учетом перспективных мероприятий Схемы теплоснабжения, при этом в тепловом балансе за базу принят объем полезного отпуска тепловой энергии в 2017 году;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70" w:lineRule="exact"/>
        <w:ind w:left="740" w:hanging="280"/>
        <w:jc w:val="both"/>
      </w:pPr>
      <w:r>
        <w:t>в варианте передачи систем теплоснабжения от новых БМК ООО «Прометей» все показатели топливно-энергетических балансов по системам теплоснабжения, находящимся в МО «</w:t>
      </w:r>
      <w:proofErr w:type="spellStart"/>
      <w:r>
        <w:t>Перевозинское</w:t>
      </w:r>
      <w:proofErr w:type="spellEnd"/>
      <w:r>
        <w:t xml:space="preserve">» и входящим в тарифную группу газовых котельных, приняты неизменными на весь период действия Схемы теплоснабжения на уровне учтенных регулирующим органом при </w:t>
      </w:r>
      <w:proofErr w:type="spellStart"/>
      <w:r>
        <w:t>тарифообразовании</w:t>
      </w:r>
      <w:proofErr w:type="spellEnd"/>
      <w:r>
        <w:t xml:space="preserve"> на 2019 год;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70" w:lineRule="exact"/>
        <w:ind w:left="740" w:hanging="280"/>
        <w:jc w:val="both"/>
      </w:pPr>
      <w:proofErr w:type="gramStart"/>
      <w:r>
        <w:t>количество условных единиц рассчитано в динамике по технической характеристике систем теплоснабжения, находящимся в ведении регулируемых организаций с учетом предлагаемых к строительству источников тепловой энергии;</w:t>
      </w:r>
      <w:proofErr w:type="gramEnd"/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370" w:lineRule="exact"/>
        <w:ind w:left="740" w:hanging="280"/>
        <w:jc w:val="both"/>
      </w:pPr>
      <w:r>
        <w:t>индексы потребительских цен на расчетные периоды регулирования, а также индексы-дефляторы на отдельные статьи затрат приняты по данным прогноза социально-экономического развития, разработанного Минэкономразвития РФ (базовый вариант);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4"/>
        </w:tabs>
        <w:spacing w:after="0" w:line="280" w:lineRule="exact"/>
        <w:ind w:left="740" w:hanging="280"/>
        <w:jc w:val="both"/>
        <w:sectPr w:rsidR="0066356C"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1909" w:h="17614"/>
          <w:pgMar w:top="1558" w:right="662" w:bottom="1558" w:left="1536" w:header="0" w:footer="3" w:gutter="0"/>
          <w:cols w:space="720"/>
          <w:noEndnote/>
          <w:titlePg/>
          <w:docGrid w:linePitch="360"/>
        </w:sectPr>
      </w:pPr>
      <w:proofErr w:type="gramStart"/>
      <w:r>
        <w:t>амортизационные отчисления, возникающие в процессе реализации пер</w:t>
      </w:r>
      <w:proofErr w:type="gramEnd"/>
      <w:r>
        <w:t>-</w:t>
      </w: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ind w:firstLine="900"/>
      </w:pPr>
      <w:r>
        <w:lastRenderedPageBreak/>
        <w:tab/>
      </w:r>
    </w:p>
    <w:p w:rsidR="0066356C" w:rsidRDefault="000F5A2E">
      <w:pPr>
        <w:pStyle w:val="Bodytext20"/>
        <w:shd w:val="clear" w:color="auto" w:fill="auto"/>
        <w:spacing w:after="0" w:line="370" w:lineRule="exact"/>
        <w:ind w:left="740" w:firstLine="0"/>
        <w:jc w:val="both"/>
      </w:pPr>
      <w:proofErr w:type="spellStart"/>
      <w:r>
        <w:t>спективных</w:t>
      </w:r>
      <w:proofErr w:type="spellEnd"/>
      <w:r>
        <w:t xml:space="preserve"> мероприятий, учтены в структуре тарифа на производство тепловой энергии в полном объеме;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left="740" w:hanging="280"/>
        <w:jc w:val="both"/>
      </w:pPr>
      <w:r>
        <w:t>• налог на имущество, возникающий в процессе реализации перспективных мероприятий, определен по ставке 2,2% от среднегодовой стоимости основных средств.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sectPr w:rsidR="0066356C">
          <w:pgSz w:w="11909" w:h="17614"/>
          <w:pgMar w:top="1069" w:right="667" w:bottom="1069" w:left="1536" w:header="0" w:footer="3" w:gutter="0"/>
          <w:cols w:space="720"/>
          <w:noEndnote/>
          <w:docGrid w:linePitch="360"/>
        </w:sectPr>
      </w:pPr>
      <w:r>
        <w:t>Основные прогнозные тарифно-балансовые показатели в перспективной динамике до 2033 года приведены в таблицах 14.1.1-14.1.2.</w:t>
      </w:r>
    </w:p>
    <w:p w:rsidR="0066356C" w:rsidRDefault="000F5A2E">
      <w:pPr>
        <w:pStyle w:val="Tablecaption0"/>
        <w:framePr w:w="14947" w:wrap="notBeside" w:vAnchor="text" w:hAnchor="text" w:xAlign="center" w:y="1"/>
        <w:shd w:val="clear" w:color="auto" w:fill="auto"/>
        <w:spacing w:line="280" w:lineRule="exact"/>
        <w:jc w:val="left"/>
      </w:pPr>
      <w:r>
        <w:lastRenderedPageBreak/>
        <w:t>Таблица 14.1.1 - Основные тарифно-балансовые показатели МКУ «УЖКХ» МО «Воткинский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989"/>
        <w:gridCol w:w="773"/>
        <w:gridCol w:w="773"/>
        <w:gridCol w:w="773"/>
        <w:gridCol w:w="763"/>
        <w:gridCol w:w="773"/>
        <w:gridCol w:w="778"/>
        <w:gridCol w:w="782"/>
        <w:gridCol w:w="787"/>
        <w:gridCol w:w="749"/>
        <w:gridCol w:w="754"/>
        <w:gridCol w:w="749"/>
        <w:gridCol w:w="749"/>
        <w:gridCol w:w="749"/>
        <w:gridCol w:w="754"/>
        <w:gridCol w:w="734"/>
      </w:tblGrid>
      <w:tr w:rsidR="0066356C" w:rsidTr="006B2B26">
        <w:trPr>
          <w:trHeight w:hRule="exact" w:val="2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>
            <w:pPr>
              <w:framePr w:w="149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2033</w:t>
            </w:r>
          </w:p>
        </w:tc>
      </w:tr>
      <w:tr w:rsidR="0066356C" w:rsidTr="006B2B26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Выработка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472</w:t>
            </w:r>
          </w:p>
        </w:tc>
      </w:tr>
      <w:tr w:rsidR="0066356C" w:rsidTr="006B2B26">
        <w:trPr>
          <w:trHeight w:hRule="exact" w:val="5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Полезный отпуск тепловой энергии,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457</w:t>
            </w:r>
          </w:p>
        </w:tc>
      </w:tr>
      <w:tr w:rsidR="0066356C" w:rsidTr="006B2B26">
        <w:trPr>
          <w:trHeight w:hRule="exact" w:val="2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Операционные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1 118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1 152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1 186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1 311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1 350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1 390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1 473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1 537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1 582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 заработная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169</w:t>
            </w:r>
          </w:p>
        </w:tc>
      </w:tr>
      <w:tr w:rsidR="0066356C" w:rsidTr="006B2B26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115pt0"/>
              </w:rPr>
              <w:t>Неподконтрольные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313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 амортизация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108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Расходы на энергоресурсы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595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Прибыль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97</w:t>
            </w:r>
          </w:p>
        </w:tc>
      </w:tr>
      <w:tr w:rsidR="0066356C" w:rsidTr="006B2B26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95ptBoldItalic"/>
              </w:rPr>
              <w:t>Корректировка НВВ (финансирование из бюджета)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"/>
              </w:rPr>
              <w:t>тыс</w:t>
            </w:r>
            <w:proofErr w:type="gramStart"/>
            <w:r>
              <w:rPr>
                <w:rStyle w:val="Bodytext295ptBoldItalic"/>
              </w:rPr>
              <w:t>.р</w:t>
            </w:r>
            <w:proofErr w:type="gramEnd"/>
            <w:r>
              <w:rPr>
                <w:rStyle w:val="Bodytext295ptBoldItalic"/>
              </w:rPr>
              <w:t>уб</w:t>
            </w:r>
            <w:proofErr w:type="spellEnd"/>
            <w:r>
              <w:rPr>
                <w:rStyle w:val="Bodytext295ptBoldItalic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1 368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1 597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2 088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2 187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1 586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1 640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"/>
              </w:rPr>
              <w:t>1 674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Bold"/>
              </w:rPr>
              <w:t>Всего расходы (НВВ)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"/>
              </w:rPr>
              <w:t>тыс</w:t>
            </w:r>
            <w:proofErr w:type="gramStart"/>
            <w:r>
              <w:rPr>
                <w:rStyle w:val="Bodytext295ptBold"/>
              </w:rPr>
              <w:t>.р</w:t>
            </w:r>
            <w:proofErr w:type="gramEnd"/>
            <w:r>
              <w:rPr>
                <w:rStyle w:val="Bodytext295ptBold"/>
              </w:rPr>
              <w:t>уб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542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587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720</w:t>
            </w:r>
          </w:p>
        </w:tc>
      </w:tr>
      <w:tr w:rsidR="0066356C" w:rsidTr="006B2B26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95ptBoldItalic0"/>
              </w:rPr>
              <w:t>Тариф на производство тепловой энергии, без 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Italic0"/>
              </w:rPr>
              <w:t>руб</w:t>
            </w:r>
            <w:proofErr w:type="spellEnd"/>
            <w:r>
              <w:rPr>
                <w:rStyle w:val="Bodytext295ptBoldItalic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981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1 057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1 141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1 184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1 335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1 391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1 454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1 514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1 573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0"/>
              </w:rPr>
              <w:t>Рост тарифа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BoldItalic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>
            <w:pPr>
              <w:framePr w:w="149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3,75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3,83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3,79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3,96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3,94</w:t>
            </w:r>
          </w:p>
        </w:tc>
      </w:tr>
    </w:tbl>
    <w:p w:rsidR="0066356C" w:rsidRDefault="0066356C">
      <w:pPr>
        <w:framePr w:w="14947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pgSz w:w="16840" w:h="11900" w:orient="landscape"/>
          <w:pgMar w:top="2101" w:right="1066" w:bottom="2101" w:left="826" w:header="0" w:footer="3" w:gutter="0"/>
          <w:cols w:space="720"/>
          <w:noEndnote/>
          <w:docGrid w:linePitch="360"/>
        </w:sectPr>
      </w:pPr>
    </w:p>
    <w:p w:rsidR="0066356C" w:rsidRDefault="000F5A2E">
      <w:pPr>
        <w:pStyle w:val="Bodytext20"/>
        <w:shd w:val="clear" w:color="auto" w:fill="auto"/>
        <w:spacing w:after="0" w:line="280" w:lineRule="exact"/>
        <w:ind w:right="360" w:firstLine="0"/>
        <w:jc w:val="right"/>
      </w:pPr>
      <w:r>
        <w:lastRenderedPageBreak/>
        <w:t>Основные тарифно-балансовые показател</w:t>
      </w:r>
      <w:proofErr w:type="gramStart"/>
      <w:r>
        <w:t>и ООО</w:t>
      </w:r>
      <w:proofErr w:type="gramEnd"/>
      <w:r>
        <w:t xml:space="preserve"> «Прометей» (тарифная группа по газовым котельным)</w:t>
      </w:r>
    </w:p>
    <w:p w:rsidR="0066356C" w:rsidRDefault="000F5A2E">
      <w:pPr>
        <w:pStyle w:val="Tablecaption0"/>
        <w:framePr w:w="14947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14.1.2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989"/>
        <w:gridCol w:w="773"/>
        <w:gridCol w:w="773"/>
        <w:gridCol w:w="773"/>
        <w:gridCol w:w="763"/>
        <w:gridCol w:w="773"/>
        <w:gridCol w:w="778"/>
        <w:gridCol w:w="782"/>
        <w:gridCol w:w="787"/>
        <w:gridCol w:w="749"/>
        <w:gridCol w:w="754"/>
        <w:gridCol w:w="749"/>
        <w:gridCol w:w="749"/>
        <w:gridCol w:w="749"/>
        <w:gridCol w:w="754"/>
        <w:gridCol w:w="734"/>
      </w:tblGrid>
      <w:tr w:rsidR="0066356C">
        <w:trPr>
          <w:trHeight w:hRule="exact" w:val="2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Показатель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66356C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Bodytext2115pt0"/>
              </w:rPr>
              <w:t>2033</w:t>
            </w:r>
          </w:p>
        </w:tc>
      </w:tr>
      <w:tr w:rsidR="0066356C" w:rsidTr="006B2B26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Выработка тепловой энергии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4 584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4 584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5 056</w:t>
            </w:r>
          </w:p>
        </w:tc>
      </w:tr>
      <w:tr w:rsidR="0066356C" w:rsidTr="006B2B26">
        <w:trPr>
          <w:trHeight w:hRule="exact" w:val="5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Полезный отпуск тепловой энергии, всего, 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4 457</w:t>
            </w:r>
          </w:p>
        </w:tc>
      </w:tr>
      <w:tr w:rsidR="0066356C" w:rsidTr="006B2B26">
        <w:trPr>
          <w:trHeight w:hRule="exact" w:val="2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Операционные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2 946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3 084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3 348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3 447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3 549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3 654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3 874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3 989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4 107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4 228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4 353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4 616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4 753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4 894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5 039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 заработная плата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1 965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2 070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2 313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2 382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2 452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2 624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2 782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2 864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2 949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3 156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3 346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3 445</w:t>
            </w:r>
          </w:p>
        </w:tc>
      </w:tr>
      <w:tr w:rsidR="0066356C" w:rsidTr="006B2B26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Bodytext2115pt0"/>
              </w:rPr>
              <w:t>Неподконтрольные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841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1 633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1 643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1 655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1 667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1 712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1 727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1 743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1 759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1 777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1 274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 xml:space="preserve">в </w:t>
            </w:r>
            <w:proofErr w:type="spellStart"/>
            <w:r>
              <w:rPr>
                <w:rStyle w:val="Bodytext2115pt0"/>
              </w:rPr>
              <w:t>т.ч</w:t>
            </w:r>
            <w:proofErr w:type="spellEnd"/>
            <w:r>
              <w:rPr>
                <w:rStyle w:val="Bodytext2115pt0"/>
              </w:rPr>
              <w:t>. амортизация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0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Расходы на энергоресурсы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4 319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4 449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5 155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5 309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5 469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5 633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5 802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5 977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6 156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6 341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6 532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6 728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6 930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7 138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0"/>
              </w:rPr>
              <w:t>Прибыль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0"/>
              </w:rPr>
              <w:t>тыс</w:t>
            </w:r>
            <w:proofErr w:type="gramStart"/>
            <w:r>
              <w:rPr>
                <w:rStyle w:val="Bodytext2115pt0"/>
              </w:rPr>
              <w:t>.р</w:t>
            </w:r>
            <w:proofErr w:type="gramEnd"/>
            <w:r>
              <w:rPr>
                <w:rStyle w:val="Bodytext2115pt0"/>
              </w:rPr>
              <w:t>уб</w:t>
            </w:r>
            <w:proofErr w:type="spellEnd"/>
            <w:r>
              <w:rPr>
                <w:rStyle w:val="Bodytext2115pt0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298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367</w:t>
            </w:r>
          </w:p>
        </w:tc>
      </w:tr>
      <w:tr w:rsidR="0066356C" w:rsidTr="006B2B26">
        <w:trPr>
          <w:trHeight w:hRule="exact" w:val="2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Bold"/>
              </w:rPr>
              <w:t>Всего расходы (НВВ)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proofErr w:type="spellStart"/>
            <w:r>
              <w:rPr>
                <w:rStyle w:val="Bodytext295ptBold"/>
              </w:rPr>
              <w:t>тыс</w:t>
            </w:r>
            <w:proofErr w:type="gramStart"/>
            <w:r>
              <w:rPr>
                <w:rStyle w:val="Bodytext295ptBold"/>
              </w:rPr>
              <w:t>.р</w:t>
            </w:r>
            <w:proofErr w:type="gramEnd"/>
            <w:r>
              <w:rPr>
                <w:rStyle w:val="Bodytext295ptBold"/>
              </w:rPr>
              <w:t>уб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8 208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8 604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10 270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10 536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10 811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11 095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11 539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11 845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12 161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12 488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12 824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13 351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13 027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13 417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13 818</w:t>
            </w:r>
          </w:p>
        </w:tc>
      </w:tr>
      <w:tr w:rsidR="0066356C" w:rsidTr="006B2B26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Bodytext2115ptBoldItalic0"/>
              </w:rPr>
              <w:t>Тариф на производство тепловой энергии, без НДС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proofErr w:type="spellStart"/>
            <w:r>
              <w:rPr>
                <w:rStyle w:val="Bodytext2115ptBoldItalic0"/>
              </w:rPr>
              <w:t>руб</w:t>
            </w:r>
            <w:proofErr w:type="spellEnd"/>
            <w:r>
              <w:rPr>
                <w:rStyle w:val="Bodytext2115ptBoldItalic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2 052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2 151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2 304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2 364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2 426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2 489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2 589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2 658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2 729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2 802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2 877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2 996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2 923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3 100</w:t>
            </w:r>
          </w:p>
        </w:tc>
      </w:tr>
      <w:tr w:rsidR="0066356C" w:rsidTr="006B2B26">
        <w:trPr>
          <w:trHeight w:hRule="exact" w:val="28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56C" w:rsidRDefault="000F5A2E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95ptBoldItalic0"/>
              </w:rPr>
              <w:t>Рост тарифа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95ptBoldItalic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66356C" w:rsidP="006B2B26">
            <w:pPr>
              <w:framePr w:w="149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7,11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4,11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-2,43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6C" w:rsidRDefault="000F5A2E" w:rsidP="006B2B26">
            <w:pPr>
              <w:pStyle w:val="Bodytext20"/>
              <w:framePr w:w="149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2115pt0"/>
              </w:rPr>
              <w:t>2,99</w:t>
            </w:r>
          </w:p>
        </w:tc>
      </w:tr>
    </w:tbl>
    <w:p w:rsidR="0066356C" w:rsidRDefault="0066356C">
      <w:pPr>
        <w:framePr w:w="14947" w:wrap="notBeside" w:vAnchor="text" w:hAnchor="text" w:xAlign="center" w:y="1"/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</w:pPr>
    </w:p>
    <w:p w:rsidR="0066356C" w:rsidRDefault="0066356C">
      <w:pPr>
        <w:rPr>
          <w:sz w:val="2"/>
          <w:szCs w:val="2"/>
        </w:rPr>
        <w:sectPr w:rsidR="0066356C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6840" w:h="11900" w:orient="landscape"/>
          <w:pgMar w:top="1525" w:right="1066" w:bottom="1525" w:left="826" w:header="0" w:footer="3" w:gutter="0"/>
          <w:cols w:space="720"/>
          <w:noEndnote/>
          <w:titlePg/>
          <w:docGrid w:linePitch="360"/>
        </w:sectPr>
      </w:pPr>
    </w:p>
    <w:p w:rsidR="0066356C" w:rsidRDefault="000F5A2E">
      <w:pPr>
        <w:pStyle w:val="Bodytext120"/>
        <w:shd w:val="clear" w:color="auto" w:fill="auto"/>
        <w:tabs>
          <w:tab w:val="left" w:leader="underscore" w:pos="4099"/>
          <w:tab w:val="left" w:leader="underscore" w:pos="9658"/>
        </w:tabs>
        <w:ind w:firstLine="900"/>
      </w:pPr>
      <w:r>
        <w:lastRenderedPageBreak/>
        <w:tab/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</w:pPr>
      <w:r>
        <w:t>Основные выводы по расчету тарифно-балансовых последствий сводятся к следующему: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70" w:lineRule="exact"/>
        <w:ind w:left="740" w:hanging="280"/>
        <w:jc w:val="both"/>
      </w:pPr>
      <w:r>
        <w:t xml:space="preserve">в случае если регулируемой организацией в отношении систем теплоснабжения от новых БМК остается МКУ «УЖКХ», экономически обоснованный тариф на тепловую энергию </w:t>
      </w:r>
      <w:proofErr w:type="gramStart"/>
      <w:r>
        <w:t>будет</w:t>
      </w:r>
      <w:proofErr w:type="gramEnd"/>
      <w:r>
        <w:t xml:space="preserve"> превышает тариф, установленный регулятором для конечных потребителей (население), в среднем в 4-5 раз во всем рассматриваемом временном интервале;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70" w:lineRule="exact"/>
        <w:ind w:left="740" w:hanging="280"/>
        <w:jc w:val="both"/>
      </w:pPr>
      <w:r>
        <w:t>для покрытия выпадающих доходов от ведения регулируемой деятельности МКУ «УЖКХ» предусматривается компенсация за счет средств бюджета МО «</w:t>
      </w:r>
      <w:r w:rsidR="008B13F7">
        <w:t>Воткинск</w:t>
      </w:r>
      <w:r>
        <w:t xml:space="preserve">ий район»; суммарный объем бюджетной компенсации оценивается в 28,9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(ежегодно ~2 </w:t>
      </w:r>
      <w:proofErr w:type="spellStart"/>
      <w:r>
        <w:t>млн.руб</w:t>
      </w:r>
      <w:proofErr w:type="spellEnd"/>
      <w:r>
        <w:t>.); рост тарифа на тепловую энергию для конечных потребителей к 2033 году составит 68,9%;</w:t>
      </w:r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5"/>
        </w:tabs>
        <w:spacing w:after="0" w:line="370" w:lineRule="exact"/>
        <w:ind w:left="740" w:hanging="280"/>
        <w:jc w:val="both"/>
      </w:pPr>
      <w:proofErr w:type="gramStart"/>
      <w:r>
        <w:t xml:space="preserve">в случае передачи систем теплоснабжения от новых </w:t>
      </w:r>
      <w:proofErr w:type="spellStart"/>
      <w:r>
        <w:t>блочно</w:t>
      </w:r>
      <w:proofErr w:type="spellEnd"/>
      <w:r>
        <w:t>-модульных котельных в аренду ООО «Прометей» с целью ведения им регулируемой деятельности, расчетный тариф на тепловую энергию для населения, теплоснабжение которого в настоящее время осуществляется от котельной БПОУ УР «</w:t>
      </w:r>
      <w:r w:rsidR="008B13F7">
        <w:t>Воткинск</w:t>
      </w:r>
      <w:r>
        <w:t>ий промышленный техникум», возрастет более чем в 2 раза, но будет значительно ниже уровня экономически обоснованного тарифа, рассчитанного для действующей регулируемой организации МКУ «УЖКХ»;</w:t>
      </w:r>
      <w:proofErr w:type="gramEnd"/>
    </w:p>
    <w:p w:rsidR="0066356C" w:rsidRDefault="000F5A2E">
      <w:pPr>
        <w:pStyle w:val="Bodytext20"/>
        <w:numPr>
          <w:ilvl w:val="0"/>
          <w:numId w:val="13"/>
        </w:numPr>
        <w:shd w:val="clear" w:color="auto" w:fill="auto"/>
        <w:tabs>
          <w:tab w:val="left" w:pos="735"/>
        </w:tabs>
        <w:spacing w:after="300" w:line="370" w:lineRule="exact"/>
        <w:ind w:left="740" w:hanging="280"/>
        <w:jc w:val="both"/>
      </w:pPr>
      <w:r>
        <w:t xml:space="preserve">с целью недопущения роста платы граждан за коммунальную услугу по отоплению свыше установленного уровня, </w:t>
      </w:r>
      <w:proofErr w:type="gramStart"/>
      <w:r>
        <w:t>возможно</w:t>
      </w:r>
      <w:proofErr w:type="gramEnd"/>
      <w:r>
        <w:t xml:space="preserve"> также предусмотреть компенсацию выпадающих доходов регулируемой организации (ООО «Прометей») за счет средств бюджета; при этом объем бюджетных средств, направляемых на компенсацию, в среднем за весь рассматриваемый период будет ниже в 3,3 раза, чем в случае ведения регулируемой деятельности МКУ «УЖКХ»; суммарный объем бюджетного финансирования в данном случае оценивается в 8,7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 рост тарифа на тепловую энергию для конечных потребителей к 2033 году составит 51,1%.</w:t>
      </w:r>
    </w:p>
    <w:p w:rsidR="0066356C" w:rsidRDefault="000F5A2E">
      <w:pPr>
        <w:pStyle w:val="Bodytext20"/>
        <w:shd w:val="clear" w:color="auto" w:fill="auto"/>
        <w:spacing w:after="0" w:line="370" w:lineRule="exact"/>
        <w:ind w:firstLine="600"/>
        <w:jc w:val="both"/>
        <w:sectPr w:rsidR="0066356C">
          <w:pgSz w:w="11909" w:h="17614"/>
          <w:pgMar w:top="1098" w:right="662" w:bottom="1098" w:left="1531" w:header="0" w:footer="3" w:gutter="0"/>
          <w:cols w:space="720"/>
          <w:noEndnote/>
          <w:docGrid w:linePitch="360"/>
        </w:sectPr>
      </w:pPr>
      <w:r>
        <w:t xml:space="preserve">Б части системы теплоснабжения в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 xml:space="preserve">, по которой сформирована отдельная тарифная группа, реализация каких-либо мероприятий не предусматривается Схемой теплоснабжения в настоящей редакции, в связи с чем расчет тарифно-балансовой модели не проводится. Предполагается, что рост тарифа на тепловую энергию, отпускаемую ООО «Прометей» потребителям </w:t>
      </w:r>
      <w:proofErr w:type="spellStart"/>
      <w:r>
        <w:t>д</w:t>
      </w:r>
      <w:proofErr w:type="gramStart"/>
      <w:r>
        <w:t>.Д</w:t>
      </w:r>
      <w:proofErr w:type="gramEnd"/>
      <w:r>
        <w:t>вигатель</w:t>
      </w:r>
      <w:proofErr w:type="spellEnd"/>
      <w:r>
        <w:t>, будет находиться на уровне установленных индексов роста платы граждан за коммунальные услуги.</w:t>
      </w:r>
    </w:p>
    <w:p w:rsidR="0066356C" w:rsidRDefault="000F5A2E">
      <w:pPr>
        <w:pStyle w:val="Heading20"/>
        <w:keepNext/>
        <w:keepLines/>
        <w:shd w:val="clear" w:color="auto" w:fill="auto"/>
        <w:spacing w:after="235" w:line="300" w:lineRule="exact"/>
      </w:pPr>
      <w:bookmarkStart w:id="34" w:name="bookmark34"/>
      <w:r>
        <w:lastRenderedPageBreak/>
        <w:t>СПИСОК ИСПОЛЬЗОВАННЫХ ИСТОЧНИКОВ</w:t>
      </w:r>
      <w:bookmarkEnd w:id="34"/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22"/>
        </w:tabs>
        <w:spacing w:after="279" w:line="403" w:lineRule="exact"/>
        <w:ind w:firstLine="0"/>
        <w:jc w:val="both"/>
      </w:pPr>
      <w:r>
        <w:t>Федеральный закон РФ от 11.11.2009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22"/>
        </w:tabs>
        <w:spacing w:after="244" w:line="280" w:lineRule="exact"/>
        <w:ind w:firstLine="0"/>
        <w:jc w:val="both"/>
      </w:pPr>
      <w:r>
        <w:t>Федеральный закон от 27.07.2010 года №190-ФЗ «О теплоснабжении».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27"/>
        </w:tabs>
        <w:spacing w:after="180" w:line="403" w:lineRule="exact"/>
        <w:ind w:firstLine="0"/>
        <w:jc w:val="both"/>
      </w:pPr>
      <w:r>
        <w:t>Постановление Правительства РФ от 22.02.2012 года №154 «О требованиях к схемам теплоснабжения, порядку их разработки и утверждения».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27"/>
        </w:tabs>
        <w:spacing w:after="176" w:line="403" w:lineRule="exact"/>
        <w:ind w:firstLine="0"/>
        <w:jc w:val="both"/>
      </w:pPr>
      <w:r>
        <w:t>Постановление Правительства РФ от 08.08.2012 года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37"/>
        </w:tabs>
        <w:spacing w:after="188" w:line="408" w:lineRule="exact"/>
        <w:ind w:firstLine="0"/>
        <w:jc w:val="both"/>
      </w:pPr>
      <w:r>
        <w:t>Постановление Правительства РФ от 22.10.2012 года №1075 «О ценообразовании в сфере теплоснабжения».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32"/>
        </w:tabs>
        <w:spacing w:after="180" w:line="398" w:lineRule="exact"/>
        <w:ind w:firstLine="0"/>
        <w:jc w:val="both"/>
      </w:pPr>
      <w:proofErr w:type="gramStart"/>
      <w:r>
        <w:t>Инструкция по организации в Минэнерго России работы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 утв. приказом Минэнерго РФ от 30.12.2008 № 323 "Об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котельных".</w:t>
      </w:r>
      <w:proofErr w:type="gramEnd"/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27"/>
        </w:tabs>
        <w:spacing w:after="176" w:line="398" w:lineRule="exact"/>
        <w:ind w:firstLine="0"/>
        <w:jc w:val="both"/>
      </w:pPr>
      <w:r>
        <w:t>Инструкции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утв. Приказом министерства энергетики РФ от 30.12.2008 года № 325 «Об организации в Министерстве энергетики Российской Федерации работы по утверждению нормативов технологических потерь при передаче тепловой энергии».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332"/>
        </w:tabs>
        <w:spacing w:after="0" w:line="403" w:lineRule="exact"/>
        <w:ind w:firstLine="0"/>
        <w:jc w:val="both"/>
        <w:sectPr w:rsidR="0066356C">
          <w:pgSz w:w="11909" w:h="17614"/>
          <w:pgMar w:top="1621" w:right="667" w:bottom="1621" w:left="1670" w:header="0" w:footer="3" w:gutter="0"/>
          <w:cols w:space="720"/>
          <w:noEndnote/>
          <w:docGrid w:linePitch="360"/>
        </w:sectPr>
      </w:pPr>
      <w:r>
        <w:t xml:space="preserve">МДС 81-02-12-2011. Методические рекомендации по применению государственных сметных нормативов - укрупненных нормативов </w:t>
      </w:r>
      <w:proofErr w:type="gramStart"/>
      <w:r>
        <w:t>цены строительства различных видов объектов капитального строительства непроизводственного назначения</w:t>
      </w:r>
      <w:proofErr w:type="gramEnd"/>
      <w:r>
        <w:t xml:space="preserve"> и инженерной инфраструктуры (утверждены приказом Министерства регионального развития Российской Федерации от 4 октября 2011 года </w:t>
      </w:r>
      <w:r>
        <w:rPr>
          <w:lang w:val="en-US" w:eastAsia="en-US" w:bidi="en-US"/>
        </w:rPr>
        <w:t xml:space="preserve">N </w:t>
      </w:r>
      <w:r>
        <w:t>481).</w:t>
      </w:r>
    </w:p>
    <w:p w:rsidR="0066356C" w:rsidRDefault="000F5A2E">
      <w:pPr>
        <w:pStyle w:val="Bodytext120"/>
        <w:shd w:val="clear" w:color="auto" w:fill="auto"/>
        <w:tabs>
          <w:tab w:val="left" w:leader="underscore" w:pos="3984"/>
          <w:tab w:val="left" w:leader="underscore" w:pos="9542"/>
        </w:tabs>
      </w:pPr>
      <w:r>
        <w:lastRenderedPageBreak/>
        <w:t>Схема теплоснабжения МО «</w:t>
      </w:r>
      <w:proofErr w:type="spellStart"/>
      <w:r>
        <w:t>Кварсинское</w:t>
      </w:r>
      <w:proofErr w:type="spellEnd"/>
      <w:r>
        <w:t xml:space="preserve">» Воткинского района УР на период 2019-2033 гг. </w:t>
      </w:r>
      <w:r>
        <w:tab/>
      </w:r>
      <w:r>
        <w:rPr>
          <w:rStyle w:val="Bodytext121"/>
        </w:rPr>
        <w:t>Д.56.12.18-УЧ.01</w:t>
      </w:r>
      <w:r>
        <w:tab/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09"/>
        </w:tabs>
        <w:spacing w:after="180" w:line="398" w:lineRule="exact"/>
        <w:ind w:firstLine="0"/>
        <w:jc w:val="both"/>
      </w:pPr>
      <w:r>
        <w:t>Приказ Министерства строительства и жилищно-коммунального хозяйства РФ от 28 августа 2014 года №506/</w:t>
      </w:r>
      <w:proofErr w:type="spellStart"/>
      <w:proofErr w:type="gramStart"/>
      <w:r>
        <w:t>пр</w:t>
      </w:r>
      <w:proofErr w:type="spellEnd"/>
      <w:proofErr w:type="gramEnd"/>
      <w: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71"/>
        </w:tabs>
        <w:spacing w:after="176" w:line="398" w:lineRule="exact"/>
        <w:ind w:firstLine="0"/>
        <w:jc w:val="both"/>
      </w:pPr>
      <w:r>
        <w:t>Государственные сметные нормативы. Укрупненные нормативы цены строительства НЦС 81-02-13-2014 «Наружные тепловые сети», утвержденные приказом Министерства строительства и жилищно-коммунального хозяйства РФ от 28 августа 2014 года №506/пр.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66"/>
        </w:tabs>
        <w:spacing w:after="180" w:line="403" w:lineRule="exact"/>
        <w:ind w:firstLine="0"/>
        <w:jc w:val="both"/>
      </w:pPr>
      <w:r>
        <w:t>Государственные сметные нормативы. Укрупненные нормативы цены строительства Н</w:t>
      </w:r>
      <w:r>
        <w:rPr>
          <w:rStyle w:val="Bodytext22"/>
        </w:rPr>
        <w:t>Ц</w:t>
      </w:r>
      <w:r>
        <w:t>С 81-02-15-2014 «Сети газоснабжения», утвержденные приказом Министерства строительства и жилищно-коммунального хозяйства РФ от 28 августа 2014 года №506/пр.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71"/>
        </w:tabs>
        <w:spacing w:after="180" w:line="403" w:lineRule="exact"/>
        <w:ind w:firstLine="0"/>
        <w:jc w:val="both"/>
      </w:pPr>
      <w:r>
        <w:t>Приказ «Об утверждении методических рекомендаций по разработке схем теплоснабжения» №565/667 от 29.12.2012.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66"/>
        </w:tabs>
        <w:spacing w:after="180" w:line="403" w:lineRule="exact"/>
        <w:ind w:firstLine="0"/>
        <w:jc w:val="both"/>
      </w:pPr>
      <w:r>
        <w:t>Схема теплоснабжения МО «Город Можга» на период 2015-2029 гг. Д. 174.10.16.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66"/>
        </w:tabs>
        <w:spacing w:after="180" w:line="403" w:lineRule="exact"/>
        <w:ind w:firstLine="0"/>
        <w:jc w:val="both"/>
      </w:pPr>
      <w:r>
        <w:t>Правила технической эксплуатации тепловых энергоустановок. Утв. Приказом Минэнерго РФ от 24.03.2003 года №115.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62"/>
        </w:tabs>
        <w:spacing w:after="180" w:line="403" w:lineRule="exact"/>
        <w:ind w:firstLine="0"/>
        <w:jc w:val="both"/>
      </w:pPr>
      <w:r>
        <w:t>Правила технической эксплуатации электрических станций и сетей Российской Федерации утверждены Приказом Минэнерго РФ от 19.06.2003 №229 "Об утверждении правил технической эксплуатации электрических станций и сетей Российской Федерации".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66"/>
        </w:tabs>
        <w:spacing w:after="184" w:line="403" w:lineRule="exact"/>
        <w:ind w:firstLine="0"/>
        <w:jc w:val="both"/>
      </w:pPr>
      <w:r>
        <w:t xml:space="preserve">Методические указания по составлению энергетической характеристики для систем транспорта тепловой энергии по показателю «потери сетевой воды», </w:t>
      </w:r>
      <w:proofErr w:type="spellStart"/>
      <w:r>
        <w:t>утвержденны</w:t>
      </w:r>
      <w:proofErr w:type="spellEnd"/>
      <w:r>
        <w:t xml:space="preserve"> приказом Минэнерго России от 30 июня 2003 г. № 278.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66"/>
        </w:tabs>
        <w:spacing w:after="0" w:line="398" w:lineRule="exact"/>
        <w:ind w:firstLine="0"/>
        <w:jc w:val="both"/>
      </w:pPr>
      <w:r>
        <w:t>Прогноз социально-экономического развития Российской Федерации на 2016 год и плановый период 2017 - 2018 годов, разработанный с учетом итогов развития российской экономики в январе - августе 2015 г.,</w:t>
      </w:r>
    </w:p>
    <w:p w:rsidR="0066356C" w:rsidRDefault="006B2B26">
      <w:pPr>
        <w:pStyle w:val="Bodytext120"/>
        <w:shd w:val="clear" w:color="auto" w:fill="auto"/>
        <w:tabs>
          <w:tab w:val="left" w:leader="underscore" w:pos="3984"/>
          <w:tab w:val="left" w:leader="underscore" w:pos="9542"/>
        </w:tabs>
      </w:pPr>
      <w:r>
        <w:t xml:space="preserve"> 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1"/>
        </w:tabs>
        <w:spacing w:after="0" w:line="398" w:lineRule="exact"/>
        <w:ind w:firstLine="0"/>
        <w:jc w:val="both"/>
      </w:pPr>
      <w:r>
        <w:lastRenderedPageBreak/>
        <w:t>Прогноз долгосрочного социально-экономического развития Российской Федерации на период до 2030 года.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87"/>
        </w:tabs>
        <w:spacing w:after="0" w:line="643" w:lineRule="exact"/>
        <w:ind w:firstLine="0"/>
        <w:jc w:val="both"/>
      </w:pPr>
      <w:r>
        <w:t>СП 20131.13330.2012. Тепловые сети.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643" w:lineRule="exact"/>
        <w:ind w:firstLine="0"/>
        <w:jc w:val="both"/>
      </w:pPr>
      <w:r>
        <w:t>СП 89.13330.2012. Котельные установки.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643" w:lineRule="exact"/>
        <w:ind w:firstLine="0"/>
        <w:jc w:val="both"/>
      </w:pPr>
      <w:r>
        <w:t>СП 61.13330.2012. Тепловая изоляция оборудования и трубопроводов.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0" w:line="643" w:lineRule="exact"/>
        <w:ind w:firstLine="0"/>
        <w:jc w:val="both"/>
      </w:pPr>
      <w:r>
        <w:t>СП 20131.13330.2012. Строительная климатология.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180" w:line="403" w:lineRule="exact"/>
        <w:ind w:firstLine="0"/>
        <w:jc w:val="both"/>
      </w:pPr>
      <w:r>
        <w:t>СТО 02494733-5.4-02-2006 Расчет тепловых схем котельных. Москва: Федеральное государственное унитарное предприятие Проектный, конструкторский и научно-исследовательский институт «</w:t>
      </w:r>
      <w:proofErr w:type="spellStart"/>
      <w:r>
        <w:t>СантехНИИпроект</w:t>
      </w:r>
      <w:proofErr w:type="spellEnd"/>
      <w:r>
        <w:t>», 2006.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279" w:line="403" w:lineRule="exact"/>
        <w:ind w:firstLine="0"/>
        <w:jc w:val="both"/>
      </w:pPr>
      <w:r>
        <w:t>СТО 70238424.27.060.003-2008 «Тепловые пункты тепловых сетей. Условия создания. Нормы и требования».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234" w:line="280" w:lineRule="exact"/>
        <w:ind w:firstLine="0"/>
        <w:jc w:val="both"/>
      </w:pPr>
      <w:r>
        <w:t>Справочное пособие к СНиП 23-01-99 «Строительная климатология».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184" w:line="403" w:lineRule="exact"/>
        <w:ind w:firstLine="0"/>
        <w:jc w:val="both"/>
      </w:pPr>
      <w:r>
        <w:t xml:space="preserve">Нормы качества </w:t>
      </w:r>
      <w:proofErr w:type="spellStart"/>
      <w:r>
        <w:t>подпиточной</w:t>
      </w:r>
      <w:proofErr w:type="spellEnd"/>
      <w:r>
        <w:t xml:space="preserve"> и сетевой воды тепловых сетей РД 34.37.504-83 СПО СОЮЗТЕХЭНЕРГО, Москва 1984 г.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176" w:line="398" w:lineRule="exact"/>
        <w:ind w:firstLine="0"/>
        <w:jc w:val="both"/>
      </w:pPr>
      <w:r>
        <w:t>Методические указания по определению тепловых потерь. РД 34.09.25597.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180" w:line="403" w:lineRule="exact"/>
        <w:ind w:firstLine="0"/>
        <w:jc w:val="both"/>
      </w:pPr>
      <w:r>
        <w:t>Методические указания по надзору за водно-химическим режимом паровых и водогрейных котлов РД 10-165-97 Госгортехнадзор России, 1998г.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180" w:line="403" w:lineRule="exact"/>
        <w:ind w:firstLine="0"/>
        <w:jc w:val="both"/>
      </w:pPr>
      <w:r>
        <w:t>МДС 41-6.2000 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25"/>
        </w:tabs>
        <w:spacing w:after="180" w:line="403" w:lineRule="exact"/>
        <w:ind w:firstLine="0"/>
        <w:jc w:val="both"/>
      </w:pPr>
      <w:r>
        <w:t xml:space="preserve">СО 34.37.536-2004 «Методические рекомендации по применению </w:t>
      </w:r>
      <w:proofErr w:type="spellStart"/>
      <w:r>
        <w:t>антин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кипинов</w:t>
      </w:r>
      <w:proofErr w:type="spellEnd"/>
      <w:r>
        <w:t xml:space="preserve"> и ингибиторов коррозии ОЭДФК, АФОН 200-60А, АФОН 230-23А, ПАФ-13А, ИОМС-1 и их аналогов, проверенных и сертифицированных а РАО «ЕЭС России», на </w:t>
      </w:r>
      <w:proofErr w:type="spellStart"/>
      <w:r>
        <w:t>энергопредприятиях</w:t>
      </w:r>
      <w:proofErr w:type="spellEnd"/>
      <w:r>
        <w:t>».</w:t>
      </w:r>
    </w:p>
    <w:p w:rsidR="0066356C" w:rsidRDefault="000F5A2E" w:rsidP="006B2B26">
      <w:pPr>
        <w:pStyle w:val="Bodytext20"/>
        <w:numPr>
          <w:ilvl w:val="0"/>
          <w:numId w:val="14"/>
        </w:numPr>
        <w:shd w:val="clear" w:color="auto" w:fill="auto"/>
        <w:tabs>
          <w:tab w:val="left" w:pos="515"/>
        </w:tabs>
        <w:spacing w:after="176" w:line="398" w:lineRule="exact"/>
        <w:ind w:firstLine="0"/>
        <w:jc w:val="both"/>
      </w:pPr>
      <w:r>
        <w:t>МДК 4-05.2004. Методика определения потребности в топливе, электрической энергии и воде при производстве и пе</w:t>
      </w:r>
      <w:r w:rsidR="006B2B26">
        <w:t>редаче тепловой энергии и тепло</w:t>
      </w:r>
      <w:r>
        <w:t>носителей в системах коммунального теплоснабжения. Утв. Заместителем Председателя Госстроя России 12.08.2003 г.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180" w:line="403" w:lineRule="exact"/>
        <w:ind w:firstLine="0"/>
        <w:jc w:val="both"/>
      </w:pPr>
      <w:r>
        <w:lastRenderedPageBreak/>
        <w:t>МР 23-345-2008 УР. Методические рекомендации по проектированию тепловой защиты жилых и общественных зданий.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184" w:line="403" w:lineRule="exact"/>
        <w:ind w:firstLine="0"/>
        <w:jc w:val="both"/>
      </w:pPr>
      <w:r>
        <w:t xml:space="preserve">«Методические рекомендации по оценке эффективности инвестиционных проектов», утвержденные Минэкономики РФ, Министерством финансов РФ и </w:t>
      </w:r>
      <w:proofErr w:type="gramStart"/>
      <w:r>
        <w:t xml:space="preserve">Г </w:t>
      </w:r>
      <w:proofErr w:type="spellStart"/>
      <w:r>
        <w:t>осударственным</w:t>
      </w:r>
      <w:proofErr w:type="spellEnd"/>
      <w:proofErr w:type="gramEnd"/>
      <w:r>
        <w:t xml:space="preserve"> комитетом РФ по строительной архитектурной и жилищной политике №ВК 477 от 21.06.1999 г.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87"/>
        </w:tabs>
        <w:spacing w:after="176" w:line="398" w:lineRule="exact"/>
        <w:ind w:firstLine="0"/>
        <w:jc w:val="both"/>
      </w:pPr>
      <w:r>
        <w:t>Рекомендации по оценке экономической эффективности инвестиционного проекта теплоснабжения», НП «АВОК», 2010 г</w:t>
      </w:r>
      <w:proofErr w:type="gramStart"/>
      <w:r>
        <w:t>..</w:t>
      </w:r>
      <w:proofErr w:type="gramEnd"/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279" w:line="403" w:lineRule="exact"/>
        <w:ind w:firstLine="0"/>
        <w:jc w:val="both"/>
      </w:pPr>
      <w:r>
        <w:t>Справочник проектировщика. Проектирование тепловых сетей. Под ред. А.А. Николаева, Москва, 1965.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82"/>
        </w:tabs>
        <w:spacing w:after="239" w:line="280" w:lineRule="exact"/>
        <w:ind w:firstLine="0"/>
        <w:jc w:val="both"/>
      </w:pPr>
      <w:r>
        <w:t xml:space="preserve">Ионин А.А. Надежность систем тепловых сетей. - М.: </w:t>
      </w:r>
      <w:proofErr w:type="spellStart"/>
      <w:r>
        <w:t>Стройиздат</w:t>
      </w:r>
      <w:proofErr w:type="spellEnd"/>
      <w:r>
        <w:t>, 1989.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87"/>
        </w:tabs>
        <w:spacing w:after="184" w:line="403" w:lineRule="exact"/>
        <w:ind w:firstLine="0"/>
        <w:jc w:val="both"/>
      </w:pPr>
      <w:r>
        <w:t>«Коммерческая оценка инвестиционных проектов» (основные положения методики), Альт-Инвест, редакция 5.01, июль 2010 г.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180" w:line="398" w:lineRule="exact"/>
        <w:ind w:firstLine="0"/>
        <w:jc w:val="both"/>
      </w:pPr>
      <w:proofErr w:type="spellStart"/>
      <w:r>
        <w:t>Кожарин</w:t>
      </w:r>
      <w:proofErr w:type="spellEnd"/>
      <w:r>
        <w:t xml:space="preserve"> Ю.В. К вопросу </w:t>
      </w:r>
      <w:proofErr w:type="gramStart"/>
      <w:r>
        <w:t>определения эффективного радиуса теплоснабжения / Новости теплоснабжения</w:t>
      </w:r>
      <w:proofErr w:type="gramEnd"/>
      <w:r>
        <w:t xml:space="preserve">.- </w:t>
      </w:r>
      <w:r>
        <w:rPr>
          <w:lang w:val="en-US" w:eastAsia="en-US" w:bidi="en-US"/>
        </w:rPr>
        <w:t xml:space="preserve">N </w:t>
      </w:r>
      <w:r>
        <w:t>8.-2012 г.-с. 30-34.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180" w:line="398" w:lineRule="exact"/>
        <w:ind w:firstLine="0"/>
        <w:jc w:val="both"/>
      </w:pPr>
      <w:proofErr w:type="spellStart"/>
      <w:r>
        <w:t>Папушкин</w:t>
      </w:r>
      <w:proofErr w:type="spellEnd"/>
      <w:r>
        <w:t xml:space="preserve"> В.Н. Радиус теплоснабжения. Хорошо забытое старое / Новости теплоснабжения, № 9 (сентябрь), 2010 г. с. 44-49.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176" w:line="398" w:lineRule="exact"/>
        <w:ind w:firstLine="0"/>
        <w:jc w:val="both"/>
      </w:pPr>
      <w:r>
        <w:t xml:space="preserve">Семенов В.Г. Экспресс-анализ зависимости эффективности транспорта тепла от удаленности потребителей / Новости теплоснабжения.- </w:t>
      </w:r>
      <w:r>
        <w:rPr>
          <w:lang w:val="en-US" w:eastAsia="en-US" w:bidi="en-US"/>
        </w:rPr>
        <w:t xml:space="preserve">N </w:t>
      </w:r>
      <w:r>
        <w:t>6.-2006 г.-с. 36-38.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180" w:line="403" w:lineRule="exact"/>
        <w:ind w:firstLine="0"/>
        <w:jc w:val="both"/>
      </w:pPr>
      <w:r>
        <w:t>Яковлев Б. В. "Выбор оптимального проектного и эксплуатационного температурного графика системы теплоснабжения</w:t>
      </w:r>
      <w:proofErr w:type="gramStart"/>
      <w:r>
        <w:t>,"</w:t>
      </w:r>
      <w:proofErr w:type="gramEnd"/>
      <w:r>
        <w:t xml:space="preserve"> «Новости Теплоснабжения», № 6 (94), 2008 г.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492"/>
        </w:tabs>
        <w:spacing w:after="0" w:line="403" w:lineRule="exact"/>
        <w:ind w:firstLine="0"/>
        <w:jc w:val="both"/>
      </w:pPr>
      <w:proofErr w:type="spellStart"/>
      <w:r>
        <w:t>Дубовский</w:t>
      </w:r>
      <w:proofErr w:type="spellEnd"/>
      <w:r>
        <w:t xml:space="preserve"> С.В., Бабин М.Е., Левчук А.П., </w:t>
      </w:r>
      <w:proofErr w:type="spellStart"/>
      <w:r>
        <w:t>Рейсиг</w:t>
      </w:r>
      <w:proofErr w:type="spellEnd"/>
      <w:r>
        <w:t xml:space="preserve"> В.А. Границы экономической целесообразности централизации и децентрализации теплоснабжения /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загальной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.- </w:t>
      </w:r>
      <w:proofErr w:type="spellStart"/>
      <w:r>
        <w:t>вып</w:t>
      </w:r>
      <w:proofErr w:type="spellEnd"/>
      <w:r>
        <w:t>. 1 (24).- 2011 г.- с. 26-31. [электронный ресурс].</w:t>
      </w:r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05"/>
        </w:tabs>
        <w:spacing w:after="180" w:line="408" w:lineRule="exact"/>
        <w:ind w:firstLine="0"/>
        <w:jc w:val="both"/>
      </w:pPr>
      <w:r>
        <w:t xml:space="preserve">Расчет стоимости строительства котельных. </w:t>
      </w:r>
      <w:r>
        <w:rPr>
          <w:lang w:val="en-US" w:eastAsia="en-US" w:bidi="en-US"/>
        </w:rPr>
        <w:t xml:space="preserve">Rainbow </w:t>
      </w:r>
      <w:r>
        <w:t xml:space="preserve">Инженерные системы. Москва [электронный ресурс]. </w:t>
      </w:r>
      <w:r>
        <w:rPr>
          <w:rStyle w:val="Bodytext23"/>
        </w:rPr>
        <w:t>http://www.rainbow1 .</w:t>
      </w:r>
      <w:proofErr w:type="spellStart"/>
      <w:r>
        <w:rPr>
          <w:rStyle w:val="Bodytext23"/>
        </w:rPr>
        <w:t>ru</w:t>
      </w:r>
      <w:proofErr w:type="spellEnd"/>
    </w:p>
    <w:p w:rsidR="0066356C" w:rsidRDefault="000F5A2E">
      <w:pPr>
        <w:pStyle w:val="Bodytext20"/>
        <w:numPr>
          <w:ilvl w:val="0"/>
          <w:numId w:val="14"/>
        </w:numPr>
        <w:shd w:val="clear" w:color="auto" w:fill="auto"/>
        <w:tabs>
          <w:tab w:val="left" w:pos="505"/>
        </w:tabs>
        <w:spacing w:after="0" w:line="408" w:lineRule="exact"/>
        <w:ind w:firstLine="0"/>
        <w:jc w:val="both"/>
      </w:pPr>
      <w:r>
        <w:t xml:space="preserve">Расчет стоимости строительства тепловых пунктов. </w:t>
      </w:r>
      <w:proofErr w:type="spellStart"/>
      <w:r>
        <w:t>СтронгЛайн</w:t>
      </w:r>
      <w:proofErr w:type="spellEnd"/>
      <w:r>
        <w:t>. Москва</w:t>
      </w:r>
      <w:proofErr w:type="gramStart"/>
      <w:r>
        <w:t>.</w:t>
      </w:r>
      <w:proofErr w:type="gramEnd"/>
      <w:r>
        <w:t xml:space="preserve"> [</w:t>
      </w:r>
      <w:proofErr w:type="gramStart"/>
      <w:r>
        <w:t>э</w:t>
      </w:r>
      <w:proofErr w:type="gramEnd"/>
      <w:r>
        <w:t xml:space="preserve">лектронный ресурс]. </w:t>
      </w:r>
      <w:hyperlink r:id="rId122" w:history="1">
        <w:r>
          <w:rPr>
            <w:rStyle w:val="a3"/>
          </w:rPr>
          <w:t>http://strong-line.com</w:t>
        </w:r>
      </w:hyperlink>
    </w:p>
    <w:sectPr w:rsidR="0066356C">
      <w:headerReference w:type="even" r:id="rId123"/>
      <w:footerReference w:type="even" r:id="rId124"/>
      <w:footerReference w:type="default" r:id="rId125"/>
      <w:headerReference w:type="first" r:id="rId126"/>
      <w:footerReference w:type="first" r:id="rId127"/>
      <w:pgSz w:w="11909" w:h="17614"/>
      <w:pgMar w:top="1098" w:right="666" w:bottom="1713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0D" w:rsidRDefault="00E43D0D">
      <w:r>
        <w:separator/>
      </w:r>
    </w:p>
  </w:endnote>
  <w:endnote w:type="continuationSeparator" w:id="0">
    <w:p w:rsidR="00E43D0D" w:rsidRDefault="00E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55.05pt;margin-top:790.15pt;width:100.1pt;height:11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4ptNotBold"/>
                  </w:rPr>
                  <w:t>Ижевск 2018 год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160.25pt;margin-top:853.8pt;width:317.75pt;height:18.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60.3pt;margin-top:802.5pt;width:317.75pt;height:18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60.25pt;margin-top:853.8pt;width:317.75pt;height:18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16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60.25pt;margin-top:853.8pt;width:317.75pt;height:18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160.3pt;margin-top:802.5pt;width:317.75pt;height:18.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160.25pt;margin-top:853.8pt;width:317.75pt;height:18.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20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60.25pt;margin-top:853.8pt;width:317.75pt;height:18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19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60.3pt;margin-top:802.5pt;width:317.75pt;height:18.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17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60.25pt;margin-top:853.8pt;width:317.75pt;height:18.5pt;z-index:-188744040;mso-wrap-style:none;mso-wrap-distance-left:5pt;mso-wrap-distance-right:5pt;mso-position-horizontal-relative:page;mso-position-vertical-relative:page" wrapcoords="0 0" filled="f" stroked="f">
          <v:textbox style="mso-next-textbox:#_x0000_s2106;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34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160.25pt;margin-top:853.8pt;width:317.75pt;height:18.5pt;z-index:-188744039;mso-wrap-style:none;mso-wrap-distance-left:5pt;mso-wrap-distance-right:5pt;mso-position-horizontal-relative:page;mso-position-vertical-relative:page" wrapcoords="0 0" filled="f" stroked="f">
          <v:textbox style="mso-next-textbox:#_x0000_s2105;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23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55.05pt;margin-top:790.15pt;width:100.1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4ptNotBold"/>
                  </w:rPr>
                  <w:t>Ижевск 2018 год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160.4pt;margin-top:802.65pt;width:317.5pt;height:18.6pt;z-index:-188744037;mso-wrap-style:none;mso-wrap-distance-left:5pt;mso-wrap-distance-right:5pt;mso-position-horizontal-relative:page;mso-position-vertical-relative:page" wrapcoords="0 0" filled="f" stroked="f">
          <v:textbox style="mso-next-textbox:#_x0000_s2103;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21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60.3pt;margin-top:802.5pt;width:317.75pt;height:18.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160.3pt;margin-top:802.5pt;width:317.75pt;height:18.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14.6pt;margin-top:811.9pt;width:9.35pt;height:6.7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61.4pt;margin-top:536.65pt;width:317.5pt;height:18.2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61.4pt;margin-top:536.65pt;width:317.5pt;height:18.2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60.25pt;margin-top:853.8pt;width:317.75pt;height:18.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38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60.3pt;margin-top:802.5pt;width:317.75pt;height:18.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7F24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60.3pt;margin-top:802.5pt;width:317.75pt;height:18.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7F24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60.25pt;margin-top:853.8pt;width:317.75pt;height:18.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43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162pt;margin-top:808.05pt;width:317.75pt;height:18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 w:rsidP="008B13F7">
                <w:pPr>
                  <w:pStyle w:val="Headerorfooter0"/>
                  <w:shd w:val="clear" w:color="auto" w:fill="auto"/>
                  <w:spacing w:line="240" w:lineRule="auto"/>
                  <w:jc w:val="center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60.25pt;margin-top:853.8pt;width:317.75pt;height:18.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50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F3CA77E4D0847AEAAC1117C7352A299"/>
      </w:placeholder>
      <w:temporary/>
      <w:showingPlcHdr/>
    </w:sdtPr>
    <w:sdtEndPr/>
    <w:sdtContent>
      <w:p w:rsidR="006B2B26" w:rsidRDefault="006B2B26">
        <w:pPr>
          <w:pStyle w:val="a6"/>
        </w:pPr>
        <w:r>
          <w:t>[Введите текст]</w:t>
        </w:r>
      </w:p>
    </w:sdtContent>
  </w:sdt>
  <w:p w:rsidR="0066356C" w:rsidRDefault="0066356C">
    <w:pPr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60.4pt;margin-top:802.65pt;width:317.5pt;height:18.6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60.3pt;margin-top:802.5pt;width:317.75pt;height:18.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02823"/>
      <w:placeholder>
        <w:docPart w:val="84596DEA292A4272B756831CA7B63F6A"/>
      </w:placeholder>
      <w:temporary/>
      <w:showingPlcHdr/>
    </w:sdtPr>
    <w:sdtEndPr/>
    <w:sdtContent>
      <w:p w:rsidR="006B2B26" w:rsidRDefault="006B2B26">
        <w:pPr>
          <w:pStyle w:val="a6"/>
        </w:pPr>
        <w:r>
          <w:t>[Введите текст]</w:t>
        </w:r>
      </w:p>
    </w:sdtContent>
  </w:sdt>
  <w:p w:rsidR="0066356C" w:rsidRDefault="0066356C">
    <w:pPr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60.25pt;margin-top:853.8pt;width:317.75pt;height:18.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7F24" w:rsidRPr="00E37F24">
                  <w:rPr>
                    <w:rStyle w:val="Headerorfooter1"/>
                    <w:b/>
                    <w:bCs/>
                    <w:noProof/>
                  </w:rPr>
                  <w:t>58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60.25pt;margin-top:853.8pt;width:317.75pt;height:18.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57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60.25pt;margin-top:853.8pt;width:317.75pt;height:18.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62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60.3pt;margin-top:802.5pt;width:317.75pt;height:18.5pt;z-index:-188744059;mso-wrap-style:none;mso-wrap-distance-left:5pt;mso-wrap-distance-right:5pt;mso-position-horizontal-relative:page;mso-position-vertical-relative:page" wrapcoords="0 0" filled="f" stroked="f">
          <v:textbox style="mso-next-textbox:#_x0000_s2124;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60.4pt;margin-top:755.55pt;width:317.5pt;height:18.6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60.25pt;margin-top:853.8pt;width:317.75pt;height:18.5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74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0.25pt;margin-top:853.8pt;width:317.75pt;height:18.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80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60.25pt;margin-top:853.8pt;width:317.75pt;height:18.5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82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26.1pt;margin-top:757.15pt;width:100.55pt;height:11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4ptNotBold"/>
                  </w:rPr>
                  <w:t>Ижевск 2018 год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0.3pt;margin-top:802.5pt;width:317.75pt;height:18.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>
                  <w:rPr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0.3pt;margin-top:802.5pt;width:317.75pt;height:18.5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1.4pt;margin-top:536.45pt;width:317.5pt;height:18.25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>
                  <w:rPr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0.25pt;margin-top:853.8pt;width:317.75pt;height:18.5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90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25pt;margin-top:853.8pt;width:317.75pt;height:18.5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81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60.25pt;margin-top:853.8pt;width:317.75pt;height:18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10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60.25pt;margin-top:853.8pt;width:317.75pt;height:18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10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60.3pt;margin-top:802.5pt;width:317.75pt;height:18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 w:rsidP="008B13F7">
                <w:pPr>
                  <w:pStyle w:val="Headerorfooter0"/>
                  <w:shd w:val="clear" w:color="auto" w:fill="auto"/>
                  <w:spacing w:line="240" w:lineRule="auto"/>
                  <w:jc w:val="center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654" w:rsidRPr="001A3654">
                  <w:rPr>
                    <w:rStyle w:val="Headerorfooter1"/>
                    <w:b/>
                    <w:bCs/>
                    <w:noProof/>
                  </w:rPr>
                  <w:t>6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160.25pt;margin-top:853.8pt;width:317.75pt;height:18.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АНО «Центр развития дизайна, городской среды и энергосбережения УР»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2B26" w:rsidRPr="006B2B26">
                  <w:rPr>
                    <w:rStyle w:val="Headerorfooter1"/>
                    <w:b/>
                    <w:bCs/>
                    <w:noProof/>
                  </w:rPr>
                  <w:t>12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0D" w:rsidRDefault="00E43D0D">
      <w:r>
        <w:separator/>
      </w:r>
    </w:p>
  </w:footnote>
  <w:footnote w:type="continuationSeparator" w:id="0">
    <w:p w:rsidR="00E43D0D" w:rsidRDefault="00E43D0D">
      <w:r>
        <w:continuationSeparator/>
      </w:r>
    </w:p>
  </w:footnote>
  <w:footnote w:id="1">
    <w:p w:rsidR="0066356C" w:rsidRDefault="000F5A2E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Состав проекта определен в соответствии с требованиями Постановления Правительства Российской Федерации № 154 от 22 февраля 2012 г. «О требованиях к схемам теплоснабжения, порядку их разработки и утверждения» [3]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123.1pt;margin-top:60.9pt;width:395.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» Воткинского района УР на период 2019-2033 гг.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21.45pt;margin-top:55.4pt;width:395.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21.45pt;margin-top:55.4pt;width:395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22.75pt;margin-top:36.05pt;width:395.3pt;height:20.1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Д.56.12.18-УЧ.01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22.75pt;margin-top:36.05pt;width:395.3pt;height:20.1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Д.56.12.18-УЧ.01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C84D365352A49B99A18C170456CA58F"/>
      </w:placeholder>
      <w:temporary/>
      <w:showingPlcHdr/>
    </w:sdtPr>
    <w:sdtEndPr/>
    <w:sdtContent>
      <w:p w:rsidR="006B2B26" w:rsidRDefault="006B2B26">
        <w:pPr>
          <w:pStyle w:val="a4"/>
        </w:pPr>
        <w:r>
          <w:t>[Введите текст]</w:t>
        </w:r>
      </w:p>
    </w:sdtContent>
  </w:sdt>
  <w:p w:rsidR="0066356C" w:rsidRDefault="0066356C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20.05pt;margin-top:56.95pt;width:398.65pt;height:20.15pt;z-index:-18874401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 xml:space="preserve">» </w:t>
                </w:r>
                <w:proofErr w:type="spellStart"/>
                <w:r>
                  <w:t>Боткинского</w:t>
                </w:r>
                <w:proofErr w:type="spellEnd"/>
                <w:r>
                  <w:t xml:space="preserve">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2"/>
                    <w:tab w:val="right" w:pos="7973"/>
                  </w:tabs>
                  <w:spacing w:line="240" w:lineRule="auto"/>
                  <w:jc w:val="left"/>
                </w:pPr>
                <w:r>
                  <w:tab/>
                </w:r>
                <w:r>
                  <w:rPr>
                    <w:rStyle w:val="Headerorfooter3"/>
                    <w:b/>
                    <w:bCs/>
                  </w:rPr>
                  <w:t>Д.56.12.18-УЧ.01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7.75pt;margin-top:55.4pt;width:445.9pt;height:20.15pt;z-index:-18874401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5549"/>
                    <w:tab w:val="right" w:pos="8918"/>
                  </w:tabs>
                  <w:spacing w:line="240" w:lineRule="auto"/>
                  <w:jc w:val="left"/>
                </w:pPr>
                <w:r>
                  <w:tab/>
                </w:r>
                <w:r>
                  <w:rPr>
                    <w:rStyle w:val="Headerorfooter3"/>
                    <w:b/>
                    <w:bCs/>
                  </w:rPr>
                  <w:t>Д.56.12.18-УЧ.01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18.3pt;margin-top:49.85pt;width:398.4pt;height:20.1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4"/>
                    <w:tab w:val="right" w:pos="7968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2"/>
                    <w:b/>
                    <w:bCs/>
                  </w:rPr>
                  <w:t>Д.56.12.18-УЧ.01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22.75pt;margin-top:37.45pt;width:395.3pt;height:20.1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Д.56.12.18-УЧ.01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20.05pt;margin-top:8.4pt;width:398.65pt;height:20.15pt;z-index:-18874400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 xml:space="preserve">» </w:t>
                </w:r>
                <w:proofErr w:type="spellStart"/>
                <w:r>
                  <w:t>Боткинского</w:t>
                </w:r>
                <w:proofErr w:type="spellEnd"/>
                <w:r>
                  <w:t xml:space="preserve">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698"/>
                    <w:tab w:val="right" w:pos="1730"/>
                    <w:tab w:val="right" w:pos="2659"/>
                    <w:tab w:val="right" w:pos="4704"/>
                    <w:tab w:val="right" w:pos="5623"/>
                    <w:tab w:val="right" w:pos="7162"/>
                    <w:tab w:val="right" w:pos="7973"/>
                  </w:tabs>
                  <w:spacing w:line="240" w:lineRule="auto"/>
                  <w:jc w:val="left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Д.56.12.18-УЧ.01</w:t>
                </w:r>
                <w:r>
                  <w:tab/>
                </w:r>
                <w:r>
                  <w:tab/>
                  <w:t xml:space="preserve"> 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>
    <w:pPr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0pt;margin-top:55.4pt;width:419.75pt;height:20.15pt;z-index:-18874398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4"/>
                    <w:tab w:val="right" w:pos="8395"/>
                  </w:tabs>
                  <w:spacing w:line="240" w:lineRule="auto"/>
                  <w:jc w:val="left"/>
                </w:pPr>
                <w:r>
                  <w:tab/>
                </w:r>
                <w:r>
                  <w:rPr>
                    <w:rStyle w:val="Headerorfooter3"/>
                    <w:b/>
                    <w:bCs/>
                  </w:rPr>
                  <w:t>Д.56.12.18-УЧ.01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75pt;margin-top:36.05pt;width:395.3pt;height:20.15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Схема теплоснабжения МО «</w:t>
                </w:r>
                <w:proofErr w:type="spellStart"/>
                <w:r>
                  <w:t>Кварсинское</w:t>
                </w:r>
                <w:proofErr w:type="spellEnd"/>
                <w: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t>Д.56.12.18-УЧ.01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66356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18.3pt;margin-top:49.85pt;width:398.4pt;height:20.1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4"/>
                    <w:tab w:val="right" w:pos="7968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2"/>
                    <w:b/>
                    <w:bCs/>
                  </w:rPr>
                  <w:t>Д.56.12.18-УЧ.01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118.3pt;margin-top:49.85pt;width:398.4pt;height:20.15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4"/>
                    <w:tab w:val="right" w:pos="7968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2"/>
                    <w:b/>
                    <w:bCs/>
                  </w:rPr>
                  <w:t>Д.56.12.18-УЧ.01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18.3pt;margin-top:49.85pt;width:398.4pt;height:20.15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4"/>
                    <w:tab w:val="right" w:pos="7968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2"/>
                    <w:b/>
                    <w:bCs/>
                  </w:rPr>
                  <w:t>Д.56.12.18-УЧ.01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18.3pt;margin-top:49.85pt;width:398.4pt;height:20.15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» Воткинского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tabs>
                    <w:tab w:val="right" w:pos="4704"/>
                    <w:tab w:val="right" w:pos="7968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ab/>
                </w:r>
                <w:r>
                  <w:rPr>
                    <w:rStyle w:val="Headerorfooter2"/>
                    <w:b/>
                    <w:bCs/>
                  </w:rPr>
                  <w:t>Д.56.12.18-УЧ.01</w:t>
                </w:r>
                <w:r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C" w:rsidRDefault="00E43D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121.5pt;margin-top:55.5pt;width:395.65pt;height:19.1pt;z-index:-188744038;mso-wrap-style:none;mso-wrap-distance-left:5pt;mso-wrap-distance-right:5pt;mso-position-horizontal-relative:page;mso-position-vertical-relative:page" wrapcoords="0 0" filled="f" stroked="f">
          <v:textbox style="mso-next-textbox:#_x0000_s2104;mso-fit-shape-to-text:t" inset="0,0,0,0">
            <w:txbxContent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Схема теплоснабжения МО «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Кварсинское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 xml:space="preserve">» </w:t>
                </w:r>
                <w:r w:rsidR="008B13F7">
                  <w:rPr>
                    <w:rStyle w:val="Headerorfooter1"/>
                    <w:b/>
                    <w:bCs/>
                  </w:rPr>
                  <w:t>Воткинск</w:t>
                </w:r>
                <w:r>
                  <w:rPr>
                    <w:rStyle w:val="Headerorfooter1"/>
                    <w:b/>
                    <w:bCs/>
                  </w:rPr>
                  <w:t>ого района УР на период 2019-2033 гг.</w:t>
                </w:r>
              </w:p>
              <w:p w:rsidR="0066356C" w:rsidRDefault="000F5A2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2"/>
                    <w:b/>
                    <w:bCs/>
                  </w:rPr>
                  <w:t>Д.56.12.18-УЧ.01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96"/>
    <w:multiLevelType w:val="multilevel"/>
    <w:tmpl w:val="CD42E56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54B45"/>
    <w:multiLevelType w:val="multilevel"/>
    <w:tmpl w:val="C80AB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5068B"/>
    <w:multiLevelType w:val="multilevel"/>
    <w:tmpl w:val="683C51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11081"/>
    <w:multiLevelType w:val="multilevel"/>
    <w:tmpl w:val="CC08E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E230A"/>
    <w:multiLevelType w:val="multilevel"/>
    <w:tmpl w:val="C54EE0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B3C70"/>
    <w:multiLevelType w:val="multilevel"/>
    <w:tmpl w:val="9D6CC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B5E24"/>
    <w:multiLevelType w:val="multilevel"/>
    <w:tmpl w:val="B9FC6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10F8A"/>
    <w:multiLevelType w:val="multilevel"/>
    <w:tmpl w:val="876E2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539FD"/>
    <w:multiLevelType w:val="multilevel"/>
    <w:tmpl w:val="CFCAE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71AF5"/>
    <w:multiLevelType w:val="multilevel"/>
    <w:tmpl w:val="D2E652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8757B"/>
    <w:multiLevelType w:val="multilevel"/>
    <w:tmpl w:val="A776C99A"/>
    <w:lvl w:ilvl="0">
      <w:start w:val="4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13FD1"/>
    <w:multiLevelType w:val="multilevel"/>
    <w:tmpl w:val="F00C98F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FC3490"/>
    <w:multiLevelType w:val="multilevel"/>
    <w:tmpl w:val="49BE89F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D76DF"/>
    <w:multiLevelType w:val="multilevel"/>
    <w:tmpl w:val="5A9ED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356C"/>
    <w:rsid w:val="000F5A2E"/>
    <w:rsid w:val="001A3654"/>
    <w:rsid w:val="0066356C"/>
    <w:rsid w:val="006B2B26"/>
    <w:rsid w:val="008B13F7"/>
    <w:rsid w:val="00E37F24"/>
    <w:rsid w:val="00E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4ptNotBold">
    <w:name w:val="Header or footer + 14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5pt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BoldItalic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Heading129ptNotBoldScale80">
    <w:name w:val="Heading #1 + 29 pt;Not Bold;Scale 8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58"/>
      <w:szCs w:val="58"/>
      <w:u w:val="none"/>
      <w:lang w:val="ru-RU" w:eastAsia="ru-RU" w:bidi="ru-RU"/>
    </w:rPr>
  </w:style>
  <w:style w:type="character" w:customStyle="1" w:styleId="Bodytext2115ptItalic">
    <w:name w:val="Body text (2) + 11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15pt0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5ptBoldItalic">
    <w:name w:val="Body text (2) + 9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">
    <w:name w:val="Body text (2) + 9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Italic0">
    <w:name w:val="Body text (2) + 9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Italic">
    <w:name w:val="Body text (2) + 9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">
    <w:name w:val="Picture caption (3)_"/>
    <w:basedOn w:val="a0"/>
    <w:link w:val="Picturecaption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9ptBold">
    <w:name w:val="Picture caption (2) + 9 pt;Bold"/>
    <w:basedOn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15ptBoldItalic0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1018ptBoldItalic">
    <w:name w:val="Body text (10) + 18 pt;Bold;Italic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Picturecaption4">
    <w:name w:val="Picture caption (4)_"/>
    <w:basedOn w:val="a0"/>
    <w:link w:val="Picturecaption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PicturecaptionBold">
    <w:name w:val="Picture caption +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115ptBoldItalic1">
    <w:name w:val="Body text (2) + 11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31">
    <w:name w:val="Table caption (3)"/>
    <w:basedOn w:val="Tabl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115pt1">
    <w:name w:val="Body text (2) + 11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after="420" w:line="50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96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0">
    <w:name w:val="toc 2"/>
    <w:basedOn w:val="a"/>
    <w:link w:val="2"/>
    <w:autoRedefine/>
    <w:pPr>
      <w:shd w:val="clear" w:color="auto" w:fill="FFFFFF"/>
      <w:spacing w:before="42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230" w:lineRule="exact"/>
      <w:ind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240" w:line="418" w:lineRule="exact"/>
      <w:ind w:firstLine="8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64"/>
      <w:szCs w:val="6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31" w:lineRule="exact"/>
      <w:jc w:val="both"/>
      <w:outlineLvl w:val="0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  <w:ind w:hanging="12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30">
    <w:name w:val="Picture caption (3)"/>
    <w:basedOn w:val="a"/>
    <w:link w:val="Picturecaption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0" w:after="24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294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2940"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icturecaption40">
    <w:name w:val="Picture caption (4)"/>
    <w:basedOn w:val="a"/>
    <w:link w:val="Picturecaption4"/>
    <w:pPr>
      <w:shd w:val="clear" w:color="auto" w:fill="FFFFFF"/>
      <w:spacing w:line="230" w:lineRule="exact"/>
      <w:ind w:firstLine="8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230" w:lineRule="exact"/>
      <w:ind w:firstLine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230" w:lineRule="exact"/>
      <w:ind w:firstLine="90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8B1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3F7"/>
    <w:rPr>
      <w:color w:val="000000"/>
    </w:rPr>
  </w:style>
  <w:style w:type="paragraph" w:styleId="a6">
    <w:name w:val="footer"/>
    <w:basedOn w:val="a"/>
    <w:link w:val="a7"/>
    <w:uiPriority w:val="99"/>
    <w:unhideWhenUsed/>
    <w:rsid w:val="008B1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3F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B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B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32.xml"/><Relationship Id="rId21" Type="http://schemas.openxmlformats.org/officeDocument/2006/relationships/footer" Target="footer7.xml"/><Relationship Id="rId42" Type="http://schemas.openxmlformats.org/officeDocument/2006/relationships/footer" Target="footer19.xml"/><Relationship Id="rId47" Type="http://schemas.openxmlformats.org/officeDocument/2006/relationships/image" Target="media/image6.jpeg"/><Relationship Id="rId63" Type="http://schemas.openxmlformats.org/officeDocument/2006/relationships/header" Target="header15.xml"/><Relationship Id="rId68" Type="http://schemas.openxmlformats.org/officeDocument/2006/relationships/image" Target="media/image9.jpeg"/><Relationship Id="rId84" Type="http://schemas.openxmlformats.org/officeDocument/2006/relationships/header" Target="header21.xml"/><Relationship Id="rId89" Type="http://schemas.openxmlformats.org/officeDocument/2006/relationships/header" Target="header23.xml"/><Relationship Id="rId112" Type="http://schemas.openxmlformats.org/officeDocument/2006/relationships/footer" Target="footer48.xml"/><Relationship Id="rId16" Type="http://schemas.openxmlformats.org/officeDocument/2006/relationships/footer" Target="footer4.xml"/><Relationship Id="rId107" Type="http://schemas.openxmlformats.org/officeDocument/2006/relationships/image" Target="media/image14.jpeg"/><Relationship Id="rId11" Type="http://schemas.openxmlformats.org/officeDocument/2006/relationships/footer" Target="footer1.xml"/><Relationship Id="rId32" Type="http://schemas.openxmlformats.org/officeDocument/2006/relationships/footer" Target="footer15.xml"/><Relationship Id="rId37" Type="http://schemas.openxmlformats.org/officeDocument/2006/relationships/image" Target="media/image2.jpeg" TargetMode="External"/><Relationship Id="rId53" Type="http://schemas.openxmlformats.org/officeDocument/2006/relationships/footer" Target="footer22.xml"/><Relationship Id="rId58" Type="http://schemas.openxmlformats.org/officeDocument/2006/relationships/footer" Target="footer24.xml"/><Relationship Id="rId74" Type="http://schemas.openxmlformats.org/officeDocument/2006/relationships/header" Target="header17.xml"/><Relationship Id="rId79" Type="http://schemas.openxmlformats.org/officeDocument/2006/relationships/header" Target="header19.xml"/><Relationship Id="rId102" Type="http://schemas.openxmlformats.org/officeDocument/2006/relationships/footer" Target="footer44.xml"/><Relationship Id="rId123" Type="http://schemas.openxmlformats.org/officeDocument/2006/relationships/header" Target="header34.xm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footer" Target="footer41.xml"/><Relationship Id="rId95" Type="http://schemas.openxmlformats.org/officeDocument/2006/relationships/image" Target="media/image11.jpeg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43" Type="http://schemas.openxmlformats.org/officeDocument/2006/relationships/header" Target="header9.xml"/><Relationship Id="rId48" Type="http://schemas.openxmlformats.org/officeDocument/2006/relationships/image" Target="media/image6.jpeg" TargetMode="External"/><Relationship Id="rId64" Type="http://schemas.openxmlformats.org/officeDocument/2006/relationships/header" Target="header16.xml"/><Relationship Id="rId69" Type="http://schemas.openxmlformats.org/officeDocument/2006/relationships/image" Target="media/image9.jpeg" TargetMode="External"/><Relationship Id="rId113" Type="http://schemas.openxmlformats.org/officeDocument/2006/relationships/footer" Target="footer49.xml"/><Relationship Id="rId118" Type="http://schemas.openxmlformats.org/officeDocument/2006/relationships/footer" Target="footer51.xml"/><Relationship Id="rId80" Type="http://schemas.openxmlformats.org/officeDocument/2006/relationships/footer" Target="footer35.xml"/><Relationship Id="rId85" Type="http://schemas.openxmlformats.org/officeDocument/2006/relationships/footer" Target="footer38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33" Type="http://schemas.openxmlformats.org/officeDocument/2006/relationships/footer" Target="footer16.xml"/><Relationship Id="rId38" Type="http://schemas.openxmlformats.org/officeDocument/2006/relationships/image" Target="media/image3.jpeg"/><Relationship Id="rId59" Type="http://schemas.openxmlformats.org/officeDocument/2006/relationships/footer" Target="footer25.xml"/><Relationship Id="rId103" Type="http://schemas.openxmlformats.org/officeDocument/2006/relationships/footer" Target="footer45.xml"/><Relationship Id="rId108" Type="http://schemas.openxmlformats.org/officeDocument/2006/relationships/image" Target="media/image14.jpeg" TargetMode="External"/><Relationship Id="rId124" Type="http://schemas.openxmlformats.org/officeDocument/2006/relationships/footer" Target="footer54.xml"/><Relationship Id="rId129" Type="http://schemas.openxmlformats.org/officeDocument/2006/relationships/glossaryDocument" Target="glossary/document.xml"/><Relationship Id="rId54" Type="http://schemas.openxmlformats.org/officeDocument/2006/relationships/header" Target="header12.xml"/><Relationship Id="rId70" Type="http://schemas.openxmlformats.org/officeDocument/2006/relationships/image" Target="media/image10.jpeg"/><Relationship Id="rId75" Type="http://schemas.openxmlformats.org/officeDocument/2006/relationships/footer" Target="footer32.xml"/><Relationship Id="rId91" Type="http://schemas.openxmlformats.org/officeDocument/2006/relationships/header" Target="header24.xml"/><Relationship Id="rId9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49" Type="http://schemas.openxmlformats.org/officeDocument/2006/relationships/image" Target="media/image7.jpeg"/><Relationship Id="rId114" Type="http://schemas.openxmlformats.org/officeDocument/2006/relationships/header" Target="header30.xml"/><Relationship Id="rId119" Type="http://schemas.openxmlformats.org/officeDocument/2006/relationships/footer" Target="footer52.xml"/><Relationship Id="rId44" Type="http://schemas.openxmlformats.org/officeDocument/2006/relationships/footer" Target="footer20.xml"/><Relationship Id="rId60" Type="http://schemas.openxmlformats.org/officeDocument/2006/relationships/footer" Target="footer26.xml"/><Relationship Id="rId65" Type="http://schemas.openxmlformats.org/officeDocument/2006/relationships/footer" Target="footer27.xml"/><Relationship Id="rId81" Type="http://schemas.openxmlformats.org/officeDocument/2006/relationships/header" Target="header20.xml"/><Relationship Id="rId86" Type="http://schemas.openxmlformats.org/officeDocument/2006/relationships/header" Target="header22.xml"/><Relationship Id="rId130" Type="http://schemas.openxmlformats.org/officeDocument/2006/relationships/theme" Target="theme/theme1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9" Type="http://schemas.openxmlformats.org/officeDocument/2006/relationships/image" Target="media/image3.jpeg" TargetMode="External"/><Relationship Id="rId109" Type="http://schemas.openxmlformats.org/officeDocument/2006/relationships/image" Target="media/image15.jpeg"/><Relationship Id="rId34" Type="http://schemas.openxmlformats.org/officeDocument/2006/relationships/header" Target="header8.xml"/><Relationship Id="rId50" Type="http://schemas.openxmlformats.org/officeDocument/2006/relationships/header" Target="header10.xml"/><Relationship Id="rId55" Type="http://schemas.openxmlformats.org/officeDocument/2006/relationships/footer" Target="footer23.xml"/><Relationship Id="rId76" Type="http://schemas.openxmlformats.org/officeDocument/2006/relationships/header" Target="header18.xml"/><Relationship Id="rId97" Type="http://schemas.openxmlformats.org/officeDocument/2006/relationships/image" Target="media/image12.jpeg" TargetMode="External"/><Relationship Id="rId104" Type="http://schemas.openxmlformats.org/officeDocument/2006/relationships/footer" Target="footer46.xml"/><Relationship Id="rId120" Type="http://schemas.openxmlformats.org/officeDocument/2006/relationships/header" Target="header33.xml"/><Relationship Id="rId125" Type="http://schemas.openxmlformats.org/officeDocument/2006/relationships/footer" Target="footer55.xml"/><Relationship Id="rId7" Type="http://schemas.openxmlformats.org/officeDocument/2006/relationships/footnotes" Target="footnotes.xml"/><Relationship Id="rId71" Type="http://schemas.openxmlformats.org/officeDocument/2006/relationships/image" Target="media/image10.jpeg" TargetMode="External"/><Relationship Id="rId92" Type="http://schemas.openxmlformats.org/officeDocument/2006/relationships/header" Target="header25.xml"/><Relationship Id="rId2" Type="http://schemas.openxmlformats.org/officeDocument/2006/relationships/numbering" Target="numbering.xml"/><Relationship Id="rId29" Type="http://schemas.openxmlformats.org/officeDocument/2006/relationships/footer" Target="footer13.xml"/><Relationship Id="rId24" Type="http://schemas.openxmlformats.org/officeDocument/2006/relationships/footer" Target="footer9.xml"/><Relationship Id="rId40" Type="http://schemas.openxmlformats.org/officeDocument/2006/relationships/image" Target="media/image4.jpeg"/><Relationship Id="rId45" Type="http://schemas.openxmlformats.org/officeDocument/2006/relationships/image" Target="media/image5.jpeg"/><Relationship Id="rId66" Type="http://schemas.openxmlformats.org/officeDocument/2006/relationships/footer" Target="footer28.xml"/><Relationship Id="rId87" Type="http://schemas.openxmlformats.org/officeDocument/2006/relationships/footer" Target="footer39.xml"/><Relationship Id="rId110" Type="http://schemas.openxmlformats.org/officeDocument/2006/relationships/image" Target="media/image15.jpeg" TargetMode="External"/><Relationship Id="rId115" Type="http://schemas.openxmlformats.org/officeDocument/2006/relationships/footer" Target="footer50.xml"/><Relationship Id="rId61" Type="http://schemas.openxmlformats.org/officeDocument/2006/relationships/image" Target="media/image8.jpeg"/><Relationship Id="rId82" Type="http://schemas.openxmlformats.org/officeDocument/2006/relationships/footer" Target="footer36.xml"/><Relationship Id="rId19" Type="http://schemas.openxmlformats.org/officeDocument/2006/relationships/header" Target="header4.xml"/><Relationship Id="rId14" Type="http://schemas.openxmlformats.org/officeDocument/2006/relationships/header" Target="header2.xml"/><Relationship Id="rId30" Type="http://schemas.openxmlformats.org/officeDocument/2006/relationships/header" Target="header7.xml"/><Relationship Id="rId35" Type="http://schemas.openxmlformats.org/officeDocument/2006/relationships/footer" Target="footer17.xml"/><Relationship Id="rId56" Type="http://schemas.openxmlformats.org/officeDocument/2006/relationships/header" Target="header13.xml"/><Relationship Id="rId77" Type="http://schemas.openxmlformats.org/officeDocument/2006/relationships/footer" Target="footer33.xml"/><Relationship Id="rId100" Type="http://schemas.openxmlformats.org/officeDocument/2006/relationships/header" Target="header27.xml"/><Relationship Id="rId105" Type="http://schemas.openxmlformats.org/officeDocument/2006/relationships/header" Target="header28.xml"/><Relationship Id="rId126" Type="http://schemas.openxmlformats.org/officeDocument/2006/relationships/header" Target="header35.xml"/><Relationship Id="rId8" Type="http://schemas.openxmlformats.org/officeDocument/2006/relationships/endnotes" Target="endnotes.xml"/><Relationship Id="rId51" Type="http://schemas.openxmlformats.org/officeDocument/2006/relationships/header" Target="header11.xml"/><Relationship Id="rId72" Type="http://schemas.openxmlformats.org/officeDocument/2006/relationships/footer" Target="footer30.xml"/><Relationship Id="rId93" Type="http://schemas.openxmlformats.org/officeDocument/2006/relationships/footer" Target="footer42.xml"/><Relationship Id="rId98" Type="http://schemas.openxmlformats.org/officeDocument/2006/relationships/image" Target="media/image13.jpeg"/><Relationship Id="rId121" Type="http://schemas.openxmlformats.org/officeDocument/2006/relationships/footer" Target="footer53.xml"/><Relationship Id="rId3" Type="http://schemas.openxmlformats.org/officeDocument/2006/relationships/styles" Target="styles.xml"/><Relationship Id="rId25" Type="http://schemas.openxmlformats.org/officeDocument/2006/relationships/footer" Target="footer10.xml"/><Relationship Id="rId46" Type="http://schemas.openxmlformats.org/officeDocument/2006/relationships/image" Target="media/image5.jpeg" TargetMode="External"/><Relationship Id="rId67" Type="http://schemas.openxmlformats.org/officeDocument/2006/relationships/footer" Target="footer29.xml"/><Relationship Id="rId116" Type="http://schemas.openxmlformats.org/officeDocument/2006/relationships/header" Target="header31.xml"/><Relationship Id="rId20" Type="http://schemas.openxmlformats.org/officeDocument/2006/relationships/footer" Target="footer6.xml"/><Relationship Id="rId41" Type="http://schemas.openxmlformats.org/officeDocument/2006/relationships/footer" Target="footer18.xml"/><Relationship Id="rId62" Type="http://schemas.openxmlformats.org/officeDocument/2006/relationships/image" Target="media/image8.jpeg" TargetMode="External"/><Relationship Id="rId83" Type="http://schemas.openxmlformats.org/officeDocument/2006/relationships/footer" Target="footer37.xml"/><Relationship Id="rId88" Type="http://schemas.openxmlformats.org/officeDocument/2006/relationships/footer" Target="footer40.xml"/><Relationship Id="rId111" Type="http://schemas.openxmlformats.org/officeDocument/2006/relationships/header" Target="header29.xml"/><Relationship Id="rId15" Type="http://schemas.openxmlformats.org/officeDocument/2006/relationships/footer" Target="footer3.xml"/><Relationship Id="rId36" Type="http://schemas.openxmlformats.org/officeDocument/2006/relationships/image" Target="media/image2.jpeg"/><Relationship Id="rId57" Type="http://schemas.openxmlformats.org/officeDocument/2006/relationships/header" Target="header14.xml"/><Relationship Id="rId106" Type="http://schemas.openxmlformats.org/officeDocument/2006/relationships/footer" Target="footer47.xml"/><Relationship Id="rId127" Type="http://schemas.openxmlformats.org/officeDocument/2006/relationships/footer" Target="footer56.xml"/><Relationship Id="rId10" Type="http://schemas.openxmlformats.org/officeDocument/2006/relationships/image" Target="media/image1.jpeg" TargetMode="External"/><Relationship Id="rId31" Type="http://schemas.openxmlformats.org/officeDocument/2006/relationships/footer" Target="footer14.xml"/><Relationship Id="rId52" Type="http://schemas.openxmlformats.org/officeDocument/2006/relationships/footer" Target="footer21.xml"/><Relationship Id="rId73" Type="http://schemas.openxmlformats.org/officeDocument/2006/relationships/footer" Target="footer31.xml"/><Relationship Id="rId78" Type="http://schemas.openxmlformats.org/officeDocument/2006/relationships/footer" Target="footer34.xml"/><Relationship Id="rId94" Type="http://schemas.openxmlformats.org/officeDocument/2006/relationships/header" Target="header26.xml"/><Relationship Id="rId99" Type="http://schemas.openxmlformats.org/officeDocument/2006/relationships/image" Target="media/image13.jpeg" TargetMode="External"/><Relationship Id="rId101" Type="http://schemas.openxmlformats.org/officeDocument/2006/relationships/footer" Target="footer43.xml"/><Relationship Id="rId122" Type="http://schemas.openxmlformats.org/officeDocument/2006/relationships/hyperlink" Target="http://strong-lin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CA77E4D0847AEAAC1117C7352A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D98ED-5E2D-491D-B135-7F63D46DF793}"/>
      </w:docPartPr>
      <w:docPartBody>
        <w:p w:rsidR="00F42883" w:rsidRDefault="00C74B89" w:rsidP="00C74B89">
          <w:pPr>
            <w:pStyle w:val="3F3CA77E4D0847AEAAC1117C7352A299"/>
          </w:pPr>
          <w:r>
            <w:t>[Введите текст]</w:t>
          </w:r>
        </w:p>
      </w:docPartBody>
    </w:docPart>
    <w:docPart>
      <w:docPartPr>
        <w:name w:val="8C84D365352A49B99A18C170456CA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4DAD4-B2FF-4E49-810C-933EF2008A1B}"/>
      </w:docPartPr>
      <w:docPartBody>
        <w:p w:rsidR="00F42883" w:rsidRDefault="00C74B89" w:rsidP="00C74B89">
          <w:pPr>
            <w:pStyle w:val="8C84D365352A49B99A18C170456CA58F"/>
          </w:pPr>
          <w:r>
            <w:t>[Введите текст]</w:t>
          </w:r>
        </w:p>
      </w:docPartBody>
    </w:docPart>
    <w:docPart>
      <w:docPartPr>
        <w:name w:val="84596DEA292A4272B756831CA7B63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F013B-7FB9-470E-BD50-EF04D9FBCEA1}"/>
      </w:docPartPr>
      <w:docPartBody>
        <w:p w:rsidR="00F42883" w:rsidRDefault="00C74B89" w:rsidP="00C74B89">
          <w:pPr>
            <w:pStyle w:val="84596DEA292A4272B756831CA7B63F6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89"/>
    <w:rsid w:val="0007314C"/>
    <w:rsid w:val="0038663C"/>
    <w:rsid w:val="00C74B89"/>
    <w:rsid w:val="00F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CA77E4D0847AEAAC1117C7352A299">
    <w:name w:val="3F3CA77E4D0847AEAAC1117C7352A299"/>
    <w:rsid w:val="00C74B89"/>
  </w:style>
  <w:style w:type="paragraph" w:customStyle="1" w:styleId="8C84D365352A49B99A18C170456CA58F">
    <w:name w:val="8C84D365352A49B99A18C170456CA58F"/>
    <w:rsid w:val="00C74B89"/>
  </w:style>
  <w:style w:type="paragraph" w:customStyle="1" w:styleId="84596DEA292A4272B756831CA7B63F6A">
    <w:name w:val="84596DEA292A4272B756831CA7B63F6A"/>
    <w:rsid w:val="00C74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CA77E4D0847AEAAC1117C7352A299">
    <w:name w:val="3F3CA77E4D0847AEAAC1117C7352A299"/>
    <w:rsid w:val="00C74B89"/>
  </w:style>
  <w:style w:type="paragraph" w:customStyle="1" w:styleId="8C84D365352A49B99A18C170456CA58F">
    <w:name w:val="8C84D365352A49B99A18C170456CA58F"/>
    <w:rsid w:val="00C74B89"/>
  </w:style>
  <w:style w:type="paragraph" w:customStyle="1" w:styleId="84596DEA292A4272B756831CA7B63F6A">
    <w:name w:val="84596DEA292A4272B756831CA7B63F6A"/>
    <w:rsid w:val="00C74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56E5-D014-4334-ACBC-16332A2F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17913</Words>
  <Characters>102107</Characters>
  <Application>Microsoft Office Word</Application>
  <DocSecurity>0</DocSecurity>
  <Lines>850</Lines>
  <Paragraphs>239</Paragraphs>
  <ScaleCrop>false</ScaleCrop>
  <Company>МКУ УЖКХ МО Воткинский район</Company>
  <LinksUpToDate>false</LinksUpToDate>
  <CharactersWithSpaces>119781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Мышкин Анатолий</cp:lastModifiedBy>
  <cp:revision>7</cp:revision>
  <dcterms:created xsi:type="dcterms:W3CDTF">2019-03-12T06:49:00Z</dcterms:created>
  <dcterms:modified xsi:type="dcterms:W3CDTF">2019-03-28T10:29:00Z</dcterms:modified>
</cp:coreProperties>
</file>