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BF146" w14:textId="3353E9E4" w:rsidR="00AE4121" w:rsidRPr="00D246D7" w:rsidRDefault="00D246D7" w:rsidP="006B260E">
      <w:pPr>
        <w:jc w:val="center"/>
        <w:rPr>
          <w:b/>
          <w:caps/>
          <w:snapToGrid w:val="0"/>
        </w:rPr>
      </w:pPr>
      <w:r w:rsidRPr="00D246D7">
        <w:rPr>
          <w:noProof/>
        </w:rPr>
        <w:drawing>
          <wp:inline distT="0" distB="0" distL="0" distR="0" wp14:anchorId="788D4D21" wp14:editId="5FD4E8DE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DD7D4" w14:textId="77777777" w:rsidR="00D246D7" w:rsidRPr="00D246D7" w:rsidRDefault="00D246D7" w:rsidP="00D246D7">
      <w:pPr>
        <w:contextualSpacing/>
        <w:jc w:val="center"/>
        <w:rPr>
          <w:b/>
        </w:rPr>
      </w:pPr>
    </w:p>
    <w:p w14:paraId="080DAE78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СОВЕТ ДЕПУТАТОВ</w:t>
      </w:r>
    </w:p>
    <w:p w14:paraId="0FEAEBE4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МУНИЦИПАЛЬНОГО ОБРАЗОВАНИЯ</w:t>
      </w:r>
    </w:p>
    <w:p w14:paraId="42684971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«МУНИЦИПАЛЬНЫЙ ОКРУГ</w:t>
      </w:r>
    </w:p>
    <w:p w14:paraId="35D6560F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 xml:space="preserve"> ВОТКИНСКИЙ РАЙОН </w:t>
      </w:r>
    </w:p>
    <w:p w14:paraId="7AB04766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УДМУРТСКОЙ РЕСПУБЛИКИ»</w:t>
      </w:r>
    </w:p>
    <w:p w14:paraId="57B01EF8" w14:textId="77777777" w:rsidR="00D246D7" w:rsidRPr="00D246D7" w:rsidRDefault="00D246D7" w:rsidP="00D246D7">
      <w:pPr>
        <w:contextualSpacing/>
        <w:jc w:val="center"/>
        <w:rPr>
          <w:b/>
        </w:rPr>
      </w:pPr>
    </w:p>
    <w:p w14:paraId="1AA1074F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 xml:space="preserve">«УДМУРТ ЭЛЬКУНЫСЬ </w:t>
      </w:r>
    </w:p>
    <w:p w14:paraId="2EA214CD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ВОТКА ЁРОС МУНИЦИПАЛ ОКРУГ»</w:t>
      </w:r>
    </w:p>
    <w:p w14:paraId="1B04D1AB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МУНИЦИПАЛ КЫЛДЫТЭТЫСЬ</w:t>
      </w:r>
    </w:p>
    <w:p w14:paraId="22EC54C1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ДЕПУТАТЪЁСЛЭН КЕНЕШСЫ</w:t>
      </w:r>
    </w:p>
    <w:p w14:paraId="6DBE70EF" w14:textId="77777777" w:rsidR="00CF2E8E" w:rsidRPr="00D246D7" w:rsidRDefault="00CF2E8E" w:rsidP="00D246D7">
      <w:pPr>
        <w:contextualSpacing/>
        <w:jc w:val="center"/>
        <w:rPr>
          <w:sz w:val="20"/>
          <w:szCs w:val="20"/>
        </w:rPr>
      </w:pPr>
    </w:p>
    <w:p w14:paraId="78CCDC48" w14:textId="278184C2" w:rsidR="003F3216" w:rsidRPr="00BD54A0" w:rsidRDefault="00D246D7" w:rsidP="00BD54A0">
      <w:pPr>
        <w:contextualSpacing/>
        <w:jc w:val="center"/>
        <w:rPr>
          <w:b/>
          <w:sz w:val="40"/>
          <w:szCs w:val="40"/>
        </w:rPr>
      </w:pPr>
      <w:r w:rsidRPr="00D246D7">
        <w:rPr>
          <w:b/>
          <w:sz w:val="40"/>
          <w:szCs w:val="40"/>
        </w:rPr>
        <w:t>РЕШЕНИЕ</w:t>
      </w:r>
      <w:r w:rsidRPr="00D246D7">
        <w:rPr>
          <w:rFonts w:eastAsia="Calibri"/>
          <w:lang w:eastAsia="ar-SA"/>
        </w:rPr>
        <w:t xml:space="preserve"> </w:t>
      </w:r>
    </w:p>
    <w:p w14:paraId="662BBF7F" w14:textId="77777777" w:rsidR="003F3216" w:rsidRPr="002A099D" w:rsidRDefault="003F3216" w:rsidP="003F3216">
      <w:pPr>
        <w:jc w:val="center"/>
        <w:rPr>
          <w:b/>
        </w:rPr>
      </w:pPr>
    </w:p>
    <w:p w14:paraId="3BFDFDA4" w14:textId="127890BE" w:rsidR="003F3216" w:rsidRPr="00A27391" w:rsidRDefault="00A77945" w:rsidP="003F3216">
      <w:pPr>
        <w:jc w:val="both"/>
      </w:pPr>
      <w:r>
        <w:rPr>
          <w:sz w:val="26"/>
          <w:szCs w:val="26"/>
        </w:rPr>
        <w:t>«</w:t>
      </w:r>
      <w:r w:rsidRPr="00A27391">
        <w:t>29</w:t>
      </w:r>
      <w:r w:rsidR="003F3216" w:rsidRPr="00A27391">
        <w:t xml:space="preserve">» </w:t>
      </w:r>
      <w:r w:rsidR="007F5A4C" w:rsidRPr="00A27391">
        <w:t xml:space="preserve"> </w:t>
      </w:r>
      <w:r w:rsidR="00AE4121" w:rsidRPr="00A27391">
        <w:t>сентября</w:t>
      </w:r>
      <w:r w:rsidR="007F5A4C" w:rsidRPr="00A27391">
        <w:t xml:space="preserve"> </w:t>
      </w:r>
      <w:r w:rsidR="003F3216" w:rsidRPr="00A27391">
        <w:t xml:space="preserve">  202</w:t>
      </w:r>
      <w:r w:rsidR="00D246D7" w:rsidRPr="00A27391">
        <w:t>2</w:t>
      </w:r>
      <w:r w:rsidR="003F3216" w:rsidRPr="00A27391">
        <w:t xml:space="preserve">  года                                                                           </w:t>
      </w:r>
      <w:r w:rsidR="00A27391">
        <w:t xml:space="preserve">           </w:t>
      </w:r>
      <w:bookmarkStart w:id="0" w:name="_GoBack"/>
      <w:bookmarkEnd w:id="0"/>
      <w:r w:rsidR="003F3216" w:rsidRPr="00A27391">
        <w:t xml:space="preserve">         №</w:t>
      </w:r>
      <w:r w:rsidR="004323D5" w:rsidRPr="00A27391">
        <w:t xml:space="preserve"> </w:t>
      </w:r>
      <w:r w:rsidRPr="00A27391">
        <w:t>300</w:t>
      </w:r>
    </w:p>
    <w:p w14:paraId="19F84E07" w14:textId="77777777" w:rsidR="003F3216" w:rsidRPr="00A27391" w:rsidRDefault="003F3216" w:rsidP="003F3216">
      <w:pPr>
        <w:jc w:val="center"/>
      </w:pPr>
      <w:r w:rsidRPr="00A27391">
        <w:t>г. Воткинск</w:t>
      </w:r>
    </w:p>
    <w:p w14:paraId="24E13773" w14:textId="77777777" w:rsidR="00274C64" w:rsidRDefault="00274C64" w:rsidP="003F3216">
      <w:pPr>
        <w:jc w:val="center"/>
        <w:rPr>
          <w:sz w:val="26"/>
          <w:szCs w:val="26"/>
        </w:rPr>
      </w:pPr>
    </w:p>
    <w:p w14:paraId="13F45E34" w14:textId="36E6202F" w:rsidR="00274C64" w:rsidRPr="006D35DA" w:rsidRDefault="00274C64" w:rsidP="00274C64">
      <w:pPr>
        <w:jc w:val="center"/>
        <w:rPr>
          <w:b/>
          <w:bCs/>
        </w:rPr>
      </w:pPr>
      <w:r w:rsidRPr="006D35DA">
        <w:rPr>
          <w:b/>
          <w:bCs/>
        </w:rPr>
        <w:t>Отчет Главы муниципального образования  «</w:t>
      </w:r>
      <w:r w:rsidR="00AE4121">
        <w:rPr>
          <w:b/>
          <w:bCs/>
        </w:rPr>
        <w:t xml:space="preserve">Муниципальный округ </w:t>
      </w:r>
      <w:r w:rsidRPr="006D35DA">
        <w:rPr>
          <w:b/>
          <w:bCs/>
        </w:rPr>
        <w:t>Воткинский район</w:t>
      </w:r>
      <w:r w:rsidR="00AE4121">
        <w:rPr>
          <w:b/>
          <w:bCs/>
        </w:rPr>
        <w:t xml:space="preserve"> Удмуртской Республики</w:t>
      </w:r>
      <w:r w:rsidRPr="006D35DA">
        <w:rPr>
          <w:b/>
          <w:bCs/>
        </w:rPr>
        <w:t>» о результатах своей деятельности и деятельности Администрации муниципального образования «</w:t>
      </w:r>
      <w:r w:rsidR="00AE4121">
        <w:rPr>
          <w:b/>
          <w:bCs/>
        </w:rPr>
        <w:t xml:space="preserve">Муниципальный округ </w:t>
      </w:r>
      <w:r w:rsidRPr="006D35DA">
        <w:rPr>
          <w:b/>
          <w:bCs/>
        </w:rPr>
        <w:t>Воткинский район</w:t>
      </w:r>
      <w:r w:rsidR="00AE4121">
        <w:rPr>
          <w:b/>
          <w:bCs/>
        </w:rPr>
        <w:t xml:space="preserve"> Удмуртской Республики</w:t>
      </w:r>
      <w:r w:rsidRPr="006D35DA">
        <w:rPr>
          <w:b/>
          <w:bCs/>
        </w:rPr>
        <w:t>», итоги исполнения плана мероприятий по реализации Стратегии социально-экономического развития муниципального образования</w:t>
      </w:r>
    </w:p>
    <w:p w14:paraId="20CEB0F5" w14:textId="68E11872" w:rsidR="00274C64" w:rsidRPr="006D35DA" w:rsidRDefault="00274C64" w:rsidP="00274C64">
      <w:pPr>
        <w:jc w:val="center"/>
        <w:rPr>
          <w:b/>
          <w:bCs/>
        </w:rPr>
      </w:pPr>
      <w:r w:rsidRPr="006D35DA">
        <w:rPr>
          <w:b/>
          <w:bCs/>
        </w:rPr>
        <w:t xml:space="preserve"> «Воткинский район» </w:t>
      </w:r>
      <w:r w:rsidR="00AE4121">
        <w:rPr>
          <w:b/>
          <w:bCs/>
        </w:rPr>
        <w:t>за 1 полугодие 2022 года</w:t>
      </w:r>
    </w:p>
    <w:p w14:paraId="49F372B3" w14:textId="77777777" w:rsidR="00274C64" w:rsidRPr="006D35DA" w:rsidRDefault="00274C64" w:rsidP="00274C64">
      <w:pPr>
        <w:jc w:val="center"/>
        <w:rPr>
          <w:b/>
          <w:bCs/>
        </w:rPr>
      </w:pPr>
    </w:p>
    <w:p w14:paraId="71639BB9" w14:textId="2EA6D8C0" w:rsidR="00274C64" w:rsidRDefault="00274C64" w:rsidP="006D35DA">
      <w:pPr>
        <w:ind w:firstLine="708"/>
        <w:jc w:val="both"/>
        <w:rPr>
          <w:sz w:val="22"/>
          <w:szCs w:val="22"/>
        </w:rPr>
      </w:pPr>
      <w:proofErr w:type="gramStart"/>
      <w:r w:rsidRPr="00DC30D3">
        <w:rPr>
          <w:sz w:val="22"/>
          <w:szCs w:val="22"/>
        </w:rPr>
        <w:t>В соответствии со статьей 36 Федерального закона № 131-ФЗ от  06.10.2003 года «Об общих принципах организации местного самоуправления в российской Федерации», заслушав отчет Главы муниципального образования «Воткинский район»</w:t>
      </w:r>
      <w:r w:rsidR="004178C7" w:rsidRPr="00DC30D3">
        <w:rPr>
          <w:sz w:val="22"/>
          <w:szCs w:val="22"/>
        </w:rPr>
        <w:t xml:space="preserve"> </w:t>
      </w:r>
      <w:r w:rsidRPr="00DC30D3">
        <w:rPr>
          <w:sz w:val="22"/>
          <w:szCs w:val="22"/>
        </w:rPr>
        <w:t xml:space="preserve"> </w:t>
      </w:r>
      <w:proofErr w:type="spellStart"/>
      <w:r w:rsidRPr="00DC30D3">
        <w:rPr>
          <w:sz w:val="22"/>
          <w:szCs w:val="22"/>
        </w:rPr>
        <w:t>И.П.Прозорова</w:t>
      </w:r>
      <w:proofErr w:type="spellEnd"/>
      <w:r w:rsidRPr="00DC30D3">
        <w:rPr>
          <w:sz w:val="22"/>
          <w:szCs w:val="22"/>
        </w:rPr>
        <w:t xml:space="preserve"> о результатах</w:t>
      </w:r>
      <w:r w:rsidRPr="00DC30D3">
        <w:rPr>
          <w:b/>
          <w:sz w:val="22"/>
          <w:szCs w:val="22"/>
        </w:rPr>
        <w:t xml:space="preserve"> </w:t>
      </w:r>
      <w:r w:rsidRPr="00DC30D3">
        <w:rPr>
          <w:sz w:val="22"/>
          <w:szCs w:val="22"/>
        </w:rPr>
        <w:t>своей деятельности и деятельности Администрации муниципального образования «</w:t>
      </w:r>
      <w:r w:rsidR="00AE4121" w:rsidRPr="00DC30D3">
        <w:rPr>
          <w:sz w:val="22"/>
          <w:szCs w:val="22"/>
        </w:rPr>
        <w:t xml:space="preserve">Муниципальный округ </w:t>
      </w:r>
      <w:r w:rsidRPr="00DC30D3">
        <w:rPr>
          <w:sz w:val="22"/>
          <w:szCs w:val="22"/>
        </w:rPr>
        <w:t>Воткинский район</w:t>
      </w:r>
      <w:r w:rsidR="00AE4121" w:rsidRPr="00DC30D3">
        <w:rPr>
          <w:sz w:val="22"/>
          <w:szCs w:val="22"/>
        </w:rPr>
        <w:t xml:space="preserve"> Удмуртской Республики</w:t>
      </w:r>
      <w:r w:rsidRPr="00DC30D3">
        <w:rPr>
          <w:sz w:val="22"/>
          <w:szCs w:val="22"/>
        </w:rPr>
        <w:t xml:space="preserve">», итогах исполнения плана мероприятий по реализации Стратегии социально-экономического развития муниципального образования «Воткинский район» за </w:t>
      </w:r>
      <w:r w:rsidR="00AE4121" w:rsidRPr="00DC30D3">
        <w:rPr>
          <w:sz w:val="22"/>
          <w:szCs w:val="22"/>
        </w:rPr>
        <w:t>1</w:t>
      </w:r>
      <w:proofErr w:type="gramEnd"/>
      <w:r w:rsidR="00AE4121" w:rsidRPr="00DC30D3">
        <w:rPr>
          <w:sz w:val="22"/>
          <w:szCs w:val="22"/>
        </w:rPr>
        <w:t xml:space="preserve"> полугодие 2022</w:t>
      </w:r>
      <w:r w:rsidRPr="00DC30D3">
        <w:rPr>
          <w:sz w:val="22"/>
          <w:szCs w:val="22"/>
        </w:rPr>
        <w:t xml:space="preserve"> год</w:t>
      </w:r>
      <w:r w:rsidR="00AE4121" w:rsidRPr="00DC30D3">
        <w:rPr>
          <w:sz w:val="22"/>
          <w:szCs w:val="22"/>
        </w:rPr>
        <w:t>а</w:t>
      </w:r>
      <w:r w:rsidR="00553910" w:rsidRPr="00DC30D3">
        <w:rPr>
          <w:sz w:val="22"/>
          <w:szCs w:val="22"/>
        </w:rPr>
        <w:t xml:space="preserve">, </w:t>
      </w:r>
      <w:r w:rsidRPr="00DC30D3">
        <w:rPr>
          <w:sz w:val="22"/>
          <w:szCs w:val="22"/>
        </w:rPr>
        <w:t>Устава муниципального образования «Муниципальный округ Воткинский район Удмуртской Республики»,</w:t>
      </w:r>
      <w:r w:rsidR="004178C7" w:rsidRPr="00DC30D3">
        <w:rPr>
          <w:b/>
          <w:sz w:val="22"/>
          <w:szCs w:val="22"/>
        </w:rPr>
        <w:t xml:space="preserve"> </w:t>
      </w:r>
      <w:r w:rsidR="004178C7" w:rsidRPr="00DC30D3">
        <w:rPr>
          <w:sz w:val="22"/>
          <w:szCs w:val="22"/>
        </w:rPr>
        <w:t xml:space="preserve">регламента Совета депутатов муниципального образования «Муниципальный округ Воткинский район Удмуртской Республики»,  </w:t>
      </w:r>
    </w:p>
    <w:p w14:paraId="50FCEF63" w14:textId="77777777" w:rsidR="00A27391" w:rsidRPr="00DC30D3" w:rsidRDefault="00A27391" w:rsidP="006D35DA">
      <w:pPr>
        <w:ind w:firstLine="708"/>
        <w:jc w:val="both"/>
        <w:rPr>
          <w:sz w:val="22"/>
          <w:szCs w:val="22"/>
        </w:rPr>
      </w:pPr>
    </w:p>
    <w:p w14:paraId="384C898D" w14:textId="53D50697" w:rsidR="00274C64" w:rsidRPr="00DC30D3" w:rsidRDefault="00274C64" w:rsidP="006D35DA">
      <w:pPr>
        <w:ind w:firstLine="708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Совет депутатов муниципального образования </w:t>
      </w:r>
      <w:r w:rsidR="00177583" w:rsidRPr="00DC30D3">
        <w:rPr>
          <w:sz w:val="22"/>
          <w:szCs w:val="22"/>
        </w:rPr>
        <w:t xml:space="preserve"> «Муниципальный округ Воткинский район Удмуртской Республики», </w:t>
      </w:r>
      <w:r w:rsidRPr="00DC30D3">
        <w:rPr>
          <w:sz w:val="22"/>
          <w:szCs w:val="22"/>
        </w:rPr>
        <w:t xml:space="preserve"> решает:</w:t>
      </w:r>
    </w:p>
    <w:p w14:paraId="6B45ACCE" w14:textId="1C10C17A" w:rsidR="00274C64" w:rsidRPr="00DC30D3" w:rsidRDefault="00274C64" w:rsidP="00BD54A0">
      <w:pPr>
        <w:ind w:firstLine="708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1.Отчет Главы муниципального образования </w:t>
      </w:r>
      <w:r w:rsidR="00A1084D" w:rsidRPr="00DC30D3">
        <w:rPr>
          <w:sz w:val="22"/>
          <w:szCs w:val="22"/>
        </w:rPr>
        <w:t xml:space="preserve">«Муниципальный округ Воткинский район Удмуртской Республики» </w:t>
      </w:r>
      <w:r w:rsidRPr="00DC30D3">
        <w:rPr>
          <w:sz w:val="22"/>
          <w:szCs w:val="22"/>
        </w:rPr>
        <w:t xml:space="preserve"> о результатах</w:t>
      </w:r>
      <w:r w:rsidRPr="00DC30D3">
        <w:rPr>
          <w:b/>
          <w:sz w:val="22"/>
          <w:szCs w:val="22"/>
        </w:rPr>
        <w:t xml:space="preserve"> </w:t>
      </w:r>
      <w:r w:rsidRPr="00DC30D3">
        <w:rPr>
          <w:sz w:val="22"/>
          <w:szCs w:val="22"/>
        </w:rPr>
        <w:t>своей деятельности и деятельности Администрации муниципального образования «</w:t>
      </w:r>
      <w:r w:rsidR="00AE4121" w:rsidRPr="00DC30D3">
        <w:rPr>
          <w:sz w:val="22"/>
          <w:szCs w:val="22"/>
        </w:rPr>
        <w:t xml:space="preserve">Муниципальный округ </w:t>
      </w:r>
      <w:r w:rsidRPr="00DC30D3">
        <w:rPr>
          <w:sz w:val="22"/>
          <w:szCs w:val="22"/>
        </w:rPr>
        <w:t>Воткинский район</w:t>
      </w:r>
      <w:r w:rsidR="00AE4121" w:rsidRPr="00DC30D3">
        <w:rPr>
          <w:sz w:val="22"/>
          <w:szCs w:val="22"/>
        </w:rPr>
        <w:t xml:space="preserve"> Удмуртской Республики</w:t>
      </w:r>
      <w:r w:rsidRPr="00DC30D3">
        <w:rPr>
          <w:sz w:val="22"/>
          <w:szCs w:val="22"/>
        </w:rPr>
        <w:t xml:space="preserve">», итогах </w:t>
      </w:r>
      <w:proofErr w:type="gramStart"/>
      <w:r w:rsidRPr="00DC30D3">
        <w:rPr>
          <w:sz w:val="22"/>
          <w:szCs w:val="22"/>
        </w:rPr>
        <w:t>исполнения плана реализации Стратегии социально-экономического развития муниципального</w:t>
      </w:r>
      <w:proofErr w:type="gramEnd"/>
      <w:r w:rsidRPr="00DC30D3">
        <w:rPr>
          <w:sz w:val="22"/>
          <w:szCs w:val="22"/>
        </w:rPr>
        <w:t xml:space="preserve"> образования «Воткинский район» за </w:t>
      </w:r>
      <w:r w:rsidR="00AE4121" w:rsidRPr="00DC30D3">
        <w:rPr>
          <w:sz w:val="22"/>
          <w:szCs w:val="22"/>
        </w:rPr>
        <w:t xml:space="preserve">1 полугодие </w:t>
      </w:r>
      <w:r w:rsidRPr="00DC30D3">
        <w:rPr>
          <w:sz w:val="22"/>
          <w:szCs w:val="22"/>
        </w:rPr>
        <w:t>202</w:t>
      </w:r>
      <w:r w:rsidR="00AE4121" w:rsidRPr="00DC30D3">
        <w:rPr>
          <w:sz w:val="22"/>
          <w:szCs w:val="22"/>
        </w:rPr>
        <w:t>2</w:t>
      </w:r>
      <w:r w:rsidRPr="00DC30D3">
        <w:rPr>
          <w:sz w:val="22"/>
          <w:szCs w:val="22"/>
        </w:rPr>
        <w:t xml:space="preserve"> год</w:t>
      </w:r>
      <w:r w:rsidR="00AE4121" w:rsidRPr="00DC30D3">
        <w:rPr>
          <w:sz w:val="22"/>
          <w:szCs w:val="22"/>
        </w:rPr>
        <w:t>а</w:t>
      </w:r>
      <w:r w:rsidRPr="00DC30D3">
        <w:rPr>
          <w:sz w:val="22"/>
          <w:szCs w:val="22"/>
        </w:rPr>
        <w:t xml:space="preserve"> принять к сведению (прилагается).</w:t>
      </w:r>
    </w:p>
    <w:p w14:paraId="6B0338B8" w14:textId="3CBE68A9" w:rsidR="00274C64" w:rsidRPr="00DC30D3" w:rsidRDefault="00274C64" w:rsidP="00BD54A0">
      <w:pPr>
        <w:ind w:firstLine="708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2.Признать результаты деятельности Главы муниципального образо</w:t>
      </w:r>
      <w:r w:rsidR="00D22F71" w:rsidRPr="00DC30D3">
        <w:rPr>
          <w:sz w:val="22"/>
          <w:szCs w:val="22"/>
        </w:rPr>
        <w:t xml:space="preserve">вания «Муниципальный округ Воткинский  район Удмуртской Республики» в </w:t>
      </w:r>
      <w:r w:rsidR="00AE4121" w:rsidRPr="00DC30D3">
        <w:rPr>
          <w:sz w:val="22"/>
          <w:szCs w:val="22"/>
        </w:rPr>
        <w:t>1 полугодии 2022 года</w:t>
      </w:r>
      <w:r w:rsidRPr="00DC30D3">
        <w:rPr>
          <w:sz w:val="22"/>
          <w:szCs w:val="22"/>
        </w:rPr>
        <w:t xml:space="preserve"> </w:t>
      </w:r>
      <w:r w:rsidR="00D511FF" w:rsidRPr="00DC30D3">
        <w:rPr>
          <w:sz w:val="22"/>
          <w:szCs w:val="22"/>
        </w:rPr>
        <w:t xml:space="preserve">- </w:t>
      </w:r>
      <w:r w:rsidRPr="00DC30D3">
        <w:rPr>
          <w:sz w:val="22"/>
          <w:szCs w:val="22"/>
        </w:rPr>
        <w:t xml:space="preserve"> удовлетворительными</w:t>
      </w:r>
      <w:r w:rsidR="006B260E" w:rsidRPr="00DC30D3">
        <w:rPr>
          <w:sz w:val="22"/>
          <w:szCs w:val="22"/>
        </w:rPr>
        <w:t>.</w:t>
      </w:r>
    </w:p>
    <w:p w14:paraId="33FB8D72" w14:textId="7E98C6FC" w:rsidR="00634DB7" w:rsidRPr="00DC30D3" w:rsidRDefault="00274C64" w:rsidP="006B260E">
      <w:pPr>
        <w:ind w:firstLine="708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3.Решение вступает в силу со дня его принятия и подлежит размещению на официальном сайте муниципального образования</w:t>
      </w:r>
      <w:r w:rsidR="00744B86" w:rsidRPr="00DC30D3">
        <w:rPr>
          <w:sz w:val="22"/>
          <w:szCs w:val="22"/>
        </w:rPr>
        <w:t xml:space="preserve"> «Муниципальный округ Воткинский  район Удмуртской Республики» </w:t>
      </w:r>
      <w:r w:rsidRPr="00DC30D3">
        <w:rPr>
          <w:sz w:val="22"/>
          <w:szCs w:val="22"/>
        </w:rPr>
        <w:t xml:space="preserve"> и  в «Вестнике правовых актов муниципального образо</w:t>
      </w:r>
      <w:r w:rsidR="00744B86" w:rsidRPr="00DC30D3">
        <w:rPr>
          <w:sz w:val="22"/>
          <w:szCs w:val="22"/>
        </w:rPr>
        <w:t xml:space="preserve">вания  </w:t>
      </w:r>
      <w:r w:rsidR="00D22F71" w:rsidRPr="00DC30D3">
        <w:rPr>
          <w:sz w:val="22"/>
          <w:szCs w:val="22"/>
        </w:rPr>
        <w:t xml:space="preserve">«Муниципальный округ Воткинский  район Удмуртской Республики». </w:t>
      </w:r>
      <w:r w:rsidR="00634DB7" w:rsidRPr="00DC30D3">
        <w:rPr>
          <w:b/>
          <w:sz w:val="22"/>
          <w:szCs w:val="22"/>
        </w:rPr>
        <w:t xml:space="preserve"> </w:t>
      </w:r>
    </w:p>
    <w:p w14:paraId="3745B3D6" w14:textId="77777777" w:rsidR="00DC30D3" w:rsidRDefault="00DC30D3" w:rsidP="006B260E">
      <w:pPr>
        <w:autoSpaceDE w:val="0"/>
        <w:autoSpaceDN w:val="0"/>
        <w:adjustRightInd w:val="0"/>
        <w:rPr>
          <w:sz w:val="22"/>
          <w:szCs w:val="22"/>
        </w:rPr>
      </w:pPr>
    </w:p>
    <w:p w14:paraId="75303E92" w14:textId="6FC1DE01" w:rsidR="00F94BD7" w:rsidRPr="00DC30D3" w:rsidRDefault="00634DB7" w:rsidP="006B260E">
      <w:pPr>
        <w:autoSpaceDE w:val="0"/>
        <w:autoSpaceDN w:val="0"/>
        <w:adjustRightInd w:val="0"/>
        <w:rPr>
          <w:sz w:val="22"/>
          <w:szCs w:val="22"/>
        </w:rPr>
      </w:pPr>
      <w:r w:rsidRPr="00DC30D3">
        <w:rPr>
          <w:sz w:val="22"/>
          <w:szCs w:val="22"/>
        </w:rPr>
        <w:t xml:space="preserve">Председатель Совета депутатов </w:t>
      </w:r>
      <w:r w:rsidR="00A74CF9" w:rsidRPr="00DC30D3">
        <w:rPr>
          <w:sz w:val="22"/>
          <w:szCs w:val="22"/>
        </w:rPr>
        <w:t xml:space="preserve">                                                       </w:t>
      </w:r>
      <w:proofErr w:type="spellStart"/>
      <w:r w:rsidR="00D246D7" w:rsidRPr="00DC30D3">
        <w:rPr>
          <w:sz w:val="22"/>
          <w:szCs w:val="22"/>
        </w:rPr>
        <w:t>М.В.Ярко</w:t>
      </w:r>
      <w:proofErr w:type="spellEnd"/>
    </w:p>
    <w:p w14:paraId="0810F19C" w14:textId="77777777" w:rsidR="00DC30D3" w:rsidRDefault="00DC30D3" w:rsidP="00B62FCB">
      <w:pPr>
        <w:autoSpaceDE w:val="0"/>
        <w:autoSpaceDN w:val="0"/>
        <w:adjustRightInd w:val="0"/>
        <w:rPr>
          <w:sz w:val="22"/>
          <w:szCs w:val="22"/>
        </w:rPr>
      </w:pPr>
    </w:p>
    <w:p w14:paraId="56DD522F" w14:textId="77777777" w:rsidR="00B62FCB" w:rsidRPr="00DC30D3" w:rsidRDefault="00B62FCB" w:rsidP="00B62FCB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DC30D3">
        <w:rPr>
          <w:sz w:val="22"/>
          <w:szCs w:val="22"/>
        </w:rPr>
        <w:t>г</w:t>
      </w:r>
      <w:proofErr w:type="gramStart"/>
      <w:r w:rsidRPr="00DC30D3">
        <w:rPr>
          <w:sz w:val="22"/>
          <w:szCs w:val="22"/>
        </w:rPr>
        <w:t>.В</w:t>
      </w:r>
      <w:proofErr w:type="gramEnd"/>
      <w:r w:rsidRPr="00DC30D3">
        <w:rPr>
          <w:sz w:val="22"/>
          <w:szCs w:val="22"/>
        </w:rPr>
        <w:t>откинск</w:t>
      </w:r>
      <w:proofErr w:type="spellEnd"/>
    </w:p>
    <w:p w14:paraId="03A6CBB1" w14:textId="7F951583" w:rsidR="00B62FCB" w:rsidRPr="00DC30D3" w:rsidRDefault="00466BD8" w:rsidP="00B62FCB">
      <w:pPr>
        <w:autoSpaceDE w:val="0"/>
        <w:autoSpaceDN w:val="0"/>
        <w:adjustRightInd w:val="0"/>
        <w:rPr>
          <w:sz w:val="22"/>
          <w:szCs w:val="22"/>
        </w:rPr>
      </w:pPr>
      <w:r w:rsidRPr="00DC30D3">
        <w:rPr>
          <w:sz w:val="22"/>
          <w:szCs w:val="22"/>
        </w:rPr>
        <w:t>«</w:t>
      </w:r>
      <w:r w:rsidR="006B260E" w:rsidRPr="00DC30D3">
        <w:rPr>
          <w:sz w:val="22"/>
          <w:szCs w:val="22"/>
        </w:rPr>
        <w:t>29</w:t>
      </w:r>
      <w:r w:rsidR="00BD54A0" w:rsidRPr="00DC30D3">
        <w:rPr>
          <w:sz w:val="22"/>
          <w:szCs w:val="22"/>
        </w:rPr>
        <w:t xml:space="preserve">» </w:t>
      </w:r>
      <w:r w:rsidR="00AE4121" w:rsidRPr="00DC30D3">
        <w:rPr>
          <w:sz w:val="22"/>
          <w:szCs w:val="22"/>
        </w:rPr>
        <w:t>сентября</w:t>
      </w:r>
      <w:r w:rsidR="00BD54A0" w:rsidRPr="00DC30D3">
        <w:rPr>
          <w:sz w:val="22"/>
          <w:szCs w:val="22"/>
        </w:rPr>
        <w:t xml:space="preserve"> </w:t>
      </w:r>
      <w:r w:rsidRPr="00DC30D3">
        <w:rPr>
          <w:sz w:val="22"/>
          <w:szCs w:val="22"/>
        </w:rPr>
        <w:t xml:space="preserve"> </w:t>
      </w:r>
      <w:r w:rsidR="00B62FCB" w:rsidRPr="00DC30D3">
        <w:rPr>
          <w:sz w:val="22"/>
          <w:szCs w:val="22"/>
        </w:rPr>
        <w:t>20</w:t>
      </w:r>
      <w:r w:rsidR="003F3216" w:rsidRPr="00DC30D3">
        <w:rPr>
          <w:sz w:val="22"/>
          <w:szCs w:val="22"/>
        </w:rPr>
        <w:t>2</w:t>
      </w:r>
      <w:r w:rsidR="00D246D7" w:rsidRPr="00DC30D3">
        <w:rPr>
          <w:sz w:val="22"/>
          <w:szCs w:val="22"/>
        </w:rPr>
        <w:t>2</w:t>
      </w:r>
      <w:r w:rsidR="00B62FCB" w:rsidRPr="00DC30D3">
        <w:rPr>
          <w:sz w:val="22"/>
          <w:szCs w:val="22"/>
        </w:rPr>
        <w:t xml:space="preserve"> года</w:t>
      </w:r>
    </w:p>
    <w:p w14:paraId="0EB433DB" w14:textId="686007D2" w:rsidR="0075469F" w:rsidRDefault="00466BD8" w:rsidP="00245F34">
      <w:pPr>
        <w:jc w:val="both"/>
      </w:pPr>
      <w:r w:rsidRPr="003F3216">
        <w:t>№</w:t>
      </w:r>
      <w:r w:rsidR="006B260E">
        <w:t>300</w:t>
      </w:r>
    </w:p>
    <w:p w14:paraId="72A20274" w14:textId="77777777" w:rsidR="00AE4121" w:rsidRDefault="00AE4121" w:rsidP="00245F34">
      <w:pPr>
        <w:jc w:val="both"/>
      </w:pPr>
    </w:p>
    <w:p w14:paraId="12A22A9D" w14:textId="77777777" w:rsidR="00AE4121" w:rsidRDefault="00AE4121" w:rsidP="00245F34">
      <w:pPr>
        <w:jc w:val="both"/>
      </w:pPr>
    </w:p>
    <w:p w14:paraId="78B3553F" w14:textId="61AB2AE0" w:rsidR="00610976" w:rsidRPr="008D3F13" w:rsidRDefault="006B260E" w:rsidP="0061097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43D0C269" w14:textId="77777777" w:rsidR="00A27391" w:rsidRDefault="00DC30D3" w:rsidP="00DC30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14:paraId="72499336" w14:textId="3ABF1E5F" w:rsidR="00AE4121" w:rsidRDefault="00DC30D3" w:rsidP="00DC30D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14:paraId="72E9704F" w14:textId="77777777" w:rsidR="00DC30D3" w:rsidRDefault="00DC30D3" w:rsidP="00DC30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«Муниципальный округ </w:t>
      </w:r>
    </w:p>
    <w:p w14:paraId="18BA5178" w14:textId="00868DE0" w:rsidR="00DC30D3" w:rsidRDefault="00DC30D3" w:rsidP="00DC30D3">
      <w:pPr>
        <w:jc w:val="right"/>
        <w:rPr>
          <w:sz w:val="22"/>
          <w:szCs w:val="22"/>
        </w:rPr>
      </w:pPr>
      <w:r>
        <w:rPr>
          <w:sz w:val="22"/>
          <w:szCs w:val="22"/>
        </w:rPr>
        <w:t>Воткинский район</w:t>
      </w:r>
    </w:p>
    <w:p w14:paraId="3677A38C" w14:textId="3E73935F" w:rsidR="00DC30D3" w:rsidRDefault="00DC30D3" w:rsidP="00DC30D3">
      <w:pPr>
        <w:jc w:val="right"/>
        <w:rPr>
          <w:sz w:val="22"/>
          <w:szCs w:val="22"/>
        </w:rPr>
      </w:pPr>
      <w:r>
        <w:rPr>
          <w:sz w:val="22"/>
          <w:szCs w:val="22"/>
        </w:rPr>
        <w:t>Удмуртской Республики»</w:t>
      </w:r>
    </w:p>
    <w:p w14:paraId="44FD7190" w14:textId="3236146F" w:rsidR="00DC30D3" w:rsidRPr="00DC30D3" w:rsidRDefault="00DC30D3" w:rsidP="00DC30D3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 сентября 2022 года №300</w:t>
      </w:r>
    </w:p>
    <w:p w14:paraId="5BD23996" w14:textId="77777777" w:rsidR="00DC30D3" w:rsidRDefault="00DC30D3" w:rsidP="00DC30D3">
      <w:pPr>
        <w:pStyle w:val="ae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5BDD0D88" w14:textId="77777777" w:rsidR="00DC30D3" w:rsidRPr="00DC30D3" w:rsidRDefault="00DC30D3" w:rsidP="00DC30D3">
      <w:pPr>
        <w:pStyle w:val="ae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C30D3">
        <w:rPr>
          <w:b/>
          <w:bCs/>
          <w:sz w:val="22"/>
          <w:szCs w:val="22"/>
        </w:rPr>
        <w:t>Отчет Главы муниципального образования  «Муниципальный округ Воткинский район Удмуртской Республики» о результатах своей деятельности и деятельности Администрации муниципального образования «Воткинский район», итоги исполнения плана мероприятий по реализации Стратегии социально-экономического развития муниципального образования</w:t>
      </w:r>
    </w:p>
    <w:p w14:paraId="4A5D1450" w14:textId="77777777" w:rsidR="00DC30D3" w:rsidRPr="00DC30D3" w:rsidRDefault="00DC30D3" w:rsidP="00DC30D3">
      <w:pPr>
        <w:pStyle w:val="ae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C30D3">
        <w:rPr>
          <w:b/>
          <w:bCs/>
          <w:sz w:val="22"/>
          <w:szCs w:val="22"/>
        </w:rPr>
        <w:t xml:space="preserve"> «Муниципальный округ Воткинский район Удмуртской Республики» </w:t>
      </w:r>
    </w:p>
    <w:p w14:paraId="6FE12F34" w14:textId="77777777" w:rsidR="00DC30D3" w:rsidRPr="00DC30D3" w:rsidRDefault="00DC30D3" w:rsidP="00DC30D3">
      <w:pPr>
        <w:pStyle w:val="ae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C30D3">
        <w:rPr>
          <w:b/>
          <w:bCs/>
          <w:sz w:val="22"/>
          <w:szCs w:val="22"/>
        </w:rPr>
        <w:t>за 1 полугодие 2022 года</w:t>
      </w:r>
    </w:p>
    <w:p w14:paraId="2CDCDE8B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</w:p>
    <w:p w14:paraId="30524FB1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  <w:r w:rsidRPr="00DC30D3">
        <w:rPr>
          <w:b/>
          <w:bCs/>
          <w:sz w:val="22"/>
          <w:szCs w:val="22"/>
        </w:rPr>
        <w:t>Уважаемые депутаты и приглашенные!</w:t>
      </w:r>
    </w:p>
    <w:p w14:paraId="60C800EE" w14:textId="77777777" w:rsidR="00DC30D3" w:rsidRPr="00DC30D3" w:rsidRDefault="00DC30D3" w:rsidP="00DC30D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</w:p>
    <w:p w14:paraId="73D89D2C" w14:textId="77777777" w:rsidR="00DC30D3" w:rsidRPr="00DC30D3" w:rsidRDefault="00DC30D3" w:rsidP="00DC30D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Представляю вашему вниманию доклад о социально-экономическом развитии Воткинского района и о деятельности Администрации муниципального образования «Муниципальный округ Воткинский район Удмуртской Республики» за 1 полугодие 2022 года.</w:t>
      </w:r>
    </w:p>
    <w:p w14:paraId="5812A4B5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DC30D3">
        <w:rPr>
          <w:bCs/>
          <w:sz w:val="22"/>
          <w:szCs w:val="22"/>
        </w:rPr>
        <w:t xml:space="preserve">В первом полугодии команда Администрации эффективно сработала в направлениях повышения уровня и качества жизни жителей нашего района. </w:t>
      </w:r>
    </w:p>
    <w:p w14:paraId="5E459A2E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</w:p>
    <w:p w14:paraId="2F38BC2A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>ИСПОЛНЕНИЕ БЮДЖЕТА</w:t>
      </w:r>
    </w:p>
    <w:p w14:paraId="2E976EDA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center"/>
        <w:rPr>
          <w:sz w:val="22"/>
          <w:szCs w:val="22"/>
        </w:rPr>
      </w:pPr>
    </w:p>
    <w:p w14:paraId="028461A3" w14:textId="77777777" w:rsidR="00DC30D3" w:rsidRPr="00DC30D3" w:rsidRDefault="00DC30D3" w:rsidP="00DC30D3">
      <w:pPr>
        <w:shd w:val="clear" w:color="auto" w:fill="FFFFFF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Свой доклад начну с финансовых вопросов и исполнения бюджета.</w:t>
      </w:r>
    </w:p>
    <w:p w14:paraId="2BA265C9" w14:textId="77777777" w:rsidR="00DC30D3" w:rsidRPr="00DC30D3" w:rsidRDefault="00DC30D3" w:rsidP="00DC30D3">
      <w:pPr>
        <w:shd w:val="clear" w:color="auto" w:fill="FFFFFF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На протяжении последних лет отмечается стабильный прирост доходов бюджета района. Так и в отчетном периоде отмечается рост налоговых и неналоговых поступлений. </w:t>
      </w:r>
    </w:p>
    <w:p w14:paraId="10279303" w14:textId="77777777" w:rsidR="00DC30D3" w:rsidRPr="00DC30D3" w:rsidRDefault="00DC30D3" w:rsidP="00DC30D3">
      <w:pPr>
        <w:shd w:val="clear" w:color="auto" w:fill="FFFFFF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Консолидированный бюджет в 1 полугодии был выполнен на сумму более 616,6млн. рублей, темп роста к аналогичному периоду прошлого года – 116,5%. </w:t>
      </w:r>
    </w:p>
    <w:p w14:paraId="593F8D0A" w14:textId="77777777" w:rsidR="00DC30D3" w:rsidRPr="00DC30D3" w:rsidRDefault="00DC30D3" w:rsidP="00DC30D3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DC30D3">
        <w:rPr>
          <w:sz w:val="22"/>
          <w:szCs w:val="22"/>
        </w:rPr>
        <w:t>Налоговые и неналоговые доходы увеличились на 33 млн. рублей или на 117,1%</w:t>
      </w:r>
      <w:r w:rsidRPr="00DC30D3">
        <w:rPr>
          <w:i/>
          <w:sz w:val="22"/>
          <w:szCs w:val="22"/>
        </w:rPr>
        <w:t>.</w:t>
      </w:r>
    </w:p>
    <w:p w14:paraId="7612A640" w14:textId="77777777" w:rsidR="00DC30D3" w:rsidRPr="00DC30D3" w:rsidRDefault="00DC30D3" w:rsidP="00DC30D3">
      <w:pPr>
        <w:shd w:val="clear" w:color="auto" w:fill="FFFFFF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Безвозмездные поступления увеличились на 87 млн. рублей или на 116,2 %.</w:t>
      </w:r>
    </w:p>
    <w:p w14:paraId="4480DB7D" w14:textId="77777777" w:rsidR="00DC30D3" w:rsidRPr="00DC30D3" w:rsidRDefault="00DC30D3" w:rsidP="00DC30D3">
      <w:pPr>
        <w:shd w:val="clear" w:color="auto" w:fill="FFFFFF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Вместе с этим, увеличился и уровень расходов бюджета - почти на 72 млн. рублей по сравнению с 1 полугодием 2021 года. Общий объем расходов составил 590,7 млн. рублей. Бюджет остается социально-направленным. Социально значимые и первоочередные расходы в бюджете отчетного периода составили 92%.</w:t>
      </w:r>
    </w:p>
    <w:p w14:paraId="1E71162A" w14:textId="77777777" w:rsidR="00DC30D3" w:rsidRPr="00DC30D3" w:rsidRDefault="00DC30D3" w:rsidP="00DC30D3">
      <w:pPr>
        <w:shd w:val="clear" w:color="auto" w:fill="FFFFFF"/>
        <w:ind w:firstLine="567"/>
        <w:jc w:val="both"/>
        <w:rPr>
          <w:sz w:val="22"/>
          <w:szCs w:val="22"/>
        </w:rPr>
      </w:pPr>
    </w:p>
    <w:p w14:paraId="736C153B" w14:textId="77777777" w:rsidR="00DC30D3" w:rsidRPr="00DC30D3" w:rsidRDefault="00DC30D3" w:rsidP="00DC30D3">
      <w:pPr>
        <w:pStyle w:val="ae"/>
        <w:tabs>
          <w:tab w:val="left" w:pos="3047"/>
          <w:tab w:val="center" w:pos="5457"/>
        </w:tabs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>РАЗВИТИЕ ПРОМЫШЛЕННОСТИ</w:t>
      </w:r>
    </w:p>
    <w:p w14:paraId="14777FAF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center"/>
        <w:rPr>
          <w:sz w:val="22"/>
          <w:szCs w:val="22"/>
        </w:rPr>
      </w:pPr>
    </w:p>
    <w:p w14:paraId="476A0ACE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Перейду к итогам развития промышленных предприятий. В отчетном периоде отгружено товаров на сумму 24,6 млрд. рублей, что на 53,2% выше уровня прошлого года.</w:t>
      </w:r>
    </w:p>
    <w:p w14:paraId="4A2D5D72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Внутренний валовый продукт составил 25,6 млрд</w:t>
      </w:r>
      <w:r w:rsidRPr="00DC30D3">
        <w:rPr>
          <w:sz w:val="22"/>
          <w:szCs w:val="22"/>
          <w:lang w:val="x-none"/>
        </w:rPr>
        <w:t>. руб</w:t>
      </w:r>
      <w:r w:rsidRPr="00DC30D3">
        <w:rPr>
          <w:sz w:val="22"/>
          <w:szCs w:val="22"/>
        </w:rPr>
        <w:t>лей, что выше на 51,3% по сравнению с 2021 годом.</w:t>
      </w:r>
    </w:p>
    <w:p w14:paraId="4966CBBC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Предприятиям промышленности удалось сохранить заработную плату сотрудникам и увеличить ее по сравнению с 2021 годом на 11,8%. В республиканском рейтинге мы занимаем первую лидирующую позицию по Удмуртии по показателю среднемесячной заработной платы, которая составляет 48935 рублей. </w:t>
      </w:r>
    </w:p>
    <w:p w14:paraId="07A2C5AA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Уровень безработицы составил 0,5% – это один из самых низких показателей среди районов и городов республики. Запросы людей  желающих работать полностью удовлетворены.</w:t>
      </w:r>
    </w:p>
    <w:p w14:paraId="0A85C07C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 xml:space="preserve">РАЗВИТИЕ МСП </w:t>
      </w:r>
    </w:p>
    <w:p w14:paraId="48361197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</w:p>
    <w:p w14:paraId="5D4D9EB4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Важную роль в развитии экономики района играют субъекты малого и среднего предпринимательства (МСП), их количество ежегодно увеличивается. По сравнению с 2021 количество субъектов МСП выросло на 9,4% и составило 573 единицы. </w:t>
      </w:r>
    </w:p>
    <w:p w14:paraId="05CE38DC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Основными видами деятельности представителей малого предпринимательства являются розничная торговля, общественное питание, бытовое обслуживание, автомобильные перевозки, гостиничные услуги, производство строительных материалов, туризм.</w:t>
      </w:r>
    </w:p>
    <w:p w14:paraId="5367FEC0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По итогам полугодия, розничный товарооборот составил 544 млн. рублей.</w:t>
      </w:r>
    </w:p>
    <w:p w14:paraId="57A4F9BE" w14:textId="77777777" w:rsidR="00DC30D3" w:rsidRPr="00DC30D3" w:rsidRDefault="00DC30D3" w:rsidP="00DC30D3">
      <w:pPr>
        <w:ind w:firstLine="567"/>
        <w:jc w:val="both"/>
        <w:rPr>
          <w:bCs/>
          <w:sz w:val="22"/>
          <w:szCs w:val="22"/>
        </w:rPr>
      </w:pPr>
      <w:r w:rsidRPr="00DC30D3">
        <w:rPr>
          <w:bCs/>
          <w:sz w:val="22"/>
          <w:szCs w:val="22"/>
        </w:rPr>
        <w:t xml:space="preserve">По состоянию на 1 января 2022 г. </w:t>
      </w:r>
      <w:proofErr w:type="gramStart"/>
      <w:r w:rsidRPr="00DC30D3">
        <w:rPr>
          <w:bCs/>
          <w:sz w:val="22"/>
          <w:szCs w:val="22"/>
        </w:rPr>
        <w:t>в</w:t>
      </w:r>
      <w:proofErr w:type="gramEnd"/>
      <w:r w:rsidRPr="00DC30D3">
        <w:rPr>
          <w:bCs/>
          <w:sz w:val="22"/>
          <w:szCs w:val="22"/>
        </w:rPr>
        <w:t xml:space="preserve"> </w:t>
      </w:r>
      <w:proofErr w:type="gramStart"/>
      <w:r w:rsidRPr="00DC30D3">
        <w:rPr>
          <w:bCs/>
          <w:sz w:val="22"/>
          <w:szCs w:val="22"/>
        </w:rPr>
        <w:t>Воткинском</w:t>
      </w:r>
      <w:proofErr w:type="gramEnd"/>
      <w:r w:rsidRPr="00DC30D3">
        <w:rPr>
          <w:bCs/>
          <w:sz w:val="22"/>
          <w:szCs w:val="22"/>
        </w:rPr>
        <w:t xml:space="preserve"> районе было зарегистрировано 327 </w:t>
      </w:r>
      <w:proofErr w:type="spellStart"/>
      <w:r w:rsidRPr="00DC30D3">
        <w:rPr>
          <w:bCs/>
          <w:sz w:val="22"/>
          <w:szCs w:val="22"/>
        </w:rPr>
        <w:t>самозанятых</w:t>
      </w:r>
      <w:proofErr w:type="spellEnd"/>
      <w:r w:rsidRPr="00DC30D3">
        <w:rPr>
          <w:bCs/>
          <w:sz w:val="22"/>
          <w:szCs w:val="22"/>
        </w:rPr>
        <w:t xml:space="preserve">, а на 1 июля данный показатель вырос почти в 2 раза и составил 587 человек. </w:t>
      </w:r>
    </w:p>
    <w:p w14:paraId="6F0DE0BC" w14:textId="77777777" w:rsidR="00DC30D3" w:rsidRPr="00DC30D3" w:rsidRDefault="00DC30D3" w:rsidP="00DC30D3">
      <w:pPr>
        <w:ind w:firstLine="567"/>
        <w:jc w:val="both"/>
        <w:rPr>
          <w:bCs/>
          <w:sz w:val="22"/>
          <w:szCs w:val="22"/>
        </w:rPr>
      </w:pPr>
      <w:r w:rsidRPr="00DC30D3">
        <w:rPr>
          <w:bCs/>
          <w:sz w:val="22"/>
          <w:szCs w:val="22"/>
        </w:rPr>
        <w:lastRenderedPageBreak/>
        <w:t xml:space="preserve">В марте 2022 года </w:t>
      </w:r>
      <w:proofErr w:type="gramStart"/>
      <w:r w:rsidRPr="00DC30D3">
        <w:rPr>
          <w:bCs/>
          <w:sz w:val="22"/>
          <w:szCs w:val="22"/>
        </w:rPr>
        <w:t>в</w:t>
      </w:r>
      <w:proofErr w:type="gramEnd"/>
      <w:r w:rsidRPr="00DC30D3">
        <w:rPr>
          <w:bCs/>
          <w:sz w:val="22"/>
          <w:szCs w:val="22"/>
        </w:rPr>
        <w:t xml:space="preserve"> </w:t>
      </w:r>
      <w:proofErr w:type="gramStart"/>
      <w:r w:rsidRPr="00DC30D3">
        <w:rPr>
          <w:bCs/>
          <w:sz w:val="22"/>
          <w:szCs w:val="22"/>
        </w:rPr>
        <w:t>Воткинском</w:t>
      </w:r>
      <w:proofErr w:type="gramEnd"/>
      <w:r w:rsidRPr="00DC30D3">
        <w:rPr>
          <w:bCs/>
          <w:sz w:val="22"/>
          <w:szCs w:val="22"/>
        </w:rPr>
        <w:t xml:space="preserve"> районе открылся единственный завод в районе по переработке молока ООО «Кукуевский молочный комбинат», который радует своей линейкой продукции жителей не только Воткинского района, но и Удмуртии и за её пределами.</w:t>
      </w:r>
    </w:p>
    <w:p w14:paraId="02739006" w14:textId="77777777" w:rsidR="00DC30D3" w:rsidRPr="00DC30D3" w:rsidRDefault="00DC30D3" w:rsidP="00DC30D3">
      <w:pPr>
        <w:ind w:firstLine="567"/>
        <w:jc w:val="both"/>
        <w:rPr>
          <w:bCs/>
          <w:sz w:val="22"/>
          <w:szCs w:val="22"/>
        </w:rPr>
      </w:pPr>
      <w:r w:rsidRPr="00DC30D3">
        <w:rPr>
          <w:bCs/>
          <w:sz w:val="22"/>
          <w:szCs w:val="22"/>
        </w:rPr>
        <w:t>В своей работе мы взаимодействуем с малым и средним бизнесом: проходят регулярные встречи и переговоры с руководителями предприятий и предпринимателями, консультируем, оказываем помощь в получении мер поддержки</w:t>
      </w:r>
      <w:proofErr w:type="gramStart"/>
      <w:r w:rsidRPr="00DC30D3">
        <w:rPr>
          <w:bCs/>
          <w:sz w:val="22"/>
          <w:szCs w:val="22"/>
        </w:rPr>
        <w:t xml:space="preserve"> В</w:t>
      </w:r>
      <w:proofErr w:type="gramEnd"/>
      <w:r w:rsidRPr="00DC30D3">
        <w:rPr>
          <w:bCs/>
          <w:sz w:val="22"/>
          <w:szCs w:val="22"/>
        </w:rPr>
        <w:t xml:space="preserve"> 1 полугодии 2022 году льготные кредиты через Удмуртский фонд поддержки предпринимателей получили 3 предпринимателя на сумму 6 млн. рублей. </w:t>
      </w:r>
    </w:p>
    <w:p w14:paraId="2668F63F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center"/>
        <w:rPr>
          <w:sz w:val="22"/>
          <w:szCs w:val="22"/>
        </w:rPr>
      </w:pPr>
    </w:p>
    <w:p w14:paraId="23BB8DFB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>ЭКСПОРТ</w:t>
      </w:r>
    </w:p>
    <w:p w14:paraId="6D429E69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</w:p>
    <w:p w14:paraId="2FC4263F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На территории района экспортируют за рубеж три предприятия: эт</w:t>
      </w:r>
      <w:proofErr w:type="gramStart"/>
      <w:r w:rsidRPr="00DC30D3">
        <w:rPr>
          <w:sz w:val="22"/>
          <w:szCs w:val="22"/>
        </w:rPr>
        <w:t>о ООО</w:t>
      </w:r>
      <w:proofErr w:type="gramEnd"/>
      <w:r w:rsidRPr="00DC30D3">
        <w:rPr>
          <w:sz w:val="22"/>
          <w:szCs w:val="22"/>
        </w:rPr>
        <w:t xml:space="preserve"> «</w:t>
      </w:r>
      <w:proofErr w:type="spellStart"/>
      <w:r w:rsidRPr="00DC30D3">
        <w:rPr>
          <w:sz w:val="22"/>
          <w:szCs w:val="22"/>
        </w:rPr>
        <w:t>Ижнефтепласт</w:t>
      </w:r>
      <w:proofErr w:type="spellEnd"/>
      <w:r w:rsidRPr="00DC30D3">
        <w:rPr>
          <w:sz w:val="22"/>
          <w:szCs w:val="22"/>
        </w:rPr>
        <w:t>», ООО «</w:t>
      </w:r>
      <w:proofErr w:type="spellStart"/>
      <w:r w:rsidRPr="00DC30D3">
        <w:rPr>
          <w:sz w:val="22"/>
          <w:szCs w:val="22"/>
        </w:rPr>
        <w:t>Эфрил</w:t>
      </w:r>
      <w:proofErr w:type="spellEnd"/>
      <w:r w:rsidRPr="00DC30D3">
        <w:rPr>
          <w:sz w:val="22"/>
          <w:szCs w:val="22"/>
        </w:rPr>
        <w:t>», ООО «</w:t>
      </w:r>
      <w:proofErr w:type="spellStart"/>
      <w:r w:rsidRPr="00DC30D3">
        <w:rPr>
          <w:sz w:val="22"/>
          <w:szCs w:val="22"/>
        </w:rPr>
        <w:t>Стинг</w:t>
      </w:r>
      <w:proofErr w:type="spellEnd"/>
      <w:r w:rsidRPr="00DC30D3">
        <w:rPr>
          <w:sz w:val="22"/>
          <w:szCs w:val="22"/>
        </w:rPr>
        <w:t>».</w:t>
      </w:r>
    </w:p>
    <w:p w14:paraId="12FBFB5B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Компания «</w:t>
      </w:r>
      <w:proofErr w:type="spellStart"/>
      <w:r w:rsidRPr="00DC30D3">
        <w:rPr>
          <w:sz w:val="22"/>
          <w:szCs w:val="22"/>
        </w:rPr>
        <w:t>Ижнефтепласт</w:t>
      </w:r>
      <w:proofErr w:type="spellEnd"/>
      <w:r w:rsidRPr="00DC30D3">
        <w:rPr>
          <w:sz w:val="22"/>
          <w:szCs w:val="22"/>
        </w:rPr>
        <w:t xml:space="preserve">» производит насосы для </w:t>
      </w:r>
      <w:proofErr w:type="spellStart"/>
      <w:r w:rsidRPr="00DC30D3">
        <w:rPr>
          <w:sz w:val="22"/>
          <w:szCs w:val="22"/>
        </w:rPr>
        <w:t>нефтесервисных</w:t>
      </w:r>
      <w:proofErr w:type="spellEnd"/>
      <w:r w:rsidRPr="00DC30D3">
        <w:rPr>
          <w:sz w:val="22"/>
          <w:szCs w:val="22"/>
        </w:rPr>
        <w:t xml:space="preserve"> компаний России, а также стран ближнего зарубежья</w:t>
      </w:r>
      <w:r w:rsidRPr="00DC30D3">
        <w:rPr>
          <w:i/>
          <w:sz w:val="22"/>
          <w:szCs w:val="22"/>
        </w:rPr>
        <w:t>.</w:t>
      </w:r>
    </w:p>
    <w:p w14:paraId="67E69BF0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ООО «</w:t>
      </w:r>
      <w:proofErr w:type="spellStart"/>
      <w:r w:rsidRPr="00DC30D3">
        <w:rPr>
          <w:sz w:val="22"/>
          <w:szCs w:val="22"/>
        </w:rPr>
        <w:t>Эфрил</w:t>
      </w:r>
      <w:proofErr w:type="spellEnd"/>
      <w:r w:rsidRPr="00DC30D3">
        <w:rPr>
          <w:sz w:val="22"/>
          <w:szCs w:val="22"/>
        </w:rPr>
        <w:t>» занимается производством химических продуктов для дорожного строительства, поставляя продукцию в Республику Беларусь.</w:t>
      </w:r>
    </w:p>
    <w:p w14:paraId="14F923C7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ООО «</w:t>
      </w:r>
      <w:proofErr w:type="spellStart"/>
      <w:r w:rsidRPr="00DC30D3">
        <w:rPr>
          <w:sz w:val="22"/>
          <w:szCs w:val="22"/>
        </w:rPr>
        <w:t>Стинг</w:t>
      </w:r>
      <w:proofErr w:type="spellEnd"/>
      <w:r w:rsidRPr="00DC30D3">
        <w:rPr>
          <w:sz w:val="22"/>
          <w:szCs w:val="22"/>
        </w:rPr>
        <w:t>» производит широкий ассортимент дисковых пилорам, которые работают на предприятиях России, а также в Белоруссии, Молдавии, Чехии и ряде других стран. Отмечу, что предприятие ООО «</w:t>
      </w:r>
      <w:proofErr w:type="spellStart"/>
      <w:r w:rsidRPr="00DC30D3">
        <w:rPr>
          <w:sz w:val="22"/>
          <w:szCs w:val="22"/>
        </w:rPr>
        <w:t>Стинг</w:t>
      </w:r>
      <w:proofErr w:type="spellEnd"/>
      <w:r w:rsidRPr="00DC30D3">
        <w:rPr>
          <w:sz w:val="22"/>
          <w:szCs w:val="22"/>
        </w:rPr>
        <w:t xml:space="preserve">» было отмечено Премией-признанием Главы Удмуртской Республики А.В. </w:t>
      </w:r>
      <w:proofErr w:type="spellStart"/>
      <w:r w:rsidRPr="00DC30D3">
        <w:rPr>
          <w:sz w:val="22"/>
          <w:szCs w:val="22"/>
        </w:rPr>
        <w:t>Бречалова</w:t>
      </w:r>
      <w:proofErr w:type="spellEnd"/>
      <w:r w:rsidRPr="00DC30D3">
        <w:rPr>
          <w:sz w:val="22"/>
          <w:szCs w:val="22"/>
        </w:rPr>
        <w:t>, как лучший экспортёр 2021 года.</w:t>
      </w:r>
    </w:p>
    <w:p w14:paraId="34DE37C0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Кроме того, на сегодняшний день промышленную площадку в пос. Новый осваивает Пермская организация. В планах компании до конца года открыть производственное предприятие «Литейно-механический завод «Новый» и в дальнейшем выйти со своей продукцией на экспорт</w:t>
      </w:r>
      <w:r w:rsidRPr="00DC30D3">
        <w:rPr>
          <w:i/>
          <w:sz w:val="22"/>
          <w:szCs w:val="22"/>
        </w:rPr>
        <w:t>.</w:t>
      </w:r>
    </w:p>
    <w:p w14:paraId="4C0D8BE7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Будущим и действующим экспортерам оказывается помощь и поддержка со стороны руководства республики и Центра поддержки экспорта, которым организовано комплексное обучение в рамках Экспортного акселератора. Также Центром проводятся разнонаправленные семинары и </w:t>
      </w:r>
      <w:proofErr w:type="gramStart"/>
      <w:r w:rsidRPr="00DC30D3">
        <w:rPr>
          <w:sz w:val="22"/>
          <w:szCs w:val="22"/>
        </w:rPr>
        <w:t>бизнес-миссии</w:t>
      </w:r>
      <w:proofErr w:type="gramEnd"/>
      <w:r w:rsidRPr="00DC30D3">
        <w:rPr>
          <w:sz w:val="22"/>
          <w:szCs w:val="22"/>
        </w:rPr>
        <w:t xml:space="preserve"> для продвижения продукции на экспорт.</w:t>
      </w:r>
    </w:p>
    <w:p w14:paraId="3EBCFDE0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Наша совместная задача на ближайшие годы – ориентация промышленных предприятий на новые зарубежные рынки и наращивание объемов экспорта.</w:t>
      </w:r>
    </w:p>
    <w:p w14:paraId="736455DC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center"/>
        <w:rPr>
          <w:sz w:val="22"/>
          <w:szCs w:val="22"/>
          <w:highlight w:val="yellow"/>
        </w:rPr>
      </w:pPr>
    </w:p>
    <w:p w14:paraId="6B3ED0CE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>АГРОПРОМЫШЛЕННЫЙ КОМПЛЕКС</w:t>
      </w:r>
    </w:p>
    <w:p w14:paraId="63DD60A6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DC30D3">
        <w:rPr>
          <w:sz w:val="22"/>
          <w:szCs w:val="22"/>
        </w:rPr>
        <w:t xml:space="preserve"> </w:t>
      </w:r>
    </w:p>
    <w:p w14:paraId="3ED1BD36" w14:textId="77777777" w:rsidR="00DC30D3" w:rsidRPr="00DC30D3" w:rsidRDefault="00DC30D3" w:rsidP="00DC30D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>Сельское хозяйство района за шесть месяцев текущего года очередной раз показало, что это самая важная для жизни каждого человека отрасль экономики.</w:t>
      </w:r>
    </w:p>
    <w:p w14:paraId="0F549298" w14:textId="77777777" w:rsidR="00DC30D3" w:rsidRPr="00DC30D3" w:rsidRDefault="00DC30D3" w:rsidP="00DC30D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>Выручка от реализации продукции за полугодие текущего года составила 415,3 млн. рублей. Объем валовой продукции сельского хозяйства вырос на 105% к уровню 2021 года и составил 1,4 млрд. рублей. Уровень рентабельности производства в сравнении с 2021 годом увеличился на 50% и составил 42,8 %</w:t>
      </w:r>
      <w:r w:rsidRPr="00DC30D3">
        <w:rPr>
          <w:i/>
          <w:color w:val="000000"/>
          <w:sz w:val="22"/>
          <w:szCs w:val="22"/>
        </w:rPr>
        <w:t>.</w:t>
      </w:r>
    </w:p>
    <w:p w14:paraId="3A8879C1" w14:textId="77777777" w:rsidR="00DC30D3" w:rsidRPr="00DC30D3" w:rsidRDefault="00DC30D3" w:rsidP="00DC30D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>Сельскохозяйственными организациями за полугодие получено 30,2 млн. рублей средств государственной поддержки.</w:t>
      </w:r>
    </w:p>
    <w:p w14:paraId="20B3C538" w14:textId="77777777" w:rsidR="00DC30D3" w:rsidRPr="00DC30D3" w:rsidRDefault="00DC30D3" w:rsidP="00DC30D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>В текущем году введено в оборот 2683 Га земель сельскохозяйственного назначения, работа будет продолжена и дальше.</w:t>
      </w:r>
    </w:p>
    <w:p w14:paraId="2BA1C299" w14:textId="77777777" w:rsidR="00DC30D3" w:rsidRPr="00DC30D3" w:rsidRDefault="00DC30D3" w:rsidP="00DC30D3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 xml:space="preserve">Посевная площадь </w:t>
      </w:r>
      <w:proofErr w:type="gramStart"/>
      <w:r w:rsidRPr="00DC30D3">
        <w:rPr>
          <w:color w:val="000000"/>
          <w:sz w:val="22"/>
          <w:szCs w:val="22"/>
        </w:rPr>
        <w:t>в</w:t>
      </w:r>
      <w:proofErr w:type="gramEnd"/>
      <w:r w:rsidRPr="00DC30D3">
        <w:rPr>
          <w:color w:val="000000"/>
          <w:sz w:val="22"/>
          <w:szCs w:val="22"/>
        </w:rPr>
        <w:t xml:space="preserve"> </w:t>
      </w:r>
      <w:proofErr w:type="gramStart"/>
      <w:r w:rsidRPr="00DC30D3">
        <w:rPr>
          <w:color w:val="000000"/>
          <w:sz w:val="22"/>
          <w:szCs w:val="22"/>
        </w:rPr>
        <w:t>Воткинском</w:t>
      </w:r>
      <w:proofErr w:type="gramEnd"/>
      <w:r w:rsidRPr="00DC30D3">
        <w:rPr>
          <w:color w:val="000000"/>
          <w:sz w:val="22"/>
          <w:szCs w:val="22"/>
        </w:rPr>
        <w:t xml:space="preserve"> районе составляет более 48 тыс. Га.</w:t>
      </w:r>
    </w:p>
    <w:p w14:paraId="77B32578" w14:textId="77777777" w:rsidR="00DC30D3" w:rsidRPr="00DC30D3" w:rsidRDefault="00DC30D3" w:rsidP="00DC30D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>Воткинский район по итогам полугодия среди сельскохозяйственных организаций республики занимает лидирующую позицию по продуктивности коров.</w:t>
      </w:r>
    </w:p>
    <w:p w14:paraId="2EB16E25" w14:textId="77777777" w:rsidR="00DC30D3" w:rsidRPr="00DC30D3" w:rsidRDefault="00DC30D3" w:rsidP="00DC30D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>Продуктивность коров в сельскохозяйственных предприятиях составила 4717 кг на корову, это уровень прошлого года. Самого высокого надоя молока на 1 корову добились в ООО «Мир» - 5909 килограмм на корову.</w:t>
      </w:r>
    </w:p>
    <w:p w14:paraId="67DB5D87" w14:textId="77777777" w:rsidR="00DC30D3" w:rsidRPr="00DC30D3" w:rsidRDefault="00DC30D3" w:rsidP="00DC30D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>Валовый надой молока составил 20,9 тысяч тонн, что на 190 тонн ниже уровня 2021 года. Наибольшего роста производства молока добились в ГУП УР «Рыбхоз «Пихтовка», ООО «Талица», АО «Новая жизнь»</w:t>
      </w:r>
    </w:p>
    <w:p w14:paraId="659FE6F2" w14:textId="77777777" w:rsidR="00DC30D3" w:rsidRPr="00DC30D3" w:rsidRDefault="00DC30D3" w:rsidP="00DC30D3">
      <w:pPr>
        <w:shd w:val="clear" w:color="auto" w:fill="FFFFFF"/>
        <w:ind w:firstLine="567"/>
        <w:jc w:val="both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DC30D3">
        <w:rPr>
          <w:color w:val="000000"/>
          <w:sz w:val="22"/>
          <w:szCs w:val="22"/>
          <w:lang w:val="en-US"/>
        </w:rPr>
        <w:t>C</w:t>
      </w:r>
      <w:proofErr w:type="spellStart"/>
      <w:r w:rsidRPr="00DC30D3">
        <w:rPr>
          <w:color w:val="000000"/>
          <w:sz w:val="22"/>
          <w:szCs w:val="22"/>
        </w:rPr>
        <w:t>ельхозтоваропроизводители</w:t>
      </w:r>
      <w:proofErr w:type="spellEnd"/>
      <w:r w:rsidRPr="00DC30D3">
        <w:rPr>
          <w:color w:val="000000"/>
          <w:sz w:val="22"/>
          <w:szCs w:val="22"/>
        </w:rPr>
        <w:t xml:space="preserve"> наращивают свое производство и увеличивают площади производственных помещений.</w:t>
      </w:r>
      <w:proofErr w:type="gramEnd"/>
      <w:r w:rsidRPr="00DC30D3">
        <w:rPr>
          <w:color w:val="000000"/>
          <w:sz w:val="22"/>
          <w:szCs w:val="22"/>
        </w:rPr>
        <w:t xml:space="preserve"> </w:t>
      </w:r>
    </w:p>
    <w:p w14:paraId="426BC920" w14:textId="77777777" w:rsidR="00DC30D3" w:rsidRPr="00DC30D3" w:rsidRDefault="00DC30D3" w:rsidP="00DC30D3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 xml:space="preserve">Фермерские хозяйства нашего района принимали участие в конкурсных отборах по предоставлению грантов, проводимых Минсельхозом Удмуртской Республики. Победителем из нашего района стали: Якимов Антон Юрьевич – д. </w:t>
      </w:r>
      <w:proofErr w:type="spellStart"/>
      <w:r w:rsidRPr="00DC30D3">
        <w:rPr>
          <w:color w:val="000000"/>
          <w:sz w:val="22"/>
          <w:szCs w:val="22"/>
        </w:rPr>
        <w:t>Фотены</w:t>
      </w:r>
      <w:proofErr w:type="spellEnd"/>
      <w:r w:rsidRPr="00DC30D3">
        <w:rPr>
          <w:color w:val="000000"/>
          <w:sz w:val="22"/>
          <w:szCs w:val="22"/>
        </w:rPr>
        <w:t xml:space="preserve">, выращивание клубники и Шкляева Ольга </w:t>
      </w:r>
      <w:proofErr w:type="spellStart"/>
      <w:r w:rsidRPr="00DC30D3">
        <w:rPr>
          <w:color w:val="000000"/>
          <w:sz w:val="22"/>
          <w:szCs w:val="22"/>
        </w:rPr>
        <w:t>Виталиевна</w:t>
      </w:r>
      <w:proofErr w:type="spellEnd"/>
      <w:r w:rsidRPr="00DC30D3">
        <w:rPr>
          <w:color w:val="000000"/>
          <w:sz w:val="22"/>
          <w:szCs w:val="22"/>
        </w:rPr>
        <w:t xml:space="preserve"> – выращивание картофеля.</w:t>
      </w:r>
    </w:p>
    <w:p w14:paraId="3C0FAA17" w14:textId="77777777" w:rsidR="00DC30D3" w:rsidRPr="00DC30D3" w:rsidRDefault="00DC30D3" w:rsidP="00DC30D3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>В отчётный период на территор</w:t>
      </w:r>
      <w:proofErr w:type="gramStart"/>
      <w:r w:rsidRPr="00DC30D3">
        <w:rPr>
          <w:color w:val="000000"/>
          <w:sz w:val="22"/>
          <w:szCs w:val="22"/>
        </w:rPr>
        <w:t>ии  ООО</w:t>
      </w:r>
      <w:proofErr w:type="gramEnd"/>
      <w:r w:rsidRPr="00DC30D3">
        <w:rPr>
          <w:color w:val="000000"/>
          <w:sz w:val="22"/>
          <w:szCs w:val="22"/>
        </w:rPr>
        <w:t xml:space="preserve"> «</w:t>
      </w:r>
      <w:proofErr w:type="spellStart"/>
      <w:r w:rsidRPr="00DC30D3">
        <w:rPr>
          <w:color w:val="000000"/>
          <w:sz w:val="22"/>
          <w:szCs w:val="22"/>
        </w:rPr>
        <w:t>КамаАгро</w:t>
      </w:r>
      <w:proofErr w:type="spellEnd"/>
      <w:r w:rsidRPr="00DC30D3">
        <w:rPr>
          <w:color w:val="000000"/>
          <w:sz w:val="22"/>
          <w:szCs w:val="22"/>
        </w:rPr>
        <w:t>» проведен районный конкурс  операторов  по воспроизводству стада КРС. На площадке «</w:t>
      </w:r>
      <w:proofErr w:type="spellStart"/>
      <w:r w:rsidRPr="00DC30D3">
        <w:rPr>
          <w:color w:val="000000"/>
          <w:sz w:val="22"/>
          <w:szCs w:val="22"/>
        </w:rPr>
        <w:t>Ижагроплем</w:t>
      </w:r>
      <w:proofErr w:type="spellEnd"/>
      <w:r w:rsidRPr="00DC30D3">
        <w:rPr>
          <w:color w:val="000000"/>
          <w:sz w:val="22"/>
          <w:szCs w:val="22"/>
        </w:rPr>
        <w:t>» проведен республиканский  «День поля» и конкурс по воспроизводству стада КРС.</w:t>
      </w:r>
    </w:p>
    <w:p w14:paraId="3FFD098D" w14:textId="77777777" w:rsidR="00DC30D3" w:rsidRPr="00DC30D3" w:rsidRDefault="00DC30D3" w:rsidP="00DC30D3">
      <w:pPr>
        <w:pStyle w:val="ae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</w:p>
    <w:p w14:paraId="69642DDA" w14:textId="77777777" w:rsidR="00DC30D3" w:rsidRPr="00DC30D3" w:rsidRDefault="00DC30D3" w:rsidP="00DC30D3">
      <w:pPr>
        <w:pStyle w:val="ae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 xml:space="preserve">ОБРАЗОВАНИЕ </w:t>
      </w:r>
    </w:p>
    <w:p w14:paraId="433FF6E9" w14:textId="77777777" w:rsidR="00DC30D3" w:rsidRPr="00DC30D3" w:rsidRDefault="00DC30D3" w:rsidP="00DC30D3">
      <w:pPr>
        <w:pStyle w:val="ae"/>
        <w:shd w:val="clear" w:color="auto" w:fill="FFFFFF"/>
        <w:spacing w:before="0" w:beforeAutospacing="0" w:after="0" w:afterAutospacing="0"/>
        <w:ind w:firstLine="567"/>
        <w:jc w:val="center"/>
        <w:rPr>
          <w:sz w:val="22"/>
          <w:szCs w:val="22"/>
        </w:rPr>
      </w:pPr>
    </w:p>
    <w:p w14:paraId="07F02602" w14:textId="77777777" w:rsidR="00DC30D3" w:rsidRPr="00DC30D3" w:rsidRDefault="00DC30D3" w:rsidP="00DC30D3">
      <w:pPr>
        <w:ind w:firstLine="708"/>
        <w:contextualSpacing/>
        <w:jc w:val="both"/>
        <w:rPr>
          <w:sz w:val="22"/>
          <w:szCs w:val="22"/>
          <w:shd w:val="clear" w:color="auto" w:fill="FFFFFF"/>
        </w:rPr>
      </w:pPr>
      <w:r w:rsidRPr="00DC30D3">
        <w:rPr>
          <w:sz w:val="22"/>
          <w:szCs w:val="22"/>
          <w:shd w:val="clear" w:color="auto" w:fill="FFFFFF"/>
        </w:rPr>
        <w:t>Первое, над чем всегда приходится работать в системе образования — это его доступность и качество. Имеющаяся сеть образовательных учреждений позволяет достигать положительных результатов.</w:t>
      </w:r>
    </w:p>
    <w:p w14:paraId="22EEDAA4" w14:textId="77777777" w:rsidR="00DC30D3" w:rsidRPr="00DC30D3" w:rsidRDefault="00DC30D3" w:rsidP="00DC30D3">
      <w:pPr>
        <w:ind w:firstLine="708"/>
        <w:contextualSpacing/>
        <w:jc w:val="both"/>
        <w:rPr>
          <w:i/>
          <w:sz w:val="22"/>
          <w:szCs w:val="22"/>
        </w:rPr>
      </w:pPr>
      <w:r w:rsidRPr="00DC30D3">
        <w:rPr>
          <w:sz w:val="22"/>
          <w:szCs w:val="22"/>
          <w:shd w:val="clear" w:color="auto" w:fill="FFFFFF"/>
        </w:rPr>
        <w:t xml:space="preserve">В первом полугодии </w:t>
      </w:r>
      <w:r w:rsidRPr="00DC30D3">
        <w:rPr>
          <w:sz w:val="22"/>
          <w:szCs w:val="22"/>
        </w:rPr>
        <w:t>аттестаты о среднем общем образовании вручены  51 выпускникам 11 классов. Стоит отметить, что среди выпускников есть и те, кто получил аттестат особого образца и медаль «За особые успехи в учении».</w:t>
      </w:r>
    </w:p>
    <w:p w14:paraId="40469D18" w14:textId="77777777" w:rsidR="00DC30D3" w:rsidRPr="00DC30D3" w:rsidRDefault="00DC30D3" w:rsidP="00DC30D3">
      <w:pPr>
        <w:ind w:firstLine="708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Также, в отчётный период 232 выпускника 9-ых классов получили аттестаты об основном общем образовании, из них 10 - с отличием. </w:t>
      </w:r>
    </w:p>
    <w:p w14:paraId="7005818D" w14:textId="77777777" w:rsidR="00DC30D3" w:rsidRPr="00DC30D3" w:rsidRDefault="00DC30D3" w:rsidP="00DC30D3">
      <w:pPr>
        <w:ind w:firstLine="709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За первое полугодие 2022 года проведено около 20 районных конкурсов, олимпиад и спортивных мероприятий для детей и подростков. </w:t>
      </w:r>
    </w:p>
    <w:p w14:paraId="1E47E447" w14:textId="77777777" w:rsidR="00DC30D3" w:rsidRPr="00DC30D3" w:rsidRDefault="00DC30D3" w:rsidP="00DC30D3">
      <w:pPr>
        <w:ind w:firstLine="709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Учащиеся района приняли участие в 1403 мероприятиях республиканского, всероссийского, международного уровней, 316 из них стали победителями и призерами данных мероприятий.</w:t>
      </w:r>
    </w:p>
    <w:p w14:paraId="470D3A8E" w14:textId="77777777" w:rsidR="00DC30D3" w:rsidRPr="00DC30D3" w:rsidRDefault="00DC30D3" w:rsidP="00DC30D3">
      <w:pPr>
        <w:ind w:firstLine="709"/>
        <w:contextualSpacing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Педагоги района приняли участие в 84 мероприятиях республиканского</w:t>
      </w:r>
      <w:r w:rsidRPr="00DC30D3">
        <w:rPr>
          <w:i/>
          <w:sz w:val="22"/>
          <w:szCs w:val="22"/>
        </w:rPr>
        <w:t xml:space="preserve">, </w:t>
      </w:r>
      <w:r w:rsidRPr="00DC30D3">
        <w:rPr>
          <w:sz w:val="22"/>
          <w:szCs w:val="22"/>
        </w:rPr>
        <w:t xml:space="preserve">всероссийского и международного уровней, большая часть которых проводится в дистанционном формате. 18 педагогов стали призерами данных конкурсов. </w:t>
      </w:r>
    </w:p>
    <w:p w14:paraId="618C2D5B" w14:textId="77777777" w:rsidR="00DC30D3" w:rsidRPr="00DC30D3" w:rsidRDefault="00DC30D3" w:rsidP="00DC30D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В рамках федерального проекта «Успех каждого ребенка» национального проекта «Образование» в 2022 года в целях обновления материально-технической базы для занятий физической культурой спортом проводился ремонт спортивного зала МБОУ «Большекиварской СОШ», который завершился к сентябрю 2022 г.</w:t>
      </w:r>
    </w:p>
    <w:p w14:paraId="59B4D8BE" w14:textId="77777777" w:rsidR="00DC30D3" w:rsidRPr="00DC30D3" w:rsidRDefault="00DC30D3" w:rsidP="00DC30D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В рамках реализации федерального проекта «Современная школа» в отчётный период проводился ремонт в школах с целью создания центров «Точка роста» - МБОУ Светлянская СОШ, МБОУ Первомайская СОШ, МБОУ Кварсинская СОШ. Центры были открыты в начале сентября 2022 года.</w:t>
      </w:r>
    </w:p>
    <w:p w14:paraId="09EBE551" w14:textId="77777777" w:rsidR="00DC30D3" w:rsidRPr="00DC30D3" w:rsidRDefault="00DC30D3" w:rsidP="00DC30D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u w:val="single"/>
        </w:rPr>
      </w:pPr>
      <w:r w:rsidRPr="00DC30D3">
        <w:rPr>
          <w:sz w:val="22"/>
          <w:szCs w:val="22"/>
        </w:rPr>
        <w:t xml:space="preserve"> Помимо этого, в отчётный период был произведён ремонт:</w:t>
      </w:r>
    </w:p>
    <w:p w14:paraId="39C9044E" w14:textId="77777777" w:rsidR="00DC30D3" w:rsidRPr="00DC30D3" w:rsidRDefault="00DC30D3" w:rsidP="00DC30D3">
      <w:pPr>
        <w:ind w:firstLine="708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- кровельных покрытий  в Первомайском, </w:t>
      </w:r>
      <w:proofErr w:type="spellStart"/>
      <w:r w:rsidRPr="00DC30D3">
        <w:rPr>
          <w:sz w:val="22"/>
          <w:szCs w:val="22"/>
        </w:rPr>
        <w:t>Кварсинском</w:t>
      </w:r>
      <w:proofErr w:type="spellEnd"/>
      <w:r w:rsidRPr="00DC30D3">
        <w:rPr>
          <w:sz w:val="22"/>
          <w:szCs w:val="22"/>
        </w:rPr>
        <w:t xml:space="preserve"> детском саду, Волковская СОШ, Гавриловская СОШ, </w:t>
      </w:r>
      <w:proofErr w:type="spellStart"/>
      <w:r w:rsidRPr="00DC30D3">
        <w:rPr>
          <w:sz w:val="22"/>
          <w:szCs w:val="22"/>
        </w:rPr>
        <w:t>Кукуевской</w:t>
      </w:r>
      <w:proofErr w:type="spellEnd"/>
      <w:r w:rsidRPr="00DC30D3">
        <w:rPr>
          <w:sz w:val="22"/>
          <w:szCs w:val="22"/>
        </w:rPr>
        <w:t xml:space="preserve"> СОШ, </w:t>
      </w:r>
      <w:proofErr w:type="spellStart"/>
      <w:r w:rsidRPr="00DC30D3">
        <w:rPr>
          <w:sz w:val="22"/>
          <w:szCs w:val="22"/>
        </w:rPr>
        <w:t>Светлянской</w:t>
      </w:r>
      <w:proofErr w:type="spellEnd"/>
      <w:r w:rsidRPr="00DC30D3">
        <w:rPr>
          <w:sz w:val="22"/>
          <w:szCs w:val="22"/>
        </w:rPr>
        <w:t xml:space="preserve"> СОШ и </w:t>
      </w:r>
      <w:proofErr w:type="gramStart"/>
      <w:r w:rsidRPr="00DC30D3">
        <w:rPr>
          <w:sz w:val="22"/>
          <w:szCs w:val="22"/>
        </w:rPr>
        <w:t>Камской</w:t>
      </w:r>
      <w:proofErr w:type="gramEnd"/>
      <w:r w:rsidRPr="00DC30D3">
        <w:rPr>
          <w:sz w:val="22"/>
          <w:szCs w:val="22"/>
        </w:rPr>
        <w:t xml:space="preserve"> СОШ</w:t>
      </w:r>
      <w:r w:rsidRPr="00DC30D3">
        <w:rPr>
          <w:i/>
          <w:sz w:val="22"/>
          <w:szCs w:val="22"/>
        </w:rPr>
        <w:t>;</w:t>
      </w:r>
    </w:p>
    <w:p w14:paraId="6FB700CB" w14:textId="77777777" w:rsidR="00DC30D3" w:rsidRPr="00DC30D3" w:rsidRDefault="00DC30D3" w:rsidP="00DC30D3">
      <w:pPr>
        <w:ind w:firstLine="708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- спортивного зала в </w:t>
      </w:r>
      <w:proofErr w:type="spellStart"/>
      <w:r w:rsidRPr="00DC30D3">
        <w:rPr>
          <w:sz w:val="22"/>
          <w:szCs w:val="22"/>
        </w:rPr>
        <w:t>Кварсинской</w:t>
      </w:r>
      <w:proofErr w:type="spellEnd"/>
      <w:r w:rsidRPr="00DC30D3">
        <w:rPr>
          <w:sz w:val="22"/>
          <w:szCs w:val="22"/>
        </w:rPr>
        <w:t xml:space="preserve"> СОШ</w:t>
      </w:r>
      <w:r w:rsidRPr="00DC30D3">
        <w:rPr>
          <w:i/>
          <w:sz w:val="22"/>
          <w:szCs w:val="22"/>
        </w:rPr>
        <w:t>;</w:t>
      </w:r>
    </w:p>
    <w:p w14:paraId="5AA6717E" w14:textId="77777777" w:rsidR="00DC30D3" w:rsidRPr="00DC30D3" w:rsidRDefault="00DC30D3" w:rsidP="00DC30D3">
      <w:pPr>
        <w:ind w:firstLine="708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- системы водоснабжения, отопления и канализации в Первомайском,  </w:t>
      </w:r>
      <w:proofErr w:type="spellStart"/>
      <w:r w:rsidRPr="00DC30D3">
        <w:rPr>
          <w:sz w:val="22"/>
          <w:szCs w:val="22"/>
        </w:rPr>
        <w:t>Гавриловском</w:t>
      </w:r>
      <w:proofErr w:type="spellEnd"/>
      <w:r w:rsidRPr="00DC30D3">
        <w:rPr>
          <w:sz w:val="22"/>
          <w:szCs w:val="22"/>
        </w:rPr>
        <w:t xml:space="preserve">, Камском детском саду, Большекиварской СОШ, </w:t>
      </w:r>
      <w:proofErr w:type="spellStart"/>
      <w:r w:rsidRPr="00DC30D3">
        <w:rPr>
          <w:sz w:val="22"/>
          <w:szCs w:val="22"/>
        </w:rPr>
        <w:t>Верхнепозимской</w:t>
      </w:r>
      <w:proofErr w:type="spellEnd"/>
      <w:r w:rsidRPr="00DC30D3">
        <w:rPr>
          <w:sz w:val="22"/>
          <w:szCs w:val="22"/>
        </w:rPr>
        <w:t xml:space="preserve"> СОШ, </w:t>
      </w:r>
      <w:proofErr w:type="spellStart"/>
      <w:r w:rsidRPr="00DC30D3">
        <w:rPr>
          <w:sz w:val="22"/>
          <w:szCs w:val="22"/>
        </w:rPr>
        <w:t>Волковской</w:t>
      </w:r>
      <w:proofErr w:type="spellEnd"/>
      <w:r w:rsidRPr="00DC30D3">
        <w:rPr>
          <w:sz w:val="22"/>
          <w:szCs w:val="22"/>
        </w:rPr>
        <w:t xml:space="preserve"> СОШ</w:t>
      </w:r>
      <w:r w:rsidRPr="00DC30D3">
        <w:rPr>
          <w:i/>
          <w:sz w:val="22"/>
          <w:szCs w:val="22"/>
        </w:rPr>
        <w:t>;</w:t>
      </w:r>
    </w:p>
    <w:p w14:paraId="3E5CD174" w14:textId="77777777" w:rsidR="00DC30D3" w:rsidRPr="00DC30D3" w:rsidRDefault="00DC30D3" w:rsidP="00DC30D3">
      <w:pPr>
        <w:ind w:firstLine="708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- производился частичный ремонт мебели и закупка новой мебели в </w:t>
      </w:r>
      <w:proofErr w:type="spellStart"/>
      <w:r w:rsidRPr="00DC30D3">
        <w:rPr>
          <w:sz w:val="22"/>
          <w:szCs w:val="22"/>
        </w:rPr>
        <w:t>Болгуринской</w:t>
      </w:r>
      <w:proofErr w:type="spellEnd"/>
      <w:r w:rsidRPr="00DC30D3">
        <w:rPr>
          <w:sz w:val="22"/>
          <w:szCs w:val="22"/>
        </w:rPr>
        <w:t xml:space="preserve"> СОШ, </w:t>
      </w:r>
      <w:proofErr w:type="spellStart"/>
      <w:r w:rsidRPr="00DC30D3">
        <w:rPr>
          <w:sz w:val="22"/>
          <w:szCs w:val="22"/>
        </w:rPr>
        <w:t>Верхнепозимской</w:t>
      </w:r>
      <w:proofErr w:type="spellEnd"/>
      <w:r w:rsidRPr="00DC30D3">
        <w:rPr>
          <w:sz w:val="22"/>
          <w:szCs w:val="22"/>
        </w:rPr>
        <w:t xml:space="preserve"> СОШ, </w:t>
      </w:r>
      <w:proofErr w:type="spellStart"/>
      <w:r w:rsidRPr="00DC30D3">
        <w:rPr>
          <w:sz w:val="22"/>
          <w:szCs w:val="22"/>
        </w:rPr>
        <w:t>Верхнеталицкой</w:t>
      </w:r>
      <w:proofErr w:type="spellEnd"/>
      <w:r w:rsidRPr="00DC30D3">
        <w:rPr>
          <w:sz w:val="22"/>
          <w:szCs w:val="22"/>
        </w:rPr>
        <w:t xml:space="preserve"> СОШ, </w:t>
      </w:r>
      <w:proofErr w:type="spellStart"/>
      <w:r w:rsidRPr="00DC30D3">
        <w:rPr>
          <w:sz w:val="22"/>
          <w:szCs w:val="22"/>
        </w:rPr>
        <w:t>Кельчинской</w:t>
      </w:r>
      <w:proofErr w:type="spellEnd"/>
      <w:r w:rsidRPr="00DC30D3">
        <w:rPr>
          <w:sz w:val="22"/>
          <w:szCs w:val="22"/>
        </w:rPr>
        <w:t xml:space="preserve"> СОШ, </w:t>
      </w:r>
      <w:proofErr w:type="spellStart"/>
      <w:r w:rsidRPr="00DC30D3">
        <w:rPr>
          <w:sz w:val="22"/>
          <w:szCs w:val="22"/>
        </w:rPr>
        <w:t>Рассветовской</w:t>
      </w:r>
      <w:proofErr w:type="spellEnd"/>
      <w:r w:rsidRPr="00DC30D3">
        <w:rPr>
          <w:sz w:val="22"/>
          <w:szCs w:val="22"/>
        </w:rPr>
        <w:t xml:space="preserve"> ООШ, </w:t>
      </w:r>
      <w:proofErr w:type="spellStart"/>
      <w:r w:rsidRPr="00DC30D3">
        <w:rPr>
          <w:sz w:val="22"/>
          <w:szCs w:val="22"/>
        </w:rPr>
        <w:t>Кварсинском</w:t>
      </w:r>
      <w:proofErr w:type="spellEnd"/>
      <w:r w:rsidRPr="00DC30D3">
        <w:rPr>
          <w:sz w:val="22"/>
          <w:szCs w:val="22"/>
        </w:rPr>
        <w:t xml:space="preserve"> детском саду</w:t>
      </w:r>
      <w:r w:rsidRPr="00DC30D3">
        <w:rPr>
          <w:i/>
          <w:sz w:val="22"/>
          <w:szCs w:val="22"/>
        </w:rPr>
        <w:t>.</w:t>
      </w:r>
    </w:p>
    <w:p w14:paraId="09DC3173" w14:textId="77777777" w:rsidR="00DC30D3" w:rsidRPr="00DC30D3" w:rsidRDefault="00DC30D3" w:rsidP="00DC30D3">
      <w:pPr>
        <w:ind w:firstLine="708"/>
        <w:jc w:val="both"/>
        <w:rPr>
          <w:sz w:val="22"/>
          <w:szCs w:val="22"/>
        </w:rPr>
      </w:pPr>
    </w:p>
    <w:p w14:paraId="5F61C83D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 xml:space="preserve">КУЛЬТУРА </w:t>
      </w:r>
    </w:p>
    <w:p w14:paraId="454BC698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  <w:highlight w:val="yellow"/>
          <w:u w:val="single"/>
        </w:rPr>
      </w:pPr>
    </w:p>
    <w:p w14:paraId="070E876B" w14:textId="77777777" w:rsidR="00DC30D3" w:rsidRPr="00DC30D3" w:rsidRDefault="00DC30D3" w:rsidP="00DC30D3">
      <w:pPr>
        <w:ind w:firstLine="567"/>
        <w:jc w:val="both"/>
        <w:rPr>
          <w:rFonts w:eastAsia="Calibri"/>
          <w:sz w:val="22"/>
          <w:szCs w:val="22"/>
        </w:rPr>
      </w:pPr>
      <w:r w:rsidRPr="00DC30D3">
        <w:rPr>
          <w:rFonts w:eastAsia="Calibri"/>
          <w:sz w:val="22"/>
          <w:szCs w:val="22"/>
        </w:rPr>
        <w:t xml:space="preserve">Одной из основных задач культурной политики района является создание благоприятных условий для реализации интеллектуальных и культурных потребностей населения Воткинского района. </w:t>
      </w:r>
    </w:p>
    <w:p w14:paraId="536DD150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rFonts w:eastAsia="Calibri"/>
          <w:sz w:val="22"/>
          <w:szCs w:val="22"/>
        </w:rPr>
        <w:t xml:space="preserve"> За первое полугодие </w:t>
      </w:r>
      <w:r w:rsidRPr="00DC30D3">
        <w:rPr>
          <w:rFonts w:eastAsia="Calibri"/>
          <w:color w:val="17181D"/>
          <w:sz w:val="22"/>
          <w:szCs w:val="22"/>
        </w:rPr>
        <w:t xml:space="preserve">проведено 2 577 мероприятий, </w:t>
      </w:r>
      <w:r w:rsidRPr="00DC30D3">
        <w:rPr>
          <w:sz w:val="22"/>
          <w:szCs w:val="22"/>
        </w:rPr>
        <w:t>на которых присутствовало –217 тыс.</w:t>
      </w:r>
      <w:r w:rsidRPr="00DC30D3">
        <w:rPr>
          <w:b/>
          <w:sz w:val="22"/>
          <w:szCs w:val="22"/>
        </w:rPr>
        <w:t xml:space="preserve"> </w:t>
      </w:r>
      <w:r w:rsidRPr="00DC30D3">
        <w:rPr>
          <w:sz w:val="22"/>
          <w:szCs w:val="22"/>
        </w:rPr>
        <w:t>человек.</w:t>
      </w:r>
    </w:p>
    <w:p w14:paraId="3703C1CE" w14:textId="77777777" w:rsidR="00DC30D3" w:rsidRPr="00DC30D3" w:rsidRDefault="00DC30D3" w:rsidP="00DC30D3">
      <w:pPr>
        <w:ind w:firstLine="567"/>
        <w:jc w:val="both"/>
        <w:rPr>
          <w:rFonts w:eastAsia="Calibri"/>
          <w:color w:val="17181D"/>
          <w:sz w:val="22"/>
          <w:szCs w:val="22"/>
        </w:rPr>
      </w:pPr>
      <w:r w:rsidRPr="00DC30D3">
        <w:rPr>
          <w:rFonts w:eastAsia="Calibri"/>
          <w:color w:val="17181D"/>
          <w:sz w:val="22"/>
          <w:szCs w:val="22"/>
        </w:rPr>
        <w:t>Наиболее значимыми и массовыми мероприятиями на территории района стали:</w:t>
      </w:r>
    </w:p>
    <w:p w14:paraId="262ECA36" w14:textId="77777777" w:rsidR="00DC30D3" w:rsidRPr="00DC30D3" w:rsidRDefault="00DC30D3" w:rsidP="00DC30D3">
      <w:pPr>
        <w:ind w:firstLine="567"/>
        <w:jc w:val="both"/>
        <w:rPr>
          <w:rFonts w:eastAsia="Calibri"/>
          <w:sz w:val="22"/>
          <w:szCs w:val="22"/>
        </w:rPr>
      </w:pPr>
      <w:r w:rsidRPr="00DC30D3">
        <w:rPr>
          <w:rFonts w:eastAsia="Calibri"/>
          <w:color w:val="17181D"/>
          <w:sz w:val="22"/>
          <w:szCs w:val="22"/>
        </w:rPr>
        <w:t xml:space="preserve">-   </w:t>
      </w:r>
      <w:r w:rsidRPr="00DC30D3">
        <w:rPr>
          <w:rFonts w:eastAsia="Calibri"/>
          <w:sz w:val="22"/>
          <w:szCs w:val="22"/>
        </w:rPr>
        <w:t>праздник снежных скульптур «</w:t>
      </w:r>
      <w:proofErr w:type="spellStart"/>
      <w:r w:rsidRPr="00DC30D3">
        <w:rPr>
          <w:rFonts w:eastAsia="Calibri"/>
          <w:sz w:val="22"/>
          <w:szCs w:val="22"/>
        </w:rPr>
        <w:t>Лымыян</w:t>
      </w:r>
      <w:proofErr w:type="spellEnd"/>
      <w:r w:rsidRPr="00DC30D3">
        <w:rPr>
          <w:rFonts w:eastAsia="Calibri"/>
          <w:sz w:val="22"/>
          <w:szCs w:val="22"/>
        </w:rPr>
        <w:t xml:space="preserve"> – 2022» (</w:t>
      </w:r>
      <w:proofErr w:type="spellStart"/>
      <w:r w:rsidRPr="00DC30D3">
        <w:rPr>
          <w:rFonts w:eastAsia="Calibri"/>
          <w:sz w:val="22"/>
          <w:szCs w:val="22"/>
        </w:rPr>
        <w:t>п</w:t>
      </w:r>
      <w:proofErr w:type="gramStart"/>
      <w:r w:rsidRPr="00DC30D3">
        <w:rPr>
          <w:rFonts w:eastAsia="Calibri"/>
          <w:sz w:val="22"/>
          <w:szCs w:val="22"/>
        </w:rPr>
        <w:t>.Н</w:t>
      </w:r>
      <w:proofErr w:type="gramEnd"/>
      <w:r w:rsidRPr="00DC30D3">
        <w:rPr>
          <w:rFonts w:eastAsia="Calibri"/>
          <w:sz w:val="22"/>
          <w:szCs w:val="22"/>
        </w:rPr>
        <w:t>овый</w:t>
      </w:r>
      <w:proofErr w:type="spellEnd"/>
      <w:r w:rsidRPr="00DC30D3">
        <w:rPr>
          <w:rFonts w:eastAsia="Calibri"/>
          <w:sz w:val="22"/>
          <w:szCs w:val="22"/>
        </w:rPr>
        <w:t xml:space="preserve">),  </w:t>
      </w:r>
    </w:p>
    <w:p w14:paraId="6C10534E" w14:textId="77777777" w:rsidR="00DC30D3" w:rsidRPr="00DC30D3" w:rsidRDefault="00DC30D3" w:rsidP="00DC30D3">
      <w:pPr>
        <w:ind w:firstLine="567"/>
        <w:jc w:val="both"/>
        <w:rPr>
          <w:rFonts w:eastAsia="Calibri"/>
          <w:sz w:val="22"/>
          <w:szCs w:val="22"/>
        </w:rPr>
      </w:pPr>
      <w:r w:rsidRPr="00DC30D3">
        <w:rPr>
          <w:rFonts w:eastAsia="Calibri"/>
          <w:sz w:val="22"/>
          <w:szCs w:val="22"/>
        </w:rPr>
        <w:t xml:space="preserve">- первенство Воткинского района по лыжным гонкам на приз </w:t>
      </w:r>
      <w:proofErr w:type="spellStart"/>
      <w:r w:rsidRPr="00DC30D3">
        <w:rPr>
          <w:rFonts w:eastAsia="Calibri"/>
          <w:sz w:val="22"/>
          <w:szCs w:val="22"/>
        </w:rPr>
        <w:t>Г.А.Кулаковой</w:t>
      </w:r>
      <w:proofErr w:type="spellEnd"/>
      <w:r w:rsidRPr="00DC30D3">
        <w:rPr>
          <w:rFonts w:eastAsia="Calibri"/>
          <w:sz w:val="22"/>
          <w:szCs w:val="22"/>
        </w:rPr>
        <w:t>,</w:t>
      </w:r>
    </w:p>
    <w:p w14:paraId="4958C16F" w14:textId="77777777" w:rsidR="00DC30D3" w:rsidRPr="00DC30D3" w:rsidRDefault="00DC30D3" w:rsidP="00DC30D3">
      <w:pPr>
        <w:ind w:firstLine="567"/>
        <w:jc w:val="both"/>
        <w:rPr>
          <w:rFonts w:eastAsia="Calibri"/>
          <w:color w:val="17181D"/>
          <w:sz w:val="22"/>
          <w:szCs w:val="22"/>
          <w:shd w:val="clear" w:color="auto" w:fill="F9FAFB"/>
        </w:rPr>
      </w:pPr>
      <w:r w:rsidRPr="00DC30D3">
        <w:rPr>
          <w:rFonts w:eastAsia="Calibri"/>
          <w:sz w:val="22"/>
          <w:szCs w:val="22"/>
        </w:rPr>
        <w:t>- семейный праздник удмуртского гостеприимства «</w:t>
      </w:r>
      <w:proofErr w:type="spellStart"/>
      <w:r w:rsidRPr="00DC30D3">
        <w:rPr>
          <w:rFonts w:eastAsia="Calibri"/>
          <w:sz w:val="22"/>
          <w:szCs w:val="22"/>
        </w:rPr>
        <w:t>Шудо</w:t>
      </w:r>
      <w:proofErr w:type="spellEnd"/>
      <w:r w:rsidRPr="00DC30D3">
        <w:rPr>
          <w:rFonts w:eastAsia="Calibri"/>
          <w:sz w:val="22"/>
          <w:szCs w:val="22"/>
        </w:rPr>
        <w:t xml:space="preserve"> табань</w:t>
      </w:r>
      <w:r w:rsidRPr="00DC30D3">
        <w:rPr>
          <w:rFonts w:eastAsia="Calibri"/>
          <w:color w:val="17181D"/>
          <w:sz w:val="22"/>
          <w:szCs w:val="22"/>
          <w:shd w:val="clear" w:color="auto" w:fill="F9FAFB"/>
        </w:rPr>
        <w:t xml:space="preserve"> </w:t>
      </w:r>
      <w:r w:rsidRPr="00DC30D3">
        <w:rPr>
          <w:rFonts w:eastAsia="Calibri"/>
          <w:color w:val="17181D"/>
          <w:sz w:val="22"/>
          <w:szCs w:val="22"/>
        </w:rPr>
        <w:t xml:space="preserve">- табань на </w:t>
      </w:r>
      <w:r w:rsidRPr="00DC30D3">
        <w:rPr>
          <w:rFonts w:eastAsia="Calibri"/>
          <w:color w:val="17181D"/>
          <w:sz w:val="22"/>
          <w:szCs w:val="22"/>
          <w:shd w:val="clear" w:color="auto" w:fill="F9FAFB"/>
        </w:rPr>
        <w:t xml:space="preserve">   </w:t>
      </w:r>
      <w:r w:rsidRPr="00DC30D3">
        <w:rPr>
          <w:rFonts w:eastAsia="Calibri"/>
          <w:color w:val="17181D"/>
          <w:sz w:val="22"/>
          <w:szCs w:val="22"/>
        </w:rPr>
        <w:t>счастье (</w:t>
      </w:r>
      <w:proofErr w:type="spellStart"/>
      <w:r w:rsidRPr="00DC30D3">
        <w:rPr>
          <w:rFonts w:eastAsia="Calibri"/>
          <w:color w:val="17181D"/>
          <w:sz w:val="22"/>
          <w:szCs w:val="22"/>
        </w:rPr>
        <w:t>д</w:t>
      </w:r>
      <w:proofErr w:type="gramStart"/>
      <w:r w:rsidRPr="00DC30D3">
        <w:rPr>
          <w:rFonts w:eastAsia="Calibri"/>
          <w:color w:val="17181D"/>
          <w:sz w:val="22"/>
          <w:szCs w:val="22"/>
        </w:rPr>
        <w:t>.К</w:t>
      </w:r>
      <w:proofErr w:type="gramEnd"/>
      <w:r w:rsidRPr="00DC30D3">
        <w:rPr>
          <w:rFonts w:eastAsia="Calibri"/>
          <w:color w:val="17181D"/>
          <w:sz w:val="22"/>
          <w:szCs w:val="22"/>
        </w:rPr>
        <w:t>укуи</w:t>
      </w:r>
      <w:proofErr w:type="spellEnd"/>
      <w:r w:rsidRPr="00DC30D3">
        <w:rPr>
          <w:rFonts w:eastAsia="Calibri"/>
          <w:color w:val="17181D"/>
          <w:sz w:val="22"/>
          <w:szCs w:val="22"/>
        </w:rPr>
        <w:t>),</w:t>
      </w:r>
    </w:p>
    <w:p w14:paraId="6D01A0F4" w14:textId="77777777" w:rsidR="00DC30D3" w:rsidRPr="00DC30D3" w:rsidRDefault="00DC30D3" w:rsidP="00DC30D3">
      <w:pPr>
        <w:ind w:firstLine="567"/>
        <w:jc w:val="both"/>
        <w:rPr>
          <w:rFonts w:eastAsia="Calibri"/>
          <w:color w:val="17181D"/>
          <w:sz w:val="22"/>
          <w:szCs w:val="22"/>
        </w:rPr>
      </w:pPr>
      <w:r w:rsidRPr="00DC30D3">
        <w:rPr>
          <w:rFonts w:eastAsia="Calibri"/>
          <w:color w:val="17181D"/>
          <w:sz w:val="22"/>
          <w:szCs w:val="22"/>
        </w:rPr>
        <w:t>-   праздник – реконструкция крестьянского быта «Светлые Петровки» (</w:t>
      </w:r>
      <w:proofErr w:type="spellStart"/>
      <w:r w:rsidRPr="00DC30D3">
        <w:rPr>
          <w:rFonts w:eastAsia="Calibri"/>
          <w:color w:val="17181D"/>
          <w:sz w:val="22"/>
          <w:szCs w:val="22"/>
        </w:rPr>
        <w:t>с</w:t>
      </w:r>
      <w:proofErr w:type="gramStart"/>
      <w:r w:rsidRPr="00DC30D3">
        <w:rPr>
          <w:rFonts w:eastAsia="Calibri"/>
          <w:color w:val="17181D"/>
          <w:sz w:val="22"/>
          <w:szCs w:val="22"/>
        </w:rPr>
        <w:t>.С</w:t>
      </w:r>
      <w:proofErr w:type="gramEnd"/>
      <w:r w:rsidRPr="00DC30D3">
        <w:rPr>
          <w:rFonts w:eastAsia="Calibri"/>
          <w:color w:val="17181D"/>
          <w:sz w:val="22"/>
          <w:szCs w:val="22"/>
        </w:rPr>
        <w:t>ветлое</w:t>
      </w:r>
      <w:proofErr w:type="spellEnd"/>
      <w:r w:rsidRPr="00DC30D3">
        <w:rPr>
          <w:rFonts w:eastAsia="Calibri"/>
          <w:color w:val="17181D"/>
          <w:sz w:val="22"/>
          <w:szCs w:val="22"/>
        </w:rPr>
        <w:t xml:space="preserve">), </w:t>
      </w:r>
    </w:p>
    <w:p w14:paraId="7288A47A" w14:textId="77777777" w:rsidR="00DC30D3" w:rsidRPr="00DC30D3" w:rsidRDefault="00DC30D3" w:rsidP="00DC30D3">
      <w:pPr>
        <w:ind w:firstLine="567"/>
        <w:jc w:val="both"/>
        <w:rPr>
          <w:rFonts w:eastAsia="Calibri"/>
          <w:color w:val="17181D"/>
          <w:sz w:val="22"/>
          <w:szCs w:val="22"/>
        </w:rPr>
      </w:pPr>
      <w:r w:rsidRPr="00DC30D3">
        <w:rPr>
          <w:rFonts w:eastAsia="Calibri"/>
          <w:color w:val="17181D"/>
          <w:sz w:val="22"/>
          <w:szCs w:val="22"/>
        </w:rPr>
        <w:t>-  праздник лета «Ягодное лукошко» (</w:t>
      </w:r>
      <w:proofErr w:type="spellStart"/>
      <w:r w:rsidRPr="00DC30D3">
        <w:rPr>
          <w:rFonts w:eastAsia="Calibri"/>
          <w:color w:val="17181D"/>
          <w:sz w:val="22"/>
          <w:szCs w:val="22"/>
        </w:rPr>
        <w:t>д</w:t>
      </w:r>
      <w:proofErr w:type="gramStart"/>
      <w:r w:rsidRPr="00DC30D3">
        <w:rPr>
          <w:rFonts w:eastAsia="Calibri"/>
          <w:color w:val="17181D"/>
          <w:sz w:val="22"/>
          <w:szCs w:val="22"/>
        </w:rPr>
        <w:t>.К</w:t>
      </w:r>
      <w:proofErr w:type="gramEnd"/>
      <w:r w:rsidRPr="00DC30D3">
        <w:rPr>
          <w:rFonts w:eastAsia="Calibri"/>
          <w:color w:val="17181D"/>
          <w:sz w:val="22"/>
          <w:szCs w:val="22"/>
        </w:rPr>
        <w:t>варса</w:t>
      </w:r>
      <w:proofErr w:type="spellEnd"/>
      <w:r w:rsidRPr="00DC30D3">
        <w:rPr>
          <w:rFonts w:eastAsia="Calibri"/>
          <w:color w:val="17181D"/>
          <w:sz w:val="22"/>
          <w:szCs w:val="22"/>
        </w:rPr>
        <w:t xml:space="preserve">), </w:t>
      </w:r>
    </w:p>
    <w:p w14:paraId="7F1AD5A0" w14:textId="77777777" w:rsidR="00DC30D3" w:rsidRPr="00DC30D3" w:rsidRDefault="00DC30D3" w:rsidP="00DC30D3">
      <w:pPr>
        <w:ind w:firstLine="567"/>
        <w:jc w:val="both"/>
        <w:rPr>
          <w:rFonts w:eastAsia="Calibri"/>
          <w:color w:val="17181D"/>
          <w:sz w:val="22"/>
          <w:szCs w:val="22"/>
        </w:rPr>
      </w:pPr>
      <w:r w:rsidRPr="00DC30D3">
        <w:rPr>
          <w:rFonts w:eastAsia="Calibri"/>
          <w:color w:val="17181D"/>
          <w:sz w:val="22"/>
          <w:szCs w:val="22"/>
        </w:rPr>
        <w:t>- народный гастрономический праздник «</w:t>
      </w:r>
      <w:proofErr w:type="spellStart"/>
      <w:r w:rsidRPr="00DC30D3">
        <w:rPr>
          <w:rFonts w:eastAsia="Calibri"/>
          <w:color w:val="17181D"/>
          <w:sz w:val="22"/>
          <w:szCs w:val="22"/>
        </w:rPr>
        <w:t>Перевозинский</w:t>
      </w:r>
      <w:proofErr w:type="spellEnd"/>
      <w:r w:rsidRPr="00DC30D3">
        <w:rPr>
          <w:rFonts w:eastAsia="Calibri"/>
          <w:color w:val="17181D"/>
          <w:sz w:val="22"/>
          <w:szCs w:val="22"/>
        </w:rPr>
        <w:t xml:space="preserve"> </w:t>
      </w:r>
      <w:proofErr w:type="spellStart"/>
      <w:r w:rsidRPr="00DC30D3">
        <w:rPr>
          <w:rFonts w:eastAsia="Calibri"/>
          <w:color w:val="17181D"/>
          <w:sz w:val="22"/>
          <w:szCs w:val="22"/>
        </w:rPr>
        <w:t>засольник</w:t>
      </w:r>
      <w:proofErr w:type="spellEnd"/>
      <w:r w:rsidRPr="00DC30D3">
        <w:rPr>
          <w:rFonts w:eastAsia="Calibri"/>
          <w:color w:val="17181D"/>
          <w:sz w:val="22"/>
          <w:szCs w:val="22"/>
        </w:rPr>
        <w:t>» (</w:t>
      </w:r>
      <w:proofErr w:type="spellStart"/>
      <w:r w:rsidRPr="00DC30D3">
        <w:rPr>
          <w:rFonts w:eastAsia="Calibri"/>
          <w:color w:val="17181D"/>
          <w:sz w:val="22"/>
          <w:szCs w:val="22"/>
        </w:rPr>
        <w:t>с</w:t>
      </w:r>
      <w:proofErr w:type="gramStart"/>
      <w:r w:rsidRPr="00DC30D3">
        <w:rPr>
          <w:rFonts w:eastAsia="Calibri"/>
          <w:color w:val="17181D"/>
          <w:sz w:val="22"/>
          <w:szCs w:val="22"/>
        </w:rPr>
        <w:t>.П</w:t>
      </w:r>
      <w:proofErr w:type="gramEnd"/>
      <w:r w:rsidRPr="00DC30D3">
        <w:rPr>
          <w:rFonts w:eastAsia="Calibri"/>
          <w:color w:val="17181D"/>
          <w:sz w:val="22"/>
          <w:szCs w:val="22"/>
        </w:rPr>
        <w:t>еревозное</w:t>
      </w:r>
      <w:proofErr w:type="spellEnd"/>
      <w:r w:rsidRPr="00DC30D3">
        <w:rPr>
          <w:rFonts w:eastAsia="Calibri"/>
          <w:color w:val="17181D"/>
          <w:sz w:val="22"/>
          <w:szCs w:val="22"/>
        </w:rPr>
        <w:t xml:space="preserve">),  </w:t>
      </w:r>
    </w:p>
    <w:p w14:paraId="43825E53" w14:textId="77777777" w:rsidR="00DC30D3" w:rsidRPr="00DC30D3" w:rsidRDefault="00DC30D3" w:rsidP="00DC30D3">
      <w:pPr>
        <w:ind w:firstLine="567"/>
        <w:jc w:val="both"/>
        <w:rPr>
          <w:rFonts w:eastAsia="Calibri"/>
          <w:color w:val="17181D"/>
          <w:sz w:val="22"/>
          <w:szCs w:val="22"/>
          <w:shd w:val="clear" w:color="auto" w:fill="F9FAFB"/>
        </w:rPr>
      </w:pPr>
      <w:r w:rsidRPr="00DC30D3">
        <w:rPr>
          <w:rFonts w:eastAsia="Calibri"/>
          <w:color w:val="17181D"/>
          <w:sz w:val="22"/>
          <w:szCs w:val="22"/>
        </w:rPr>
        <w:t>- праздник «</w:t>
      </w:r>
      <w:proofErr w:type="spellStart"/>
      <w:r w:rsidRPr="00DC30D3">
        <w:rPr>
          <w:rFonts w:eastAsia="Calibri"/>
          <w:color w:val="17181D"/>
          <w:sz w:val="22"/>
          <w:szCs w:val="22"/>
        </w:rPr>
        <w:t>Болгуринский</w:t>
      </w:r>
      <w:proofErr w:type="spellEnd"/>
      <w:r w:rsidRPr="00DC30D3">
        <w:rPr>
          <w:rFonts w:eastAsia="Calibri"/>
          <w:color w:val="17181D"/>
          <w:sz w:val="22"/>
          <w:szCs w:val="22"/>
        </w:rPr>
        <w:t xml:space="preserve"> хоровод» (</w:t>
      </w:r>
      <w:proofErr w:type="spellStart"/>
      <w:r w:rsidRPr="00DC30D3">
        <w:rPr>
          <w:rFonts w:eastAsia="Calibri"/>
          <w:color w:val="17181D"/>
          <w:sz w:val="22"/>
          <w:szCs w:val="22"/>
        </w:rPr>
        <w:t>д</w:t>
      </w:r>
      <w:proofErr w:type="gramStart"/>
      <w:r w:rsidRPr="00DC30D3">
        <w:rPr>
          <w:rFonts w:eastAsia="Calibri"/>
          <w:color w:val="17181D"/>
          <w:sz w:val="22"/>
          <w:szCs w:val="22"/>
        </w:rPr>
        <w:t>.Б</w:t>
      </w:r>
      <w:proofErr w:type="gramEnd"/>
      <w:r w:rsidRPr="00DC30D3">
        <w:rPr>
          <w:rFonts w:eastAsia="Calibri"/>
          <w:color w:val="17181D"/>
          <w:sz w:val="22"/>
          <w:szCs w:val="22"/>
        </w:rPr>
        <w:t>олгуры</w:t>
      </w:r>
      <w:proofErr w:type="spellEnd"/>
      <w:r w:rsidRPr="00DC30D3">
        <w:rPr>
          <w:rFonts w:eastAsia="Calibri"/>
          <w:color w:val="17181D"/>
          <w:sz w:val="22"/>
          <w:szCs w:val="22"/>
        </w:rPr>
        <w:t xml:space="preserve">), </w:t>
      </w:r>
    </w:p>
    <w:p w14:paraId="7B697216" w14:textId="77777777" w:rsidR="00DC30D3" w:rsidRPr="00DC30D3" w:rsidRDefault="00DC30D3" w:rsidP="00DC30D3">
      <w:pPr>
        <w:ind w:firstLine="567"/>
        <w:jc w:val="both"/>
        <w:rPr>
          <w:rFonts w:eastAsia="Calibri"/>
          <w:color w:val="17181D"/>
          <w:sz w:val="22"/>
          <w:szCs w:val="22"/>
        </w:rPr>
      </w:pPr>
      <w:r w:rsidRPr="00DC30D3">
        <w:rPr>
          <w:rFonts w:eastAsia="Calibri"/>
          <w:color w:val="17181D"/>
          <w:sz w:val="22"/>
          <w:szCs w:val="22"/>
          <w:shd w:val="clear" w:color="auto" w:fill="F9FAFB"/>
        </w:rPr>
        <w:t xml:space="preserve">- </w:t>
      </w:r>
      <w:r w:rsidRPr="00DC30D3">
        <w:rPr>
          <w:rFonts w:eastAsia="Calibri"/>
          <w:color w:val="17181D"/>
          <w:sz w:val="22"/>
          <w:szCs w:val="22"/>
        </w:rPr>
        <w:t>праздник «</w:t>
      </w:r>
      <w:proofErr w:type="spellStart"/>
      <w:r w:rsidRPr="00DC30D3">
        <w:rPr>
          <w:rFonts w:eastAsia="Calibri"/>
          <w:color w:val="17181D"/>
          <w:sz w:val="22"/>
          <w:szCs w:val="22"/>
        </w:rPr>
        <w:t>Сивинский</w:t>
      </w:r>
      <w:proofErr w:type="spellEnd"/>
      <w:r w:rsidRPr="00DC30D3">
        <w:rPr>
          <w:rFonts w:eastAsia="Calibri"/>
          <w:color w:val="17181D"/>
          <w:sz w:val="22"/>
          <w:szCs w:val="22"/>
        </w:rPr>
        <w:t xml:space="preserve"> разгуляй» (</w:t>
      </w:r>
      <w:proofErr w:type="spellStart"/>
      <w:r w:rsidRPr="00DC30D3">
        <w:rPr>
          <w:rFonts w:eastAsia="Calibri"/>
          <w:color w:val="17181D"/>
          <w:sz w:val="22"/>
          <w:szCs w:val="22"/>
        </w:rPr>
        <w:t>с</w:t>
      </w:r>
      <w:proofErr w:type="gramStart"/>
      <w:r w:rsidRPr="00DC30D3">
        <w:rPr>
          <w:rFonts w:eastAsia="Calibri"/>
          <w:color w:val="17181D"/>
          <w:sz w:val="22"/>
          <w:szCs w:val="22"/>
        </w:rPr>
        <w:t>.П</w:t>
      </w:r>
      <w:proofErr w:type="gramEnd"/>
      <w:r w:rsidRPr="00DC30D3">
        <w:rPr>
          <w:rFonts w:eastAsia="Calibri"/>
          <w:color w:val="17181D"/>
          <w:sz w:val="22"/>
          <w:szCs w:val="22"/>
        </w:rPr>
        <w:t>ервомайский</w:t>
      </w:r>
      <w:proofErr w:type="spellEnd"/>
      <w:r w:rsidRPr="00DC30D3">
        <w:rPr>
          <w:rFonts w:eastAsia="Calibri"/>
          <w:color w:val="17181D"/>
          <w:sz w:val="22"/>
          <w:szCs w:val="22"/>
        </w:rPr>
        <w:t xml:space="preserve">),  </w:t>
      </w:r>
    </w:p>
    <w:p w14:paraId="174AB154" w14:textId="77777777" w:rsidR="00DC30D3" w:rsidRPr="00DC30D3" w:rsidRDefault="00DC30D3" w:rsidP="00DC30D3">
      <w:pPr>
        <w:ind w:firstLine="567"/>
        <w:jc w:val="both"/>
        <w:rPr>
          <w:rFonts w:eastAsia="Calibri"/>
          <w:color w:val="17181D"/>
          <w:sz w:val="22"/>
          <w:szCs w:val="22"/>
        </w:rPr>
      </w:pPr>
      <w:r w:rsidRPr="00DC30D3">
        <w:rPr>
          <w:rFonts w:eastAsia="Calibri"/>
          <w:color w:val="17181D"/>
          <w:sz w:val="22"/>
          <w:szCs w:val="22"/>
        </w:rPr>
        <w:t xml:space="preserve">- праздник «Гаврила летний». </w:t>
      </w:r>
    </w:p>
    <w:p w14:paraId="27819665" w14:textId="77777777" w:rsidR="00DC30D3" w:rsidRPr="00DC30D3" w:rsidRDefault="00DC30D3" w:rsidP="00DC30D3">
      <w:pPr>
        <w:ind w:left="142"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 Свои творческие способности население района реализует в 256 самодеятельных художественных коллективах. За первое полугодие творческими коллективами завоевано более 70 дипломов конкурсов различного уровня.</w:t>
      </w:r>
    </w:p>
    <w:p w14:paraId="317360FB" w14:textId="77777777" w:rsidR="00DC30D3" w:rsidRPr="00DC30D3" w:rsidRDefault="00DC30D3" w:rsidP="00DC30D3">
      <w:pPr>
        <w:ind w:left="142" w:right="-1" w:firstLine="567"/>
        <w:contextualSpacing/>
        <w:jc w:val="both"/>
        <w:rPr>
          <w:rFonts w:eastAsia="Calibri"/>
          <w:sz w:val="22"/>
          <w:szCs w:val="22"/>
        </w:rPr>
      </w:pPr>
      <w:r w:rsidRPr="00DC30D3">
        <w:rPr>
          <w:rFonts w:eastAsia="Calibri"/>
          <w:color w:val="000000"/>
          <w:sz w:val="22"/>
          <w:szCs w:val="22"/>
        </w:rPr>
        <w:t>Большое внимание уделяется</w:t>
      </w:r>
      <w:r w:rsidRPr="00DC30D3">
        <w:rPr>
          <w:rFonts w:eastAsia="Calibri"/>
          <w:sz w:val="22"/>
          <w:szCs w:val="22"/>
        </w:rPr>
        <w:t xml:space="preserve"> укреплению материально-технической базы учреждений культуры.  В рамках реализации партийного проекта «Культура малой Родины» в </w:t>
      </w:r>
      <w:proofErr w:type="spellStart"/>
      <w:r w:rsidRPr="00DC30D3">
        <w:rPr>
          <w:rFonts w:eastAsia="Calibri"/>
          <w:sz w:val="22"/>
          <w:szCs w:val="22"/>
        </w:rPr>
        <w:t>Кварсинском</w:t>
      </w:r>
      <w:proofErr w:type="spellEnd"/>
      <w:r w:rsidRPr="00DC30D3">
        <w:rPr>
          <w:rFonts w:eastAsia="Calibri"/>
          <w:sz w:val="22"/>
          <w:szCs w:val="22"/>
        </w:rPr>
        <w:t xml:space="preserve"> сельском культурном центре проводился ремонт зрительного зала. Открытие обновленного Дома культуры состоялось 8 сентября 2022 года.</w:t>
      </w:r>
    </w:p>
    <w:p w14:paraId="325C512E" w14:textId="77777777" w:rsidR="00DC30D3" w:rsidRPr="00DC30D3" w:rsidRDefault="00DC30D3" w:rsidP="00DC30D3">
      <w:pPr>
        <w:tabs>
          <w:tab w:val="left" w:pos="-142"/>
          <w:tab w:val="left" w:pos="142"/>
        </w:tabs>
        <w:ind w:right="-57" w:firstLine="567"/>
        <w:jc w:val="both"/>
        <w:rPr>
          <w:rFonts w:eastAsia="Calibri"/>
          <w:sz w:val="22"/>
          <w:szCs w:val="22"/>
        </w:rPr>
      </w:pPr>
      <w:r w:rsidRPr="00DC30D3">
        <w:rPr>
          <w:rFonts w:eastAsia="Calibri"/>
          <w:sz w:val="22"/>
          <w:szCs w:val="22"/>
        </w:rPr>
        <w:t xml:space="preserve"> В рамках реализации Национального проекта «Культура» в МБУ ДО «Детская школа искусств </w:t>
      </w:r>
      <w:proofErr w:type="spellStart"/>
      <w:r w:rsidRPr="00DC30D3">
        <w:rPr>
          <w:rFonts w:eastAsia="Calibri"/>
          <w:sz w:val="22"/>
          <w:szCs w:val="22"/>
        </w:rPr>
        <w:t>п</w:t>
      </w:r>
      <w:proofErr w:type="gramStart"/>
      <w:r w:rsidRPr="00DC30D3">
        <w:rPr>
          <w:rFonts w:eastAsia="Calibri"/>
          <w:sz w:val="22"/>
          <w:szCs w:val="22"/>
        </w:rPr>
        <w:t>.Н</w:t>
      </w:r>
      <w:proofErr w:type="gramEnd"/>
      <w:r w:rsidRPr="00DC30D3">
        <w:rPr>
          <w:rFonts w:eastAsia="Calibri"/>
          <w:sz w:val="22"/>
          <w:szCs w:val="22"/>
        </w:rPr>
        <w:t>овый</w:t>
      </w:r>
      <w:proofErr w:type="spellEnd"/>
      <w:r w:rsidRPr="00DC30D3">
        <w:rPr>
          <w:rFonts w:eastAsia="Calibri"/>
          <w:sz w:val="22"/>
          <w:szCs w:val="22"/>
        </w:rPr>
        <w:t xml:space="preserve">» проводился капитальный ремонт. Открытие ДШИ состоялось 31 августа 2022 года. </w:t>
      </w:r>
    </w:p>
    <w:p w14:paraId="1AA31CF1" w14:textId="77777777" w:rsidR="00DC30D3" w:rsidRPr="00DC30D3" w:rsidRDefault="00DC30D3" w:rsidP="00DC30D3">
      <w:pPr>
        <w:ind w:firstLine="567"/>
        <w:jc w:val="both"/>
        <w:rPr>
          <w:rFonts w:eastAsia="Calibri"/>
          <w:sz w:val="22"/>
          <w:szCs w:val="22"/>
        </w:rPr>
      </w:pPr>
      <w:r w:rsidRPr="00DC30D3">
        <w:rPr>
          <w:rFonts w:eastAsia="Calibri"/>
          <w:sz w:val="22"/>
          <w:szCs w:val="22"/>
        </w:rPr>
        <w:t xml:space="preserve">  В целях предоставления качественных культурно-досуговых и библиотечных услуг населению поселка </w:t>
      </w:r>
      <w:proofErr w:type="spellStart"/>
      <w:r w:rsidRPr="00DC30D3">
        <w:rPr>
          <w:rFonts w:eastAsia="Calibri"/>
          <w:sz w:val="22"/>
          <w:szCs w:val="22"/>
        </w:rPr>
        <w:t>Волковский</w:t>
      </w:r>
      <w:proofErr w:type="spellEnd"/>
      <w:r w:rsidRPr="00DC30D3">
        <w:rPr>
          <w:rFonts w:eastAsia="Calibri"/>
          <w:sz w:val="22"/>
          <w:szCs w:val="22"/>
        </w:rPr>
        <w:t xml:space="preserve">, в 2021 году было приобретено здание магазина Райпо для размещения в нем СДК и библиотеки, общей площадью 306,3 </w:t>
      </w:r>
      <w:proofErr w:type="spellStart"/>
      <w:r w:rsidRPr="00DC30D3">
        <w:rPr>
          <w:rFonts w:eastAsia="Calibri"/>
          <w:sz w:val="22"/>
          <w:szCs w:val="22"/>
        </w:rPr>
        <w:t>кв.м</w:t>
      </w:r>
      <w:proofErr w:type="spellEnd"/>
      <w:r w:rsidRPr="00DC30D3">
        <w:rPr>
          <w:rFonts w:eastAsia="Calibri"/>
          <w:sz w:val="22"/>
          <w:szCs w:val="22"/>
        </w:rPr>
        <w:t>. В первом полугодии был начат первый этап капитального ремонта - ремонт помещения для Дома культуры.</w:t>
      </w:r>
      <w:r w:rsidRPr="00DC30D3">
        <w:rPr>
          <w:rFonts w:eastAsia="Calibri"/>
          <w:i/>
          <w:sz w:val="22"/>
          <w:szCs w:val="22"/>
        </w:rPr>
        <w:t xml:space="preserve"> </w:t>
      </w:r>
    </w:p>
    <w:p w14:paraId="7E9A0B1C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rFonts w:eastAsia="Calibri"/>
          <w:color w:val="000000"/>
          <w:sz w:val="22"/>
          <w:szCs w:val="22"/>
        </w:rPr>
        <w:lastRenderedPageBreak/>
        <w:t xml:space="preserve">Ежегодно дополнительные финансовые средства привлекаются в результате участия учреждений культуры </w:t>
      </w:r>
      <w:r w:rsidRPr="00DC30D3">
        <w:rPr>
          <w:rFonts w:eastAsia="Calibri"/>
          <w:sz w:val="22"/>
          <w:szCs w:val="22"/>
        </w:rPr>
        <w:t>в конкурсах Фонда Президентских грантов. В первом полугодии 4</w:t>
      </w:r>
      <w:r w:rsidRPr="00DC30D3">
        <w:rPr>
          <w:sz w:val="22"/>
          <w:szCs w:val="22"/>
        </w:rPr>
        <w:t xml:space="preserve"> проекта получили поддержку от различных арендодателей, сумма полученных грантов за первое полугодие 2022 года составила 1, 3 млн. рублей:</w:t>
      </w:r>
    </w:p>
    <w:p w14:paraId="76A92EE6" w14:textId="77777777" w:rsidR="00DC30D3" w:rsidRPr="00DC30D3" w:rsidRDefault="00DC30D3" w:rsidP="00DC30D3">
      <w:pPr>
        <w:jc w:val="both"/>
        <w:rPr>
          <w:sz w:val="22"/>
          <w:szCs w:val="22"/>
        </w:rPr>
      </w:pPr>
    </w:p>
    <w:p w14:paraId="537925F7" w14:textId="77777777" w:rsidR="00DC30D3" w:rsidRPr="00DC30D3" w:rsidRDefault="00DC30D3" w:rsidP="00DC30D3">
      <w:pPr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>ЗДРАВООХРАНЕНИЕ</w:t>
      </w:r>
    </w:p>
    <w:p w14:paraId="69B24AAC" w14:textId="77777777" w:rsidR="00DC30D3" w:rsidRPr="00DC30D3" w:rsidRDefault="00DC30D3" w:rsidP="00DC30D3">
      <w:pPr>
        <w:ind w:firstLine="567"/>
        <w:jc w:val="center"/>
        <w:rPr>
          <w:sz w:val="22"/>
          <w:szCs w:val="22"/>
          <w:highlight w:val="yellow"/>
        </w:rPr>
      </w:pPr>
    </w:p>
    <w:p w14:paraId="77E78F6F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В структуре Воткинской районной больницы: 4 участковых больницы, 3 врачебных амбулатории, 17 фельдшерско-акушерских пункта. Всего за истекший период лечебные учреждения на селе пациенты посетили почти 80 тысяч раз. В стационарах наших участковых больниц было пролечено 1136 пациентов. </w:t>
      </w:r>
    </w:p>
    <w:p w14:paraId="09768532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 За 6 месяцев 2022 года  в район пришли работать 2 специалиста: фельдшер по программе «Земский фельдшер» в </w:t>
      </w:r>
      <w:proofErr w:type="spellStart"/>
      <w:r w:rsidRPr="00DC30D3">
        <w:rPr>
          <w:sz w:val="22"/>
          <w:szCs w:val="22"/>
        </w:rPr>
        <w:t>Болгуринский</w:t>
      </w:r>
      <w:proofErr w:type="spellEnd"/>
      <w:r w:rsidRPr="00DC30D3">
        <w:rPr>
          <w:sz w:val="22"/>
          <w:szCs w:val="22"/>
        </w:rPr>
        <w:t xml:space="preserve"> ФАП  и 1 медицинская сестра в </w:t>
      </w:r>
      <w:proofErr w:type="spellStart"/>
      <w:r w:rsidRPr="00DC30D3">
        <w:rPr>
          <w:sz w:val="22"/>
          <w:szCs w:val="22"/>
        </w:rPr>
        <w:t>Светлянскую</w:t>
      </w:r>
      <w:proofErr w:type="spellEnd"/>
      <w:r w:rsidRPr="00DC30D3">
        <w:rPr>
          <w:sz w:val="22"/>
          <w:szCs w:val="22"/>
        </w:rPr>
        <w:t xml:space="preserve"> участковую больницу.</w:t>
      </w:r>
    </w:p>
    <w:p w14:paraId="22E089FC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Продолжается масштабное строительство нового здания поликлиники Воткинской районной больницы. Процент готовности составляет 70%. Завершение строительства и оснащение всем необходимым оборудованием планируется в конце текущего года. Планируется поступление нового оборудования в поликлинику: </w:t>
      </w:r>
      <w:proofErr w:type="spellStart"/>
      <w:r w:rsidRPr="00DC30D3">
        <w:rPr>
          <w:sz w:val="22"/>
          <w:szCs w:val="22"/>
        </w:rPr>
        <w:t>ретгеновский</w:t>
      </w:r>
      <w:proofErr w:type="spellEnd"/>
      <w:r w:rsidRPr="00DC30D3">
        <w:rPr>
          <w:sz w:val="22"/>
          <w:szCs w:val="22"/>
        </w:rPr>
        <w:t xml:space="preserve"> аппарат, </w:t>
      </w:r>
      <w:proofErr w:type="spellStart"/>
      <w:r w:rsidRPr="00DC30D3">
        <w:rPr>
          <w:sz w:val="22"/>
          <w:szCs w:val="22"/>
        </w:rPr>
        <w:t>узи</w:t>
      </w:r>
      <w:proofErr w:type="spellEnd"/>
      <w:r w:rsidRPr="00DC30D3">
        <w:rPr>
          <w:sz w:val="22"/>
          <w:szCs w:val="22"/>
        </w:rPr>
        <w:t xml:space="preserve">-аппараты,  современная лаборатория. </w:t>
      </w:r>
    </w:p>
    <w:p w14:paraId="1B1A5294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Идет подготовка проектно-сметной документации на строительство нового здания амбулатории в д. Кварса.</w:t>
      </w:r>
    </w:p>
    <w:p w14:paraId="5BDEBCEC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</w:p>
    <w:p w14:paraId="0B029CAE" w14:textId="77777777" w:rsidR="00DC30D3" w:rsidRPr="00DC30D3" w:rsidRDefault="00DC30D3" w:rsidP="00DC30D3">
      <w:pPr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 xml:space="preserve">ПРОФИЛАКТИКА ПРЕСТУПНОСТИ </w:t>
      </w:r>
    </w:p>
    <w:p w14:paraId="7E4164BF" w14:textId="77777777" w:rsidR="00DC30D3" w:rsidRPr="00DC30D3" w:rsidRDefault="00DC30D3" w:rsidP="00DC30D3">
      <w:pPr>
        <w:ind w:firstLine="567"/>
        <w:jc w:val="center"/>
        <w:rPr>
          <w:sz w:val="22"/>
          <w:szCs w:val="22"/>
        </w:rPr>
      </w:pPr>
    </w:p>
    <w:p w14:paraId="2DC2F3AA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Согласно анализу состояния преступности на территории Воткинского района за 1 полугодие 2022 года наблюдается снижение зарегистрированных преступлений на 10,9% (со 127 в 1 полугодии 2021 г. до 89). </w:t>
      </w:r>
    </w:p>
    <w:p w14:paraId="2B0A9966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Сократилось количество фактов умышленного причинения тяжкого вреда здоровью с 5 до 4, в том числе со смертельным исходом с 1 до 0, преступлений против половой свободы и неприкосновенности несовершеннолетних с 3 </w:t>
      </w:r>
      <w:proofErr w:type="gramStart"/>
      <w:r w:rsidRPr="00DC30D3">
        <w:rPr>
          <w:sz w:val="22"/>
          <w:szCs w:val="22"/>
        </w:rPr>
        <w:t>до</w:t>
      </w:r>
      <w:proofErr w:type="gramEnd"/>
      <w:r w:rsidRPr="00DC30D3">
        <w:rPr>
          <w:sz w:val="22"/>
          <w:szCs w:val="22"/>
        </w:rPr>
        <w:t xml:space="preserve"> 1. Выявлено 5 преступлений бытовой и профилактической направленности. Показатель по раскрытию тяжких и особо тяжких преступлений </w:t>
      </w:r>
      <w:proofErr w:type="gramStart"/>
      <w:r w:rsidRPr="00DC30D3">
        <w:rPr>
          <w:sz w:val="22"/>
          <w:szCs w:val="22"/>
        </w:rPr>
        <w:t>против</w:t>
      </w:r>
      <w:proofErr w:type="gramEnd"/>
      <w:r w:rsidRPr="00DC30D3">
        <w:rPr>
          <w:sz w:val="22"/>
          <w:szCs w:val="22"/>
        </w:rPr>
        <w:t xml:space="preserve"> посягающих на жизнь,  здоровье и половую неприкосновенность составил 100%. </w:t>
      </w:r>
    </w:p>
    <w:p w14:paraId="50ABB353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Снизилось количество преступлений совершенных в состоянии алкогольного опьянения с 32 до 30, лицами «ранее совершавшими преступления» с 45 до 41. </w:t>
      </w:r>
    </w:p>
    <w:p w14:paraId="660B45C0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Сократилось число преступлений в общественных местах с 24 до 10, из них 6 преступлений совершено «на улице» (в 1 полугодии 2021 г.-18).</w:t>
      </w:r>
    </w:p>
    <w:p w14:paraId="597FC558" w14:textId="77777777" w:rsidR="00DC30D3" w:rsidRPr="00DC30D3" w:rsidRDefault="00DC30D3" w:rsidP="00DC30D3">
      <w:pPr>
        <w:ind w:firstLine="709"/>
        <w:jc w:val="both"/>
        <w:rPr>
          <w:color w:val="000000" w:themeColor="text1"/>
          <w:sz w:val="22"/>
          <w:szCs w:val="22"/>
        </w:rPr>
      </w:pPr>
      <w:r w:rsidRPr="00DC30D3">
        <w:rPr>
          <w:color w:val="000000" w:themeColor="text1"/>
          <w:sz w:val="22"/>
          <w:szCs w:val="22"/>
          <w:shd w:val="clear" w:color="auto" w:fill="FFFFFF"/>
        </w:rPr>
        <w:t>В районе реализуется комплекс мер, направленных на стабилизацию оперативной обстановки, развитие позитивных тенденций в состоянии криминальной ситуации на обслуживаемой территории, на обеспечение общественного порядка и безопасности.</w:t>
      </w:r>
    </w:p>
    <w:p w14:paraId="15C29EB5" w14:textId="77777777" w:rsidR="00DC30D3" w:rsidRPr="00DC30D3" w:rsidRDefault="00DC30D3" w:rsidP="00DC30D3">
      <w:pPr>
        <w:ind w:firstLine="708"/>
        <w:jc w:val="both"/>
        <w:rPr>
          <w:color w:val="000000" w:themeColor="text1"/>
          <w:sz w:val="22"/>
          <w:szCs w:val="22"/>
        </w:rPr>
      </w:pPr>
      <w:r w:rsidRPr="00DC30D3">
        <w:rPr>
          <w:color w:val="000000" w:themeColor="text1"/>
          <w:sz w:val="22"/>
          <w:szCs w:val="22"/>
        </w:rPr>
        <w:t>Администрация работает в тесном взаимодействии с органами полиции, УФСИН, здравоохранением.</w:t>
      </w:r>
    </w:p>
    <w:p w14:paraId="664F4225" w14:textId="77777777" w:rsidR="00DC30D3" w:rsidRPr="00DC30D3" w:rsidRDefault="00DC30D3" w:rsidP="00DC30D3">
      <w:pPr>
        <w:ind w:firstLine="709"/>
        <w:jc w:val="both"/>
        <w:rPr>
          <w:color w:val="000000" w:themeColor="text1"/>
          <w:sz w:val="22"/>
          <w:szCs w:val="22"/>
        </w:rPr>
      </w:pPr>
      <w:r w:rsidRPr="00DC30D3">
        <w:rPr>
          <w:color w:val="000000" w:themeColor="text1"/>
          <w:sz w:val="22"/>
          <w:szCs w:val="22"/>
        </w:rPr>
        <w:t xml:space="preserve">За отчетный период на территории Воткинского района не допущено чрезвычайных ситуаций, связанных с криминальными, террористическими и экстремистскими проявлениями. Оперативная обстановка в целом остается под контролем. </w:t>
      </w:r>
    </w:p>
    <w:p w14:paraId="09A96EB8" w14:textId="77777777" w:rsidR="00DC30D3" w:rsidRPr="00DC30D3" w:rsidRDefault="00DC30D3" w:rsidP="00DC30D3">
      <w:pPr>
        <w:ind w:firstLine="567"/>
        <w:jc w:val="center"/>
        <w:rPr>
          <w:b/>
          <w:sz w:val="22"/>
          <w:szCs w:val="22"/>
        </w:rPr>
      </w:pPr>
    </w:p>
    <w:p w14:paraId="44094430" w14:textId="77777777" w:rsidR="00DC30D3" w:rsidRPr="00DC30D3" w:rsidRDefault="00DC30D3" w:rsidP="00DC30D3">
      <w:pPr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>СПОРТ</w:t>
      </w:r>
    </w:p>
    <w:p w14:paraId="3289B9E2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  <w:highlight w:val="yellow"/>
          <w:u w:val="single"/>
        </w:rPr>
      </w:pPr>
    </w:p>
    <w:p w14:paraId="68ACE1C6" w14:textId="77777777" w:rsidR="00DC30D3" w:rsidRPr="00DC30D3" w:rsidRDefault="00DC30D3" w:rsidP="00DC30D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 xml:space="preserve">Для занятий массовой физической культурой и спортом в районе имеется 72 спортивных сооружения.  </w:t>
      </w:r>
    </w:p>
    <w:p w14:paraId="4B5E5E7E" w14:textId="77777777" w:rsidR="00DC30D3" w:rsidRPr="00DC30D3" w:rsidRDefault="00DC30D3" w:rsidP="00DC30D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DC30D3">
        <w:rPr>
          <w:color w:val="000000"/>
          <w:sz w:val="22"/>
          <w:szCs w:val="22"/>
        </w:rPr>
        <w:t xml:space="preserve">Активно развивается 19 видов спорта: волейбол, баскетбол, легкая атлетика, лыжные гонки, футбол, хоккей, велоспорт, северная ходьба и другие. </w:t>
      </w:r>
      <w:proofErr w:type="gramEnd"/>
    </w:p>
    <w:p w14:paraId="7E5BE162" w14:textId="77777777" w:rsidR="00DC30D3" w:rsidRPr="00DC30D3" w:rsidRDefault="00DC30D3" w:rsidP="00DC30D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 xml:space="preserve">По итогам первого полугодия 2022 года показатель регионального проекта «Спорт-норма жизни» по количеству, </w:t>
      </w:r>
      <w:proofErr w:type="gramStart"/>
      <w:r w:rsidRPr="00DC30D3">
        <w:rPr>
          <w:color w:val="000000"/>
          <w:sz w:val="22"/>
          <w:szCs w:val="22"/>
        </w:rPr>
        <w:t>занимающихся</w:t>
      </w:r>
      <w:proofErr w:type="gramEnd"/>
      <w:r w:rsidRPr="00DC30D3">
        <w:rPr>
          <w:color w:val="000000"/>
          <w:sz w:val="22"/>
          <w:szCs w:val="22"/>
        </w:rPr>
        <w:t xml:space="preserve"> массовой физической культурой и спортом с 44,4% вырос до 46,2%. </w:t>
      </w:r>
    </w:p>
    <w:p w14:paraId="25E27619" w14:textId="77777777" w:rsidR="00DC30D3" w:rsidRPr="00DC30D3" w:rsidRDefault="00DC30D3" w:rsidP="00DC30D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>В марте месяце в честь 80-летнего юбилея нашей землячки, 4-х кратной олимпийской чемпионки Галины Алексеевны Кулаковой во всех сельских поселениях была проведена декада спорта, которая завершилась районным праздником «От рекордов района к Олимпийским вершинам», на старт в этот день вышли более 300 любителей лыжного спорта.</w:t>
      </w:r>
    </w:p>
    <w:p w14:paraId="7BD95C8B" w14:textId="77777777" w:rsidR="00DC30D3" w:rsidRPr="00DC30D3" w:rsidRDefault="00DC30D3" w:rsidP="00DC30D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spellStart"/>
      <w:r w:rsidRPr="00DC30D3">
        <w:rPr>
          <w:color w:val="000000"/>
          <w:sz w:val="22"/>
          <w:szCs w:val="22"/>
        </w:rPr>
        <w:t>ДЮСШа</w:t>
      </w:r>
      <w:proofErr w:type="spellEnd"/>
      <w:r w:rsidRPr="00DC30D3">
        <w:rPr>
          <w:color w:val="000000"/>
          <w:sz w:val="22"/>
          <w:szCs w:val="22"/>
        </w:rPr>
        <w:t xml:space="preserve"> </w:t>
      </w:r>
      <w:proofErr w:type="spellStart"/>
      <w:r w:rsidRPr="00DC30D3">
        <w:rPr>
          <w:color w:val="000000"/>
          <w:sz w:val="22"/>
          <w:szCs w:val="22"/>
        </w:rPr>
        <w:t>п</w:t>
      </w:r>
      <w:proofErr w:type="gramStart"/>
      <w:r w:rsidRPr="00DC30D3">
        <w:rPr>
          <w:color w:val="000000"/>
          <w:sz w:val="22"/>
          <w:szCs w:val="22"/>
        </w:rPr>
        <w:t>.Н</w:t>
      </w:r>
      <w:proofErr w:type="gramEnd"/>
      <w:r w:rsidRPr="00DC30D3">
        <w:rPr>
          <w:color w:val="000000"/>
          <w:sz w:val="22"/>
          <w:szCs w:val="22"/>
        </w:rPr>
        <w:t>овый</w:t>
      </w:r>
      <w:proofErr w:type="spellEnd"/>
      <w:r w:rsidRPr="00DC30D3">
        <w:rPr>
          <w:color w:val="000000"/>
          <w:sz w:val="22"/>
          <w:szCs w:val="22"/>
        </w:rPr>
        <w:t xml:space="preserve"> совместно с НКО «Совет работающей молодежи» реализуется проект «Мы в хоккее», который выиграл Президентский Грант более одного миллиона рублей.  В настоящее время закуплена хоккейная форма на 4 команды (</w:t>
      </w:r>
      <w:proofErr w:type="spellStart"/>
      <w:r w:rsidRPr="00DC30D3">
        <w:rPr>
          <w:color w:val="000000"/>
          <w:sz w:val="22"/>
          <w:szCs w:val="22"/>
        </w:rPr>
        <w:t>с</w:t>
      </w:r>
      <w:proofErr w:type="gramStart"/>
      <w:r w:rsidRPr="00DC30D3">
        <w:rPr>
          <w:color w:val="000000"/>
          <w:sz w:val="22"/>
          <w:szCs w:val="22"/>
        </w:rPr>
        <w:t>.И</w:t>
      </w:r>
      <w:proofErr w:type="gramEnd"/>
      <w:r w:rsidRPr="00DC30D3">
        <w:rPr>
          <w:color w:val="000000"/>
          <w:sz w:val="22"/>
          <w:szCs w:val="22"/>
        </w:rPr>
        <w:t>юльское</w:t>
      </w:r>
      <w:proofErr w:type="spellEnd"/>
      <w:r w:rsidRPr="00DC30D3">
        <w:rPr>
          <w:color w:val="000000"/>
          <w:sz w:val="22"/>
          <w:szCs w:val="22"/>
        </w:rPr>
        <w:t xml:space="preserve">, </w:t>
      </w:r>
      <w:proofErr w:type="spellStart"/>
      <w:r w:rsidRPr="00DC30D3">
        <w:rPr>
          <w:color w:val="000000"/>
          <w:sz w:val="22"/>
          <w:szCs w:val="22"/>
        </w:rPr>
        <w:t>п.Новый</w:t>
      </w:r>
      <w:proofErr w:type="spellEnd"/>
      <w:r w:rsidRPr="00DC30D3">
        <w:rPr>
          <w:color w:val="000000"/>
          <w:sz w:val="22"/>
          <w:szCs w:val="22"/>
        </w:rPr>
        <w:t xml:space="preserve">, </w:t>
      </w:r>
      <w:proofErr w:type="spellStart"/>
      <w:r w:rsidRPr="00DC30D3">
        <w:rPr>
          <w:color w:val="000000"/>
          <w:sz w:val="22"/>
          <w:szCs w:val="22"/>
        </w:rPr>
        <w:t>д.Болгуры</w:t>
      </w:r>
      <w:proofErr w:type="spellEnd"/>
      <w:r w:rsidRPr="00DC30D3">
        <w:rPr>
          <w:color w:val="000000"/>
          <w:sz w:val="22"/>
          <w:szCs w:val="22"/>
        </w:rPr>
        <w:t>, с. Светлое) и 4 комплекта экипировки для вратарей. Главная задача проекта –  развивать хоккейный спорт среди детей и подростков района.</w:t>
      </w:r>
    </w:p>
    <w:p w14:paraId="5CC03AED" w14:textId="77777777" w:rsidR="00DC30D3" w:rsidRPr="00DC30D3" w:rsidRDefault="00DC30D3" w:rsidP="00DC30D3">
      <w:pPr>
        <w:tabs>
          <w:tab w:val="left" w:pos="1134"/>
        </w:tabs>
        <w:ind w:firstLine="709"/>
        <w:jc w:val="both"/>
        <w:rPr>
          <w:sz w:val="22"/>
          <w:szCs w:val="22"/>
          <w:highlight w:val="yellow"/>
        </w:rPr>
      </w:pPr>
    </w:p>
    <w:p w14:paraId="55A18ECE" w14:textId="77777777" w:rsidR="00DC30D3" w:rsidRPr="00DC30D3" w:rsidRDefault="00DC30D3" w:rsidP="00DC30D3">
      <w:pPr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>МОЛОДЁЖНАЯ ПОЛИТИКА</w:t>
      </w:r>
    </w:p>
    <w:p w14:paraId="31F06694" w14:textId="77777777" w:rsidR="00DC30D3" w:rsidRPr="00DC30D3" w:rsidRDefault="00DC30D3" w:rsidP="00DC30D3">
      <w:pPr>
        <w:ind w:firstLine="567"/>
        <w:jc w:val="center"/>
        <w:rPr>
          <w:sz w:val="22"/>
          <w:szCs w:val="22"/>
        </w:rPr>
      </w:pPr>
    </w:p>
    <w:p w14:paraId="6E9C0B43" w14:textId="77777777" w:rsidR="00DC30D3" w:rsidRPr="00DC30D3" w:rsidRDefault="00DC30D3" w:rsidP="00DC30D3">
      <w:pPr>
        <w:ind w:firstLine="709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В сфере молодежной политики на территории Воткинского района сложилась устойчивая система работы, накоплен определенный опыт.</w:t>
      </w:r>
    </w:p>
    <w:p w14:paraId="7368FED3" w14:textId="77777777" w:rsidR="00DC30D3" w:rsidRPr="00DC30D3" w:rsidRDefault="00DC30D3" w:rsidP="00DC30D3">
      <w:pPr>
        <w:ind w:firstLine="709"/>
        <w:jc w:val="both"/>
        <w:rPr>
          <w:color w:val="000000"/>
          <w:sz w:val="22"/>
          <w:szCs w:val="22"/>
        </w:rPr>
      </w:pPr>
      <w:r w:rsidRPr="00DC30D3">
        <w:rPr>
          <w:sz w:val="22"/>
          <w:szCs w:val="22"/>
        </w:rPr>
        <w:t xml:space="preserve">В настоящее время в районе проживает молодежи от 14 до 30 лет - 4900 человек, что составляет  20,5%  </w:t>
      </w:r>
      <w:r w:rsidRPr="00DC30D3">
        <w:rPr>
          <w:color w:val="000000"/>
          <w:sz w:val="22"/>
          <w:szCs w:val="22"/>
        </w:rPr>
        <w:t>от общего числа жителей.</w:t>
      </w:r>
    </w:p>
    <w:p w14:paraId="1E04DDAA" w14:textId="77777777" w:rsidR="00DC30D3" w:rsidRPr="00DC30D3" w:rsidRDefault="00DC30D3" w:rsidP="00DC30D3">
      <w:pPr>
        <w:ind w:firstLine="709"/>
        <w:jc w:val="both"/>
        <w:rPr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>Активно ведут свою работу уполномоченные по работе с молодежью и  молодежный парламент.</w:t>
      </w:r>
    </w:p>
    <w:p w14:paraId="3BB883B9" w14:textId="77777777" w:rsidR="00DC30D3" w:rsidRPr="00DC30D3" w:rsidRDefault="00DC30D3" w:rsidP="00DC30D3">
      <w:pPr>
        <w:ind w:firstLine="709"/>
        <w:jc w:val="both"/>
        <w:rPr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 xml:space="preserve">Молодежные команды района принимают активное участие во всех районных и республиканских мероприятиях, занимая призовые места. </w:t>
      </w:r>
    </w:p>
    <w:p w14:paraId="30A21631" w14:textId="77777777" w:rsidR="00DC30D3" w:rsidRPr="00DC30D3" w:rsidRDefault="00DC30D3" w:rsidP="00DC30D3">
      <w:pPr>
        <w:ind w:firstLine="709"/>
        <w:jc w:val="both"/>
        <w:rPr>
          <w:color w:val="000000"/>
          <w:sz w:val="22"/>
          <w:szCs w:val="22"/>
        </w:rPr>
      </w:pPr>
      <w:r w:rsidRPr="00DC30D3">
        <w:rPr>
          <w:color w:val="000000"/>
          <w:sz w:val="22"/>
          <w:szCs w:val="22"/>
        </w:rPr>
        <w:t>В течение первой половины года сборные молодежные команды Воткинского района участвовали в республиканских, всероссийских форумах и фестивалях: таких как: Первый форум сельской молодежи Удмуртии, «</w:t>
      </w:r>
      <w:proofErr w:type="gramStart"/>
      <w:r w:rsidRPr="00DC30D3">
        <w:rPr>
          <w:color w:val="000000"/>
          <w:sz w:val="22"/>
          <w:szCs w:val="22"/>
          <w:lang w:val="en-US"/>
        </w:rPr>
        <w:t>i</w:t>
      </w:r>
      <w:proofErr w:type="gramEnd"/>
      <w:r w:rsidRPr="00DC30D3">
        <w:rPr>
          <w:color w:val="000000"/>
          <w:sz w:val="22"/>
          <w:szCs w:val="22"/>
        </w:rPr>
        <w:t>Профи», «Иволга» и другие.</w:t>
      </w:r>
    </w:p>
    <w:p w14:paraId="553A224D" w14:textId="77777777" w:rsidR="00DC30D3" w:rsidRPr="00DC30D3" w:rsidRDefault="00DC30D3" w:rsidP="00DC30D3">
      <w:pPr>
        <w:ind w:firstLine="567"/>
        <w:jc w:val="center"/>
        <w:rPr>
          <w:sz w:val="22"/>
          <w:szCs w:val="22"/>
        </w:rPr>
      </w:pPr>
    </w:p>
    <w:p w14:paraId="3242CF45" w14:textId="77777777" w:rsidR="00DC30D3" w:rsidRPr="00DC30D3" w:rsidRDefault="00DC30D3" w:rsidP="00DC30D3">
      <w:pPr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 xml:space="preserve">ТУРИЗМ </w:t>
      </w:r>
    </w:p>
    <w:p w14:paraId="4816681A" w14:textId="77777777" w:rsidR="00DC30D3" w:rsidRPr="00DC30D3" w:rsidRDefault="00DC30D3" w:rsidP="00DC30D3">
      <w:pPr>
        <w:ind w:firstLine="567"/>
        <w:jc w:val="center"/>
        <w:rPr>
          <w:sz w:val="22"/>
          <w:szCs w:val="22"/>
          <w:highlight w:val="yellow"/>
        </w:rPr>
      </w:pPr>
    </w:p>
    <w:p w14:paraId="1EA485B7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Активно продолжаем развивать туризм.</w:t>
      </w:r>
    </w:p>
    <w:p w14:paraId="28AA6FE9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Обеспечено взаимодействие с предпринимателями района по оказанию услуг в рамках развития сельского туризма. На сегодняшний день реализуется 5 инвестиционных проектов по строительству туристических комплексов и </w:t>
      </w:r>
      <w:proofErr w:type="spellStart"/>
      <w:r w:rsidRPr="00DC30D3">
        <w:rPr>
          <w:sz w:val="22"/>
          <w:szCs w:val="22"/>
        </w:rPr>
        <w:t>глэмпингов</w:t>
      </w:r>
      <w:proofErr w:type="spellEnd"/>
      <w:r w:rsidRPr="00DC30D3">
        <w:rPr>
          <w:sz w:val="22"/>
          <w:szCs w:val="22"/>
        </w:rPr>
        <w:t xml:space="preserve"> на общую сумму свыше  50 млн. рублей, что позволит увеличить  туристический поток в районе. </w:t>
      </w:r>
    </w:p>
    <w:p w14:paraId="2D93FA7D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В рамках подготовки реализации </w:t>
      </w:r>
      <w:proofErr w:type="spellStart"/>
      <w:r w:rsidRPr="00DC30D3">
        <w:rPr>
          <w:sz w:val="22"/>
          <w:szCs w:val="22"/>
        </w:rPr>
        <w:t>инвест</w:t>
      </w:r>
      <w:proofErr w:type="gramStart"/>
      <w:r w:rsidRPr="00DC30D3">
        <w:rPr>
          <w:sz w:val="22"/>
          <w:szCs w:val="22"/>
        </w:rPr>
        <w:t>.п</w:t>
      </w:r>
      <w:proofErr w:type="gramEnd"/>
      <w:r w:rsidRPr="00DC30D3">
        <w:rPr>
          <w:sz w:val="22"/>
          <w:szCs w:val="22"/>
        </w:rPr>
        <w:t>роектов</w:t>
      </w:r>
      <w:proofErr w:type="spellEnd"/>
      <w:r w:rsidRPr="00DC30D3">
        <w:rPr>
          <w:sz w:val="22"/>
          <w:szCs w:val="22"/>
        </w:rPr>
        <w:t xml:space="preserve"> в районе, нами проделана следующая работа:</w:t>
      </w:r>
    </w:p>
    <w:p w14:paraId="20FD53C5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- подготовлена концепция проекта туристического комплекса «</w:t>
      </w:r>
      <w:proofErr w:type="spellStart"/>
      <w:r w:rsidRPr="00DC30D3">
        <w:rPr>
          <w:sz w:val="22"/>
          <w:szCs w:val="22"/>
        </w:rPr>
        <w:t>Privays</w:t>
      </w:r>
      <w:proofErr w:type="spellEnd"/>
      <w:r w:rsidRPr="00DC30D3">
        <w:rPr>
          <w:sz w:val="22"/>
          <w:szCs w:val="22"/>
        </w:rPr>
        <w:t>»  Починок Владимирский;</w:t>
      </w:r>
    </w:p>
    <w:p w14:paraId="3183758C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- разработан проект туристического комплекса «Родина» д. </w:t>
      </w:r>
      <w:proofErr w:type="spellStart"/>
      <w:r w:rsidRPr="00DC30D3">
        <w:rPr>
          <w:sz w:val="22"/>
          <w:szCs w:val="22"/>
        </w:rPr>
        <w:t>Болгуры</w:t>
      </w:r>
      <w:proofErr w:type="spellEnd"/>
      <w:r w:rsidRPr="00DC30D3">
        <w:rPr>
          <w:sz w:val="22"/>
          <w:szCs w:val="22"/>
        </w:rPr>
        <w:t>;</w:t>
      </w:r>
    </w:p>
    <w:p w14:paraId="1B41528E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- разработан проект по созданию </w:t>
      </w:r>
      <w:proofErr w:type="spellStart"/>
      <w:r w:rsidRPr="00DC30D3">
        <w:rPr>
          <w:sz w:val="22"/>
          <w:szCs w:val="22"/>
        </w:rPr>
        <w:t>эвент</w:t>
      </w:r>
      <w:proofErr w:type="spellEnd"/>
      <w:r w:rsidRPr="00DC30D3">
        <w:rPr>
          <w:sz w:val="22"/>
          <w:szCs w:val="22"/>
        </w:rPr>
        <w:t xml:space="preserve">-площадки для проведения массовых мероприятий (фестивалей, ярмарок и концертов) д. </w:t>
      </w:r>
      <w:proofErr w:type="spellStart"/>
      <w:r w:rsidRPr="00DC30D3">
        <w:rPr>
          <w:sz w:val="22"/>
          <w:szCs w:val="22"/>
        </w:rPr>
        <w:t>Болгуры</w:t>
      </w:r>
      <w:proofErr w:type="spellEnd"/>
      <w:r w:rsidRPr="00DC30D3">
        <w:rPr>
          <w:sz w:val="22"/>
          <w:szCs w:val="22"/>
        </w:rPr>
        <w:t>;</w:t>
      </w:r>
    </w:p>
    <w:p w14:paraId="3408CB22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- подготовлен проект развития «Побег из города» в д. </w:t>
      </w:r>
      <w:proofErr w:type="spellStart"/>
      <w:r w:rsidRPr="00DC30D3">
        <w:rPr>
          <w:sz w:val="22"/>
          <w:szCs w:val="22"/>
        </w:rPr>
        <w:t>Хорохоры</w:t>
      </w:r>
      <w:proofErr w:type="spellEnd"/>
      <w:r w:rsidRPr="00DC30D3">
        <w:rPr>
          <w:sz w:val="22"/>
          <w:szCs w:val="22"/>
        </w:rPr>
        <w:t>;</w:t>
      </w:r>
    </w:p>
    <w:p w14:paraId="50659E02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- разработан проект водной экскурсии по реке Кама (найден инвестор для покупки экскурсионного катера).</w:t>
      </w:r>
    </w:p>
    <w:p w14:paraId="656B9794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В первом полугодии открыты три новых туристических маршрута.</w:t>
      </w:r>
    </w:p>
    <w:p w14:paraId="6BA2F556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За первое полугодие около 20 тыс. туристов посетили и отдохнули в нашем районе, внебюджетный доход от проведенных мероприятий составил 480 тыс. рублей.</w:t>
      </w:r>
    </w:p>
    <w:p w14:paraId="65AAC5A6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Воткинский район становится узнаваемым, наши гости возвращаются к нам снова и снова.</w:t>
      </w:r>
    </w:p>
    <w:p w14:paraId="636D503D" w14:textId="77777777" w:rsidR="00DC30D3" w:rsidRPr="00DC30D3" w:rsidRDefault="00DC30D3" w:rsidP="00DC30D3">
      <w:pPr>
        <w:ind w:firstLine="567"/>
        <w:jc w:val="both"/>
        <w:rPr>
          <w:sz w:val="22"/>
          <w:szCs w:val="22"/>
          <w:highlight w:val="yellow"/>
        </w:rPr>
      </w:pPr>
    </w:p>
    <w:p w14:paraId="73AC1351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 xml:space="preserve">ЖИЛИЩНОЕ СТРОИТЕЛЬСТВО </w:t>
      </w:r>
    </w:p>
    <w:p w14:paraId="2B6DFE7E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</w:p>
    <w:p w14:paraId="35C8E930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За 6 месяцев текущего года в районе построено 23 221 кв. м. жилья. </w:t>
      </w:r>
    </w:p>
    <w:p w14:paraId="77A69FDD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1 семья из Двигателя улучшила свои жилищные условия благодаря предоставленным субсидиям по программе «Молодая семья». Сумма предоставленных средств составила 1,36 млн. рублей.</w:t>
      </w:r>
    </w:p>
    <w:p w14:paraId="4E4FE1C9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 w:rsidRPr="00DC30D3">
        <w:rPr>
          <w:sz w:val="22"/>
          <w:szCs w:val="22"/>
        </w:rPr>
        <w:t>Для индивидуального жилищного строительства предоставлено 10 земельных участков.</w:t>
      </w:r>
    </w:p>
    <w:p w14:paraId="6995C9A3" w14:textId="77777777" w:rsidR="00DC30D3" w:rsidRPr="00DC30D3" w:rsidRDefault="00DC30D3" w:rsidP="00DC30D3">
      <w:pPr>
        <w:ind w:firstLine="567"/>
        <w:jc w:val="center"/>
        <w:rPr>
          <w:sz w:val="22"/>
          <w:szCs w:val="22"/>
          <w:highlight w:val="yellow"/>
        </w:rPr>
      </w:pPr>
    </w:p>
    <w:p w14:paraId="32656874" w14:textId="77777777" w:rsidR="00DC30D3" w:rsidRPr="00DC30D3" w:rsidRDefault="00DC30D3" w:rsidP="00DC30D3">
      <w:pPr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>ДОРОЖНАЯ ДЕЯТЕЛЬНОСТЬ</w:t>
      </w:r>
    </w:p>
    <w:p w14:paraId="7764F5BD" w14:textId="77777777" w:rsidR="00DC30D3" w:rsidRPr="00DC30D3" w:rsidRDefault="00DC30D3" w:rsidP="00DC30D3">
      <w:pPr>
        <w:ind w:firstLine="567"/>
        <w:jc w:val="center"/>
        <w:rPr>
          <w:sz w:val="22"/>
          <w:szCs w:val="22"/>
          <w:highlight w:val="yellow"/>
        </w:rPr>
      </w:pPr>
    </w:p>
    <w:p w14:paraId="77345E6D" w14:textId="77777777" w:rsidR="00DC30D3" w:rsidRPr="00DC30D3" w:rsidRDefault="00DC30D3" w:rsidP="00DC30D3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DC30D3">
        <w:rPr>
          <w:bCs/>
          <w:color w:val="000000"/>
          <w:sz w:val="22"/>
          <w:szCs w:val="22"/>
        </w:rPr>
        <w:t xml:space="preserve">Протяженность улично-дорожной сети района составляет более 460 км, из них 350 км – дороги внутри поселений, 116 км – </w:t>
      </w:r>
      <w:proofErr w:type="spellStart"/>
      <w:r w:rsidRPr="00DC30D3">
        <w:rPr>
          <w:bCs/>
          <w:color w:val="000000"/>
          <w:sz w:val="22"/>
          <w:szCs w:val="22"/>
        </w:rPr>
        <w:t>межпоселенческие</w:t>
      </w:r>
      <w:proofErr w:type="spellEnd"/>
      <w:r w:rsidRPr="00DC30D3">
        <w:rPr>
          <w:bCs/>
          <w:color w:val="000000"/>
          <w:sz w:val="22"/>
          <w:szCs w:val="22"/>
        </w:rPr>
        <w:t xml:space="preserve"> дороги.</w:t>
      </w:r>
    </w:p>
    <w:p w14:paraId="2F1764B9" w14:textId="77777777" w:rsidR="00DC30D3" w:rsidRPr="00DC30D3" w:rsidRDefault="00DC30D3" w:rsidP="00DC30D3">
      <w:pPr>
        <w:ind w:firstLine="709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За первое полугодие 2022 года освоено средств на развитие транспортной системы – 33,8 млн. руб.</w:t>
      </w:r>
    </w:p>
    <w:p w14:paraId="2F7FE10E" w14:textId="77777777" w:rsidR="00DC30D3" w:rsidRPr="00DC30D3" w:rsidRDefault="00DC30D3" w:rsidP="00DC30D3">
      <w:pPr>
        <w:ind w:firstLine="709"/>
        <w:jc w:val="both"/>
        <w:rPr>
          <w:bCs/>
          <w:color w:val="000000"/>
          <w:sz w:val="22"/>
          <w:szCs w:val="22"/>
        </w:rPr>
      </w:pPr>
      <w:r w:rsidRPr="00DC30D3">
        <w:rPr>
          <w:bCs/>
          <w:color w:val="000000"/>
          <w:sz w:val="22"/>
          <w:szCs w:val="22"/>
        </w:rPr>
        <w:t xml:space="preserve">В рамках зимнего содержания было выполнено порядка 25 циклов очистки дорог от снега трактором, произведена уборка снежных валов </w:t>
      </w:r>
      <w:proofErr w:type="spellStart"/>
      <w:r w:rsidRPr="00DC30D3">
        <w:rPr>
          <w:bCs/>
          <w:color w:val="000000"/>
          <w:sz w:val="22"/>
          <w:szCs w:val="22"/>
        </w:rPr>
        <w:t>шнекоротором</w:t>
      </w:r>
      <w:proofErr w:type="spellEnd"/>
      <w:r w:rsidRPr="00DC30D3">
        <w:rPr>
          <w:bCs/>
          <w:color w:val="000000"/>
          <w:sz w:val="22"/>
          <w:szCs w:val="22"/>
        </w:rPr>
        <w:t xml:space="preserve">-снегоочистителем, обработка проезжей части </w:t>
      </w:r>
      <w:proofErr w:type="spellStart"/>
      <w:r w:rsidRPr="00DC30D3">
        <w:rPr>
          <w:bCs/>
          <w:color w:val="000000"/>
          <w:sz w:val="22"/>
          <w:szCs w:val="22"/>
        </w:rPr>
        <w:t>противогололедными</w:t>
      </w:r>
      <w:proofErr w:type="spellEnd"/>
      <w:r w:rsidRPr="00DC30D3">
        <w:rPr>
          <w:bCs/>
          <w:color w:val="000000"/>
          <w:sz w:val="22"/>
          <w:szCs w:val="22"/>
        </w:rPr>
        <w:t xml:space="preserve"> материалами. Несмотря на большое количество выпавших осадков перерывов в движении транспорта на автодорогах местного значения не допущено.</w:t>
      </w:r>
    </w:p>
    <w:p w14:paraId="57E99360" w14:textId="77777777" w:rsidR="00DC30D3" w:rsidRPr="00DC30D3" w:rsidRDefault="00DC30D3" w:rsidP="00DC30D3">
      <w:pPr>
        <w:ind w:firstLine="709"/>
        <w:jc w:val="both"/>
        <w:rPr>
          <w:sz w:val="22"/>
          <w:szCs w:val="22"/>
        </w:rPr>
      </w:pPr>
      <w:r w:rsidRPr="00DC30D3">
        <w:rPr>
          <w:bCs/>
          <w:color w:val="000000"/>
          <w:sz w:val="22"/>
          <w:szCs w:val="22"/>
        </w:rPr>
        <w:t xml:space="preserve">В рамках летнего содержания были выполнены: планировка проезжей части гравийных дорог, восстановление водоотводных канав, </w:t>
      </w:r>
      <w:proofErr w:type="spellStart"/>
      <w:r w:rsidRPr="00DC30D3">
        <w:rPr>
          <w:bCs/>
          <w:color w:val="000000"/>
          <w:sz w:val="22"/>
          <w:szCs w:val="22"/>
        </w:rPr>
        <w:t>окашивание</w:t>
      </w:r>
      <w:proofErr w:type="spellEnd"/>
      <w:r w:rsidRPr="00DC30D3">
        <w:rPr>
          <w:bCs/>
          <w:color w:val="000000"/>
          <w:sz w:val="22"/>
          <w:szCs w:val="22"/>
        </w:rPr>
        <w:t xml:space="preserve"> обочин, ямочный ремонт асфальтобетонного покрытия. </w:t>
      </w:r>
      <w:r w:rsidRPr="00DC30D3">
        <w:rPr>
          <w:sz w:val="22"/>
          <w:szCs w:val="22"/>
        </w:rPr>
        <w:t>Проводятся плановые комиссионное обследование дорожных условий и технического состояния искусственных сооружений, на автомобильных дорогах общего пользования местного значения района. Особое внимание уделяется маршрутам движения школьных автобусов.</w:t>
      </w:r>
    </w:p>
    <w:p w14:paraId="36C7BA0B" w14:textId="77777777" w:rsidR="00DC30D3" w:rsidRPr="00DC30D3" w:rsidRDefault="00DC30D3" w:rsidP="00DC30D3">
      <w:pPr>
        <w:ind w:firstLine="708"/>
        <w:jc w:val="both"/>
        <w:rPr>
          <w:noProof/>
          <w:sz w:val="22"/>
          <w:szCs w:val="22"/>
        </w:rPr>
      </w:pPr>
      <w:r w:rsidRPr="00DC30D3">
        <w:rPr>
          <w:noProof/>
          <w:sz w:val="22"/>
          <w:szCs w:val="22"/>
        </w:rPr>
        <w:t xml:space="preserve">В 2022г. из бюждета Удмуртской Республики на </w:t>
      </w:r>
      <w:r w:rsidRPr="00DC30D3">
        <w:rPr>
          <w:bCs/>
          <w:sz w:val="22"/>
          <w:szCs w:val="22"/>
        </w:rPr>
        <w:t xml:space="preserve">ремонт автомобильных дорог местного значения и искусственных сооружений </w:t>
      </w:r>
      <w:r w:rsidRPr="00DC30D3">
        <w:rPr>
          <w:noProof/>
          <w:sz w:val="22"/>
          <w:szCs w:val="22"/>
        </w:rPr>
        <w:t xml:space="preserve">выделено 20 млн. руб. За счет этих средств запланировано выполнить ремонт автодороги с. Пихтовка от ул. Центральная до мастерских, протяженностью 0,63 км. </w:t>
      </w:r>
    </w:p>
    <w:p w14:paraId="27390E9D" w14:textId="77777777" w:rsidR="00DC30D3" w:rsidRPr="00DC30D3" w:rsidRDefault="00DC30D3" w:rsidP="00DC30D3">
      <w:pPr>
        <w:ind w:firstLine="708"/>
        <w:jc w:val="both"/>
        <w:rPr>
          <w:noProof/>
          <w:sz w:val="22"/>
          <w:szCs w:val="22"/>
        </w:rPr>
      </w:pPr>
      <w:r w:rsidRPr="00DC30D3">
        <w:rPr>
          <w:noProof/>
          <w:sz w:val="22"/>
          <w:szCs w:val="22"/>
        </w:rPr>
        <w:t xml:space="preserve">В рамках ремонта автомобильных дорог общего пользования местного значения в 2022 году объем средств составил более 38 млн. рублей </w:t>
      </w:r>
    </w:p>
    <w:p w14:paraId="52F275F9" w14:textId="77777777" w:rsidR="00DC30D3" w:rsidRPr="00DC30D3" w:rsidRDefault="00DC30D3" w:rsidP="00DC30D3">
      <w:pPr>
        <w:ind w:right="-1" w:firstLine="709"/>
        <w:jc w:val="both"/>
        <w:rPr>
          <w:sz w:val="22"/>
          <w:szCs w:val="22"/>
        </w:rPr>
      </w:pPr>
      <w:r w:rsidRPr="00DC30D3">
        <w:rPr>
          <w:sz w:val="22"/>
          <w:szCs w:val="22"/>
        </w:rPr>
        <w:lastRenderedPageBreak/>
        <w:t>За счет этих средств был выполнен ремонт автомобильных дорог общего пользования местного значения Воткинского района:</w:t>
      </w:r>
    </w:p>
    <w:p w14:paraId="3AA4C299" w14:textId="77777777" w:rsidR="00DC30D3" w:rsidRPr="00DC30D3" w:rsidRDefault="00DC30D3" w:rsidP="00DC30D3">
      <w:pPr>
        <w:ind w:right="-1" w:firstLine="709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- в д. Кварса;</w:t>
      </w:r>
    </w:p>
    <w:p w14:paraId="5DCA4C0F" w14:textId="77777777" w:rsidR="00DC30D3" w:rsidRPr="00DC30D3" w:rsidRDefault="00DC30D3" w:rsidP="00DC30D3">
      <w:pPr>
        <w:ind w:firstLine="709"/>
        <w:jc w:val="both"/>
        <w:rPr>
          <w:i/>
          <w:sz w:val="22"/>
          <w:szCs w:val="22"/>
        </w:rPr>
      </w:pPr>
      <w:r w:rsidRPr="00DC30D3">
        <w:rPr>
          <w:sz w:val="22"/>
          <w:szCs w:val="22"/>
        </w:rPr>
        <w:t>- участок трассы Воткинск-Гавриловка;</w:t>
      </w:r>
    </w:p>
    <w:p w14:paraId="34D4CB8B" w14:textId="77777777" w:rsidR="00DC30D3" w:rsidRPr="00DC30D3" w:rsidRDefault="00DC30D3" w:rsidP="00DC30D3">
      <w:pPr>
        <w:ind w:firstLine="709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- участок трассы Воткинск-Степаново - Евсино – Галево</w:t>
      </w:r>
      <w:r w:rsidRPr="00DC30D3">
        <w:rPr>
          <w:i/>
          <w:sz w:val="22"/>
          <w:szCs w:val="22"/>
        </w:rPr>
        <w:t>;</w:t>
      </w:r>
    </w:p>
    <w:p w14:paraId="62916325" w14:textId="77777777" w:rsidR="00DC30D3" w:rsidRPr="00DC30D3" w:rsidRDefault="00DC30D3" w:rsidP="00DC30D3">
      <w:pPr>
        <w:ind w:firstLine="709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- с. Первомайский</w:t>
      </w:r>
      <w:r w:rsidRPr="00DC30D3">
        <w:rPr>
          <w:i/>
          <w:sz w:val="22"/>
          <w:szCs w:val="22"/>
        </w:rPr>
        <w:t>;</w:t>
      </w:r>
    </w:p>
    <w:p w14:paraId="7E955F80" w14:textId="77777777" w:rsidR="00DC30D3" w:rsidRPr="00DC30D3" w:rsidRDefault="00DC30D3" w:rsidP="00DC30D3">
      <w:pPr>
        <w:ind w:firstLine="709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-  д. Гавриловка</w:t>
      </w:r>
      <w:r w:rsidRPr="00DC30D3">
        <w:rPr>
          <w:i/>
          <w:sz w:val="22"/>
          <w:szCs w:val="22"/>
        </w:rPr>
        <w:t>;</w:t>
      </w:r>
    </w:p>
    <w:p w14:paraId="437DA244" w14:textId="77777777" w:rsidR="00DC30D3" w:rsidRPr="00DC30D3" w:rsidRDefault="00DC30D3" w:rsidP="00DC30D3">
      <w:pPr>
        <w:ind w:right="-1" w:firstLine="709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- д. Верхняя Талица</w:t>
      </w:r>
      <w:r w:rsidRPr="00DC30D3">
        <w:rPr>
          <w:i/>
          <w:sz w:val="22"/>
          <w:szCs w:val="22"/>
        </w:rPr>
        <w:t>;</w:t>
      </w:r>
    </w:p>
    <w:p w14:paraId="45C6F2C7" w14:textId="77777777" w:rsidR="00DC30D3" w:rsidRPr="00DC30D3" w:rsidRDefault="00DC30D3" w:rsidP="00DC30D3">
      <w:pPr>
        <w:ind w:firstLine="709"/>
        <w:jc w:val="both"/>
        <w:rPr>
          <w:bCs/>
          <w:sz w:val="22"/>
          <w:szCs w:val="22"/>
        </w:rPr>
      </w:pPr>
      <w:r w:rsidRPr="00DC30D3">
        <w:rPr>
          <w:sz w:val="22"/>
          <w:szCs w:val="22"/>
        </w:rPr>
        <w:t xml:space="preserve">- </w:t>
      </w:r>
      <w:proofErr w:type="gramStart"/>
      <w:r w:rsidRPr="00DC30D3">
        <w:rPr>
          <w:sz w:val="22"/>
          <w:szCs w:val="22"/>
        </w:rPr>
        <w:t>с</w:t>
      </w:r>
      <w:proofErr w:type="gramEnd"/>
      <w:r w:rsidRPr="00DC30D3">
        <w:rPr>
          <w:sz w:val="22"/>
          <w:szCs w:val="22"/>
        </w:rPr>
        <w:t>. Светлое</w:t>
      </w:r>
      <w:r w:rsidRPr="00DC30D3">
        <w:rPr>
          <w:i/>
          <w:sz w:val="22"/>
          <w:szCs w:val="22"/>
        </w:rPr>
        <w:t>.</w:t>
      </w:r>
    </w:p>
    <w:p w14:paraId="7C5CA198" w14:textId="77777777" w:rsidR="00DC30D3" w:rsidRPr="00DC30D3" w:rsidRDefault="00DC30D3" w:rsidP="00DC30D3">
      <w:pPr>
        <w:ind w:right="-1" w:firstLine="709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Работы по всем объектам производятся в соответствии с утвержденным календарным графиком.</w:t>
      </w:r>
    </w:p>
    <w:p w14:paraId="08B0343E" w14:textId="77777777" w:rsidR="00DC30D3" w:rsidRPr="00DC30D3" w:rsidRDefault="00DC30D3" w:rsidP="00DC30D3">
      <w:pPr>
        <w:ind w:right="-1" w:firstLine="709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Также, в отчетный период начаты работы по к</w:t>
      </w:r>
      <w:r w:rsidRPr="00DC30D3">
        <w:rPr>
          <w:bCs/>
          <w:noProof/>
          <w:sz w:val="22"/>
          <w:szCs w:val="22"/>
        </w:rPr>
        <w:t xml:space="preserve">апитальному ремонту моста через р. Сива в д. Гавриловка. </w:t>
      </w:r>
      <w:r w:rsidRPr="00DC30D3">
        <w:rPr>
          <w:color w:val="000000"/>
          <w:sz w:val="22"/>
          <w:szCs w:val="22"/>
        </w:rPr>
        <w:t xml:space="preserve">В 2022г. проведены торги и заключен Контракт на сумму </w:t>
      </w:r>
      <w:r w:rsidRPr="00DC30D3">
        <w:rPr>
          <w:sz w:val="22"/>
          <w:szCs w:val="22"/>
        </w:rPr>
        <w:t>90 млн. рублей. Подрядная организация приступила к выполнению работ. Работы производятся в соответствии с утвержденным календарным графиком.</w:t>
      </w:r>
    </w:p>
    <w:p w14:paraId="6AD0D0EA" w14:textId="77777777" w:rsidR="00DC30D3" w:rsidRPr="00DC30D3" w:rsidRDefault="00DC30D3" w:rsidP="00DC30D3">
      <w:pPr>
        <w:ind w:firstLine="567"/>
        <w:jc w:val="both"/>
        <w:rPr>
          <w:sz w:val="22"/>
          <w:szCs w:val="22"/>
          <w:highlight w:val="yellow"/>
        </w:rPr>
      </w:pPr>
    </w:p>
    <w:p w14:paraId="67EB8928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>ЖИЛИЩНО - КОММУНАЛЬНОЕ ХОЗЯЙСТВО</w:t>
      </w:r>
    </w:p>
    <w:p w14:paraId="51F9AFF4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  <w:highlight w:val="yellow"/>
          <w:u w:val="single"/>
        </w:rPr>
      </w:pPr>
    </w:p>
    <w:p w14:paraId="72DFF71C" w14:textId="77777777" w:rsidR="00DC30D3" w:rsidRPr="00DC30D3" w:rsidRDefault="00DC30D3" w:rsidP="00DC30D3">
      <w:pPr>
        <w:ind w:firstLine="567"/>
        <w:jc w:val="both"/>
        <w:rPr>
          <w:rFonts w:eastAsia="Calibri"/>
          <w:sz w:val="22"/>
          <w:szCs w:val="22"/>
        </w:rPr>
      </w:pPr>
      <w:r w:rsidRPr="00DC30D3">
        <w:rPr>
          <w:rFonts w:eastAsia="Calibri"/>
          <w:sz w:val="22"/>
          <w:szCs w:val="22"/>
        </w:rPr>
        <w:t>В сфере оказания жилищно-коммунальных услуг в первом полугодии 2022 года ситуация оставалась стабильной.</w:t>
      </w:r>
    </w:p>
    <w:p w14:paraId="1517D45A" w14:textId="77777777" w:rsidR="00DC30D3" w:rsidRPr="00DC30D3" w:rsidRDefault="00DC30D3" w:rsidP="00DC30D3">
      <w:pPr>
        <w:ind w:firstLine="567"/>
        <w:jc w:val="both"/>
        <w:rPr>
          <w:rFonts w:eastAsia="Calibri"/>
          <w:sz w:val="22"/>
          <w:szCs w:val="22"/>
        </w:rPr>
      </w:pPr>
      <w:r w:rsidRPr="00DC30D3">
        <w:rPr>
          <w:rFonts w:eastAsia="Calibri"/>
          <w:sz w:val="22"/>
          <w:szCs w:val="22"/>
        </w:rPr>
        <w:t>В районе по прежнему работают 8 предприятий ЖКХ.</w:t>
      </w:r>
    </w:p>
    <w:p w14:paraId="4E3A38D1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В эксплуатации находятся: 20 котельных на газовом топливе,74 артезианские скважины, более 270 км тепловых и водопроводных сетей, водоочистные сооружения в д. Гавриловка и с. </w:t>
      </w:r>
      <w:proofErr w:type="gramStart"/>
      <w:r w:rsidRPr="00DC30D3">
        <w:rPr>
          <w:sz w:val="22"/>
          <w:szCs w:val="22"/>
        </w:rPr>
        <w:t>Июльское</w:t>
      </w:r>
      <w:proofErr w:type="gramEnd"/>
      <w:r w:rsidRPr="00DC30D3">
        <w:rPr>
          <w:sz w:val="22"/>
          <w:szCs w:val="22"/>
        </w:rPr>
        <w:t>.</w:t>
      </w:r>
    </w:p>
    <w:p w14:paraId="2AA285A4" w14:textId="77777777" w:rsidR="00DC30D3" w:rsidRPr="00DC30D3" w:rsidRDefault="00DC30D3" w:rsidP="00DC30D3">
      <w:pPr>
        <w:ind w:firstLine="567"/>
        <w:jc w:val="both"/>
        <w:rPr>
          <w:rFonts w:eastAsia="Calibri"/>
          <w:sz w:val="22"/>
          <w:szCs w:val="22"/>
        </w:rPr>
      </w:pPr>
      <w:r w:rsidRPr="00DC30D3">
        <w:rPr>
          <w:rFonts w:eastAsia="Calibri"/>
          <w:sz w:val="22"/>
          <w:szCs w:val="22"/>
        </w:rPr>
        <w:t xml:space="preserve">Содержание и текущий ремонт объектов коммунальной инфраструктуры производится за счет субсидий из бюджета Удмуртской Республики, местного бюджета и </w:t>
      </w:r>
      <w:r w:rsidRPr="00DC30D3">
        <w:rPr>
          <w:sz w:val="22"/>
          <w:szCs w:val="22"/>
        </w:rPr>
        <w:t xml:space="preserve">финансовых </w:t>
      </w:r>
      <w:r w:rsidRPr="00DC30D3">
        <w:rPr>
          <w:rFonts w:eastAsia="Calibri"/>
          <w:sz w:val="22"/>
          <w:szCs w:val="22"/>
        </w:rPr>
        <w:t>средств, заложенных в тарифе.</w:t>
      </w:r>
    </w:p>
    <w:p w14:paraId="37EDA4A5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В первом полугодии </w:t>
      </w:r>
      <w:proofErr w:type="spellStart"/>
      <w:r w:rsidRPr="00DC30D3">
        <w:rPr>
          <w:sz w:val="22"/>
          <w:szCs w:val="22"/>
        </w:rPr>
        <w:t>ресурсоснабжающими</w:t>
      </w:r>
      <w:proofErr w:type="spellEnd"/>
      <w:r w:rsidRPr="00DC30D3">
        <w:rPr>
          <w:sz w:val="22"/>
          <w:szCs w:val="22"/>
        </w:rPr>
        <w:t xml:space="preserve"> организациями активно велась работа по подготовке к отопительному сезону. Все котельные района готовы к отопительному сезону на 100% и подача тепла обеспечена от всех котельных. </w:t>
      </w:r>
    </w:p>
    <w:p w14:paraId="32D20D08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14:paraId="3F4AC37F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 xml:space="preserve">ПОВЫШЕНИЕ КАЧЕСТВА ЖИЗНИ </w:t>
      </w:r>
    </w:p>
    <w:p w14:paraId="323AC5F1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trike/>
          <w:sz w:val="22"/>
          <w:szCs w:val="22"/>
        </w:rPr>
      </w:pPr>
    </w:p>
    <w:p w14:paraId="13C86A1F" w14:textId="77777777" w:rsidR="00DC30D3" w:rsidRPr="00DC30D3" w:rsidRDefault="00DC30D3" w:rsidP="00DC30D3">
      <w:pPr>
        <w:pStyle w:val="a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Одной из приоритетных задач – это улучшение качества жизни населения нашего района. В этом направлении был проведён ряд мероприятий:</w:t>
      </w:r>
    </w:p>
    <w:p w14:paraId="0A9BEA40" w14:textId="77777777" w:rsidR="00DC30D3" w:rsidRPr="00DC30D3" w:rsidRDefault="00DC30D3" w:rsidP="00DC30D3">
      <w:pPr>
        <w:pStyle w:val="a7"/>
        <w:ind w:left="0" w:firstLine="708"/>
        <w:jc w:val="both"/>
      </w:pPr>
      <w:r w:rsidRPr="00DC30D3">
        <w:t xml:space="preserve">В рамках регионального проекта «Чистая страна» на ликвидацию мест несанкционированного размещения твердых бытовых отходов на территории Воткинского района в 2022 году выделена субсидия из бюджета Удмуртской Республики на сумму 802 тыс. руб. На эту сумму ликвидирована свалка в </w:t>
      </w:r>
      <w:proofErr w:type="gramStart"/>
      <w:r w:rsidRPr="00DC30D3">
        <w:t>с</w:t>
      </w:r>
      <w:proofErr w:type="gramEnd"/>
      <w:r w:rsidRPr="00DC30D3">
        <w:t>. Светлое. Всего вывезено 120 т</w:t>
      </w:r>
      <w:proofErr w:type="gramStart"/>
      <w:r w:rsidRPr="00DC30D3">
        <w:t xml:space="preserve"> .</w:t>
      </w:r>
      <w:proofErr w:type="gramEnd"/>
      <w:r w:rsidRPr="00DC30D3">
        <w:t>мусора.</w:t>
      </w:r>
    </w:p>
    <w:p w14:paraId="1A765B90" w14:textId="77777777" w:rsidR="00DC30D3" w:rsidRPr="00DC30D3" w:rsidRDefault="00DC30D3" w:rsidP="00DC30D3">
      <w:pPr>
        <w:ind w:firstLine="709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Ежегодно в поселениях района обустраиваются площадки ТКО. В настоящее время ведется строительство 55 площадок ТКО, срок окончания работ 31.10.2022 года. Оператором по перевозке ТКО за счет собственных средств установлены контейнеры на площадках в поселениях района. По маршрутам движения мусоровозов определены разворотные площадки, которые поддерживаются в проезжем состоянии.</w:t>
      </w:r>
    </w:p>
    <w:p w14:paraId="49A373A3" w14:textId="77777777" w:rsidR="00DC30D3" w:rsidRPr="00DC30D3" w:rsidRDefault="00DC30D3" w:rsidP="00DC30D3">
      <w:pPr>
        <w:ind w:firstLine="708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В рамках газификации населенных пунктов:</w:t>
      </w:r>
    </w:p>
    <w:p w14:paraId="1E980344" w14:textId="77777777" w:rsidR="00DC30D3" w:rsidRPr="00DC30D3" w:rsidRDefault="00DC30D3" w:rsidP="00DC30D3">
      <w:pPr>
        <w:ind w:firstLine="708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- в 1 полугодии прошли </w:t>
      </w:r>
      <w:proofErr w:type="spellStart"/>
      <w:r w:rsidRPr="00DC30D3">
        <w:rPr>
          <w:sz w:val="22"/>
          <w:szCs w:val="22"/>
        </w:rPr>
        <w:t>госэкспертизу</w:t>
      </w:r>
      <w:proofErr w:type="spellEnd"/>
      <w:r w:rsidRPr="00DC30D3">
        <w:rPr>
          <w:sz w:val="22"/>
          <w:szCs w:val="22"/>
        </w:rPr>
        <w:t xml:space="preserve"> проекты на газификацию населенных пунктов: Светлое, </w:t>
      </w:r>
      <w:proofErr w:type="gramStart"/>
      <w:r w:rsidRPr="00DC30D3">
        <w:rPr>
          <w:sz w:val="22"/>
          <w:szCs w:val="22"/>
        </w:rPr>
        <w:t>Большая</w:t>
      </w:r>
      <w:proofErr w:type="gramEnd"/>
      <w:r w:rsidRPr="00DC30D3">
        <w:rPr>
          <w:sz w:val="22"/>
          <w:szCs w:val="22"/>
        </w:rPr>
        <w:t xml:space="preserve"> </w:t>
      </w:r>
      <w:proofErr w:type="spellStart"/>
      <w:r w:rsidRPr="00DC30D3">
        <w:rPr>
          <w:sz w:val="22"/>
          <w:szCs w:val="22"/>
        </w:rPr>
        <w:t>Кивара</w:t>
      </w:r>
      <w:proofErr w:type="spellEnd"/>
      <w:r w:rsidRPr="00DC30D3">
        <w:rPr>
          <w:sz w:val="22"/>
          <w:szCs w:val="22"/>
        </w:rPr>
        <w:t xml:space="preserve">, Гришанки, </w:t>
      </w:r>
      <w:proofErr w:type="spellStart"/>
      <w:r w:rsidRPr="00DC30D3">
        <w:rPr>
          <w:sz w:val="22"/>
          <w:szCs w:val="22"/>
        </w:rPr>
        <w:t>Новосоломенники</w:t>
      </w:r>
      <w:proofErr w:type="spellEnd"/>
      <w:r w:rsidRPr="00DC30D3">
        <w:rPr>
          <w:sz w:val="22"/>
          <w:szCs w:val="22"/>
        </w:rPr>
        <w:t xml:space="preserve">, Перевозное, </w:t>
      </w:r>
      <w:proofErr w:type="spellStart"/>
      <w:r w:rsidRPr="00DC30D3">
        <w:rPr>
          <w:sz w:val="22"/>
          <w:szCs w:val="22"/>
        </w:rPr>
        <w:t>Фотены</w:t>
      </w:r>
      <w:proofErr w:type="spellEnd"/>
      <w:r w:rsidRPr="00DC30D3">
        <w:rPr>
          <w:sz w:val="22"/>
          <w:szCs w:val="22"/>
        </w:rPr>
        <w:t>;</w:t>
      </w:r>
    </w:p>
    <w:p w14:paraId="48C21361" w14:textId="77777777" w:rsidR="00DC30D3" w:rsidRPr="00DC30D3" w:rsidRDefault="00DC30D3" w:rsidP="00DC30D3">
      <w:pPr>
        <w:ind w:firstLine="708"/>
        <w:jc w:val="both"/>
        <w:rPr>
          <w:i/>
          <w:sz w:val="22"/>
          <w:szCs w:val="22"/>
        </w:rPr>
      </w:pPr>
      <w:r w:rsidRPr="00DC30D3">
        <w:rPr>
          <w:sz w:val="22"/>
          <w:szCs w:val="22"/>
        </w:rPr>
        <w:t>- по программе «</w:t>
      </w:r>
      <w:proofErr w:type="spellStart"/>
      <w:r w:rsidRPr="00DC30D3">
        <w:rPr>
          <w:sz w:val="22"/>
          <w:szCs w:val="22"/>
        </w:rPr>
        <w:t>Догазификация</w:t>
      </w:r>
      <w:proofErr w:type="spellEnd"/>
      <w:r w:rsidRPr="00DC30D3">
        <w:rPr>
          <w:sz w:val="22"/>
          <w:szCs w:val="22"/>
        </w:rPr>
        <w:t xml:space="preserve">» за 1 полугодие газифицировано 141 домовладения в 23  населенных пунктах; </w:t>
      </w:r>
    </w:p>
    <w:p w14:paraId="586E5B9C" w14:textId="77777777" w:rsidR="00DC30D3" w:rsidRPr="00DC30D3" w:rsidRDefault="00DC30D3" w:rsidP="00DC30D3">
      <w:pPr>
        <w:ind w:firstLine="708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В рамках работы по обеспечению населения водоснабжением:</w:t>
      </w:r>
    </w:p>
    <w:p w14:paraId="1CBD54AD" w14:textId="77777777" w:rsidR="00DC30D3" w:rsidRPr="00DC30D3" w:rsidRDefault="00DC30D3" w:rsidP="00DC30D3">
      <w:pPr>
        <w:ind w:firstLine="708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- прошла </w:t>
      </w:r>
      <w:proofErr w:type="spellStart"/>
      <w:r w:rsidRPr="00DC30D3">
        <w:rPr>
          <w:sz w:val="22"/>
          <w:szCs w:val="22"/>
        </w:rPr>
        <w:t>гос</w:t>
      </w:r>
      <w:proofErr w:type="gramStart"/>
      <w:r w:rsidRPr="00DC30D3">
        <w:rPr>
          <w:sz w:val="22"/>
          <w:szCs w:val="22"/>
        </w:rPr>
        <w:t>.э</w:t>
      </w:r>
      <w:proofErr w:type="gramEnd"/>
      <w:r w:rsidRPr="00DC30D3">
        <w:rPr>
          <w:sz w:val="22"/>
          <w:szCs w:val="22"/>
        </w:rPr>
        <w:t>кспертизу</w:t>
      </w:r>
      <w:proofErr w:type="spellEnd"/>
      <w:r w:rsidRPr="00DC30D3">
        <w:rPr>
          <w:sz w:val="22"/>
          <w:szCs w:val="22"/>
        </w:rPr>
        <w:t xml:space="preserve"> проектно-сметная документация на строительство водоснабжения в д. Гавриловка;</w:t>
      </w:r>
    </w:p>
    <w:p w14:paraId="266644FE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- в марте начато строительство системы водоснабжения в п. </w:t>
      </w:r>
      <w:proofErr w:type="gramStart"/>
      <w:r w:rsidRPr="00DC30D3">
        <w:rPr>
          <w:sz w:val="22"/>
          <w:szCs w:val="22"/>
        </w:rPr>
        <w:t>Новый</w:t>
      </w:r>
      <w:proofErr w:type="gramEnd"/>
      <w:r w:rsidRPr="00DC30D3">
        <w:rPr>
          <w:sz w:val="22"/>
          <w:szCs w:val="22"/>
        </w:rPr>
        <w:t xml:space="preserve"> в </w:t>
      </w:r>
      <w:proofErr w:type="spellStart"/>
      <w:r w:rsidRPr="00DC30D3">
        <w:rPr>
          <w:sz w:val="22"/>
          <w:szCs w:val="22"/>
        </w:rPr>
        <w:t>Волковской</w:t>
      </w:r>
      <w:proofErr w:type="spellEnd"/>
      <w:r w:rsidRPr="00DC30D3">
        <w:rPr>
          <w:sz w:val="22"/>
          <w:szCs w:val="22"/>
        </w:rPr>
        <w:t xml:space="preserve"> части по ул. Камская, Береговая, Октябрьская. Срок сдачи объекта запланирован на ноябрь 2022 года.</w:t>
      </w:r>
    </w:p>
    <w:p w14:paraId="3C719D70" w14:textId="77777777" w:rsidR="00DC30D3" w:rsidRPr="00DC30D3" w:rsidRDefault="00DC30D3" w:rsidP="00DC30D3">
      <w:pPr>
        <w:pStyle w:val="ae"/>
        <w:spacing w:before="0" w:beforeAutospacing="0" w:after="0" w:afterAutospacing="0"/>
        <w:jc w:val="both"/>
        <w:rPr>
          <w:i/>
          <w:iCs/>
          <w:sz w:val="22"/>
          <w:szCs w:val="22"/>
        </w:rPr>
      </w:pPr>
    </w:p>
    <w:p w14:paraId="6DB1B15E" w14:textId="77777777" w:rsidR="00DC30D3" w:rsidRPr="00DC30D3" w:rsidRDefault="00DC30D3" w:rsidP="00DC30D3">
      <w:pPr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>ПРОЕКТНАЯ ДЕЯТЕЛЬНОСТЬ</w:t>
      </w:r>
    </w:p>
    <w:p w14:paraId="54EE61A0" w14:textId="77777777" w:rsidR="00DC30D3" w:rsidRPr="00DC30D3" w:rsidRDefault="00DC30D3" w:rsidP="00DC30D3">
      <w:pPr>
        <w:ind w:firstLine="567"/>
        <w:jc w:val="center"/>
        <w:rPr>
          <w:sz w:val="22"/>
          <w:szCs w:val="22"/>
        </w:rPr>
      </w:pPr>
    </w:p>
    <w:p w14:paraId="58242857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proofErr w:type="gramStart"/>
      <w:r w:rsidRPr="00DC30D3">
        <w:rPr>
          <w:sz w:val="22"/>
          <w:szCs w:val="22"/>
        </w:rPr>
        <w:t>В</w:t>
      </w:r>
      <w:proofErr w:type="gramEnd"/>
      <w:r w:rsidRPr="00DC30D3">
        <w:rPr>
          <w:sz w:val="22"/>
          <w:szCs w:val="22"/>
        </w:rPr>
        <w:t xml:space="preserve"> </w:t>
      </w:r>
      <w:proofErr w:type="gramStart"/>
      <w:r w:rsidRPr="00DC30D3">
        <w:rPr>
          <w:sz w:val="22"/>
          <w:szCs w:val="22"/>
        </w:rPr>
        <w:t>Воткинском</w:t>
      </w:r>
      <w:proofErr w:type="gramEnd"/>
      <w:r w:rsidRPr="00DC30D3">
        <w:rPr>
          <w:sz w:val="22"/>
          <w:szCs w:val="22"/>
        </w:rPr>
        <w:t xml:space="preserve"> районе с каждым годом набирает обороты проектная деятельность. Администрация района совместно с поселениями, общественными организациями, образовательными и культурными учреждениями, а также с неравнодушными жителями активно принимает участие в конкурсных отборах с целью развития сельских территорий. </w:t>
      </w:r>
    </w:p>
    <w:p w14:paraId="7E2C7D0D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Приведу статистику:</w:t>
      </w:r>
    </w:p>
    <w:p w14:paraId="0BC647B3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lastRenderedPageBreak/>
        <w:t>- если за 2019 г. у нас было реализовано 10 проектов на 7,6 млн. рублей,</w:t>
      </w:r>
    </w:p>
    <w:p w14:paraId="50B947C3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- за 2020 г.  - 24 проекта на общую сумму 16 млн. рублей,</w:t>
      </w:r>
    </w:p>
    <w:p w14:paraId="6F02E458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- за 2021 г. был реализован 31 проект на 24,2 млн. рублей.</w:t>
      </w:r>
    </w:p>
    <w:p w14:paraId="5CFF025F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А за 6 месяцев 2022 года уже реализовано 37 проектов на сумму 20,111 </w:t>
      </w:r>
      <w:proofErr w:type="spellStart"/>
      <w:r w:rsidRPr="00DC30D3">
        <w:rPr>
          <w:sz w:val="22"/>
          <w:szCs w:val="22"/>
        </w:rPr>
        <w:t>млн</w:t>
      </w:r>
      <w:proofErr w:type="gramStart"/>
      <w:r w:rsidRPr="00DC30D3">
        <w:rPr>
          <w:sz w:val="22"/>
          <w:szCs w:val="22"/>
        </w:rPr>
        <w:t>.р</w:t>
      </w:r>
      <w:proofErr w:type="gramEnd"/>
      <w:r w:rsidRPr="00DC30D3">
        <w:rPr>
          <w:sz w:val="22"/>
          <w:szCs w:val="22"/>
        </w:rPr>
        <w:t>уб</w:t>
      </w:r>
      <w:proofErr w:type="spellEnd"/>
      <w:r w:rsidRPr="00DC30D3">
        <w:rPr>
          <w:sz w:val="22"/>
          <w:szCs w:val="22"/>
        </w:rPr>
        <w:t>.</w:t>
      </w:r>
    </w:p>
    <w:p w14:paraId="3E0AE0D6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В этом направлении активно движемся дальше.</w:t>
      </w:r>
    </w:p>
    <w:p w14:paraId="426041EA" w14:textId="77777777" w:rsidR="00DC30D3" w:rsidRPr="00DC30D3" w:rsidRDefault="00DC30D3" w:rsidP="00DC30D3">
      <w:pPr>
        <w:ind w:firstLine="567"/>
        <w:jc w:val="center"/>
        <w:rPr>
          <w:sz w:val="22"/>
          <w:szCs w:val="22"/>
          <w:u w:val="single"/>
        </w:rPr>
      </w:pPr>
    </w:p>
    <w:p w14:paraId="01CD957D" w14:textId="77777777" w:rsidR="00DC30D3" w:rsidRPr="00DC30D3" w:rsidRDefault="00DC30D3" w:rsidP="00DC30D3">
      <w:pPr>
        <w:ind w:firstLine="567"/>
        <w:jc w:val="center"/>
        <w:rPr>
          <w:b/>
          <w:sz w:val="22"/>
          <w:szCs w:val="22"/>
        </w:rPr>
      </w:pPr>
      <w:r w:rsidRPr="00DC30D3">
        <w:rPr>
          <w:b/>
          <w:sz w:val="22"/>
          <w:szCs w:val="22"/>
        </w:rPr>
        <w:t>ЗАКЛЮЧЕНИЕ</w:t>
      </w:r>
    </w:p>
    <w:p w14:paraId="46EC89F7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</w:p>
    <w:p w14:paraId="7B75B35A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Уважаемые коллеги! В завершении своего выступления, считаю необходимым подчеркнуть, что первое полугодие 2022 года мы прошли с высоким результатом и все перечисленные успехи - это результат совместных наших с вами усилий. </w:t>
      </w:r>
      <w:proofErr w:type="gramStart"/>
      <w:r w:rsidRPr="00DC30D3">
        <w:rPr>
          <w:sz w:val="22"/>
          <w:szCs w:val="22"/>
        </w:rPr>
        <w:t xml:space="preserve">Я уверен, что мы ни в коем случае не остановимся на достигнутом, а будем преумножать свои успехи и достижения на благо жителей нашего района. </w:t>
      </w:r>
      <w:proofErr w:type="gramEnd"/>
    </w:p>
    <w:p w14:paraId="6D6E86BE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 xml:space="preserve">Уважаемые депутаты, по итогам работы первой половины года, я хочу выразить Вам благодарность за вовлеченность и самоотдачу, за активную позицию и участие в ключевых проектах. </w:t>
      </w:r>
    </w:p>
    <w:p w14:paraId="44341B63" w14:textId="77777777" w:rsidR="00DC30D3" w:rsidRPr="00DC30D3" w:rsidRDefault="00DC30D3" w:rsidP="00DC30D3">
      <w:pPr>
        <w:ind w:firstLine="567"/>
        <w:jc w:val="both"/>
        <w:rPr>
          <w:sz w:val="22"/>
          <w:szCs w:val="22"/>
        </w:rPr>
      </w:pPr>
      <w:r w:rsidRPr="00DC30D3">
        <w:rPr>
          <w:sz w:val="22"/>
          <w:szCs w:val="22"/>
        </w:rPr>
        <w:t>Спасибо за внимание!</w:t>
      </w:r>
    </w:p>
    <w:p w14:paraId="1E0B8241" w14:textId="77777777" w:rsidR="00DC30D3" w:rsidRPr="00D116B5" w:rsidRDefault="00DC30D3" w:rsidP="00DC30D3">
      <w:pPr>
        <w:ind w:firstLine="567"/>
        <w:jc w:val="both"/>
        <w:rPr>
          <w:sz w:val="28"/>
          <w:szCs w:val="28"/>
        </w:rPr>
      </w:pPr>
    </w:p>
    <w:p w14:paraId="3A90B08F" w14:textId="77777777" w:rsidR="00DC30D3" w:rsidRPr="00D116B5" w:rsidRDefault="00DC30D3" w:rsidP="00DC30D3">
      <w:pPr>
        <w:jc w:val="both"/>
        <w:rPr>
          <w:sz w:val="28"/>
          <w:szCs w:val="28"/>
        </w:rPr>
      </w:pPr>
    </w:p>
    <w:p w14:paraId="7C3DE7B4" w14:textId="77777777" w:rsidR="0061067E" w:rsidRPr="00331127" w:rsidRDefault="0061067E" w:rsidP="0061067E">
      <w:pPr>
        <w:autoSpaceDE w:val="0"/>
        <w:autoSpaceDN w:val="0"/>
        <w:adjustRightInd w:val="0"/>
        <w:jc w:val="right"/>
      </w:pPr>
    </w:p>
    <w:sectPr w:rsidR="0061067E" w:rsidRPr="00331127" w:rsidSect="00BD54A0">
      <w:headerReference w:type="default" r:id="rId10"/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4C470" w14:textId="77777777" w:rsidR="004C6DF7" w:rsidRDefault="004C6DF7" w:rsidP="000428BA">
      <w:r>
        <w:separator/>
      </w:r>
    </w:p>
  </w:endnote>
  <w:endnote w:type="continuationSeparator" w:id="0">
    <w:p w14:paraId="0D208415" w14:textId="77777777" w:rsidR="004C6DF7" w:rsidRDefault="004C6DF7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41E00" w14:textId="77777777" w:rsidR="004C6DF7" w:rsidRDefault="004C6DF7" w:rsidP="000428BA">
      <w:r>
        <w:separator/>
      </w:r>
    </w:p>
  </w:footnote>
  <w:footnote w:type="continuationSeparator" w:id="0">
    <w:p w14:paraId="65B2D381" w14:textId="77777777" w:rsidR="004C6DF7" w:rsidRDefault="004C6DF7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8E849" w14:textId="77777777" w:rsidR="000428BA" w:rsidRDefault="00060ED4" w:rsidP="0039070B">
    <w:pPr>
      <w:pStyle w:val="a9"/>
      <w:tabs>
        <w:tab w:val="left" w:pos="8370"/>
      </w:tabs>
    </w:pPr>
    <w:r>
      <w:tab/>
    </w:r>
    <w:r w:rsidR="007B0EC4">
      <w:tab/>
    </w:r>
    <w:r w:rsidR="0039070B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81"/>
    <w:rsid w:val="00004086"/>
    <w:rsid w:val="0000591E"/>
    <w:rsid w:val="00012EA3"/>
    <w:rsid w:val="00035718"/>
    <w:rsid w:val="000428BA"/>
    <w:rsid w:val="000573CD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58A3"/>
    <w:rsid w:val="000A697B"/>
    <w:rsid w:val="000A78CF"/>
    <w:rsid w:val="000B7AFE"/>
    <w:rsid w:val="000C74A3"/>
    <w:rsid w:val="000D179D"/>
    <w:rsid w:val="000D25E1"/>
    <w:rsid w:val="000D2802"/>
    <w:rsid w:val="000D7B92"/>
    <w:rsid w:val="000E36B8"/>
    <w:rsid w:val="0010163A"/>
    <w:rsid w:val="00103914"/>
    <w:rsid w:val="00104ADC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474A5"/>
    <w:rsid w:val="00166790"/>
    <w:rsid w:val="001742C7"/>
    <w:rsid w:val="00177583"/>
    <w:rsid w:val="0018422F"/>
    <w:rsid w:val="0018593B"/>
    <w:rsid w:val="00186BC1"/>
    <w:rsid w:val="00187F60"/>
    <w:rsid w:val="001A36A1"/>
    <w:rsid w:val="001A5AC4"/>
    <w:rsid w:val="001A641B"/>
    <w:rsid w:val="001A68ED"/>
    <w:rsid w:val="001B4E19"/>
    <w:rsid w:val="001E1318"/>
    <w:rsid w:val="001F2113"/>
    <w:rsid w:val="001F5E9D"/>
    <w:rsid w:val="001F6145"/>
    <w:rsid w:val="00201324"/>
    <w:rsid w:val="00210722"/>
    <w:rsid w:val="00212B7E"/>
    <w:rsid w:val="002175FA"/>
    <w:rsid w:val="0022140A"/>
    <w:rsid w:val="00234431"/>
    <w:rsid w:val="00234947"/>
    <w:rsid w:val="00244B67"/>
    <w:rsid w:val="00245F34"/>
    <w:rsid w:val="002516A7"/>
    <w:rsid w:val="00260F85"/>
    <w:rsid w:val="00274C64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0189F"/>
    <w:rsid w:val="00320D11"/>
    <w:rsid w:val="00327383"/>
    <w:rsid w:val="003322B1"/>
    <w:rsid w:val="003335FC"/>
    <w:rsid w:val="00336539"/>
    <w:rsid w:val="003368B5"/>
    <w:rsid w:val="00336CE9"/>
    <w:rsid w:val="00336E50"/>
    <w:rsid w:val="00340071"/>
    <w:rsid w:val="003415D5"/>
    <w:rsid w:val="00344AB7"/>
    <w:rsid w:val="00354D61"/>
    <w:rsid w:val="0037252C"/>
    <w:rsid w:val="00381A17"/>
    <w:rsid w:val="00387636"/>
    <w:rsid w:val="0039070B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3F3216"/>
    <w:rsid w:val="00401E51"/>
    <w:rsid w:val="00404B09"/>
    <w:rsid w:val="004056CB"/>
    <w:rsid w:val="00411D05"/>
    <w:rsid w:val="004178C7"/>
    <w:rsid w:val="00417BB8"/>
    <w:rsid w:val="004238D6"/>
    <w:rsid w:val="004323D5"/>
    <w:rsid w:val="00450395"/>
    <w:rsid w:val="0045242A"/>
    <w:rsid w:val="00456222"/>
    <w:rsid w:val="00461E48"/>
    <w:rsid w:val="004657FE"/>
    <w:rsid w:val="00466BD8"/>
    <w:rsid w:val="00472D80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C6DF7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5AF0"/>
    <w:rsid w:val="005173CC"/>
    <w:rsid w:val="00521407"/>
    <w:rsid w:val="00527170"/>
    <w:rsid w:val="005320B5"/>
    <w:rsid w:val="00536ED5"/>
    <w:rsid w:val="00546651"/>
    <w:rsid w:val="00546880"/>
    <w:rsid w:val="00546BFE"/>
    <w:rsid w:val="00552A76"/>
    <w:rsid w:val="00553910"/>
    <w:rsid w:val="00553933"/>
    <w:rsid w:val="0055722A"/>
    <w:rsid w:val="005812D6"/>
    <w:rsid w:val="005873D9"/>
    <w:rsid w:val="00590E72"/>
    <w:rsid w:val="00590EA4"/>
    <w:rsid w:val="005959DF"/>
    <w:rsid w:val="00596634"/>
    <w:rsid w:val="00596935"/>
    <w:rsid w:val="005A27AC"/>
    <w:rsid w:val="005A30DF"/>
    <w:rsid w:val="005A378A"/>
    <w:rsid w:val="005A57A8"/>
    <w:rsid w:val="005A6F5E"/>
    <w:rsid w:val="005C395B"/>
    <w:rsid w:val="005C6160"/>
    <w:rsid w:val="005E2C85"/>
    <w:rsid w:val="005E6A82"/>
    <w:rsid w:val="00602D5C"/>
    <w:rsid w:val="0061067E"/>
    <w:rsid w:val="00610976"/>
    <w:rsid w:val="00614911"/>
    <w:rsid w:val="00616162"/>
    <w:rsid w:val="00621F9E"/>
    <w:rsid w:val="00631C7F"/>
    <w:rsid w:val="00634DB7"/>
    <w:rsid w:val="00656686"/>
    <w:rsid w:val="00661EAA"/>
    <w:rsid w:val="00676680"/>
    <w:rsid w:val="00682DD3"/>
    <w:rsid w:val="006904DF"/>
    <w:rsid w:val="00692726"/>
    <w:rsid w:val="006A2B63"/>
    <w:rsid w:val="006A6F7A"/>
    <w:rsid w:val="006B260E"/>
    <w:rsid w:val="006B398A"/>
    <w:rsid w:val="006B4797"/>
    <w:rsid w:val="006B6434"/>
    <w:rsid w:val="006C11E4"/>
    <w:rsid w:val="006C175B"/>
    <w:rsid w:val="006C47BE"/>
    <w:rsid w:val="006D06BA"/>
    <w:rsid w:val="006D1A86"/>
    <w:rsid w:val="006D35DA"/>
    <w:rsid w:val="006E601B"/>
    <w:rsid w:val="006F04A3"/>
    <w:rsid w:val="006F0914"/>
    <w:rsid w:val="006F122D"/>
    <w:rsid w:val="006F4910"/>
    <w:rsid w:val="0070053D"/>
    <w:rsid w:val="00711A46"/>
    <w:rsid w:val="00734B82"/>
    <w:rsid w:val="00744191"/>
    <w:rsid w:val="007446AF"/>
    <w:rsid w:val="00744B86"/>
    <w:rsid w:val="00744F42"/>
    <w:rsid w:val="00747FC8"/>
    <w:rsid w:val="00750603"/>
    <w:rsid w:val="007543FC"/>
    <w:rsid w:val="0075469F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04D3"/>
    <w:rsid w:val="007E667D"/>
    <w:rsid w:val="007E6B53"/>
    <w:rsid w:val="007F2FA0"/>
    <w:rsid w:val="007F3F1C"/>
    <w:rsid w:val="007F5A4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63865"/>
    <w:rsid w:val="0086457B"/>
    <w:rsid w:val="00880398"/>
    <w:rsid w:val="0088501A"/>
    <w:rsid w:val="00890BBD"/>
    <w:rsid w:val="00891EBF"/>
    <w:rsid w:val="00896655"/>
    <w:rsid w:val="008968B5"/>
    <w:rsid w:val="008A1AF6"/>
    <w:rsid w:val="008A2170"/>
    <w:rsid w:val="008A7BA1"/>
    <w:rsid w:val="008A7DEE"/>
    <w:rsid w:val="008B3DA9"/>
    <w:rsid w:val="008D2642"/>
    <w:rsid w:val="008D5AD4"/>
    <w:rsid w:val="008D6B71"/>
    <w:rsid w:val="008E5B33"/>
    <w:rsid w:val="008E6C80"/>
    <w:rsid w:val="008F3BF5"/>
    <w:rsid w:val="008F6173"/>
    <w:rsid w:val="00902A73"/>
    <w:rsid w:val="0091172F"/>
    <w:rsid w:val="009130D7"/>
    <w:rsid w:val="00914871"/>
    <w:rsid w:val="009148BE"/>
    <w:rsid w:val="00916105"/>
    <w:rsid w:val="00921CD2"/>
    <w:rsid w:val="00921E63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C398D"/>
    <w:rsid w:val="009E48B8"/>
    <w:rsid w:val="009F0896"/>
    <w:rsid w:val="009F0B0A"/>
    <w:rsid w:val="009F2259"/>
    <w:rsid w:val="009F2F2B"/>
    <w:rsid w:val="009F6D99"/>
    <w:rsid w:val="00A009EE"/>
    <w:rsid w:val="00A07A95"/>
    <w:rsid w:val="00A1084D"/>
    <w:rsid w:val="00A11620"/>
    <w:rsid w:val="00A13691"/>
    <w:rsid w:val="00A13C7E"/>
    <w:rsid w:val="00A17B5D"/>
    <w:rsid w:val="00A23C4F"/>
    <w:rsid w:val="00A26086"/>
    <w:rsid w:val="00A27391"/>
    <w:rsid w:val="00A34099"/>
    <w:rsid w:val="00A40AF0"/>
    <w:rsid w:val="00A41B76"/>
    <w:rsid w:val="00A43320"/>
    <w:rsid w:val="00A4359D"/>
    <w:rsid w:val="00A44B93"/>
    <w:rsid w:val="00A47626"/>
    <w:rsid w:val="00A52A12"/>
    <w:rsid w:val="00A53650"/>
    <w:rsid w:val="00A6298B"/>
    <w:rsid w:val="00A74CF9"/>
    <w:rsid w:val="00A75B2B"/>
    <w:rsid w:val="00A77237"/>
    <w:rsid w:val="00A777BB"/>
    <w:rsid w:val="00A77945"/>
    <w:rsid w:val="00A859C2"/>
    <w:rsid w:val="00A8653A"/>
    <w:rsid w:val="00AA5916"/>
    <w:rsid w:val="00AB2F18"/>
    <w:rsid w:val="00AB6BB5"/>
    <w:rsid w:val="00AE4121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385E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D54A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838AE"/>
    <w:rsid w:val="00CA4252"/>
    <w:rsid w:val="00CA68E2"/>
    <w:rsid w:val="00CA72B3"/>
    <w:rsid w:val="00CD004B"/>
    <w:rsid w:val="00CD59AB"/>
    <w:rsid w:val="00CD7999"/>
    <w:rsid w:val="00CE2D31"/>
    <w:rsid w:val="00CE71D4"/>
    <w:rsid w:val="00CE7FC8"/>
    <w:rsid w:val="00CF1EC8"/>
    <w:rsid w:val="00CF2E8E"/>
    <w:rsid w:val="00D22AF0"/>
    <w:rsid w:val="00D22F71"/>
    <w:rsid w:val="00D246D7"/>
    <w:rsid w:val="00D264D3"/>
    <w:rsid w:val="00D44D34"/>
    <w:rsid w:val="00D511FF"/>
    <w:rsid w:val="00D62311"/>
    <w:rsid w:val="00D7510B"/>
    <w:rsid w:val="00D8141D"/>
    <w:rsid w:val="00D81B46"/>
    <w:rsid w:val="00D82985"/>
    <w:rsid w:val="00D82FA0"/>
    <w:rsid w:val="00D83DD6"/>
    <w:rsid w:val="00D87892"/>
    <w:rsid w:val="00DC0822"/>
    <w:rsid w:val="00DC30D3"/>
    <w:rsid w:val="00DE12DF"/>
    <w:rsid w:val="00DE1E3C"/>
    <w:rsid w:val="00DE26F7"/>
    <w:rsid w:val="00DF2D73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46D97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1F8F"/>
    <w:rsid w:val="00E93D13"/>
    <w:rsid w:val="00E9687D"/>
    <w:rsid w:val="00EA1796"/>
    <w:rsid w:val="00EA19EA"/>
    <w:rsid w:val="00EA3B83"/>
    <w:rsid w:val="00EA5B7E"/>
    <w:rsid w:val="00EC6536"/>
    <w:rsid w:val="00EC7076"/>
    <w:rsid w:val="00ED136D"/>
    <w:rsid w:val="00EF74B3"/>
    <w:rsid w:val="00F01B96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94BD7"/>
    <w:rsid w:val="00F951F3"/>
    <w:rsid w:val="00FA4EAB"/>
    <w:rsid w:val="00FA51F3"/>
    <w:rsid w:val="00FB269F"/>
    <w:rsid w:val="00FB2B25"/>
    <w:rsid w:val="00FB5782"/>
    <w:rsid w:val="00FC122E"/>
    <w:rsid w:val="00FC1FBE"/>
    <w:rsid w:val="00FC4A76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54C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042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28BA"/>
    <w:rPr>
      <w:sz w:val="24"/>
      <w:szCs w:val="24"/>
    </w:rPr>
  </w:style>
  <w:style w:type="paragraph" w:styleId="ab">
    <w:name w:val="footer"/>
    <w:basedOn w:val="a"/>
    <w:link w:val="ac"/>
    <w:rsid w:val="000428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28BA"/>
    <w:rPr>
      <w:sz w:val="24"/>
      <w:szCs w:val="24"/>
    </w:rPr>
  </w:style>
  <w:style w:type="paragraph" w:styleId="ad">
    <w:name w:val="No Spacing"/>
    <w:uiPriority w:val="1"/>
    <w:qFormat/>
    <w:rsid w:val="00AF4D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3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7546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469F"/>
    <w:rPr>
      <w:sz w:val="24"/>
      <w:szCs w:val="24"/>
    </w:rPr>
  </w:style>
  <w:style w:type="paragraph" w:customStyle="1" w:styleId="ConsPlusTitle">
    <w:name w:val="ConsPlusTitle"/>
    <w:rsid w:val="00411D05"/>
    <w:pPr>
      <w:suppressAutoHyphens/>
      <w:autoSpaceDE w:val="0"/>
    </w:pPr>
    <w:rPr>
      <w:b/>
      <w:bCs/>
      <w:sz w:val="24"/>
      <w:szCs w:val="24"/>
      <w:lang w:eastAsia="zh-CN"/>
    </w:rPr>
  </w:style>
  <w:style w:type="paragraph" w:styleId="ae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61067E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DC30D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042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28BA"/>
    <w:rPr>
      <w:sz w:val="24"/>
      <w:szCs w:val="24"/>
    </w:rPr>
  </w:style>
  <w:style w:type="paragraph" w:styleId="ab">
    <w:name w:val="footer"/>
    <w:basedOn w:val="a"/>
    <w:link w:val="ac"/>
    <w:rsid w:val="000428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28BA"/>
    <w:rPr>
      <w:sz w:val="24"/>
      <w:szCs w:val="24"/>
    </w:rPr>
  </w:style>
  <w:style w:type="paragraph" w:styleId="ad">
    <w:name w:val="No Spacing"/>
    <w:uiPriority w:val="1"/>
    <w:qFormat/>
    <w:rsid w:val="00AF4D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3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7546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469F"/>
    <w:rPr>
      <w:sz w:val="24"/>
      <w:szCs w:val="24"/>
    </w:rPr>
  </w:style>
  <w:style w:type="paragraph" w:customStyle="1" w:styleId="ConsPlusTitle">
    <w:name w:val="ConsPlusTitle"/>
    <w:rsid w:val="00411D05"/>
    <w:pPr>
      <w:suppressAutoHyphens/>
      <w:autoSpaceDE w:val="0"/>
    </w:pPr>
    <w:rPr>
      <w:b/>
      <w:bCs/>
      <w:sz w:val="24"/>
      <w:szCs w:val="24"/>
      <w:lang w:eastAsia="zh-CN"/>
    </w:rPr>
  </w:style>
  <w:style w:type="paragraph" w:styleId="ae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61067E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DC30D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DEF9-81BB-4A96-B09A-C649D1C2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12</cp:revision>
  <cp:lastPrinted>2022-03-18T11:01:00Z</cp:lastPrinted>
  <dcterms:created xsi:type="dcterms:W3CDTF">2022-09-20T05:13:00Z</dcterms:created>
  <dcterms:modified xsi:type="dcterms:W3CDTF">2022-10-03T04:14:00Z</dcterms:modified>
</cp:coreProperties>
</file>