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Pr="00061395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 wp14:anchorId="6920ACEE" wp14:editId="25971A27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620AE2">
      <w:pPr>
        <w:contextualSpacing/>
        <w:jc w:val="center"/>
        <w:rPr>
          <w:b/>
        </w:rPr>
      </w:pPr>
    </w:p>
    <w:p w:rsidR="005D248E" w:rsidRPr="003E0DBD" w:rsidRDefault="005D248E" w:rsidP="005D248E">
      <w:pPr>
        <w:contextualSpacing/>
        <w:jc w:val="center"/>
        <w:rPr>
          <w:b/>
        </w:rPr>
      </w:pPr>
      <w:r w:rsidRPr="003E0DBD">
        <w:rPr>
          <w:b/>
        </w:rPr>
        <w:t>СОВЕТ ДЕПУТАТОВ</w:t>
      </w:r>
    </w:p>
    <w:p w:rsidR="005D248E" w:rsidRPr="003E0DBD" w:rsidRDefault="005D248E" w:rsidP="005D248E">
      <w:pPr>
        <w:contextualSpacing/>
        <w:jc w:val="center"/>
        <w:rPr>
          <w:b/>
        </w:rPr>
      </w:pPr>
      <w:r w:rsidRPr="003E0DBD">
        <w:rPr>
          <w:b/>
        </w:rPr>
        <w:t>МУНИЦИПАЛЬНОГО ОБРАЗОВАНИЯ</w:t>
      </w:r>
    </w:p>
    <w:p w:rsidR="005D248E" w:rsidRPr="003E0DBD" w:rsidRDefault="005D248E" w:rsidP="005D248E">
      <w:pPr>
        <w:contextualSpacing/>
        <w:jc w:val="center"/>
        <w:rPr>
          <w:b/>
        </w:rPr>
      </w:pPr>
      <w:r w:rsidRPr="003E0DBD">
        <w:rPr>
          <w:b/>
        </w:rPr>
        <w:t>«МУНИЦИПАОТНЫЙ ОКРУГ</w:t>
      </w:r>
    </w:p>
    <w:p w:rsidR="005D248E" w:rsidRPr="003E0DBD" w:rsidRDefault="005D248E" w:rsidP="005D248E">
      <w:pPr>
        <w:contextualSpacing/>
        <w:jc w:val="center"/>
        <w:rPr>
          <w:b/>
        </w:rPr>
      </w:pPr>
      <w:r w:rsidRPr="003E0DBD">
        <w:rPr>
          <w:b/>
        </w:rPr>
        <w:t>ВОТКИНСКИЙ РАЙОН»</w:t>
      </w:r>
    </w:p>
    <w:p w:rsidR="005D248E" w:rsidRPr="003E0DBD" w:rsidRDefault="005D248E" w:rsidP="005D248E">
      <w:pPr>
        <w:contextualSpacing/>
        <w:jc w:val="center"/>
        <w:rPr>
          <w:b/>
        </w:rPr>
      </w:pPr>
      <w:r w:rsidRPr="003E0DBD">
        <w:rPr>
          <w:b/>
        </w:rPr>
        <w:t>УДМУРСТКОЙ РЕСПУБЛИКИ</w:t>
      </w:r>
    </w:p>
    <w:p w:rsidR="005D248E" w:rsidRPr="003E0DBD" w:rsidRDefault="005D248E" w:rsidP="005D248E">
      <w:pPr>
        <w:contextualSpacing/>
        <w:jc w:val="center"/>
        <w:rPr>
          <w:b/>
        </w:rPr>
      </w:pPr>
    </w:p>
    <w:p w:rsidR="005D248E" w:rsidRPr="003E0DBD" w:rsidRDefault="005D248E" w:rsidP="005D248E">
      <w:pPr>
        <w:contextualSpacing/>
        <w:jc w:val="center"/>
        <w:rPr>
          <w:b/>
        </w:rPr>
      </w:pPr>
      <w:r w:rsidRPr="003E0DBD">
        <w:rPr>
          <w:b/>
        </w:rPr>
        <w:t xml:space="preserve">«УДМУРТ ЭЛЬКУНЫСЬ </w:t>
      </w:r>
    </w:p>
    <w:p w:rsidR="005D248E" w:rsidRPr="003E0DBD" w:rsidRDefault="005D248E" w:rsidP="005D248E">
      <w:pPr>
        <w:contextualSpacing/>
        <w:jc w:val="center"/>
        <w:rPr>
          <w:b/>
        </w:rPr>
      </w:pPr>
      <w:r w:rsidRPr="003E0DBD">
        <w:rPr>
          <w:b/>
        </w:rPr>
        <w:t>ВОТКА ЁРОС МУНИЦИПАЛ ОКРУГ»</w:t>
      </w:r>
    </w:p>
    <w:p w:rsidR="005D248E" w:rsidRPr="003E0DBD" w:rsidRDefault="005D248E" w:rsidP="005D248E">
      <w:pPr>
        <w:contextualSpacing/>
        <w:jc w:val="center"/>
        <w:rPr>
          <w:b/>
        </w:rPr>
      </w:pPr>
      <w:r w:rsidRPr="003E0DBD">
        <w:rPr>
          <w:b/>
        </w:rPr>
        <w:t>МУНИЦИПАЛ КЫЛДЫТЭТЫСЬ</w:t>
      </w:r>
    </w:p>
    <w:p w:rsidR="00BC71C3" w:rsidRDefault="005D248E" w:rsidP="005D248E">
      <w:pPr>
        <w:contextualSpacing/>
        <w:jc w:val="center"/>
        <w:rPr>
          <w:b/>
        </w:rPr>
      </w:pPr>
      <w:r w:rsidRPr="003E0DBD">
        <w:rPr>
          <w:b/>
        </w:rPr>
        <w:t>ДЕПУТАТЪЁСЛЭН КЕНЕШСЫ</w:t>
      </w:r>
    </w:p>
    <w:p w:rsidR="003E0DBD" w:rsidRPr="00F40751" w:rsidRDefault="003E0DBD" w:rsidP="005D248E">
      <w:pPr>
        <w:contextualSpacing/>
        <w:jc w:val="center"/>
        <w:rPr>
          <w:b/>
          <w:sz w:val="22"/>
          <w:szCs w:val="22"/>
        </w:rPr>
      </w:pPr>
    </w:p>
    <w:p w:rsidR="00BC71C3" w:rsidRDefault="00BC71C3" w:rsidP="00620AE2">
      <w:pPr>
        <w:contextualSpacing/>
        <w:jc w:val="center"/>
        <w:rPr>
          <w:sz w:val="20"/>
          <w:szCs w:val="20"/>
        </w:rPr>
      </w:pPr>
    </w:p>
    <w:p w:rsidR="003E0DBD" w:rsidRPr="003E0DBD" w:rsidRDefault="00BC71C3" w:rsidP="003E0DBD">
      <w:pPr>
        <w:contextualSpacing/>
        <w:jc w:val="center"/>
        <w:rPr>
          <w:b/>
          <w:sz w:val="40"/>
          <w:szCs w:val="40"/>
        </w:rPr>
      </w:pPr>
      <w:r w:rsidRPr="003E0DBD">
        <w:rPr>
          <w:b/>
          <w:sz w:val="40"/>
          <w:szCs w:val="40"/>
        </w:rPr>
        <w:t>РЕШЕНИЕ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AC18AF" w:rsidP="00620AE2">
      <w:pPr>
        <w:contextualSpacing/>
        <w:rPr>
          <w:sz w:val="26"/>
          <w:szCs w:val="26"/>
        </w:rPr>
      </w:pPr>
      <w:r w:rsidRPr="00105AC9">
        <w:rPr>
          <w:sz w:val="26"/>
          <w:szCs w:val="26"/>
        </w:rPr>
        <w:t>«</w:t>
      </w:r>
      <w:r w:rsidR="000B20D9">
        <w:rPr>
          <w:sz w:val="26"/>
          <w:szCs w:val="26"/>
        </w:rPr>
        <w:t>29</w:t>
      </w:r>
      <w:r w:rsidRPr="00105AC9">
        <w:rPr>
          <w:sz w:val="26"/>
          <w:szCs w:val="26"/>
        </w:rPr>
        <w:t>»</w:t>
      </w:r>
      <w:r w:rsidR="000B20D9">
        <w:rPr>
          <w:sz w:val="26"/>
          <w:szCs w:val="26"/>
        </w:rPr>
        <w:t xml:space="preserve"> сентября </w:t>
      </w:r>
      <w:r w:rsidR="00A73DF3" w:rsidRPr="00105AC9">
        <w:rPr>
          <w:sz w:val="26"/>
          <w:szCs w:val="26"/>
        </w:rPr>
        <w:t xml:space="preserve"> 202</w:t>
      </w:r>
      <w:r w:rsidR="00E936B4">
        <w:rPr>
          <w:sz w:val="26"/>
          <w:szCs w:val="26"/>
        </w:rPr>
        <w:t>2</w:t>
      </w:r>
      <w:r w:rsidR="00BC71C3" w:rsidRPr="00105AC9">
        <w:rPr>
          <w:sz w:val="26"/>
          <w:szCs w:val="26"/>
        </w:rPr>
        <w:t xml:space="preserve"> года                                               </w:t>
      </w:r>
      <w:r w:rsidR="00E45052" w:rsidRPr="00105AC9">
        <w:rPr>
          <w:sz w:val="26"/>
          <w:szCs w:val="26"/>
        </w:rPr>
        <w:t xml:space="preserve">                       </w:t>
      </w:r>
      <w:r w:rsidR="003E0DBD">
        <w:rPr>
          <w:sz w:val="26"/>
          <w:szCs w:val="26"/>
        </w:rPr>
        <w:t xml:space="preserve">          </w:t>
      </w:r>
      <w:r w:rsidR="00E45052" w:rsidRPr="00105AC9">
        <w:rPr>
          <w:sz w:val="26"/>
          <w:szCs w:val="26"/>
        </w:rPr>
        <w:t xml:space="preserve">  </w:t>
      </w:r>
      <w:r w:rsidR="00BC71C3" w:rsidRPr="00105AC9">
        <w:rPr>
          <w:sz w:val="26"/>
          <w:szCs w:val="26"/>
        </w:rPr>
        <w:t>№</w:t>
      </w:r>
      <w:r w:rsidR="000B20D9">
        <w:rPr>
          <w:sz w:val="26"/>
          <w:szCs w:val="26"/>
        </w:rPr>
        <w:t xml:space="preserve"> 304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  <w:r w:rsidRPr="00105AC9">
        <w:rPr>
          <w:sz w:val="26"/>
          <w:szCs w:val="26"/>
        </w:rPr>
        <w:t>г. Воткинск</w:t>
      </w: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BC71C3" w:rsidRPr="00105AC9" w:rsidRDefault="00BC71C3" w:rsidP="00620AE2">
      <w:pPr>
        <w:contextualSpacing/>
        <w:jc w:val="center"/>
        <w:rPr>
          <w:sz w:val="26"/>
          <w:szCs w:val="26"/>
        </w:rPr>
      </w:pPr>
    </w:p>
    <w:p w:rsidR="00220F1B" w:rsidRPr="00105AC9" w:rsidRDefault="00076DB0" w:rsidP="00220F1B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О</w:t>
      </w:r>
      <w:r w:rsidR="001702CD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внесении изменений в Положение</w:t>
      </w:r>
      <w:r w:rsidR="00A76834" w:rsidRPr="00105AC9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220F1B" w:rsidRPr="00105AC9" w:rsidRDefault="00220F1B" w:rsidP="00220F1B">
      <w:pPr>
        <w:pStyle w:val="a3"/>
        <w:contextualSpacing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о порядке осуществления муниципального земельного</w:t>
      </w:r>
    </w:p>
    <w:p w:rsidR="007159D9" w:rsidRPr="00105AC9" w:rsidRDefault="00220F1B" w:rsidP="00220F1B">
      <w:pPr>
        <w:pStyle w:val="a3"/>
        <w:spacing w:after="0"/>
        <w:contextualSpacing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105AC9">
        <w:rPr>
          <w:rFonts w:eastAsia="Calibri"/>
          <w:b/>
          <w:color w:val="000000"/>
          <w:sz w:val="26"/>
          <w:szCs w:val="26"/>
          <w:lang w:eastAsia="en-US"/>
        </w:rPr>
        <w:t>контроля на территории муниципального образования «Муниципальный округ Воткинский район Удмуртской Республики»</w:t>
      </w:r>
      <w:r w:rsidR="00A76834" w:rsidRPr="00105AC9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7159D9" w:rsidRPr="00105AC9" w:rsidRDefault="007159D9" w:rsidP="007159D9">
      <w:pPr>
        <w:pStyle w:val="a3"/>
        <w:spacing w:after="0"/>
        <w:ind w:firstLine="6"/>
        <w:contextualSpacing/>
        <w:jc w:val="both"/>
        <w:rPr>
          <w:sz w:val="26"/>
          <w:szCs w:val="26"/>
        </w:rPr>
      </w:pPr>
    </w:p>
    <w:p w:rsidR="00A76834" w:rsidRPr="00105AC9" w:rsidRDefault="001702CD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105AC9">
        <w:rPr>
          <w:rStyle w:val="a4"/>
          <w:b w:val="0"/>
          <w:sz w:val="26"/>
          <w:szCs w:val="26"/>
        </w:rPr>
        <w:t>Руководствуясь</w:t>
      </w:r>
      <w:r w:rsidR="00EA5D6A" w:rsidRPr="00105AC9">
        <w:rPr>
          <w:rStyle w:val="a4"/>
          <w:b w:val="0"/>
          <w:sz w:val="26"/>
          <w:szCs w:val="26"/>
        </w:rPr>
        <w:t xml:space="preserve"> </w:t>
      </w:r>
      <w:r w:rsidR="008727C4" w:rsidRPr="00105AC9">
        <w:rPr>
          <w:rStyle w:val="a4"/>
          <w:b w:val="0"/>
          <w:sz w:val="26"/>
          <w:szCs w:val="26"/>
        </w:rPr>
        <w:t>ст. 72 Земельного кодекса Российской Федерации,</w:t>
      </w:r>
      <w:r w:rsidR="00A76834" w:rsidRPr="00105AC9">
        <w:rPr>
          <w:rStyle w:val="a4"/>
          <w:b w:val="0"/>
          <w:sz w:val="26"/>
          <w:szCs w:val="26"/>
        </w:rPr>
        <w:t xml:space="preserve"> </w:t>
      </w:r>
      <w:r w:rsidR="0091483A" w:rsidRPr="00105AC9">
        <w:rPr>
          <w:rFonts w:eastAsiaTheme="minorHAnsi"/>
          <w:sz w:val="26"/>
          <w:szCs w:val="26"/>
          <w:lang w:eastAsia="en-US"/>
        </w:rPr>
        <w:t>Федерал</w:t>
      </w:r>
      <w:r w:rsidR="0091483A" w:rsidRPr="00105AC9">
        <w:rPr>
          <w:rFonts w:eastAsiaTheme="minorHAnsi"/>
          <w:sz w:val="26"/>
          <w:szCs w:val="26"/>
          <w:lang w:eastAsia="en-US"/>
        </w:rPr>
        <w:t>ь</w:t>
      </w:r>
      <w:r w:rsidR="008727C4" w:rsidRPr="00105AC9">
        <w:rPr>
          <w:rFonts w:eastAsiaTheme="minorHAnsi"/>
          <w:sz w:val="26"/>
          <w:szCs w:val="26"/>
          <w:lang w:eastAsia="en-US"/>
        </w:rPr>
        <w:t>ным</w:t>
      </w:r>
      <w:r w:rsidR="0091483A" w:rsidRPr="00105AC9">
        <w:rPr>
          <w:rFonts w:eastAsiaTheme="minorHAnsi"/>
          <w:sz w:val="26"/>
          <w:szCs w:val="26"/>
          <w:lang w:eastAsia="en-US"/>
        </w:rPr>
        <w:t xml:space="preserve"> закон</w:t>
      </w:r>
      <w:r w:rsidR="008727C4" w:rsidRPr="00105AC9">
        <w:rPr>
          <w:rFonts w:eastAsiaTheme="minorHAnsi"/>
          <w:sz w:val="26"/>
          <w:szCs w:val="26"/>
          <w:lang w:eastAsia="en-US"/>
        </w:rPr>
        <w:t>ом</w:t>
      </w:r>
      <w:r w:rsidR="00A76834" w:rsidRPr="00105AC9">
        <w:rPr>
          <w:rFonts w:eastAsiaTheme="minorHAnsi"/>
          <w:sz w:val="26"/>
          <w:szCs w:val="26"/>
          <w:lang w:eastAsia="en-US"/>
        </w:rPr>
        <w:t xml:space="preserve"> от 06.10.2003 № 131</w:t>
      </w:r>
      <w:r w:rsidR="0091483A" w:rsidRPr="00105AC9">
        <w:rPr>
          <w:rFonts w:eastAsiaTheme="minorHAnsi"/>
          <w:sz w:val="26"/>
          <w:szCs w:val="26"/>
          <w:lang w:eastAsia="en-US"/>
        </w:rPr>
        <w:t>-ФЗ</w:t>
      </w:r>
      <w:r w:rsidR="0091483A" w:rsidRPr="00105AC9">
        <w:rPr>
          <w:bCs/>
          <w:sz w:val="26"/>
          <w:szCs w:val="26"/>
        </w:rPr>
        <w:t xml:space="preserve"> </w:t>
      </w:r>
      <w:r w:rsidR="0091483A" w:rsidRPr="00105AC9">
        <w:rPr>
          <w:rFonts w:eastAsiaTheme="minorHAnsi"/>
          <w:sz w:val="26"/>
          <w:szCs w:val="26"/>
          <w:lang w:eastAsia="en-US"/>
        </w:rPr>
        <w:t xml:space="preserve">«Об </w:t>
      </w:r>
      <w:r w:rsidR="00A76834" w:rsidRPr="00105AC9">
        <w:rPr>
          <w:rFonts w:eastAsiaTheme="minorHAnsi"/>
          <w:sz w:val="26"/>
          <w:szCs w:val="26"/>
          <w:lang w:eastAsia="en-US"/>
        </w:rPr>
        <w:t>общих принципах организации местного самоуправления</w:t>
      </w:r>
      <w:r w:rsidR="0091483A" w:rsidRPr="00105AC9">
        <w:rPr>
          <w:rFonts w:eastAsiaTheme="minorHAnsi"/>
          <w:sz w:val="26"/>
          <w:szCs w:val="26"/>
          <w:lang w:eastAsia="en-US"/>
        </w:rPr>
        <w:t xml:space="preserve"> в Российской Федерации»</w:t>
      </w:r>
      <w:r w:rsidR="008727C4" w:rsidRPr="00105AC9">
        <w:rPr>
          <w:rFonts w:eastAsiaTheme="minorHAnsi"/>
          <w:sz w:val="26"/>
          <w:szCs w:val="26"/>
          <w:lang w:eastAsia="en-US"/>
        </w:rPr>
        <w:t>, Федеральным законом от 31.07.2020 № 248-ФЗ «О государственном контроле (надзоре) и муниципальном контроле в Росси</w:t>
      </w:r>
      <w:r w:rsidR="008727C4" w:rsidRPr="00105AC9">
        <w:rPr>
          <w:rFonts w:eastAsiaTheme="minorHAnsi"/>
          <w:sz w:val="26"/>
          <w:szCs w:val="26"/>
          <w:lang w:eastAsia="en-US"/>
        </w:rPr>
        <w:t>й</w:t>
      </w:r>
      <w:r w:rsidR="008727C4" w:rsidRPr="00105AC9">
        <w:rPr>
          <w:rFonts w:eastAsiaTheme="minorHAnsi"/>
          <w:sz w:val="26"/>
          <w:szCs w:val="26"/>
          <w:lang w:eastAsia="en-US"/>
        </w:rPr>
        <w:t>ской Федерации»</w:t>
      </w:r>
      <w:r w:rsidR="0091483A" w:rsidRPr="00105AC9">
        <w:rPr>
          <w:rFonts w:eastAsiaTheme="minorHAnsi"/>
          <w:sz w:val="26"/>
          <w:szCs w:val="26"/>
          <w:lang w:eastAsia="en-US"/>
        </w:rPr>
        <w:t xml:space="preserve">, </w:t>
      </w:r>
    </w:p>
    <w:p w:rsidR="00A76834" w:rsidRPr="00105AC9" w:rsidRDefault="00A76834" w:rsidP="00620AE2">
      <w:pPr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620AE2" w:rsidRPr="00105AC9" w:rsidRDefault="00076DB0" w:rsidP="00620AE2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Совет депутатов муниципального образования </w:t>
      </w:r>
      <w:r w:rsidR="00AC18AF" w:rsidRPr="00105AC9">
        <w:rPr>
          <w:sz w:val="26"/>
          <w:szCs w:val="26"/>
        </w:rPr>
        <w:t>«</w:t>
      </w:r>
      <w:r w:rsidR="00191762" w:rsidRPr="00191762">
        <w:rPr>
          <w:sz w:val="26"/>
          <w:szCs w:val="26"/>
        </w:rPr>
        <w:t>Муниципальный округ Во</w:t>
      </w:r>
      <w:r w:rsidR="00191762" w:rsidRPr="00191762">
        <w:rPr>
          <w:sz w:val="26"/>
          <w:szCs w:val="26"/>
        </w:rPr>
        <w:t>т</w:t>
      </w:r>
      <w:r w:rsidR="00191762" w:rsidRPr="00191762">
        <w:rPr>
          <w:sz w:val="26"/>
          <w:szCs w:val="26"/>
        </w:rPr>
        <w:t>кинский район Удмуртской Республики</w:t>
      </w:r>
      <w:r w:rsidR="00AC18AF" w:rsidRPr="00105AC9">
        <w:rPr>
          <w:sz w:val="26"/>
          <w:szCs w:val="26"/>
        </w:rPr>
        <w:t>»</w:t>
      </w:r>
      <w:r w:rsidRPr="00105AC9">
        <w:rPr>
          <w:sz w:val="26"/>
          <w:szCs w:val="26"/>
        </w:rPr>
        <w:t xml:space="preserve"> решает:</w:t>
      </w:r>
    </w:p>
    <w:p w:rsidR="008727C4" w:rsidRPr="00105AC9" w:rsidRDefault="008727C4" w:rsidP="008727C4">
      <w:pPr>
        <w:contextualSpacing/>
        <w:jc w:val="both"/>
        <w:rPr>
          <w:sz w:val="26"/>
          <w:szCs w:val="26"/>
        </w:rPr>
      </w:pPr>
    </w:p>
    <w:p w:rsidR="00B67B39" w:rsidRDefault="00620AE2" w:rsidP="00402A00">
      <w:pPr>
        <w:ind w:firstLine="708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 xml:space="preserve">1. </w:t>
      </w:r>
      <w:r w:rsidR="001702CD" w:rsidRPr="00105AC9">
        <w:rPr>
          <w:sz w:val="26"/>
          <w:szCs w:val="26"/>
        </w:rPr>
        <w:t>Внести в Положение о порядке осуществления муниципального земельного контроля на территории муниципального образования «Муниципальный округ Во</w:t>
      </w:r>
      <w:r w:rsidR="001702CD" w:rsidRPr="00105AC9">
        <w:rPr>
          <w:sz w:val="26"/>
          <w:szCs w:val="26"/>
        </w:rPr>
        <w:t>т</w:t>
      </w:r>
      <w:r w:rsidR="001702CD" w:rsidRPr="00105AC9">
        <w:rPr>
          <w:sz w:val="26"/>
          <w:szCs w:val="26"/>
        </w:rPr>
        <w:t>кинский район Удмуртской Республики», утвержденное решением Совета депута</w:t>
      </w:r>
      <w:r w:rsidR="006C28F3">
        <w:rPr>
          <w:sz w:val="26"/>
          <w:szCs w:val="26"/>
        </w:rPr>
        <w:t>тов муниципального образования «Воткинский район»</w:t>
      </w:r>
      <w:r w:rsidR="001702CD" w:rsidRPr="00105AC9">
        <w:rPr>
          <w:sz w:val="26"/>
          <w:szCs w:val="26"/>
        </w:rPr>
        <w:t xml:space="preserve"> </w:t>
      </w:r>
      <w:r w:rsidR="00B16D9D" w:rsidRPr="00105AC9">
        <w:rPr>
          <w:sz w:val="26"/>
          <w:szCs w:val="26"/>
        </w:rPr>
        <w:t xml:space="preserve">№ 381 </w:t>
      </w:r>
      <w:r w:rsidR="001702CD" w:rsidRPr="00105AC9">
        <w:rPr>
          <w:sz w:val="26"/>
          <w:szCs w:val="26"/>
        </w:rPr>
        <w:t>от 19.08.</w:t>
      </w:r>
      <w:r w:rsidR="00285F02" w:rsidRPr="00105AC9">
        <w:rPr>
          <w:sz w:val="26"/>
          <w:szCs w:val="26"/>
        </w:rPr>
        <w:t>2021</w:t>
      </w:r>
      <w:r w:rsidR="001702CD" w:rsidRPr="00105AC9">
        <w:rPr>
          <w:sz w:val="26"/>
          <w:szCs w:val="26"/>
        </w:rPr>
        <w:t xml:space="preserve">, следующие изменения:  </w:t>
      </w:r>
    </w:p>
    <w:p w:rsidR="00B67B39" w:rsidRDefault="00B67B39" w:rsidP="00B67B3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абзац</w:t>
      </w:r>
      <w:r w:rsidRPr="00B67B39">
        <w:rPr>
          <w:sz w:val="26"/>
          <w:szCs w:val="26"/>
        </w:rPr>
        <w:t xml:space="preserve"> второ</w:t>
      </w:r>
      <w:r>
        <w:rPr>
          <w:sz w:val="26"/>
          <w:szCs w:val="26"/>
        </w:rPr>
        <w:t>й</w:t>
      </w:r>
      <w:r w:rsidRPr="00B67B39">
        <w:rPr>
          <w:sz w:val="26"/>
          <w:szCs w:val="26"/>
        </w:rPr>
        <w:t xml:space="preserve"> пункта 11.2. изложить в следующей редакции</w:t>
      </w:r>
      <w:r>
        <w:rPr>
          <w:sz w:val="26"/>
          <w:szCs w:val="26"/>
        </w:rPr>
        <w:t>:</w:t>
      </w:r>
    </w:p>
    <w:p w:rsidR="00B67B39" w:rsidRDefault="00B67B39" w:rsidP="00B67B3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67B39">
        <w:rPr>
          <w:sz w:val="26"/>
          <w:szCs w:val="26"/>
        </w:rPr>
        <w:t>В рамках текущего контроля проводится анализ содержания поступающих о</w:t>
      </w:r>
      <w:r w:rsidRPr="00B67B39">
        <w:rPr>
          <w:sz w:val="26"/>
          <w:szCs w:val="26"/>
        </w:rPr>
        <w:t>б</w:t>
      </w:r>
      <w:r>
        <w:rPr>
          <w:sz w:val="26"/>
          <w:szCs w:val="26"/>
        </w:rPr>
        <w:t>раще</w:t>
      </w:r>
      <w:r w:rsidRPr="00B67B39">
        <w:rPr>
          <w:sz w:val="26"/>
          <w:szCs w:val="26"/>
        </w:rPr>
        <w:t>ний (заявлений), жалоб, принимаются меры по своевременному выявлению и устранению причин нарушения прав, свобод и законных интересов контролируемых лиц</w:t>
      </w:r>
      <w:proofErr w:type="gramStart"/>
      <w:r w:rsidRPr="00B67B39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B67B39" w:rsidRPr="00B67B39" w:rsidRDefault="00B67B39" w:rsidP="00B67B39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B67B39">
        <w:rPr>
          <w:sz w:val="26"/>
          <w:szCs w:val="26"/>
        </w:rPr>
        <w:t>) пункт 11.3. изложить в следующей редакции:</w:t>
      </w:r>
    </w:p>
    <w:p w:rsidR="00222686" w:rsidRDefault="003F772D" w:rsidP="00F9310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222686">
        <w:rPr>
          <w:sz w:val="26"/>
          <w:szCs w:val="26"/>
        </w:rPr>
        <w:t xml:space="preserve">11.3. </w:t>
      </w:r>
      <w:r w:rsidR="00C438C8">
        <w:rPr>
          <w:sz w:val="26"/>
          <w:szCs w:val="26"/>
        </w:rPr>
        <w:t>Решения А</w:t>
      </w:r>
      <w:r w:rsidR="00222686" w:rsidRPr="00D5385E">
        <w:rPr>
          <w:sz w:val="26"/>
          <w:szCs w:val="26"/>
        </w:rPr>
        <w:t xml:space="preserve">дминистрации, действия (бездействие) должностных лиц, уполномоченных осуществлять муниципальный </w:t>
      </w:r>
      <w:r w:rsidR="00222686">
        <w:rPr>
          <w:sz w:val="26"/>
          <w:szCs w:val="26"/>
        </w:rPr>
        <w:t>земельный</w:t>
      </w:r>
      <w:r w:rsidR="00222686" w:rsidRPr="00D5385E">
        <w:rPr>
          <w:sz w:val="26"/>
          <w:szCs w:val="26"/>
        </w:rPr>
        <w:t xml:space="preserve"> контроль, могут быть о</w:t>
      </w:r>
      <w:r w:rsidR="00222686" w:rsidRPr="00D5385E">
        <w:rPr>
          <w:sz w:val="26"/>
          <w:szCs w:val="26"/>
        </w:rPr>
        <w:t>б</w:t>
      </w:r>
      <w:r w:rsidR="00222686" w:rsidRPr="00D5385E">
        <w:rPr>
          <w:sz w:val="26"/>
          <w:szCs w:val="26"/>
        </w:rPr>
        <w:t>жалованы в порядке, установленном главой 9 Федерального закона от 31.07.2020 № 248-ФЗ «О государственном контроле (надзоре) и муниципальном контроле в Росси</w:t>
      </w:r>
      <w:r w:rsidR="00222686" w:rsidRPr="00D5385E">
        <w:rPr>
          <w:sz w:val="26"/>
          <w:szCs w:val="26"/>
        </w:rPr>
        <w:t>й</w:t>
      </w:r>
      <w:r w:rsidR="00222686" w:rsidRPr="00D5385E">
        <w:rPr>
          <w:sz w:val="26"/>
          <w:szCs w:val="26"/>
        </w:rPr>
        <w:t>ской Федера</w:t>
      </w:r>
      <w:r w:rsidR="00F9310E">
        <w:rPr>
          <w:sz w:val="26"/>
          <w:szCs w:val="26"/>
        </w:rPr>
        <w:t>ции</w:t>
      </w:r>
      <w:proofErr w:type="gramStart"/>
      <w:r w:rsidR="00F9310E">
        <w:rPr>
          <w:sz w:val="26"/>
          <w:szCs w:val="26"/>
        </w:rPr>
        <w:t>».;</w:t>
      </w:r>
      <w:proofErr w:type="gramEnd"/>
    </w:p>
    <w:p w:rsidR="00222686" w:rsidRDefault="00222686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67B39">
        <w:rPr>
          <w:sz w:val="26"/>
          <w:szCs w:val="26"/>
        </w:rPr>
        <w:t>)</w:t>
      </w:r>
      <w:r w:rsidR="00F9310E">
        <w:rPr>
          <w:sz w:val="26"/>
          <w:szCs w:val="26"/>
        </w:rPr>
        <w:t xml:space="preserve"> дополнить пунктами 11.4. – 11.9</w:t>
      </w:r>
      <w:r>
        <w:rPr>
          <w:sz w:val="26"/>
          <w:szCs w:val="26"/>
        </w:rPr>
        <w:t>. следующего содержания:</w:t>
      </w:r>
    </w:p>
    <w:p w:rsidR="00F9310E" w:rsidRDefault="00222686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3F772D">
        <w:rPr>
          <w:sz w:val="26"/>
          <w:szCs w:val="26"/>
        </w:rPr>
        <w:t xml:space="preserve">11.4. </w:t>
      </w:r>
      <w:r w:rsidR="00F9310E" w:rsidRPr="00F9310E">
        <w:rPr>
          <w:sz w:val="26"/>
          <w:szCs w:val="26"/>
        </w:rPr>
        <w:t>Правом на обжалование решений Администрации, действий (безде</w:t>
      </w:r>
      <w:r w:rsidR="00F9310E" w:rsidRPr="00F9310E">
        <w:rPr>
          <w:sz w:val="26"/>
          <w:szCs w:val="26"/>
        </w:rPr>
        <w:t>й</w:t>
      </w:r>
      <w:r w:rsidR="00F9310E" w:rsidRPr="00F9310E">
        <w:rPr>
          <w:sz w:val="26"/>
          <w:szCs w:val="26"/>
        </w:rPr>
        <w:t>ствия) должностных лиц, уполномоченных осуществл</w:t>
      </w:r>
      <w:r w:rsidR="00F9310E">
        <w:rPr>
          <w:sz w:val="26"/>
          <w:szCs w:val="26"/>
        </w:rPr>
        <w:t>ять муниципальный земельный кон</w:t>
      </w:r>
      <w:r w:rsidR="00F9310E" w:rsidRPr="00F9310E">
        <w:rPr>
          <w:sz w:val="26"/>
          <w:szCs w:val="26"/>
        </w:rPr>
        <w:t>троль, обладает контролируемое лицо, в отношении которого приняты решения или совершены действия (бездействие). При этом судебное обжалование возможно только после их досудебного обжалования, за исключени</w:t>
      </w:r>
      <w:r w:rsidR="00F9310E">
        <w:rPr>
          <w:sz w:val="26"/>
          <w:szCs w:val="26"/>
        </w:rPr>
        <w:t>ем случаев обжалования в суд ре</w:t>
      </w:r>
      <w:r w:rsidR="00F9310E" w:rsidRPr="00F9310E">
        <w:rPr>
          <w:sz w:val="26"/>
          <w:szCs w:val="26"/>
        </w:rPr>
        <w:t>шений, действий (бездействия) гражданами, не осуществляющими предприн</w:t>
      </w:r>
      <w:r w:rsidR="00F9310E" w:rsidRPr="00F9310E">
        <w:rPr>
          <w:sz w:val="26"/>
          <w:szCs w:val="26"/>
        </w:rPr>
        <w:t>и</w:t>
      </w:r>
      <w:r w:rsidR="00F9310E">
        <w:rPr>
          <w:sz w:val="26"/>
          <w:szCs w:val="26"/>
        </w:rPr>
        <w:t>матель</w:t>
      </w:r>
      <w:r w:rsidR="00F9310E" w:rsidRPr="00F9310E">
        <w:rPr>
          <w:sz w:val="26"/>
          <w:szCs w:val="26"/>
        </w:rPr>
        <w:t>ской деятельности.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жили</w:t>
      </w:r>
      <w:r w:rsidRPr="00D5385E">
        <w:rPr>
          <w:sz w:val="26"/>
          <w:szCs w:val="26"/>
        </w:rPr>
        <w:t>щ</w:t>
      </w:r>
      <w:r w:rsidRPr="00D5385E">
        <w:rPr>
          <w:sz w:val="26"/>
          <w:szCs w:val="26"/>
        </w:rPr>
        <w:t>ного контроля, имеют право на досудебное обжалование: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1) решений о проведении контрольных мероприятий;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2) актов контрольных мероприятий, предписаний об устранении выявленных нарушений;</w:t>
      </w:r>
    </w:p>
    <w:p w:rsidR="00222686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 xml:space="preserve">3) действий (бездействия) должностных лиц, уполномоченных осуществлять муниципальный </w:t>
      </w:r>
      <w:r w:rsidR="005C66A6">
        <w:rPr>
          <w:sz w:val="26"/>
          <w:szCs w:val="26"/>
        </w:rPr>
        <w:t>земельный</w:t>
      </w:r>
      <w:r w:rsidRPr="00D5385E">
        <w:rPr>
          <w:sz w:val="26"/>
          <w:szCs w:val="26"/>
        </w:rPr>
        <w:t xml:space="preserve"> контроль, в рамках контрольных мероприятий.</w:t>
      </w:r>
    </w:p>
    <w:p w:rsidR="00222686" w:rsidRDefault="00222686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11.5.</w:t>
      </w:r>
      <w:r w:rsidRPr="00D5385E">
        <w:rPr>
          <w:sz w:val="26"/>
          <w:szCs w:val="26"/>
        </w:rPr>
        <w:t xml:space="preserve"> Жалоба подается </w:t>
      </w:r>
      <w:r w:rsidR="00C438C8">
        <w:rPr>
          <w:sz w:val="26"/>
          <w:szCs w:val="26"/>
        </w:rPr>
        <w:t xml:space="preserve">в </w:t>
      </w:r>
      <w:r w:rsidR="00513EA8">
        <w:rPr>
          <w:sz w:val="26"/>
          <w:szCs w:val="26"/>
        </w:rPr>
        <w:t>адрес Администрации</w:t>
      </w:r>
      <w:r w:rsidRPr="00D5385E">
        <w:rPr>
          <w:sz w:val="26"/>
          <w:szCs w:val="26"/>
        </w:rPr>
        <w:t xml:space="preserve"> в электронном виде с использ</w:t>
      </w:r>
      <w:r w:rsidRPr="00D5385E">
        <w:rPr>
          <w:sz w:val="26"/>
          <w:szCs w:val="26"/>
        </w:rPr>
        <w:t>о</w:t>
      </w:r>
      <w:r w:rsidRPr="00D5385E">
        <w:rPr>
          <w:sz w:val="26"/>
          <w:szCs w:val="26"/>
        </w:rPr>
        <w:t>ванием единого портала государственных и муниципальных услуг и (или) портала государственных и муниципаль</w:t>
      </w:r>
      <w:r>
        <w:rPr>
          <w:sz w:val="26"/>
          <w:szCs w:val="26"/>
        </w:rPr>
        <w:t>ных услуг Удмуртской Республики,</w:t>
      </w:r>
      <w:r w:rsidRPr="00020439">
        <w:rPr>
          <w:sz w:val="26"/>
          <w:szCs w:val="26"/>
        </w:rPr>
        <w:t xml:space="preserve"> за исключением случая, предусмотренного </w:t>
      </w:r>
      <w:r w:rsidR="00513EA8">
        <w:rPr>
          <w:sz w:val="26"/>
          <w:szCs w:val="26"/>
        </w:rPr>
        <w:t>пунктом 11.6</w:t>
      </w:r>
      <w:r>
        <w:rPr>
          <w:sz w:val="26"/>
          <w:szCs w:val="26"/>
        </w:rPr>
        <w:t>.</w:t>
      </w:r>
      <w:r w:rsidRPr="00020439">
        <w:rPr>
          <w:sz w:val="26"/>
          <w:szCs w:val="26"/>
        </w:rPr>
        <w:t xml:space="preserve"> настоя</w:t>
      </w:r>
      <w:r w:rsidR="00513EA8">
        <w:rPr>
          <w:sz w:val="26"/>
          <w:szCs w:val="26"/>
        </w:rPr>
        <w:t>щего П</w:t>
      </w:r>
      <w:r>
        <w:rPr>
          <w:sz w:val="26"/>
          <w:szCs w:val="26"/>
        </w:rPr>
        <w:t>оложения.</w:t>
      </w:r>
      <w:r w:rsidRPr="00020439">
        <w:rPr>
          <w:sz w:val="26"/>
          <w:szCs w:val="26"/>
        </w:rPr>
        <w:t xml:space="preserve"> При подаче жалобы гражданином она должна быть подписана простой электронной подписью либо ус</w:t>
      </w:r>
      <w:r w:rsidRPr="00020439">
        <w:rPr>
          <w:sz w:val="26"/>
          <w:szCs w:val="26"/>
        </w:rPr>
        <w:t>и</w:t>
      </w:r>
      <w:r w:rsidRPr="00020439">
        <w:rPr>
          <w:sz w:val="26"/>
          <w:szCs w:val="26"/>
        </w:rPr>
        <w:t>ленной квалифицированной электронной подписью. При подаче жалобы организац</w:t>
      </w:r>
      <w:r w:rsidRPr="00020439">
        <w:rPr>
          <w:sz w:val="26"/>
          <w:szCs w:val="26"/>
        </w:rPr>
        <w:t>и</w:t>
      </w:r>
      <w:r w:rsidRPr="00020439">
        <w:rPr>
          <w:sz w:val="26"/>
          <w:szCs w:val="26"/>
        </w:rPr>
        <w:t>ей она должна быть подписана усиленной квалифицированной электронной подп</w:t>
      </w:r>
      <w:r w:rsidRPr="00020439">
        <w:rPr>
          <w:sz w:val="26"/>
          <w:szCs w:val="26"/>
        </w:rPr>
        <w:t>и</w:t>
      </w:r>
      <w:r w:rsidRPr="00020439">
        <w:rPr>
          <w:sz w:val="26"/>
          <w:szCs w:val="26"/>
        </w:rPr>
        <w:t>сью.</w:t>
      </w:r>
    </w:p>
    <w:p w:rsidR="00222686" w:rsidRDefault="00222686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11.6. </w:t>
      </w:r>
      <w:r w:rsidRPr="00D5385E">
        <w:rPr>
          <w:sz w:val="26"/>
          <w:szCs w:val="26"/>
        </w:rPr>
        <w:t>Жалоба, содержащая сведения и документы, составляющие государстве</w:t>
      </w:r>
      <w:r w:rsidRPr="00D5385E">
        <w:rPr>
          <w:sz w:val="26"/>
          <w:szCs w:val="26"/>
        </w:rPr>
        <w:t>н</w:t>
      </w:r>
      <w:r w:rsidRPr="00D5385E">
        <w:rPr>
          <w:sz w:val="26"/>
          <w:szCs w:val="26"/>
        </w:rPr>
        <w:t>ную или иную охраняемую законом тайну, подается без использования единого по</w:t>
      </w:r>
      <w:r w:rsidRPr="00D5385E">
        <w:rPr>
          <w:sz w:val="26"/>
          <w:szCs w:val="26"/>
        </w:rPr>
        <w:t>р</w:t>
      </w:r>
      <w:r w:rsidRPr="00D5385E">
        <w:rPr>
          <w:sz w:val="26"/>
          <w:szCs w:val="26"/>
        </w:rPr>
        <w:t>тала государственных и муниципальных услуг и портала государственных и муниц</w:t>
      </w:r>
      <w:r w:rsidRPr="00D5385E">
        <w:rPr>
          <w:sz w:val="26"/>
          <w:szCs w:val="26"/>
        </w:rPr>
        <w:t>и</w:t>
      </w:r>
      <w:r w:rsidRPr="00D5385E">
        <w:rPr>
          <w:sz w:val="26"/>
          <w:szCs w:val="26"/>
        </w:rPr>
        <w:t xml:space="preserve">пальных услуг </w:t>
      </w:r>
      <w:r>
        <w:rPr>
          <w:sz w:val="26"/>
          <w:szCs w:val="26"/>
        </w:rPr>
        <w:t xml:space="preserve">Удмуртской Республики </w:t>
      </w:r>
      <w:r w:rsidRPr="00D5385E">
        <w:rPr>
          <w:sz w:val="26"/>
          <w:szCs w:val="26"/>
        </w:rPr>
        <w:t>с учетом требований законодательства Ро</w:t>
      </w:r>
      <w:r w:rsidRPr="00D5385E">
        <w:rPr>
          <w:sz w:val="26"/>
          <w:szCs w:val="26"/>
        </w:rPr>
        <w:t>с</w:t>
      </w:r>
      <w:r w:rsidRPr="00D5385E">
        <w:rPr>
          <w:sz w:val="26"/>
          <w:szCs w:val="26"/>
        </w:rPr>
        <w:t>сийской Федерации о государственной и иной охраняемой законом тайне. Соотве</w:t>
      </w:r>
      <w:r w:rsidRPr="00D5385E">
        <w:rPr>
          <w:sz w:val="26"/>
          <w:szCs w:val="26"/>
        </w:rPr>
        <w:t>т</w:t>
      </w:r>
      <w:r w:rsidRPr="00D5385E">
        <w:rPr>
          <w:sz w:val="26"/>
          <w:szCs w:val="26"/>
        </w:rPr>
        <w:t xml:space="preserve">ствующая жалоба подается контролируемым лицом на личном приеме </w:t>
      </w:r>
      <w:r>
        <w:rPr>
          <w:sz w:val="26"/>
          <w:szCs w:val="26"/>
        </w:rPr>
        <w:t>Главы</w:t>
      </w:r>
      <w:r w:rsidRPr="00222686">
        <w:rPr>
          <w:sz w:val="26"/>
          <w:szCs w:val="26"/>
        </w:rPr>
        <w:t xml:space="preserve"> мун</w:t>
      </w:r>
      <w:r w:rsidRPr="00222686">
        <w:rPr>
          <w:sz w:val="26"/>
          <w:szCs w:val="26"/>
        </w:rPr>
        <w:t>и</w:t>
      </w:r>
      <w:r w:rsidRPr="00222686">
        <w:rPr>
          <w:sz w:val="26"/>
          <w:szCs w:val="26"/>
        </w:rPr>
        <w:t>ципального образования «Муниципальный округ «Воткинский район Удмуртской Рес</w:t>
      </w:r>
      <w:r>
        <w:rPr>
          <w:sz w:val="26"/>
          <w:szCs w:val="26"/>
        </w:rPr>
        <w:t xml:space="preserve">публики» (далее – Глава) </w:t>
      </w:r>
      <w:r w:rsidRPr="00D5385E">
        <w:rPr>
          <w:sz w:val="26"/>
          <w:szCs w:val="26"/>
        </w:rPr>
        <w:t>с предвари</w:t>
      </w:r>
      <w:r>
        <w:rPr>
          <w:sz w:val="26"/>
          <w:szCs w:val="26"/>
        </w:rPr>
        <w:t>тельным информированием Г</w:t>
      </w:r>
      <w:r w:rsidR="00F9310E">
        <w:rPr>
          <w:sz w:val="26"/>
          <w:szCs w:val="26"/>
        </w:rPr>
        <w:t>лавы</w:t>
      </w:r>
      <w:r w:rsidRPr="00D5385E">
        <w:rPr>
          <w:sz w:val="26"/>
          <w:szCs w:val="26"/>
        </w:rPr>
        <w:t xml:space="preserve"> о наличии в жалобе (документах) сведений, составляющих государственную или иную охраня</w:t>
      </w:r>
      <w:r w:rsidRPr="00D5385E">
        <w:rPr>
          <w:sz w:val="26"/>
          <w:szCs w:val="26"/>
        </w:rPr>
        <w:t>е</w:t>
      </w:r>
      <w:r w:rsidRPr="00D5385E">
        <w:rPr>
          <w:sz w:val="26"/>
          <w:szCs w:val="26"/>
        </w:rPr>
        <w:t>мую законом тайну.</w:t>
      </w:r>
    </w:p>
    <w:p w:rsidR="003F772D" w:rsidRPr="003F772D" w:rsidRDefault="00222686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11.7. </w:t>
      </w:r>
      <w:r w:rsidR="003F772D" w:rsidRPr="003F772D">
        <w:rPr>
          <w:sz w:val="26"/>
          <w:szCs w:val="26"/>
        </w:rPr>
        <w:t>Для рассмотрения обращений (заявлений), жалоб, на действия (безде</w:t>
      </w:r>
      <w:r w:rsidR="003F772D" w:rsidRPr="003F772D">
        <w:rPr>
          <w:sz w:val="26"/>
          <w:szCs w:val="26"/>
        </w:rPr>
        <w:t>й</w:t>
      </w:r>
      <w:r w:rsidR="003F772D" w:rsidRPr="003F772D">
        <w:rPr>
          <w:sz w:val="26"/>
          <w:szCs w:val="26"/>
        </w:rPr>
        <w:t>ствие) должностных лиц, уполномоченных осуществлять муниципальный земельный контроль</w:t>
      </w:r>
      <w:r w:rsidR="00F9310E">
        <w:rPr>
          <w:sz w:val="26"/>
          <w:szCs w:val="26"/>
        </w:rPr>
        <w:t>,</w:t>
      </w:r>
      <w:r w:rsidR="003F772D" w:rsidRPr="003F772D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создается</w:t>
      </w:r>
      <w:r w:rsidR="003F772D" w:rsidRPr="003F772D">
        <w:rPr>
          <w:sz w:val="26"/>
          <w:szCs w:val="26"/>
        </w:rPr>
        <w:t xml:space="preserve"> комиссия, персональный и численный состав которой, устана</w:t>
      </w:r>
      <w:r w:rsidR="003F772D" w:rsidRPr="003F772D">
        <w:rPr>
          <w:sz w:val="26"/>
          <w:szCs w:val="26"/>
        </w:rPr>
        <w:t>в</w:t>
      </w:r>
      <w:r w:rsidR="003F772D" w:rsidRPr="003F772D">
        <w:rPr>
          <w:sz w:val="26"/>
          <w:szCs w:val="26"/>
        </w:rPr>
        <w:t xml:space="preserve">ливается правовым актом Администрации.  </w:t>
      </w:r>
    </w:p>
    <w:p w:rsidR="003F772D" w:rsidRPr="003F772D" w:rsidRDefault="003F772D" w:rsidP="003F772D">
      <w:pPr>
        <w:ind w:firstLine="708"/>
        <w:contextualSpacing/>
        <w:jc w:val="both"/>
        <w:rPr>
          <w:sz w:val="26"/>
          <w:szCs w:val="26"/>
        </w:rPr>
      </w:pPr>
      <w:r w:rsidRPr="003F772D">
        <w:rPr>
          <w:sz w:val="26"/>
          <w:szCs w:val="26"/>
        </w:rPr>
        <w:t>Порядок деятельность комиссии осуществляется в соответствии с правовыми актами Администрации.</w:t>
      </w:r>
    </w:p>
    <w:p w:rsidR="003F772D" w:rsidRDefault="00222686" w:rsidP="003F772D">
      <w:pPr>
        <w:ind w:firstLine="708"/>
        <w:contextualSpacing/>
        <w:jc w:val="both"/>
        <w:rPr>
          <w:sz w:val="26"/>
          <w:szCs w:val="26"/>
        </w:rPr>
      </w:pPr>
      <w:r w:rsidRPr="00222686">
        <w:rPr>
          <w:sz w:val="26"/>
          <w:szCs w:val="26"/>
        </w:rPr>
        <w:t>Жалоба, содержащая сведения и документы, составляющие государственную или иную охраняемую законом тайну</w:t>
      </w:r>
      <w:r>
        <w:rPr>
          <w:sz w:val="26"/>
          <w:szCs w:val="26"/>
        </w:rPr>
        <w:t xml:space="preserve">, </w:t>
      </w:r>
      <w:r w:rsidR="00F9310E">
        <w:rPr>
          <w:sz w:val="26"/>
          <w:szCs w:val="26"/>
        </w:rPr>
        <w:t>рассматривается Главой.</w:t>
      </w:r>
    </w:p>
    <w:p w:rsidR="00D5385E" w:rsidRPr="00D5385E" w:rsidRDefault="00222686" w:rsidP="0022268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11.8. Жалоба на решение А</w:t>
      </w:r>
      <w:r w:rsidR="00D5385E" w:rsidRPr="00D5385E">
        <w:rPr>
          <w:sz w:val="26"/>
          <w:szCs w:val="26"/>
        </w:rPr>
        <w:t>дминистрации, действия (бездействие) его дол</w:t>
      </w:r>
      <w:r w:rsidR="00D5385E" w:rsidRPr="00D5385E">
        <w:rPr>
          <w:sz w:val="26"/>
          <w:szCs w:val="26"/>
        </w:rPr>
        <w:t>ж</w:t>
      </w:r>
      <w:r w:rsidR="00D5385E" w:rsidRPr="00D5385E">
        <w:rPr>
          <w:sz w:val="26"/>
          <w:szCs w:val="26"/>
        </w:rPr>
        <w:t>ностных лиц может быть подана в течение 30 календарных дней со дня, когда ко</w:t>
      </w:r>
      <w:r w:rsidR="00D5385E" w:rsidRPr="00D5385E">
        <w:rPr>
          <w:sz w:val="26"/>
          <w:szCs w:val="26"/>
        </w:rPr>
        <w:t>н</w:t>
      </w:r>
      <w:r w:rsidR="00D5385E" w:rsidRPr="00D5385E">
        <w:rPr>
          <w:sz w:val="26"/>
          <w:szCs w:val="26"/>
        </w:rPr>
        <w:t>тролируемое лицо узнало или должно было узнать о нарушении своих прав.</w:t>
      </w:r>
    </w:p>
    <w:p w:rsidR="00D5385E" w:rsidRPr="00D5385E" w:rsidRDefault="00222686" w:rsidP="00D5385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Жалоба на предписание А</w:t>
      </w:r>
      <w:r w:rsidR="00D5385E" w:rsidRPr="00D5385E">
        <w:rPr>
          <w:sz w:val="26"/>
          <w:szCs w:val="26"/>
        </w:rPr>
        <w:t>дминистрации может быть подана в течение 10 раб</w:t>
      </w:r>
      <w:r w:rsidR="00D5385E" w:rsidRPr="00D5385E">
        <w:rPr>
          <w:sz w:val="26"/>
          <w:szCs w:val="26"/>
        </w:rPr>
        <w:t>о</w:t>
      </w:r>
      <w:r w:rsidR="00D5385E" w:rsidRPr="00D5385E">
        <w:rPr>
          <w:sz w:val="26"/>
          <w:szCs w:val="26"/>
        </w:rPr>
        <w:t>чих дней с момента получения контролируемым лицом предписания.</w:t>
      </w:r>
    </w:p>
    <w:p w:rsidR="00D5385E" w:rsidRPr="00D5385E" w:rsidRDefault="00D5385E" w:rsidP="00D5385E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</w:t>
      </w:r>
      <w:r w:rsidR="00222686">
        <w:rPr>
          <w:sz w:val="26"/>
          <w:szCs w:val="26"/>
        </w:rPr>
        <w:t>алобу, может быть восстановлен А</w:t>
      </w:r>
      <w:r w:rsidRPr="00D5385E">
        <w:rPr>
          <w:sz w:val="26"/>
          <w:szCs w:val="26"/>
        </w:rPr>
        <w:t>дминистрацией (должностным лицом, уполномоченным на рассмотрение жалобы).</w:t>
      </w:r>
    </w:p>
    <w:p w:rsidR="00D5385E" w:rsidRPr="00D5385E" w:rsidRDefault="00D5385E" w:rsidP="00D5385E">
      <w:pPr>
        <w:ind w:firstLine="708"/>
        <w:contextualSpacing/>
        <w:jc w:val="both"/>
        <w:rPr>
          <w:sz w:val="26"/>
          <w:szCs w:val="26"/>
        </w:rPr>
      </w:pPr>
      <w:r w:rsidRPr="00D5385E">
        <w:rPr>
          <w:sz w:val="26"/>
          <w:szCs w:val="26"/>
        </w:rPr>
        <w:t>Лицо, подавшее жалобу, до принятия реш</w:t>
      </w:r>
      <w:r w:rsidR="0057626C">
        <w:rPr>
          <w:sz w:val="26"/>
          <w:szCs w:val="26"/>
        </w:rPr>
        <w:t>ения по жалобе может отозвать её</w:t>
      </w:r>
      <w:r w:rsidRPr="00D5385E">
        <w:rPr>
          <w:sz w:val="26"/>
          <w:szCs w:val="26"/>
        </w:rPr>
        <w:t xml:space="preserve"> полностью или частично. При этом повторное направление жалобы по тем же осн</w:t>
      </w:r>
      <w:r w:rsidRPr="00D5385E">
        <w:rPr>
          <w:sz w:val="26"/>
          <w:szCs w:val="26"/>
        </w:rPr>
        <w:t>о</w:t>
      </w:r>
      <w:r w:rsidRPr="00D5385E">
        <w:rPr>
          <w:sz w:val="26"/>
          <w:szCs w:val="26"/>
        </w:rPr>
        <w:t>ваниям не допускается.</w:t>
      </w:r>
    </w:p>
    <w:p w:rsidR="00D5385E" w:rsidRPr="00D5385E" w:rsidRDefault="0057626C" w:rsidP="00D5385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11.9. Жалоба</w:t>
      </w:r>
      <w:r w:rsidR="00D5385E" w:rsidRPr="00D5385E">
        <w:rPr>
          <w:sz w:val="26"/>
          <w:szCs w:val="26"/>
        </w:rPr>
        <w:t xml:space="preserve"> подлежит рассмотрению в т</w:t>
      </w:r>
      <w:r w:rsidR="00222686">
        <w:rPr>
          <w:sz w:val="26"/>
          <w:szCs w:val="26"/>
        </w:rPr>
        <w:t>ечение 20 рабочих дней со дня её</w:t>
      </w:r>
      <w:r w:rsidR="00D5385E" w:rsidRPr="00D5385E">
        <w:rPr>
          <w:sz w:val="26"/>
          <w:szCs w:val="26"/>
        </w:rPr>
        <w:t xml:space="preserve"> р</w:t>
      </w:r>
      <w:r w:rsidR="00D5385E" w:rsidRPr="00D5385E">
        <w:rPr>
          <w:sz w:val="26"/>
          <w:szCs w:val="26"/>
        </w:rPr>
        <w:t>е</w:t>
      </w:r>
      <w:r w:rsidR="00D5385E" w:rsidRPr="00D5385E">
        <w:rPr>
          <w:sz w:val="26"/>
          <w:szCs w:val="26"/>
        </w:rPr>
        <w:t xml:space="preserve">гистрации. </w:t>
      </w:r>
    </w:p>
    <w:p w:rsidR="00393E6A" w:rsidRPr="00105AC9" w:rsidRDefault="00F9310E" w:rsidP="00F9310E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для </w:t>
      </w:r>
      <w:r w:rsidR="00D5385E" w:rsidRPr="00D5385E">
        <w:rPr>
          <w:sz w:val="26"/>
          <w:szCs w:val="26"/>
        </w:rPr>
        <w:t xml:space="preserve">рассмотрения </w:t>
      </w:r>
      <w:r>
        <w:rPr>
          <w:sz w:val="26"/>
          <w:szCs w:val="26"/>
        </w:rPr>
        <w:t xml:space="preserve">жалобы </w:t>
      </w:r>
      <w:r w:rsidR="00D5385E" w:rsidRPr="00D5385E">
        <w:rPr>
          <w:sz w:val="26"/>
          <w:szCs w:val="26"/>
        </w:rPr>
        <w:t>требуется получение сведений, име</w:t>
      </w:r>
      <w:r w:rsidR="00D5385E" w:rsidRPr="00D5385E">
        <w:rPr>
          <w:sz w:val="26"/>
          <w:szCs w:val="26"/>
        </w:rPr>
        <w:t>ю</w:t>
      </w:r>
      <w:r w:rsidR="00D5385E" w:rsidRPr="00D5385E">
        <w:rPr>
          <w:sz w:val="26"/>
          <w:szCs w:val="26"/>
        </w:rPr>
        <w:t>щихся в распоряжении иных органов, срок рассмот</w:t>
      </w:r>
      <w:r>
        <w:rPr>
          <w:sz w:val="26"/>
          <w:szCs w:val="26"/>
        </w:rPr>
        <w:t>рения жалобы может быть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длен лицом (органом) уполномоченным её рассматривать, </w:t>
      </w:r>
      <w:r w:rsidR="00D5385E" w:rsidRPr="00D5385E">
        <w:rPr>
          <w:sz w:val="26"/>
          <w:szCs w:val="26"/>
        </w:rPr>
        <w:t>не более чем на 20 рабочих дней</w:t>
      </w:r>
      <w:proofErr w:type="gramStart"/>
      <w:r w:rsidR="00D5385E" w:rsidRPr="00D5385E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307092" w:rsidRDefault="00121A7A" w:rsidP="00222686">
      <w:pPr>
        <w:ind w:firstLine="709"/>
        <w:contextualSpacing/>
        <w:jc w:val="both"/>
        <w:rPr>
          <w:sz w:val="26"/>
          <w:szCs w:val="26"/>
        </w:rPr>
      </w:pPr>
      <w:r w:rsidRPr="00105AC9">
        <w:rPr>
          <w:sz w:val="26"/>
          <w:szCs w:val="26"/>
        </w:rPr>
        <w:t>2</w:t>
      </w:r>
      <w:r w:rsidR="00620AE2" w:rsidRPr="00105AC9">
        <w:rPr>
          <w:sz w:val="26"/>
          <w:szCs w:val="26"/>
        </w:rPr>
        <w:t xml:space="preserve">. </w:t>
      </w:r>
      <w:r w:rsidR="00307092">
        <w:rPr>
          <w:sz w:val="26"/>
          <w:szCs w:val="26"/>
        </w:rPr>
        <w:t>Внесенные настоящим решением в Положение</w:t>
      </w:r>
      <w:r w:rsidR="00307092" w:rsidRPr="00307092">
        <w:rPr>
          <w:sz w:val="26"/>
          <w:szCs w:val="26"/>
        </w:rPr>
        <w:t xml:space="preserve"> о порядке осуществления м</w:t>
      </w:r>
      <w:r w:rsidR="00307092" w:rsidRPr="00307092">
        <w:rPr>
          <w:sz w:val="26"/>
          <w:szCs w:val="26"/>
        </w:rPr>
        <w:t>у</w:t>
      </w:r>
      <w:r w:rsidR="00307092" w:rsidRPr="00307092">
        <w:rPr>
          <w:sz w:val="26"/>
          <w:szCs w:val="26"/>
        </w:rPr>
        <w:t>ниципального земельного контроля на территории муниципального образования «Муниципальный округ Воткинск</w:t>
      </w:r>
      <w:r w:rsidR="00307092">
        <w:rPr>
          <w:sz w:val="26"/>
          <w:szCs w:val="26"/>
        </w:rPr>
        <w:t xml:space="preserve">ий район Удмуртской Республики» изменения </w:t>
      </w:r>
      <w:r w:rsidR="00307092" w:rsidRPr="00307092">
        <w:rPr>
          <w:sz w:val="26"/>
          <w:szCs w:val="26"/>
        </w:rPr>
        <w:t>пр</w:t>
      </w:r>
      <w:r w:rsidR="00307092" w:rsidRPr="00307092">
        <w:rPr>
          <w:sz w:val="26"/>
          <w:szCs w:val="26"/>
        </w:rPr>
        <w:t>и</w:t>
      </w:r>
      <w:r w:rsidR="00307092" w:rsidRPr="00307092">
        <w:rPr>
          <w:sz w:val="26"/>
          <w:szCs w:val="26"/>
        </w:rPr>
        <w:t>меня</w:t>
      </w:r>
      <w:r w:rsidR="00222686">
        <w:rPr>
          <w:sz w:val="26"/>
          <w:szCs w:val="26"/>
        </w:rPr>
        <w:t>ю</w:t>
      </w:r>
      <w:r w:rsidR="00307092" w:rsidRPr="00307092">
        <w:rPr>
          <w:sz w:val="26"/>
          <w:szCs w:val="26"/>
        </w:rPr>
        <w:t xml:space="preserve">тся с </w:t>
      </w:r>
      <w:r w:rsidR="00307092">
        <w:rPr>
          <w:sz w:val="26"/>
          <w:szCs w:val="26"/>
        </w:rPr>
        <w:t xml:space="preserve">01.01.2023 </w:t>
      </w:r>
      <w:r w:rsidR="00307092" w:rsidRPr="00307092">
        <w:rPr>
          <w:sz w:val="26"/>
          <w:szCs w:val="26"/>
        </w:rPr>
        <w:t>года.</w:t>
      </w:r>
    </w:p>
    <w:p w:rsidR="00A76834" w:rsidRPr="00105AC9" w:rsidRDefault="00307092" w:rsidP="008727C4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76834" w:rsidRPr="00105AC9">
        <w:rPr>
          <w:sz w:val="26"/>
          <w:szCs w:val="26"/>
        </w:rPr>
        <w:t xml:space="preserve">Настоящее </w:t>
      </w:r>
      <w:r w:rsidR="00EA5D6A" w:rsidRPr="00105AC9">
        <w:rPr>
          <w:sz w:val="26"/>
          <w:szCs w:val="26"/>
        </w:rPr>
        <w:t>решение</w:t>
      </w:r>
      <w:r w:rsidR="00A76834" w:rsidRPr="00105AC9">
        <w:rPr>
          <w:sz w:val="26"/>
          <w:szCs w:val="26"/>
        </w:rPr>
        <w:t xml:space="preserve"> подлежит официальному опубликованию в средстве массовой информации «Вестник правовых актов муниципального образования «</w:t>
      </w:r>
      <w:r w:rsidR="005931BB">
        <w:rPr>
          <w:sz w:val="26"/>
          <w:szCs w:val="26"/>
        </w:rPr>
        <w:t>М</w:t>
      </w:r>
      <w:r w:rsidR="005931BB">
        <w:rPr>
          <w:sz w:val="26"/>
          <w:szCs w:val="26"/>
        </w:rPr>
        <w:t>у</w:t>
      </w:r>
      <w:r w:rsidR="005931BB">
        <w:rPr>
          <w:sz w:val="26"/>
          <w:szCs w:val="26"/>
        </w:rPr>
        <w:t xml:space="preserve">ниципальный округ </w:t>
      </w:r>
      <w:r w:rsidR="00A76834" w:rsidRPr="00105AC9">
        <w:rPr>
          <w:sz w:val="26"/>
          <w:szCs w:val="26"/>
        </w:rPr>
        <w:t>Воткинский район</w:t>
      </w:r>
      <w:r w:rsidR="005931BB">
        <w:rPr>
          <w:sz w:val="26"/>
          <w:szCs w:val="26"/>
        </w:rPr>
        <w:t xml:space="preserve"> Удмуртской Республики</w:t>
      </w:r>
      <w:r w:rsidR="00A76834" w:rsidRPr="00105AC9">
        <w:rPr>
          <w:sz w:val="26"/>
          <w:szCs w:val="26"/>
        </w:rPr>
        <w:t>»», на официальном сайте муниципального образования «</w:t>
      </w:r>
      <w:r w:rsidR="005931BB" w:rsidRPr="005931BB">
        <w:rPr>
          <w:sz w:val="26"/>
          <w:szCs w:val="26"/>
        </w:rPr>
        <w:t>Муниципальный округ Воткинский район У</w:t>
      </w:r>
      <w:r w:rsidR="005931BB" w:rsidRPr="005931BB">
        <w:rPr>
          <w:sz w:val="26"/>
          <w:szCs w:val="26"/>
        </w:rPr>
        <w:t>д</w:t>
      </w:r>
      <w:r w:rsidR="005931BB" w:rsidRPr="005931BB">
        <w:rPr>
          <w:sz w:val="26"/>
          <w:szCs w:val="26"/>
        </w:rPr>
        <w:t>муртской Республики</w:t>
      </w:r>
      <w:r w:rsidR="00A76834" w:rsidRPr="00105AC9">
        <w:rPr>
          <w:sz w:val="26"/>
          <w:szCs w:val="26"/>
        </w:rPr>
        <w:t xml:space="preserve">». </w:t>
      </w:r>
    </w:p>
    <w:p w:rsidR="008C08CC" w:rsidRPr="00105AC9" w:rsidRDefault="008C08CC" w:rsidP="00A76834">
      <w:pPr>
        <w:ind w:firstLine="709"/>
        <w:contextualSpacing/>
        <w:jc w:val="both"/>
        <w:rPr>
          <w:sz w:val="26"/>
          <w:szCs w:val="26"/>
        </w:rPr>
      </w:pPr>
    </w:p>
    <w:p w:rsidR="00076DB0" w:rsidRPr="00105AC9" w:rsidRDefault="00436511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                                                               </w:t>
      </w:r>
      <w:r w:rsidR="00565929" w:rsidRPr="00105AC9">
        <w:rPr>
          <w:rFonts w:ascii="Times New Roman" w:hAnsi="Times New Roman" w:cs="Times New Roman"/>
          <w:sz w:val="26"/>
          <w:szCs w:val="26"/>
        </w:rPr>
        <w:t>М.В. Ярко</w:t>
      </w:r>
    </w:p>
    <w:p w:rsidR="006B6B19" w:rsidRPr="00105AC9" w:rsidRDefault="006B6B19" w:rsidP="00620AE2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</w:p>
    <w:p w:rsidR="006B6B19" w:rsidRPr="00105AC9" w:rsidRDefault="006B6B19" w:rsidP="00436511">
      <w:pPr>
        <w:pStyle w:val="Con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105AC9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                                          </w:t>
      </w:r>
      <w:r w:rsidRPr="00105AC9">
        <w:rPr>
          <w:rFonts w:ascii="Times New Roman" w:hAnsi="Times New Roman" w:cs="Times New Roman"/>
          <w:sz w:val="26"/>
          <w:szCs w:val="26"/>
        </w:rPr>
        <w:tab/>
      </w:r>
      <w:r w:rsidR="00436511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Pr="00105AC9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Pr="00105AC9">
        <w:rPr>
          <w:rFonts w:ascii="Times New Roman" w:hAnsi="Times New Roman" w:cs="Times New Roman"/>
          <w:sz w:val="26"/>
          <w:szCs w:val="26"/>
        </w:rPr>
        <w:t>Проз</w:t>
      </w:r>
      <w:r w:rsidRPr="00105AC9">
        <w:rPr>
          <w:rFonts w:ascii="Times New Roman" w:hAnsi="Times New Roman" w:cs="Times New Roman"/>
          <w:sz w:val="26"/>
          <w:szCs w:val="26"/>
        </w:rPr>
        <w:t>о</w:t>
      </w:r>
      <w:r w:rsidRPr="00105AC9">
        <w:rPr>
          <w:rFonts w:ascii="Times New Roman" w:hAnsi="Times New Roman" w:cs="Times New Roman"/>
          <w:sz w:val="26"/>
          <w:szCs w:val="26"/>
        </w:rPr>
        <w:t>ров</w:t>
      </w:r>
      <w:proofErr w:type="spellEnd"/>
    </w:p>
    <w:p w:rsidR="00F924A0" w:rsidRPr="00105AC9" w:rsidRDefault="00F924A0" w:rsidP="00620AE2">
      <w:pPr>
        <w:contextualSpacing/>
        <w:rPr>
          <w:sz w:val="26"/>
          <w:szCs w:val="26"/>
        </w:rPr>
      </w:pPr>
    </w:p>
    <w:p w:rsidR="00356964" w:rsidRPr="00105AC9" w:rsidRDefault="00356964" w:rsidP="00620AE2">
      <w:pPr>
        <w:contextualSpacing/>
        <w:rPr>
          <w:sz w:val="26"/>
          <w:szCs w:val="26"/>
        </w:rPr>
      </w:pPr>
    </w:p>
    <w:p w:rsidR="00CF4D3D" w:rsidRPr="00CF4D3D" w:rsidRDefault="00CF4D3D" w:rsidP="00CF4D3D">
      <w:pPr>
        <w:autoSpaceDE w:val="0"/>
        <w:autoSpaceDN w:val="0"/>
        <w:adjustRightInd w:val="0"/>
      </w:pPr>
      <w:r w:rsidRPr="00CF4D3D">
        <w:t>г. Воткинск</w:t>
      </w:r>
    </w:p>
    <w:p w:rsidR="00CF4D3D" w:rsidRPr="00CF4D3D" w:rsidRDefault="00CF4D3D" w:rsidP="00CF4D3D">
      <w:pPr>
        <w:autoSpaceDE w:val="0"/>
        <w:autoSpaceDN w:val="0"/>
        <w:adjustRightInd w:val="0"/>
      </w:pPr>
      <w:r w:rsidRPr="00CF4D3D">
        <w:t>29 сентября  2022</w:t>
      </w:r>
    </w:p>
    <w:p w:rsidR="008940DF" w:rsidRPr="00105AC9" w:rsidRDefault="00CF4D3D" w:rsidP="00CF4D3D">
      <w:pPr>
        <w:contextualSpacing/>
        <w:rPr>
          <w:sz w:val="26"/>
          <w:szCs w:val="26"/>
        </w:rPr>
      </w:pPr>
      <w:r>
        <w:t>№304</w:t>
      </w:r>
      <w:r w:rsidR="00587759">
        <w:rPr>
          <w:sz w:val="26"/>
          <w:szCs w:val="26"/>
        </w:rPr>
        <w:t xml:space="preserve"> </w:t>
      </w:r>
    </w:p>
    <w:sectPr w:rsidR="008940DF" w:rsidRPr="00105AC9" w:rsidSect="001A6B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DA" w:rsidRDefault="008962DA" w:rsidP="00666C93">
      <w:r>
        <w:separator/>
      </w:r>
    </w:p>
  </w:endnote>
  <w:endnote w:type="continuationSeparator" w:id="0">
    <w:p w:rsidR="008962DA" w:rsidRDefault="008962DA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90" w:rsidRDefault="00DC41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90" w:rsidRDefault="00DC41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90" w:rsidRDefault="00DC41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DA" w:rsidRDefault="008962DA" w:rsidP="00666C93">
      <w:r>
        <w:separator/>
      </w:r>
    </w:p>
  </w:footnote>
  <w:footnote w:type="continuationSeparator" w:id="0">
    <w:p w:rsidR="008962DA" w:rsidRDefault="008962DA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190" w:rsidRDefault="00DC41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9D9" w:rsidRDefault="007159D9" w:rsidP="007159D9">
    <w:pPr>
      <w:pStyle w:val="a8"/>
      <w:jc w:val="right"/>
    </w:pPr>
    <w: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4D" w:rsidRPr="009E4C09" w:rsidRDefault="0012204D" w:rsidP="00DC4190">
    <w:pPr>
      <w:pStyle w:val="a8"/>
      <w:ind w:firstLine="0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20439"/>
    <w:rsid w:val="00020D28"/>
    <w:rsid w:val="00051540"/>
    <w:rsid w:val="00076DB0"/>
    <w:rsid w:val="000A6243"/>
    <w:rsid w:val="000B20D9"/>
    <w:rsid w:val="000C5FEF"/>
    <w:rsid w:val="000E32D2"/>
    <w:rsid w:val="000E6A83"/>
    <w:rsid w:val="00105AC9"/>
    <w:rsid w:val="00121A7A"/>
    <w:rsid w:val="0012204D"/>
    <w:rsid w:val="00125856"/>
    <w:rsid w:val="00125FFE"/>
    <w:rsid w:val="00140793"/>
    <w:rsid w:val="00162938"/>
    <w:rsid w:val="001702CD"/>
    <w:rsid w:val="00173917"/>
    <w:rsid w:val="00191762"/>
    <w:rsid w:val="001973D1"/>
    <w:rsid w:val="001A6B4A"/>
    <w:rsid w:val="001F4713"/>
    <w:rsid w:val="002006E2"/>
    <w:rsid w:val="00201C8D"/>
    <w:rsid w:val="00213672"/>
    <w:rsid w:val="00220F1B"/>
    <w:rsid w:val="00222686"/>
    <w:rsid w:val="002261A8"/>
    <w:rsid w:val="00285F02"/>
    <w:rsid w:val="0029479E"/>
    <w:rsid w:val="002A1C1E"/>
    <w:rsid w:val="002A35E8"/>
    <w:rsid w:val="002B6430"/>
    <w:rsid w:val="002B6EC9"/>
    <w:rsid w:val="002C3442"/>
    <w:rsid w:val="002C7B6B"/>
    <w:rsid w:val="002F35B2"/>
    <w:rsid w:val="002F7D5D"/>
    <w:rsid w:val="002F7FF2"/>
    <w:rsid w:val="00307092"/>
    <w:rsid w:val="003222E1"/>
    <w:rsid w:val="0032710E"/>
    <w:rsid w:val="003278CB"/>
    <w:rsid w:val="00341A3A"/>
    <w:rsid w:val="00356964"/>
    <w:rsid w:val="00382753"/>
    <w:rsid w:val="0038537B"/>
    <w:rsid w:val="00393E6A"/>
    <w:rsid w:val="003A3A1D"/>
    <w:rsid w:val="003B3630"/>
    <w:rsid w:val="003E0DBD"/>
    <w:rsid w:val="003E4B6E"/>
    <w:rsid w:val="003F12B9"/>
    <w:rsid w:val="003F772D"/>
    <w:rsid w:val="004012A6"/>
    <w:rsid w:val="00401CCE"/>
    <w:rsid w:val="00402A00"/>
    <w:rsid w:val="004354B4"/>
    <w:rsid w:val="004363C4"/>
    <w:rsid w:val="00436511"/>
    <w:rsid w:val="00441FCE"/>
    <w:rsid w:val="00453943"/>
    <w:rsid w:val="00456254"/>
    <w:rsid w:val="004661AF"/>
    <w:rsid w:val="004C19C9"/>
    <w:rsid w:val="004E68A4"/>
    <w:rsid w:val="0050544D"/>
    <w:rsid w:val="00505774"/>
    <w:rsid w:val="00513EA8"/>
    <w:rsid w:val="00516181"/>
    <w:rsid w:val="005269F2"/>
    <w:rsid w:val="005472F4"/>
    <w:rsid w:val="00552B31"/>
    <w:rsid w:val="00565929"/>
    <w:rsid w:val="00566152"/>
    <w:rsid w:val="0057626C"/>
    <w:rsid w:val="00583093"/>
    <w:rsid w:val="00587759"/>
    <w:rsid w:val="005931BB"/>
    <w:rsid w:val="005B6484"/>
    <w:rsid w:val="005C26C4"/>
    <w:rsid w:val="005C66A6"/>
    <w:rsid w:val="005D14CD"/>
    <w:rsid w:val="005D248E"/>
    <w:rsid w:val="005D629C"/>
    <w:rsid w:val="005F5C0F"/>
    <w:rsid w:val="005F6275"/>
    <w:rsid w:val="005F6570"/>
    <w:rsid w:val="005F7418"/>
    <w:rsid w:val="006056AF"/>
    <w:rsid w:val="00615468"/>
    <w:rsid w:val="00620AE2"/>
    <w:rsid w:val="00620C7C"/>
    <w:rsid w:val="00634F76"/>
    <w:rsid w:val="0063659D"/>
    <w:rsid w:val="00651E2D"/>
    <w:rsid w:val="006630CB"/>
    <w:rsid w:val="00666C93"/>
    <w:rsid w:val="006826FE"/>
    <w:rsid w:val="00696E8D"/>
    <w:rsid w:val="006A4A02"/>
    <w:rsid w:val="006A6E67"/>
    <w:rsid w:val="006B6B19"/>
    <w:rsid w:val="006C28F3"/>
    <w:rsid w:val="007159D9"/>
    <w:rsid w:val="00722E8B"/>
    <w:rsid w:val="00733419"/>
    <w:rsid w:val="00734A68"/>
    <w:rsid w:val="007651E7"/>
    <w:rsid w:val="00785765"/>
    <w:rsid w:val="007B0210"/>
    <w:rsid w:val="007B0652"/>
    <w:rsid w:val="007B6407"/>
    <w:rsid w:val="007B7854"/>
    <w:rsid w:val="007D683D"/>
    <w:rsid w:val="007F3F39"/>
    <w:rsid w:val="00822145"/>
    <w:rsid w:val="00831961"/>
    <w:rsid w:val="00841AE5"/>
    <w:rsid w:val="00854BC1"/>
    <w:rsid w:val="00861A9F"/>
    <w:rsid w:val="008727C4"/>
    <w:rsid w:val="008738A9"/>
    <w:rsid w:val="00874B7F"/>
    <w:rsid w:val="008760DD"/>
    <w:rsid w:val="008804A2"/>
    <w:rsid w:val="008940DF"/>
    <w:rsid w:val="00894C6B"/>
    <w:rsid w:val="008962DA"/>
    <w:rsid w:val="008C08CC"/>
    <w:rsid w:val="0091483A"/>
    <w:rsid w:val="009157B7"/>
    <w:rsid w:val="00965397"/>
    <w:rsid w:val="009843D0"/>
    <w:rsid w:val="009B2458"/>
    <w:rsid w:val="009C13D8"/>
    <w:rsid w:val="009F1A6D"/>
    <w:rsid w:val="00A459D9"/>
    <w:rsid w:val="00A646A5"/>
    <w:rsid w:val="00A73DF3"/>
    <w:rsid w:val="00A76834"/>
    <w:rsid w:val="00AA017C"/>
    <w:rsid w:val="00AC18AF"/>
    <w:rsid w:val="00AD234B"/>
    <w:rsid w:val="00AD497D"/>
    <w:rsid w:val="00B16D9D"/>
    <w:rsid w:val="00B46117"/>
    <w:rsid w:val="00B577EA"/>
    <w:rsid w:val="00B67B39"/>
    <w:rsid w:val="00B94D00"/>
    <w:rsid w:val="00BA0B48"/>
    <w:rsid w:val="00BC71C3"/>
    <w:rsid w:val="00BD3A1B"/>
    <w:rsid w:val="00BE4A4B"/>
    <w:rsid w:val="00C438C8"/>
    <w:rsid w:val="00C47706"/>
    <w:rsid w:val="00C56F60"/>
    <w:rsid w:val="00C62725"/>
    <w:rsid w:val="00C66DDD"/>
    <w:rsid w:val="00C83F44"/>
    <w:rsid w:val="00C91AF4"/>
    <w:rsid w:val="00C93602"/>
    <w:rsid w:val="00C94928"/>
    <w:rsid w:val="00C96AF4"/>
    <w:rsid w:val="00CC4465"/>
    <w:rsid w:val="00CE0544"/>
    <w:rsid w:val="00CF22B4"/>
    <w:rsid w:val="00CF4D3D"/>
    <w:rsid w:val="00CF5A25"/>
    <w:rsid w:val="00D0566B"/>
    <w:rsid w:val="00D302DF"/>
    <w:rsid w:val="00D33CC2"/>
    <w:rsid w:val="00D46B1F"/>
    <w:rsid w:val="00D5385E"/>
    <w:rsid w:val="00D608BC"/>
    <w:rsid w:val="00DC4190"/>
    <w:rsid w:val="00DC5A80"/>
    <w:rsid w:val="00DD38A0"/>
    <w:rsid w:val="00DE14EE"/>
    <w:rsid w:val="00DE2B06"/>
    <w:rsid w:val="00DF3EE8"/>
    <w:rsid w:val="00E23854"/>
    <w:rsid w:val="00E2559F"/>
    <w:rsid w:val="00E324CF"/>
    <w:rsid w:val="00E32527"/>
    <w:rsid w:val="00E32AB9"/>
    <w:rsid w:val="00E45052"/>
    <w:rsid w:val="00E51E31"/>
    <w:rsid w:val="00E60AFD"/>
    <w:rsid w:val="00E7780F"/>
    <w:rsid w:val="00E8393F"/>
    <w:rsid w:val="00E936B4"/>
    <w:rsid w:val="00EA5D6A"/>
    <w:rsid w:val="00EA6A9E"/>
    <w:rsid w:val="00ED2774"/>
    <w:rsid w:val="00ED4967"/>
    <w:rsid w:val="00ED69B7"/>
    <w:rsid w:val="00F178C8"/>
    <w:rsid w:val="00F40751"/>
    <w:rsid w:val="00F470A0"/>
    <w:rsid w:val="00F531DA"/>
    <w:rsid w:val="00F54A4C"/>
    <w:rsid w:val="00F80C29"/>
    <w:rsid w:val="00F924A0"/>
    <w:rsid w:val="00F9310E"/>
    <w:rsid w:val="00F95CE9"/>
    <w:rsid w:val="00FB3D76"/>
    <w:rsid w:val="00FD5FFF"/>
    <w:rsid w:val="00FF2082"/>
    <w:rsid w:val="00FF2894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22</cp:revision>
  <cp:lastPrinted>2022-08-29T09:31:00Z</cp:lastPrinted>
  <dcterms:created xsi:type="dcterms:W3CDTF">2022-08-25T12:39:00Z</dcterms:created>
  <dcterms:modified xsi:type="dcterms:W3CDTF">2022-10-03T04:41:00Z</dcterms:modified>
</cp:coreProperties>
</file>