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9A3" w:rsidRPr="001059A3" w:rsidRDefault="001059A3" w:rsidP="0010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59A3" w:rsidRPr="001059A3" w:rsidRDefault="001059A3" w:rsidP="001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A3" w:rsidRPr="001059A3" w:rsidRDefault="001059A3" w:rsidP="0010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059A3" w:rsidRPr="001059A3" w:rsidRDefault="001059A3" w:rsidP="0010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1059A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1059A3" w:rsidRPr="001059A3" w:rsidRDefault="001059A3" w:rsidP="0010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1059A3" w:rsidRPr="001059A3" w:rsidRDefault="001059A3" w:rsidP="0010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1059A3" w:rsidRPr="001059A3" w:rsidRDefault="001059A3" w:rsidP="00105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1059A3" w:rsidRPr="001059A3" w:rsidRDefault="001059A3" w:rsidP="001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059A3" w:rsidRPr="001059A3" w:rsidRDefault="001059A3" w:rsidP="0010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9A3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», Положением «О порядке стимулирования труда, выплаты надбавки к должностному окладу за выслугу лет на муниципальной службе, выплаты ежемесячной надбавки к должностному окладу за особые условия муниципальной службы, премий за выполнение особо важных</w:t>
      </w:r>
      <w:proofErr w:type="gramEnd"/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и сложных заданий, единовременного поощрения и материальной помощи муниципальным служащим Администрации муниципального образования «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», утвержденным распоряжением Главы муниципального образования «</w:t>
      </w:r>
      <w:proofErr w:type="spellStart"/>
      <w:r w:rsidRPr="001059A3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 от 02.12.2008г. № 44-1, Совет депутатов муниципального образования «Муниципальный округ Воткинский район Удмуртской Республики» РЕШАЕТ:</w:t>
      </w:r>
    </w:p>
    <w:p w:rsidR="001059A3" w:rsidRPr="001059A3" w:rsidRDefault="001059A3" w:rsidP="001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A3" w:rsidRPr="001059A3" w:rsidRDefault="001059A3" w:rsidP="0010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1059A3" w:rsidRPr="001059A3" w:rsidRDefault="001059A3" w:rsidP="0010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Дополнить пункт</w:t>
      </w:r>
      <w:r w:rsidR="00CE03A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2.1</w:t>
      </w:r>
      <w:r w:rsidR="00CE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1059A3" w:rsidRDefault="001059A3" w:rsidP="0010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«2.1. Установить Ершовой Марине Андреевн</w:t>
      </w:r>
      <w:proofErr w:type="gramStart"/>
      <w:r w:rsidRPr="001059A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1059A3">
        <w:rPr>
          <w:rFonts w:ascii="Times New Roman" w:eastAsia="Times New Roman" w:hAnsi="Times New Roman" w:cs="Times New Roman"/>
          <w:sz w:val="24"/>
          <w:szCs w:val="24"/>
        </w:rPr>
        <w:t>» в размере 2500 рублей в месяц с 16 ноября 2021 года.</w:t>
      </w:r>
    </w:p>
    <w:p w:rsidR="00CE03A1" w:rsidRPr="00CE03A1" w:rsidRDefault="00CE03A1" w:rsidP="00CE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03A1">
        <w:rPr>
          <w:rFonts w:ascii="Times New Roman" w:eastAsia="Times New Roman" w:hAnsi="Times New Roman" w:cs="Times New Roman"/>
          <w:sz w:val="24"/>
          <w:szCs w:val="24"/>
        </w:rPr>
        <w:t>. Внести в состав ликвидационной комиссии Администрации муниципального образования «</w:t>
      </w:r>
      <w:proofErr w:type="spellStart"/>
      <w:r w:rsidRPr="00CE03A1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CE03A1">
        <w:rPr>
          <w:rFonts w:ascii="Times New Roman" w:eastAsia="Times New Roman" w:hAnsi="Times New Roman" w:cs="Times New Roman"/>
          <w:sz w:val="24"/>
          <w:szCs w:val="24"/>
        </w:rPr>
        <w:t>, утвержденный решением Совета депутатов муниципального образования «Муниципальный округ Воткинский район Удмуртской Республики» от 16.11.2021г. № 118 следующие изменения:</w:t>
      </w:r>
    </w:p>
    <w:p w:rsidR="00CE03A1" w:rsidRPr="00CE03A1" w:rsidRDefault="00CE03A1" w:rsidP="00CE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A1">
        <w:rPr>
          <w:rFonts w:ascii="Times New Roman" w:eastAsia="Times New Roman" w:hAnsi="Times New Roman" w:cs="Times New Roman"/>
          <w:sz w:val="24"/>
          <w:szCs w:val="24"/>
        </w:rPr>
        <w:t>Вывести из состава ликвидационной комиссии Администрации муниципального образования «</w:t>
      </w:r>
      <w:proofErr w:type="spellStart"/>
      <w:r w:rsidRPr="00CE03A1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CE03A1">
        <w:rPr>
          <w:rFonts w:ascii="Times New Roman" w:eastAsia="Times New Roman" w:hAnsi="Times New Roman" w:cs="Times New Roman"/>
          <w:sz w:val="24"/>
          <w:szCs w:val="24"/>
        </w:rPr>
        <w:t>» Ершову Марину Андреевн</w:t>
      </w:r>
      <w:proofErr w:type="gramStart"/>
      <w:r w:rsidRPr="00CE03A1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CE03A1">
        <w:rPr>
          <w:rFonts w:ascii="Times New Roman" w:eastAsia="Times New Roman" w:hAnsi="Times New Roman" w:cs="Times New Roman"/>
          <w:sz w:val="24"/>
          <w:szCs w:val="24"/>
        </w:rPr>
        <w:t xml:space="preserve"> И.о Главы муниципального образования «</w:t>
      </w:r>
      <w:proofErr w:type="spellStart"/>
      <w:r w:rsidRPr="00CE03A1">
        <w:rPr>
          <w:rFonts w:ascii="Times New Roman" w:eastAsia="Times New Roman" w:hAnsi="Times New Roman" w:cs="Times New Roman"/>
          <w:sz w:val="24"/>
          <w:szCs w:val="24"/>
        </w:rPr>
        <w:t>Светлянское</w:t>
      </w:r>
      <w:proofErr w:type="spellEnd"/>
      <w:r w:rsidRPr="00CE03A1">
        <w:rPr>
          <w:rFonts w:ascii="Times New Roman" w:eastAsia="Times New Roman" w:hAnsi="Times New Roman" w:cs="Times New Roman"/>
          <w:sz w:val="24"/>
          <w:szCs w:val="24"/>
        </w:rPr>
        <w:t>», председатель комиссии.</w:t>
      </w:r>
    </w:p>
    <w:p w:rsidR="00CE03A1" w:rsidRPr="00CE03A1" w:rsidRDefault="00CE03A1" w:rsidP="00CE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3A1">
        <w:rPr>
          <w:rFonts w:ascii="Times New Roman" w:eastAsia="Times New Roman" w:hAnsi="Times New Roman" w:cs="Times New Roman"/>
          <w:sz w:val="24"/>
          <w:szCs w:val="24"/>
        </w:rPr>
        <w:t>Включить в состав ликвидационной комиссии Воронцову Марину Анатольевн</w:t>
      </w:r>
      <w:proofErr w:type="gramStart"/>
      <w:r w:rsidRPr="00CE03A1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CE03A1">
        <w:rPr>
          <w:rFonts w:ascii="Times New Roman" w:eastAsia="Times New Roman" w:hAnsi="Times New Roman" w:cs="Times New Roman"/>
          <w:sz w:val="24"/>
          <w:szCs w:val="24"/>
        </w:rPr>
        <w:t xml:space="preserve"> начальника Территориального отдела «</w:t>
      </w:r>
      <w:proofErr w:type="spellStart"/>
      <w:r w:rsidRPr="00CE03A1">
        <w:rPr>
          <w:rFonts w:ascii="Times New Roman" w:eastAsia="Times New Roman" w:hAnsi="Times New Roman" w:cs="Times New Roman"/>
          <w:sz w:val="24"/>
          <w:szCs w:val="24"/>
        </w:rPr>
        <w:t>Светлянский</w:t>
      </w:r>
      <w:proofErr w:type="spellEnd"/>
      <w:r w:rsidRPr="00CE03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03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E03A1">
        <w:rPr>
          <w:rFonts w:ascii="Times New Roman" w:eastAsia="Times New Roman" w:hAnsi="Times New Roman" w:cs="Times New Roman"/>
          <w:sz w:val="24"/>
          <w:szCs w:val="24"/>
        </w:rPr>
        <w:t>председатель комиссии.</w:t>
      </w:r>
    </w:p>
    <w:p w:rsidR="001059A3" w:rsidRPr="001059A3" w:rsidRDefault="00CE03A1" w:rsidP="00105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059A3" w:rsidRPr="001059A3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со дня его принятия</w:t>
      </w:r>
      <w:r w:rsidR="00910A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59A3" w:rsidRPr="001059A3" w:rsidRDefault="001059A3" w:rsidP="001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1059A3" w:rsidRPr="001059A3" w:rsidRDefault="001059A3" w:rsidP="0010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1059A3" w:rsidRDefault="001059A3" w:rsidP="009E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A3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</w:t>
      </w:r>
      <w:bookmarkStart w:id="0" w:name="_GoBack"/>
      <w:bookmarkEnd w:id="0"/>
    </w:p>
    <w:sectPr w:rsidR="001059A3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65239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59A3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B3D7A"/>
    <w:rsid w:val="003C0D30"/>
    <w:rsid w:val="003C1FF8"/>
    <w:rsid w:val="003D7A5C"/>
    <w:rsid w:val="003F0711"/>
    <w:rsid w:val="003F490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B7032"/>
    <w:rsid w:val="005C35CB"/>
    <w:rsid w:val="005C4713"/>
    <w:rsid w:val="005D2F02"/>
    <w:rsid w:val="005E442B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2B89"/>
    <w:rsid w:val="008C758B"/>
    <w:rsid w:val="008C7C6C"/>
    <w:rsid w:val="008D693E"/>
    <w:rsid w:val="008F1724"/>
    <w:rsid w:val="00910AA2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6F1F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1191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C6E"/>
    <w:rsid w:val="00BF2DB2"/>
    <w:rsid w:val="00C02273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E03A1"/>
    <w:rsid w:val="00CF50CA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64676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D3577"/>
    <w:rsid w:val="00EE1910"/>
    <w:rsid w:val="00EE46A3"/>
    <w:rsid w:val="00EF3E31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89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0C94-B9C1-4B29-BF59-5415BC77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2021-12-16T06:04:00Z</cp:lastPrinted>
  <dcterms:created xsi:type="dcterms:W3CDTF">2022-01-10T09:36:00Z</dcterms:created>
  <dcterms:modified xsi:type="dcterms:W3CDTF">2022-01-10T09:36:00Z</dcterms:modified>
</cp:coreProperties>
</file>