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D871" w14:textId="77777777" w:rsidR="00BA0A39" w:rsidRPr="00EB0D95" w:rsidRDefault="00BA0A39" w:rsidP="00BD4FC8">
      <w:pPr>
        <w:jc w:val="center"/>
        <w:rPr>
          <w:b/>
          <w:sz w:val="28"/>
          <w:szCs w:val="28"/>
        </w:rPr>
      </w:pPr>
      <w:r w:rsidRPr="00EB0D95">
        <w:rPr>
          <w:b/>
          <w:sz w:val="28"/>
          <w:szCs w:val="28"/>
        </w:rPr>
        <w:t>ПРОГРАММА</w:t>
      </w:r>
    </w:p>
    <w:p w14:paraId="5BA461DC" w14:textId="2792976D" w:rsidR="00BA0A39" w:rsidRPr="00BD4FC8" w:rsidRDefault="00BD4FC8" w:rsidP="00BD4FC8">
      <w:pPr>
        <w:jc w:val="center"/>
        <w:rPr>
          <w:rFonts w:eastAsia="Calibri"/>
          <w:lang w:eastAsia="en-US"/>
        </w:rPr>
      </w:pPr>
      <w:r>
        <w:rPr>
          <w:sz w:val="28"/>
          <w:szCs w:val="28"/>
        </w:rPr>
        <w:t xml:space="preserve">проведения выездной 10 сессии Совета депутатов </w:t>
      </w:r>
      <w:r w:rsidRPr="00BD4FC8">
        <w:rPr>
          <w:rFonts w:eastAsia="Calibri"/>
          <w:lang w:eastAsia="en-US"/>
        </w:rPr>
        <w:t>муниципального образования  «Муниципальный округ Воткински</w:t>
      </w:r>
      <w:r>
        <w:rPr>
          <w:rFonts w:eastAsia="Calibri"/>
          <w:lang w:eastAsia="en-US"/>
        </w:rPr>
        <w:t>й</w:t>
      </w:r>
      <w:r w:rsidRPr="00BD4FC8">
        <w:rPr>
          <w:rFonts w:eastAsia="Calibri"/>
          <w:lang w:eastAsia="en-US"/>
        </w:rPr>
        <w:t xml:space="preserve">  район Удмуртской Республики»</w:t>
      </w:r>
    </w:p>
    <w:p w14:paraId="4C4B095E" w14:textId="345FE8E0" w:rsidR="00994DCF" w:rsidRPr="00EB0D95" w:rsidRDefault="00BD4FC8" w:rsidP="00994DCF">
      <w:pPr>
        <w:jc w:val="center"/>
        <w:rPr>
          <w:sz w:val="28"/>
          <w:szCs w:val="28"/>
        </w:rPr>
      </w:pPr>
      <w:r>
        <w:rPr>
          <w:sz w:val="28"/>
          <w:szCs w:val="28"/>
        </w:rPr>
        <w:t xml:space="preserve">29 апреля </w:t>
      </w:r>
      <w:r w:rsidR="00994DCF" w:rsidRPr="00EB0D95">
        <w:rPr>
          <w:sz w:val="28"/>
          <w:szCs w:val="28"/>
        </w:rPr>
        <w:t xml:space="preserve"> 202</w:t>
      </w:r>
      <w:r>
        <w:rPr>
          <w:sz w:val="28"/>
          <w:szCs w:val="28"/>
        </w:rPr>
        <w:t>2</w:t>
      </w:r>
      <w:r w:rsidR="00994DCF" w:rsidRPr="00EB0D95">
        <w:rPr>
          <w:sz w:val="28"/>
          <w:szCs w:val="28"/>
        </w:rPr>
        <w:t xml:space="preserve"> года</w:t>
      </w:r>
      <w:r w:rsidR="00EC2BEA">
        <w:rPr>
          <w:sz w:val="28"/>
          <w:szCs w:val="28"/>
        </w:rPr>
        <w:t xml:space="preserve">, с. Пихтовка, </w:t>
      </w:r>
      <w:proofErr w:type="spellStart"/>
      <w:r w:rsidR="00EC2BEA">
        <w:rPr>
          <w:sz w:val="28"/>
          <w:szCs w:val="28"/>
        </w:rPr>
        <w:t>Пихтовский</w:t>
      </w:r>
      <w:proofErr w:type="spellEnd"/>
      <w:r w:rsidR="00EC2BEA">
        <w:rPr>
          <w:sz w:val="28"/>
          <w:szCs w:val="28"/>
        </w:rPr>
        <w:t xml:space="preserve"> СДК</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214"/>
      </w:tblGrid>
      <w:tr w:rsidR="00EF06C8" w:rsidRPr="00EB0D95" w14:paraId="586F4EE2" w14:textId="77777777" w:rsidTr="007A23BB">
        <w:tc>
          <w:tcPr>
            <w:tcW w:w="1418" w:type="dxa"/>
          </w:tcPr>
          <w:p w14:paraId="75B329D2" w14:textId="77777777" w:rsidR="00EF06C8" w:rsidRPr="00EB0D95" w:rsidRDefault="00EF06C8" w:rsidP="00EF06C8">
            <w:pPr>
              <w:jc w:val="center"/>
              <w:rPr>
                <w:b/>
                <w:sz w:val="28"/>
                <w:szCs w:val="28"/>
              </w:rPr>
            </w:pPr>
            <w:r w:rsidRPr="00EB0D95">
              <w:rPr>
                <w:b/>
                <w:sz w:val="28"/>
                <w:szCs w:val="28"/>
              </w:rPr>
              <w:t>Время</w:t>
            </w:r>
          </w:p>
        </w:tc>
        <w:tc>
          <w:tcPr>
            <w:tcW w:w="9214" w:type="dxa"/>
          </w:tcPr>
          <w:p w14:paraId="755852D9" w14:textId="77777777" w:rsidR="00EF06C8" w:rsidRPr="00EB0D95" w:rsidRDefault="00EF06C8" w:rsidP="00EF06C8">
            <w:pPr>
              <w:tabs>
                <w:tab w:val="left" w:pos="930"/>
              </w:tabs>
              <w:jc w:val="center"/>
              <w:rPr>
                <w:b/>
                <w:sz w:val="28"/>
                <w:szCs w:val="28"/>
              </w:rPr>
            </w:pPr>
            <w:r w:rsidRPr="00EB0D95">
              <w:rPr>
                <w:b/>
                <w:sz w:val="28"/>
                <w:szCs w:val="28"/>
              </w:rPr>
              <w:t>Мероприятие</w:t>
            </w:r>
          </w:p>
        </w:tc>
      </w:tr>
      <w:tr w:rsidR="00994DCF" w:rsidRPr="00EB0D95" w14:paraId="7E319842" w14:textId="77777777" w:rsidTr="007A23BB">
        <w:trPr>
          <w:trHeight w:val="487"/>
        </w:trPr>
        <w:tc>
          <w:tcPr>
            <w:tcW w:w="1418" w:type="dxa"/>
          </w:tcPr>
          <w:p w14:paraId="41321E46" w14:textId="2D1A2CAA" w:rsidR="00994DCF" w:rsidRPr="00EB0D95" w:rsidRDefault="0065723E" w:rsidP="00EF06C8">
            <w:pPr>
              <w:jc w:val="center"/>
              <w:rPr>
                <w:sz w:val="28"/>
                <w:szCs w:val="28"/>
                <w:vertAlign w:val="superscript"/>
              </w:rPr>
            </w:pPr>
            <w:r>
              <w:rPr>
                <w:sz w:val="28"/>
                <w:szCs w:val="28"/>
              </w:rPr>
              <w:t>08</w:t>
            </w:r>
            <w:r w:rsidR="00994DCF" w:rsidRPr="00EB0D95">
              <w:rPr>
                <w:sz w:val="28"/>
                <w:szCs w:val="28"/>
                <w:vertAlign w:val="superscript"/>
              </w:rPr>
              <w:t>30</w:t>
            </w:r>
            <w:r>
              <w:rPr>
                <w:sz w:val="28"/>
                <w:szCs w:val="28"/>
              </w:rPr>
              <w:t>-9</w:t>
            </w:r>
            <w:r w:rsidR="00994DCF" w:rsidRPr="00EB0D95">
              <w:rPr>
                <w:sz w:val="28"/>
                <w:szCs w:val="28"/>
                <w:vertAlign w:val="superscript"/>
              </w:rPr>
              <w:t>00</w:t>
            </w:r>
          </w:p>
        </w:tc>
        <w:tc>
          <w:tcPr>
            <w:tcW w:w="9214" w:type="dxa"/>
          </w:tcPr>
          <w:p w14:paraId="3AC04C08" w14:textId="5C97D936" w:rsidR="00994DCF" w:rsidRPr="009E4776" w:rsidRDefault="00994DCF" w:rsidP="00994DCF">
            <w:pPr>
              <w:tabs>
                <w:tab w:val="left" w:pos="930"/>
              </w:tabs>
            </w:pPr>
            <w:r w:rsidRPr="009E4776">
              <w:rPr>
                <w:b/>
              </w:rPr>
              <w:t xml:space="preserve">Переезд </w:t>
            </w:r>
            <w:proofErr w:type="spellStart"/>
            <w:r w:rsidRPr="009E4776">
              <w:t>г.</w:t>
            </w:r>
            <w:r w:rsidR="00BD4FC8" w:rsidRPr="009E4776">
              <w:t>Воткинск</w:t>
            </w:r>
            <w:proofErr w:type="spellEnd"/>
            <w:r w:rsidR="00BD4FC8" w:rsidRPr="009E4776">
              <w:t>- с. Пихтовка</w:t>
            </w:r>
            <w:r w:rsidRPr="009E4776">
              <w:t xml:space="preserve"> (2</w:t>
            </w:r>
            <w:r w:rsidR="00BD4FC8" w:rsidRPr="009E4776">
              <w:t>0</w:t>
            </w:r>
            <w:r w:rsidRPr="009E4776">
              <w:t xml:space="preserve"> км)</w:t>
            </w:r>
          </w:p>
        </w:tc>
      </w:tr>
      <w:tr w:rsidR="006E7082" w:rsidRPr="00EB0D95" w14:paraId="750C4901" w14:textId="77777777" w:rsidTr="004D638B">
        <w:trPr>
          <w:trHeight w:val="2322"/>
        </w:trPr>
        <w:tc>
          <w:tcPr>
            <w:tcW w:w="1418" w:type="dxa"/>
          </w:tcPr>
          <w:p w14:paraId="4FAB1582" w14:textId="0978D3F3" w:rsidR="006E7082" w:rsidRPr="00EB0D95" w:rsidRDefault="0065723E" w:rsidP="00994DCF">
            <w:pPr>
              <w:jc w:val="center"/>
              <w:rPr>
                <w:sz w:val="28"/>
                <w:szCs w:val="28"/>
              </w:rPr>
            </w:pPr>
            <w:r>
              <w:rPr>
                <w:sz w:val="28"/>
                <w:szCs w:val="28"/>
              </w:rPr>
              <w:t>9</w:t>
            </w:r>
            <w:r w:rsidR="00994DCF" w:rsidRPr="00EB0D95">
              <w:rPr>
                <w:sz w:val="28"/>
                <w:szCs w:val="28"/>
                <w:vertAlign w:val="superscript"/>
              </w:rPr>
              <w:t>00</w:t>
            </w:r>
            <w:r>
              <w:rPr>
                <w:sz w:val="28"/>
                <w:szCs w:val="28"/>
              </w:rPr>
              <w:t>-9</w:t>
            </w:r>
            <w:r w:rsidR="002D7BEA">
              <w:rPr>
                <w:sz w:val="28"/>
                <w:szCs w:val="28"/>
                <w:vertAlign w:val="superscript"/>
              </w:rPr>
              <w:t>45</w:t>
            </w:r>
          </w:p>
        </w:tc>
        <w:tc>
          <w:tcPr>
            <w:tcW w:w="9214" w:type="dxa"/>
          </w:tcPr>
          <w:p w14:paraId="71650E0A" w14:textId="2535DCDD" w:rsidR="00216464" w:rsidRPr="009E4776" w:rsidRDefault="006E7082" w:rsidP="00216464">
            <w:pPr>
              <w:tabs>
                <w:tab w:val="left" w:pos="930"/>
              </w:tabs>
              <w:rPr>
                <w:b/>
                <w:bCs/>
              </w:rPr>
            </w:pPr>
            <w:r w:rsidRPr="009E4776">
              <w:rPr>
                <w:b/>
                <w:bCs/>
              </w:rPr>
              <w:t xml:space="preserve">- </w:t>
            </w:r>
            <w:r w:rsidR="00BD4FC8" w:rsidRPr="009E4776">
              <w:rPr>
                <w:b/>
                <w:bCs/>
              </w:rPr>
              <w:t xml:space="preserve">Экскурсия по </w:t>
            </w:r>
            <w:r w:rsidR="00A53402" w:rsidRPr="009E4776">
              <w:rPr>
                <w:b/>
                <w:bCs/>
              </w:rPr>
              <w:t>«</w:t>
            </w:r>
            <w:r w:rsidR="00BD4FC8" w:rsidRPr="009E4776">
              <w:rPr>
                <w:b/>
                <w:bCs/>
              </w:rPr>
              <w:t>Дерев</w:t>
            </w:r>
            <w:r w:rsidR="00A53402" w:rsidRPr="009E4776">
              <w:rPr>
                <w:b/>
                <w:bCs/>
              </w:rPr>
              <w:t xml:space="preserve">не </w:t>
            </w:r>
            <w:r w:rsidR="00BD4FC8" w:rsidRPr="009E4776">
              <w:rPr>
                <w:b/>
                <w:bCs/>
              </w:rPr>
              <w:t xml:space="preserve"> будущего </w:t>
            </w:r>
            <w:proofErr w:type="gramStart"/>
            <w:r w:rsidR="00A53402" w:rsidRPr="009E4776">
              <w:rPr>
                <w:b/>
                <w:bCs/>
              </w:rPr>
              <w:t>с</w:t>
            </w:r>
            <w:proofErr w:type="gramEnd"/>
            <w:r w:rsidR="00BD4FC8" w:rsidRPr="009E4776">
              <w:rPr>
                <w:b/>
                <w:bCs/>
              </w:rPr>
              <w:t>. Пихтовка</w:t>
            </w:r>
            <w:r w:rsidR="00A53402" w:rsidRPr="009E4776">
              <w:rPr>
                <w:b/>
                <w:bCs/>
              </w:rPr>
              <w:t>»</w:t>
            </w:r>
            <w:r w:rsidR="00BD4FC8" w:rsidRPr="009E4776">
              <w:rPr>
                <w:b/>
                <w:bCs/>
              </w:rPr>
              <w:t>.</w:t>
            </w:r>
          </w:p>
          <w:p w14:paraId="28D0528F" w14:textId="74681774" w:rsidR="00EB0D95" w:rsidRDefault="002D3D44" w:rsidP="00216464">
            <w:pPr>
              <w:pStyle w:val="a3"/>
              <w:ind w:left="0"/>
              <w:jc w:val="both"/>
              <w:rPr>
                <w:i/>
              </w:rPr>
            </w:pPr>
            <w:r>
              <w:rPr>
                <w:i/>
              </w:rPr>
              <w:t>Прохождение по с. Пихтовке(</w:t>
            </w:r>
            <w:r w:rsidR="00BD4FC8" w:rsidRPr="009E4776">
              <w:rPr>
                <w:i/>
              </w:rPr>
              <w:t xml:space="preserve">Администрация- </w:t>
            </w:r>
            <w:r w:rsidR="002D7BEA">
              <w:rPr>
                <w:i/>
              </w:rPr>
              <w:t xml:space="preserve">СОЩ, </w:t>
            </w:r>
            <w:r w:rsidR="009E4776" w:rsidRPr="009E4776">
              <w:rPr>
                <w:i/>
              </w:rPr>
              <w:t>Д/сад, ФАП,</w:t>
            </w:r>
            <w:r w:rsidR="00932964">
              <w:rPr>
                <w:i/>
              </w:rPr>
              <w:t>….)</w:t>
            </w:r>
            <w:r w:rsidR="009E4776" w:rsidRPr="009E4776">
              <w:rPr>
                <w:i/>
              </w:rPr>
              <w:t xml:space="preserve"> </w:t>
            </w:r>
          </w:p>
          <w:p w14:paraId="48DCD1FB" w14:textId="78494D5D" w:rsidR="005C104F" w:rsidRPr="009E4776" w:rsidRDefault="005C104F" w:rsidP="00216464">
            <w:pPr>
              <w:pStyle w:val="a3"/>
              <w:ind w:left="0"/>
              <w:jc w:val="both"/>
              <w:rPr>
                <w:i/>
              </w:rPr>
            </w:pPr>
            <w:r>
              <w:rPr>
                <w:i/>
              </w:rPr>
              <w:t>Бородулин Алексей Николаеви</w:t>
            </w:r>
            <w:proofErr w:type="gramStart"/>
            <w:r>
              <w:rPr>
                <w:i/>
              </w:rPr>
              <w:t>ч-</w:t>
            </w:r>
            <w:proofErr w:type="gramEnd"/>
            <w:r>
              <w:rPr>
                <w:i/>
              </w:rPr>
              <w:t xml:space="preserve"> Главный врач районной больницы, заместитель Председателя Совета депутатов;</w:t>
            </w:r>
          </w:p>
          <w:p w14:paraId="4D579D75" w14:textId="19F8C6EA" w:rsidR="004D638B" w:rsidRDefault="005C104F" w:rsidP="001B7F3B">
            <w:pPr>
              <w:jc w:val="both"/>
              <w:rPr>
                <w:i/>
                <w:iCs/>
              </w:rPr>
            </w:pPr>
            <w:r>
              <w:rPr>
                <w:i/>
                <w:iCs/>
              </w:rPr>
              <w:t>Кузьмина Св</w:t>
            </w:r>
            <w:r w:rsidR="00932964">
              <w:rPr>
                <w:i/>
                <w:iCs/>
              </w:rPr>
              <w:t>етлана Алексеевн</w:t>
            </w:r>
            <w:proofErr w:type="gramStart"/>
            <w:r w:rsidR="00932964">
              <w:rPr>
                <w:i/>
                <w:iCs/>
              </w:rPr>
              <w:t>а-</w:t>
            </w:r>
            <w:proofErr w:type="gramEnd"/>
            <w:r w:rsidR="00932964">
              <w:rPr>
                <w:i/>
                <w:iCs/>
              </w:rPr>
              <w:t xml:space="preserve"> Заместитель Г</w:t>
            </w:r>
            <w:r>
              <w:rPr>
                <w:i/>
                <w:iCs/>
              </w:rPr>
              <w:t>лавы по  социальным вопросам;</w:t>
            </w:r>
          </w:p>
          <w:p w14:paraId="1A13F0D1" w14:textId="77777777" w:rsidR="005C104F" w:rsidRDefault="005C104F" w:rsidP="001B7F3B">
            <w:pPr>
              <w:jc w:val="both"/>
              <w:rPr>
                <w:i/>
                <w:iCs/>
              </w:rPr>
            </w:pPr>
            <w:r>
              <w:rPr>
                <w:i/>
                <w:iCs/>
              </w:rPr>
              <w:t>Вострокнутова Елена Павловна – начальник РУО;</w:t>
            </w:r>
          </w:p>
          <w:p w14:paraId="042EBDF2" w14:textId="1D7E826E" w:rsidR="005C104F" w:rsidRPr="009E4776" w:rsidRDefault="005C104F" w:rsidP="001B7F3B">
            <w:pPr>
              <w:jc w:val="both"/>
              <w:rPr>
                <w:i/>
                <w:iCs/>
              </w:rPr>
            </w:pPr>
            <w:r>
              <w:rPr>
                <w:i/>
                <w:iCs/>
              </w:rPr>
              <w:t xml:space="preserve"> Стрелкова Елена </w:t>
            </w:r>
            <w:r w:rsidR="004C5EBB" w:rsidRPr="004C5EBB">
              <w:rPr>
                <w:i/>
                <w:iCs/>
              </w:rPr>
              <w:t>Афанасьевн</w:t>
            </w:r>
            <w:proofErr w:type="gramStart"/>
            <w:r w:rsidR="004C5EBB" w:rsidRPr="004C5EBB">
              <w:rPr>
                <w:i/>
                <w:iCs/>
              </w:rPr>
              <w:t>а</w:t>
            </w:r>
            <w:r w:rsidR="004C5EBB">
              <w:rPr>
                <w:i/>
                <w:iCs/>
              </w:rPr>
              <w:t>-</w:t>
            </w:r>
            <w:proofErr w:type="gramEnd"/>
            <w:r w:rsidR="004C5EBB">
              <w:rPr>
                <w:i/>
                <w:iCs/>
              </w:rPr>
              <w:t xml:space="preserve"> директор Пихтовского СДК;</w:t>
            </w:r>
          </w:p>
          <w:p w14:paraId="10A3C013" w14:textId="10CA2DFA" w:rsidR="009E4776" w:rsidRPr="009E4776" w:rsidRDefault="009E4776" w:rsidP="001B7F3B">
            <w:pPr>
              <w:jc w:val="both"/>
              <w:rPr>
                <w:i/>
              </w:rPr>
            </w:pPr>
            <w:r w:rsidRPr="009E4776">
              <w:rPr>
                <w:i/>
              </w:rPr>
              <w:t>Депутаты Совета депутатов</w:t>
            </w:r>
          </w:p>
        </w:tc>
      </w:tr>
      <w:tr w:rsidR="002D7BEA" w:rsidRPr="00EB0D95" w14:paraId="2F9C17A4" w14:textId="77777777" w:rsidTr="002D7BEA">
        <w:trPr>
          <w:trHeight w:val="1664"/>
        </w:trPr>
        <w:tc>
          <w:tcPr>
            <w:tcW w:w="1418" w:type="dxa"/>
          </w:tcPr>
          <w:p w14:paraId="5D338354" w14:textId="6BD0BA06" w:rsidR="002D7BEA" w:rsidRPr="00EB0D95" w:rsidRDefault="0065723E" w:rsidP="00994DCF">
            <w:pPr>
              <w:jc w:val="center"/>
              <w:rPr>
                <w:sz w:val="28"/>
                <w:szCs w:val="28"/>
              </w:rPr>
            </w:pPr>
            <w:r>
              <w:rPr>
                <w:sz w:val="28"/>
                <w:szCs w:val="28"/>
              </w:rPr>
              <w:t>9</w:t>
            </w:r>
            <w:r w:rsidR="002D7BEA" w:rsidRPr="002D7BEA">
              <w:rPr>
                <w:sz w:val="28"/>
                <w:szCs w:val="28"/>
                <w:vertAlign w:val="superscript"/>
              </w:rPr>
              <w:t>45</w:t>
            </w:r>
            <w:r>
              <w:rPr>
                <w:sz w:val="28"/>
                <w:szCs w:val="28"/>
              </w:rPr>
              <w:t>-10</w:t>
            </w:r>
            <w:r>
              <w:rPr>
                <w:sz w:val="28"/>
                <w:szCs w:val="28"/>
                <w:vertAlign w:val="superscript"/>
              </w:rPr>
              <w:t>15</w:t>
            </w:r>
          </w:p>
        </w:tc>
        <w:tc>
          <w:tcPr>
            <w:tcW w:w="9214" w:type="dxa"/>
          </w:tcPr>
          <w:p w14:paraId="60764BFF" w14:textId="77777777" w:rsidR="002D7BEA" w:rsidRDefault="002D7BEA" w:rsidP="00216464">
            <w:pPr>
              <w:tabs>
                <w:tab w:val="left" w:pos="930"/>
              </w:tabs>
              <w:rPr>
                <w:b/>
                <w:bCs/>
              </w:rPr>
            </w:pPr>
            <w:r>
              <w:rPr>
                <w:b/>
                <w:bCs/>
              </w:rPr>
              <w:t xml:space="preserve">Приветственное слово- </w:t>
            </w:r>
          </w:p>
          <w:p w14:paraId="4682774E" w14:textId="77777777" w:rsidR="002D7BEA" w:rsidRPr="002D7BEA" w:rsidRDefault="002D7BEA" w:rsidP="002D7BEA">
            <w:pPr>
              <w:tabs>
                <w:tab w:val="left" w:pos="930"/>
              </w:tabs>
              <w:jc w:val="both"/>
              <w:rPr>
                <w:bCs/>
                <w:i/>
                <w:iCs/>
              </w:rPr>
            </w:pPr>
            <w:r w:rsidRPr="002D7BEA">
              <w:rPr>
                <w:bCs/>
              </w:rPr>
              <w:t>1. Крылов Георгий Степанови</w:t>
            </w:r>
            <w:proofErr w:type="gramStart"/>
            <w:r w:rsidRPr="002D7BEA">
              <w:rPr>
                <w:bCs/>
              </w:rPr>
              <w:t>ч-</w:t>
            </w:r>
            <w:proofErr w:type="gramEnd"/>
            <w:r w:rsidRPr="002D7BEA">
              <w:rPr>
                <w:bCs/>
              </w:rPr>
              <w:t xml:space="preserve"> директор </w:t>
            </w:r>
            <w:r w:rsidRPr="002D7BEA">
              <w:rPr>
                <w:bCs/>
                <w:i/>
                <w:iCs/>
              </w:rPr>
              <w:t>ФГУП «</w:t>
            </w:r>
            <w:proofErr w:type="spellStart"/>
            <w:r w:rsidRPr="002D7BEA">
              <w:rPr>
                <w:bCs/>
                <w:i/>
                <w:iCs/>
              </w:rPr>
              <w:t>Рыбхоз»Пихтовка</w:t>
            </w:r>
            <w:proofErr w:type="spellEnd"/>
            <w:r w:rsidRPr="002D7BEA">
              <w:rPr>
                <w:bCs/>
                <w:i/>
                <w:iCs/>
              </w:rPr>
              <w:t>»;</w:t>
            </w:r>
          </w:p>
          <w:p w14:paraId="1C421E96" w14:textId="7BD172C4" w:rsidR="002D7BEA" w:rsidRPr="0046658A" w:rsidRDefault="002D7BEA" w:rsidP="002D7BEA">
            <w:pPr>
              <w:tabs>
                <w:tab w:val="left" w:pos="930"/>
              </w:tabs>
              <w:jc w:val="both"/>
              <w:rPr>
                <w:bCs/>
                <w:i/>
                <w:iCs/>
              </w:rPr>
            </w:pPr>
            <w:r w:rsidRPr="002D7BEA">
              <w:rPr>
                <w:bCs/>
              </w:rPr>
              <w:t xml:space="preserve">2. </w:t>
            </w:r>
            <w:proofErr w:type="spellStart"/>
            <w:r w:rsidRPr="002D7BEA">
              <w:rPr>
                <w:bCs/>
              </w:rPr>
              <w:t>Дербилова</w:t>
            </w:r>
            <w:proofErr w:type="spellEnd"/>
            <w:r w:rsidRPr="002D7BEA">
              <w:rPr>
                <w:bCs/>
              </w:rPr>
              <w:t xml:space="preserve"> Елена Анатольевн</w:t>
            </w:r>
            <w:proofErr w:type="gramStart"/>
            <w:r w:rsidRPr="002D7BEA">
              <w:rPr>
                <w:bCs/>
              </w:rPr>
              <w:t>а-</w:t>
            </w:r>
            <w:proofErr w:type="gramEnd"/>
            <w:r w:rsidRPr="002D7BEA">
              <w:rPr>
                <w:bCs/>
              </w:rPr>
              <w:t xml:space="preserve"> </w:t>
            </w:r>
            <w:r w:rsidR="007122BE">
              <w:rPr>
                <w:bCs/>
                <w:i/>
                <w:iCs/>
              </w:rPr>
              <w:t>руководитель</w:t>
            </w:r>
            <w:r w:rsidRPr="002D7BEA">
              <w:rPr>
                <w:bCs/>
                <w:i/>
                <w:iCs/>
              </w:rPr>
              <w:t xml:space="preserve"> депутатской фракции ВПП «Единая Россия» в  Государственном Совете Удмуртской Республики, депутат</w:t>
            </w:r>
            <w:r w:rsidR="007122BE">
              <w:rPr>
                <w:bCs/>
                <w:i/>
                <w:iCs/>
              </w:rPr>
              <w:t xml:space="preserve"> </w:t>
            </w:r>
            <w:r w:rsidRPr="002D7BEA">
              <w:rPr>
                <w:bCs/>
                <w:i/>
                <w:iCs/>
              </w:rPr>
              <w:t xml:space="preserve"> Государственн</w:t>
            </w:r>
            <w:r>
              <w:rPr>
                <w:bCs/>
                <w:i/>
                <w:iCs/>
              </w:rPr>
              <w:t>ого Совета Удмуртской Республик»</w:t>
            </w:r>
            <w:r w:rsidR="007122BE">
              <w:rPr>
                <w:bCs/>
                <w:i/>
                <w:iCs/>
              </w:rPr>
              <w:t>;</w:t>
            </w:r>
            <w:bookmarkStart w:id="0" w:name="_GoBack"/>
            <w:bookmarkEnd w:id="0"/>
          </w:p>
        </w:tc>
      </w:tr>
      <w:tr w:rsidR="006E7082" w:rsidRPr="00EB0D95" w14:paraId="3ABD1F0C" w14:textId="77777777" w:rsidTr="007A23BB">
        <w:trPr>
          <w:trHeight w:val="758"/>
        </w:trPr>
        <w:tc>
          <w:tcPr>
            <w:tcW w:w="1418" w:type="dxa"/>
          </w:tcPr>
          <w:p w14:paraId="73599CBA" w14:textId="5CCEFBBD" w:rsidR="006E7082" w:rsidRPr="00EB0D95" w:rsidRDefault="005E306B" w:rsidP="00994DCF">
            <w:pPr>
              <w:jc w:val="center"/>
              <w:rPr>
                <w:sz w:val="28"/>
                <w:szCs w:val="28"/>
              </w:rPr>
            </w:pPr>
            <w:r w:rsidRPr="00EB0D95">
              <w:rPr>
                <w:sz w:val="28"/>
                <w:szCs w:val="28"/>
              </w:rPr>
              <w:t>1</w:t>
            </w:r>
            <w:r w:rsidR="0065723E">
              <w:rPr>
                <w:sz w:val="28"/>
                <w:szCs w:val="28"/>
              </w:rPr>
              <w:t>0</w:t>
            </w:r>
            <w:r w:rsidR="0065723E">
              <w:rPr>
                <w:sz w:val="28"/>
                <w:szCs w:val="28"/>
                <w:vertAlign w:val="superscript"/>
              </w:rPr>
              <w:t>15</w:t>
            </w:r>
            <w:r w:rsidRPr="00EB0D95">
              <w:rPr>
                <w:sz w:val="28"/>
                <w:szCs w:val="28"/>
              </w:rPr>
              <w:t>-1</w:t>
            </w:r>
            <w:r w:rsidR="00573F52">
              <w:rPr>
                <w:sz w:val="28"/>
                <w:szCs w:val="28"/>
              </w:rPr>
              <w:t>2</w:t>
            </w:r>
            <w:r w:rsidR="0065723E">
              <w:rPr>
                <w:sz w:val="28"/>
                <w:szCs w:val="28"/>
                <w:vertAlign w:val="superscript"/>
              </w:rPr>
              <w:t>0</w:t>
            </w:r>
            <w:r w:rsidR="00994DCF" w:rsidRPr="00061AAC">
              <w:rPr>
                <w:sz w:val="28"/>
                <w:szCs w:val="28"/>
                <w:vertAlign w:val="superscript"/>
              </w:rPr>
              <w:t>0</w:t>
            </w:r>
          </w:p>
        </w:tc>
        <w:tc>
          <w:tcPr>
            <w:tcW w:w="9214" w:type="dxa"/>
          </w:tcPr>
          <w:p w14:paraId="6F8FFFA7" w14:textId="77777777" w:rsidR="00573F52" w:rsidRPr="009E4776" w:rsidRDefault="00A53402" w:rsidP="00EB0D95">
            <w:pPr>
              <w:jc w:val="both"/>
              <w:rPr>
                <w:b/>
              </w:rPr>
            </w:pPr>
            <w:r w:rsidRPr="009E4776">
              <w:rPr>
                <w:b/>
              </w:rPr>
              <w:t>Отчет Главы</w:t>
            </w:r>
            <w:r w:rsidR="00573F52" w:rsidRPr="009E4776">
              <w:rPr>
                <w:b/>
              </w:rPr>
              <w:t xml:space="preserve"> муниципального образования</w:t>
            </w:r>
          </w:p>
          <w:p w14:paraId="70FB2BC0" w14:textId="083A9E19" w:rsidR="006E7082" w:rsidRDefault="00573F52" w:rsidP="00EB0D95">
            <w:pPr>
              <w:jc w:val="both"/>
              <w:rPr>
                <w:bCs/>
              </w:rPr>
            </w:pPr>
            <w:r w:rsidRPr="00573F52">
              <w:rPr>
                <w:bCs/>
              </w:rPr>
              <w:t xml:space="preserve"> </w:t>
            </w:r>
            <w:r>
              <w:rPr>
                <w:bCs/>
              </w:rPr>
              <w:t>«О</w:t>
            </w:r>
            <w:r w:rsidRPr="00573F52">
              <w:rPr>
                <w:bCs/>
              </w:rPr>
              <w:t xml:space="preserve"> результатах своей деятельности и деятельности Администрации муниципального образования «Воткинский район», итоги исполнения плана мероприятий по реализации Стратегии социально-экономического развития муниципального образования  «Воткинский район» в 2021 году</w:t>
            </w:r>
          </w:p>
          <w:p w14:paraId="4BCFE479" w14:textId="77777777" w:rsidR="00061AAC" w:rsidRDefault="00061AAC" w:rsidP="00EB0D95">
            <w:pPr>
              <w:jc w:val="both"/>
              <w:rPr>
                <w:bCs/>
              </w:rPr>
            </w:pPr>
          </w:p>
          <w:p w14:paraId="25666409" w14:textId="77777777" w:rsidR="00573F52" w:rsidRDefault="001353D0" w:rsidP="00EB0D95">
            <w:pPr>
              <w:jc w:val="both"/>
              <w:rPr>
                <w:bCs/>
                <w:i/>
                <w:iCs/>
              </w:rPr>
            </w:pPr>
            <w:r w:rsidRPr="00061AAC">
              <w:rPr>
                <w:b/>
                <w:i/>
                <w:iCs/>
              </w:rPr>
              <w:t>Докладывает:</w:t>
            </w:r>
            <w:r w:rsidRPr="001353D0">
              <w:rPr>
                <w:bCs/>
                <w:i/>
                <w:iCs/>
              </w:rPr>
              <w:t xml:space="preserve"> </w:t>
            </w:r>
            <w:r w:rsidR="00573F52" w:rsidRPr="001353D0">
              <w:rPr>
                <w:bCs/>
                <w:i/>
                <w:iCs/>
              </w:rPr>
              <w:t>Прозоров Илья Петрович</w:t>
            </w:r>
            <w:r w:rsidRPr="001353D0">
              <w:rPr>
                <w:bCs/>
                <w:i/>
                <w:iCs/>
              </w:rPr>
              <w:t xml:space="preserve"> -Глава муниципального образования «Муниципальный округ Воткинский район Удмуртской Республики»</w:t>
            </w:r>
          </w:p>
          <w:p w14:paraId="06CC9A4F" w14:textId="73B13D2F" w:rsidR="003952BB" w:rsidRDefault="003952BB" w:rsidP="00EB0D95">
            <w:pPr>
              <w:jc w:val="both"/>
              <w:rPr>
                <w:bCs/>
                <w:i/>
                <w:iCs/>
              </w:rPr>
            </w:pPr>
            <w:r w:rsidRPr="00061AAC">
              <w:rPr>
                <w:b/>
                <w:i/>
                <w:iCs/>
              </w:rPr>
              <w:t>Содоклад:</w:t>
            </w:r>
            <w:r w:rsidR="00E67D2E">
              <w:rPr>
                <w:bCs/>
                <w:i/>
                <w:iCs/>
              </w:rPr>
              <w:t xml:space="preserve"> Бородулин Алексей Николаевич –</w:t>
            </w:r>
            <w:r>
              <w:rPr>
                <w:bCs/>
                <w:i/>
                <w:iCs/>
              </w:rPr>
              <w:t xml:space="preserve"> </w:t>
            </w:r>
            <w:r w:rsidR="00E67D2E">
              <w:rPr>
                <w:bCs/>
                <w:i/>
                <w:iCs/>
              </w:rPr>
              <w:t>Председатель фракции</w:t>
            </w:r>
            <w:r>
              <w:rPr>
                <w:bCs/>
                <w:i/>
                <w:iCs/>
              </w:rPr>
              <w:t xml:space="preserve"> ВПП «Единая Россия»</w:t>
            </w:r>
            <w:r w:rsidR="00E6615D">
              <w:rPr>
                <w:bCs/>
                <w:i/>
                <w:iCs/>
              </w:rPr>
              <w:t>, заместитель Председателя Совета депутатов</w:t>
            </w:r>
            <w:r>
              <w:rPr>
                <w:bCs/>
                <w:i/>
                <w:iCs/>
              </w:rPr>
              <w:t>;</w:t>
            </w:r>
          </w:p>
          <w:p w14:paraId="075EB427" w14:textId="77777777" w:rsidR="003952BB" w:rsidRDefault="003952BB" w:rsidP="00EB0D95">
            <w:pPr>
              <w:jc w:val="both"/>
              <w:rPr>
                <w:bCs/>
                <w:i/>
                <w:iCs/>
              </w:rPr>
            </w:pPr>
            <w:r w:rsidRPr="00061AAC">
              <w:rPr>
                <w:b/>
                <w:i/>
                <w:iCs/>
              </w:rPr>
              <w:t>Содоклад:</w:t>
            </w:r>
            <w:r>
              <w:rPr>
                <w:bCs/>
                <w:i/>
                <w:iCs/>
              </w:rPr>
              <w:t xml:space="preserve"> Мухитдинов Андрей </w:t>
            </w:r>
            <w:proofErr w:type="spellStart"/>
            <w:r>
              <w:rPr>
                <w:bCs/>
                <w:i/>
                <w:iCs/>
              </w:rPr>
              <w:t>Фа</w:t>
            </w:r>
            <w:r w:rsidR="00D83E40">
              <w:rPr>
                <w:bCs/>
                <w:i/>
                <w:iCs/>
              </w:rPr>
              <w:t>ильевич</w:t>
            </w:r>
            <w:proofErr w:type="spellEnd"/>
            <w:r w:rsidR="00D83E40">
              <w:rPr>
                <w:bCs/>
                <w:i/>
                <w:iCs/>
              </w:rPr>
              <w:t xml:space="preserve"> – член фракции ПП «ЛДПР;</w:t>
            </w:r>
          </w:p>
          <w:p w14:paraId="26A24851" w14:textId="24576215" w:rsidR="00D83E40" w:rsidRPr="00D83E40" w:rsidRDefault="00D83E40" w:rsidP="00EB0D95">
            <w:pPr>
              <w:jc w:val="both"/>
              <w:rPr>
                <w:bCs/>
                <w:i/>
                <w:iCs/>
              </w:rPr>
            </w:pPr>
            <w:r w:rsidRPr="00D83E40">
              <w:rPr>
                <w:b/>
                <w:bCs/>
                <w:i/>
                <w:iCs/>
              </w:rPr>
              <w:t>Содоклад:</w:t>
            </w:r>
            <w:r w:rsidRPr="00D83E40">
              <w:rPr>
                <w:bCs/>
                <w:i/>
                <w:iCs/>
              </w:rPr>
              <w:t xml:space="preserve"> Чащин Андрей Владимирович – Председатель постоянной комиссии по экономике; фракция </w:t>
            </w:r>
            <w:r w:rsidR="00386754">
              <w:rPr>
                <w:bCs/>
                <w:i/>
                <w:iCs/>
              </w:rPr>
              <w:t>«</w:t>
            </w:r>
            <w:r w:rsidRPr="00D83E40">
              <w:rPr>
                <w:bCs/>
                <w:i/>
                <w:iCs/>
              </w:rPr>
              <w:t>Справедливая Россия»</w:t>
            </w:r>
            <w:r>
              <w:rPr>
                <w:bCs/>
                <w:i/>
                <w:iCs/>
              </w:rPr>
              <w:t>.</w:t>
            </w:r>
          </w:p>
        </w:tc>
      </w:tr>
      <w:tr w:rsidR="009179C0" w:rsidRPr="00EB0D95" w14:paraId="175F0391" w14:textId="77777777" w:rsidTr="007A23BB">
        <w:tc>
          <w:tcPr>
            <w:tcW w:w="1418" w:type="dxa"/>
          </w:tcPr>
          <w:p w14:paraId="045CDE1D" w14:textId="6EC442C3" w:rsidR="009179C0" w:rsidRPr="00EB0D95" w:rsidRDefault="009179C0" w:rsidP="004619B1">
            <w:pPr>
              <w:jc w:val="center"/>
              <w:rPr>
                <w:sz w:val="28"/>
                <w:szCs w:val="28"/>
              </w:rPr>
            </w:pPr>
            <w:r w:rsidRPr="00EB0D95">
              <w:rPr>
                <w:sz w:val="28"/>
                <w:szCs w:val="28"/>
              </w:rPr>
              <w:t>1</w:t>
            </w:r>
            <w:r w:rsidR="00061AAC">
              <w:rPr>
                <w:sz w:val="28"/>
                <w:szCs w:val="28"/>
              </w:rPr>
              <w:t>2</w:t>
            </w:r>
            <w:r w:rsidR="00E20935">
              <w:rPr>
                <w:sz w:val="28"/>
                <w:szCs w:val="28"/>
                <w:vertAlign w:val="superscript"/>
              </w:rPr>
              <w:t>0</w:t>
            </w:r>
            <w:r w:rsidRPr="00061AAC">
              <w:rPr>
                <w:sz w:val="28"/>
                <w:szCs w:val="28"/>
                <w:vertAlign w:val="superscript"/>
              </w:rPr>
              <w:t>0</w:t>
            </w:r>
            <w:r w:rsidRPr="00EB0D95">
              <w:rPr>
                <w:sz w:val="28"/>
                <w:szCs w:val="28"/>
              </w:rPr>
              <w:t>-1</w:t>
            </w:r>
            <w:r w:rsidR="00E20935">
              <w:rPr>
                <w:sz w:val="28"/>
                <w:szCs w:val="28"/>
              </w:rPr>
              <w:t>2</w:t>
            </w:r>
            <w:r w:rsidR="00E20935">
              <w:rPr>
                <w:sz w:val="28"/>
                <w:szCs w:val="28"/>
                <w:vertAlign w:val="superscript"/>
              </w:rPr>
              <w:t>3</w:t>
            </w:r>
            <w:r w:rsidRPr="00EB0D95">
              <w:rPr>
                <w:sz w:val="28"/>
                <w:szCs w:val="28"/>
                <w:vertAlign w:val="superscript"/>
              </w:rPr>
              <w:t>0</w:t>
            </w:r>
          </w:p>
        </w:tc>
        <w:tc>
          <w:tcPr>
            <w:tcW w:w="9214" w:type="dxa"/>
          </w:tcPr>
          <w:p w14:paraId="64C291C4" w14:textId="025E9736" w:rsidR="009179C0" w:rsidRPr="00061AAC" w:rsidRDefault="00573F52" w:rsidP="00061AAC">
            <w:pPr>
              <w:tabs>
                <w:tab w:val="left" w:pos="930"/>
              </w:tabs>
              <w:rPr>
                <w:b/>
                <w:bCs/>
                <w:i/>
              </w:rPr>
            </w:pPr>
            <w:r w:rsidRPr="00061AAC">
              <w:rPr>
                <w:b/>
                <w:bCs/>
              </w:rPr>
              <w:t xml:space="preserve"> </w:t>
            </w:r>
            <w:r w:rsidR="00061AAC" w:rsidRPr="00061AAC">
              <w:rPr>
                <w:b/>
                <w:bCs/>
              </w:rPr>
              <w:t>ОБЕД</w:t>
            </w:r>
            <w:r w:rsidRPr="00061AAC">
              <w:rPr>
                <w:b/>
                <w:bCs/>
                <w:i/>
              </w:rPr>
              <w:t xml:space="preserve"> </w:t>
            </w:r>
            <w:r w:rsidR="00F433B9">
              <w:rPr>
                <w:b/>
                <w:bCs/>
                <w:i/>
              </w:rPr>
              <w:t>-100,0руб.</w:t>
            </w:r>
          </w:p>
        </w:tc>
      </w:tr>
      <w:tr w:rsidR="00E10CB6" w:rsidRPr="00EB0D95" w14:paraId="5F0428FE" w14:textId="77777777" w:rsidTr="007A23BB">
        <w:tc>
          <w:tcPr>
            <w:tcW w:w="1418" w:type="dxa"/>
          </w:tcPr>
          <w:p w14:paraId="3318A11A" w14:textId="53463CB4" w:rsidR="00E10CB6" w:rsidRPr="00EB0D95" w:rsidRDefault="00E20935" w:rsidP="00725D5C">
            <w:pPr>
              <w:rPr>
                <w:sz w:val="28"/>
                <w:szCs w:val="28"/>
              </w:rPr>
            </w:pPr>
            <w:r>
              <w:rPr>
                <w:sz w:val="28"/>
                <w:szCs w:val="28"/>
              </w:rPr>
              <w:t>12</w:t>
            </w:r>
            <w:r>
              <w:rPr>
                <w:sz w:val="28"/>
                <w:szCs w:val="28"/>
                <w:vertAlign w:val="superscript"/>
              </w:rPr>
              <w:t>3</w:t>
            </w:r>
            <w:r w:rsidR="004619B1" w:rsidRPr="00EB0D95">
              <w:rPr>
                <w:sz w:val="28"/>
                <w:szCs w:val="28"/>
                <w:vertAlign w:val="superscript"/>
              </w:rPr>
              <w:t>0</w:t>
            </w:r>
            <w:r>
              <w:rPr>
                <w:sz w:val="28"/>
                <w:szCs w:val="28"/>
                <w:vertAlign w:val="superscript"/>
              </w:rPr>
              <w:t xml:space="preserve"> </w:t>
            </w:r>
            <w:r>
              <w:rPr>
                <w:sz w:val="28"/>
                <w:szCs w:val="28"/>
              </w:rPr>
              <w:t>-14</w:t>
            </w:r>
            <w:r w:rsidRPr="00E20935">
              <w:rPr>
                <w:sz w:val="28"/>
                <w:szCs w:val="28"/>
                <w:vertAlign w:val="superscript"/>
              </w:rPr>
              <w:t>30</w:t>
            </w:r>
          </w:p>
        </w:tc>
        <w:tc>
          <w:tcPr>
            <w:tcW w:w="9214" w:type="dxa"/>
          </w:tcPr>
          <w:p w14:paraId="712D7A72" w14:textId="77777777" w:rsidR="00061AAC" w:rsidRPr="00061AAC" w:rsidRDefault="00061AAC" w:rsidP="00061AAC">
            <w:pPr>
              <w:tabs>
                <w:tab w:val="left" w:pos="930"/>
              </w:tabs>
              <w:jc w:val="both"/>
              <w:rPr>
                <w:bCs/>
              </w:rPr>
            </w:pPr>
            <w:r>
              <w:rPr>
                <w:b/>
                <w:sz w:val="28"/>
                <w:szCs w:val="28"/>
              </w:rPr>
              <w:t xml:space="preserve"> </w:t>
            </w:r>
            <w:r w:rsidRPr="00061AAC">
              <w:rPr>
                <w:bCs/>
              </w:rPr>
              <w:t xml:space="preserve">«Отчет об исполнении бюджета муниципального образования «Воткинский район»  за 2021 год»  и утверждении отчета «О расходовании средств резервного  фонда Администрации муниципального образования  «Воткинский район» за 2021 год». </w:t>
            </w:r>
          </w:p>
          <w:p w14:paraId="78BF558E" w14:textId="77777777" w:rsidR="00061AAC" w:rsidRPr="00061AAC" w:rsidRDefault="00061AAC" w:rsidP="00061AAC">
            <w:pPr>
              <w:tabs>
                <w:tab w:val="left" w:pos="930"/>
              </w:tabs>
              <w:jc w:val="both"/>
              <w:rPr>
                <w:b/>
              </w:rPr>
            </w:pPr>
          </w:p>
          <w:p w14:paraId="56142CB6" w14:textId="017CC310" w:rsidR="00E10CB6" w:rsidRPr="00061AAC" w:rsidRDefault="00061AAC" w:rsidP="00061AAC">
            <w:pPr>
              <w:tabs>
                <w:tab w:val="left" w:pos="930"/>
              </w:tabs>
              <w:jc w:val="both"/>
              <w:rPr>
                <w:bCs/>
                <w:i/>
                <w:iCs/>
              </w:rPr>
            </w:pPr>
            <w:r w:rsidRPr="00061AAC">
              <w:rPr>
                <w:b/>
                <w:i/>
                <w:iCs/>
              </w:rPr>
              <w:t xml:space="preserve">Докладывает: </w:t>
            </w:r>
            <w:r w:rsidRPr="00061AAC">
              <w:rPr>
                <w:bCs/>
                <w:i/>
                <w:iCs/>
              </w:rPr>
              <w:t>Русинова Ольга Николаевна –  Заместитель Главы  Администрации муниципального образования  «Муниципальный округ Воткинский район Удмуртской Республики» - Начальник Управления финансов</w:t>
            </w:r>
          </w:p>
        </w:tc>
      </w:tr>
      <w:tr w:rsidR="00E10CB6" w:rsidRPr="00EB0D95" w14:paraId="2BE6B2AB" w14:textId="77777777" w:rsidTr="00725D5C">
        <w:tc>
          <w:tcPr>
            <w:tcW w:w="1418" w:type="dxa"/>
            <w:vAlign w:val="center"/>
          </w:tcPr>
          <w:p w14:paraId="3DA5812C" w14:textId="1CE8151C" w:rsidR="00E10CB6" w:rsidRPr="00EB0D95" w:rsidRDefault="00725D5C" w:rsidP="00725D5C">
            <w:pPr>
              <w:jc w:val="right"/>
              <w:rPr>
                <w:sz w:val="28"/>
                <w:szCs w:val="28"/>
              </w:rPr>
            </w:pPr>
            <w:r>
              <w:rPr>
                <w:sz w:val="28"/>
                <w:szCs w:val="28"/>
              </w:rPr>
              <w:t xml:space="preserve"> </w:t>
            </w:r>
          </w:p>
        </w:tc>
        <w:tc>
          <w:tcPr>
            <w:tcW w:w="9214" w:type="dxa"/>
          </w:tcPr>
          <w:p w14:paraId="4BEDC903" w14:textId="6A5BB801" w:rsidR="00377BA8" w:rsidRPr="00154E46" w:rsidRDefault="00154E46" w:rsidP="00377BA8">
            <w:pPr>
              <w:tabs>
                <w:tab w:val="left" w:pos="930"/>
              </w:tabs>
              <w:jc w:val="both"/>
              <w:rPr>
                <w:bCs/>
              </w:rPr>
            </w:pPr>
            <w:r>
              <w:rPr>
                <w:b/>
                <w:sz w:val="28"/>
                <w:szCs w:val="28"/>
              </w:rPr>
              <w:t xml:space="preserve"> </w:t>
            </w:r>
            <w:r w:rsidRPr="00154E46">
              <w:rPr>
                <w:bCs/>
              </w:rPr>
              <w:t>«Об утверждении отчета  об исполнении бюджетов  муниципальных  образований сельских поселений «</w:t>
            </w:r>
            <w:proofErr w:type="spellStart"/>
            <w:r w:rsidRPr="00154E46">
              <w:rPr>
                <w:bCs/>
              </w:rPr>
              <w:t>Болгуринское</w:t>
            </w:r>
            <w:proofErr w:type="spellEnd"/>
            <w:r w:rsidRPr="00154E46">
              <w:rPr>
                <w:bCs/>
              </w:rPr>
              <w:t>», «Большекиварское»,   «</w:t>
            </w:r>
            <w:proofErr w:type="spellStart"/>
            <w:r w:rsidRPr="00154E46">
              <w:rPr>
                <w:bCs/>
              </w:rPr>
              <w:t>Верхнеталицкое</w:t>
            </w:r>
            <w:proofErr w:type="spellEnd"/>
            <w:r w:rsidRPr="00154E46">
              <w:rPr>
                <w:bCs/>
              </w:rPr>
              <w:t>»,   «</w:t>
            </w:r>
            <w:proofErr w:type="spellStart"/>
            <w:r w:rsidRPr="00154E46">
              <w:rPr>
                <w:bCs/>
              </w:rPr>
              <w:t>Гавриловское</w:t>
            </w:r>
            <w:proofErr w:type="spellEnd"/>
            <w:r w:rsidRPr="00154E46">
              <w:rPr>
                <w:bCs/>
              </w:rPr>
              <w:t>»,   «Июльское»,   «Камское»,   «Кварсинское»,   «Кукуевское», муниципального образования «Первомайское»,   «</w:t>
            </w:r>
            <w:proofErr w:type="spellStart"/>
            <w:r w:rsidRPr="00154E46">
              <w:rPr>
                <w:bCs/>
              </w:rPr>
              <w:t>Перевозинское</w:t>
            </w:r>
            <w:proofErr w:type="spellEnd"/>
            <w:r w:rsidRPr="00154E46">
              <w:rPr>
                <w:bCs/>
              </w:rPr>
              <w:t xml:space="preserve">»,   «Светлянское»,  «Нововолковское»      за 2021 год  </w:t>
            </w:r>
          </w:p>
          <w:p w14:paraId="36B84C65" w14:textId="5BAEE264" w:rsidR="00377BA8" w:rsidRPr="00377BA8" w:rsidRDefault="00377BA8" w:rsidP="00377BA8">
            <w:pPr>
              <w:tabs>
                <w:tab w:val="left" w:pos="930"/>
              </w:tabs>
              <w:jc w:val="both"/>
              <w:rPr>
                <w:bCs/>
              </w:rPr>
            </w:pPr>
          </w:p>
          <w:p w14:paraId="11595A37" w14:textId="57579874" w:rsidR="00E10CB6" w:rsidRPr="003948A2" w:rsidRDefault="00377BA8" w:rsidP="00377BA8">
            <w:pPr>
              <w:tabs>
                <w:tab w:val="left" w:pos="930"/>
              </w:tabs>
              <w:jc w:val="both"/>
              <w:rPr>
                <w:b/>
                <w:i/>
                <w:iCs/>
                <w:sz w:val="28"/>
                <w:szCs w:val="28"/>
              </w:rPr>
            </w:pPr>
            <w:r w:rsidRPr="003948A2">
              <w:rPr>
                <w:b/>
                <w:i/>
                <w:iCs/>
              </w:rPr>
              <w:t>Докладывает:</w:t>
            </w:r>
            <w:r w:rsidRPr="003948A2">
              <w:rPr>
                <w:bCs/>
                <w:i/>
                <w:iCs/>
              </w:rPr>
              <w:t xml:space="preserve"> Русинова Ольга Николаевна –  Заместитель Главы  Администрации муниципального образования  «Муниципальный округ Воткинский район Удмуртской Республики» - Начальник Управления финансов</w:t>
            </w:r>
          </w:p>
        </w:tc>
      </w:tr>
      <w:tr w:rsidR="00257E5B" w:rsidRPr="00EB0D95" w14:paraId="28DBC151" w14:textId="77777777" w:rsidTr="00725D5C">
        <w:trPr>
          <w:trHeight w:val="1712"/>
        </w:trPr>
        <w:tc>
          <w:tcPr>
            <w:tcW w:w="1418" w:type="dxa"/>
            <w:vAlign w:val="center"/>
          </w:tcPr>
          <w:p w14:paraId="4C6116EC" w14:textId="283C91C1" w:rsidR="00257E5B" w:rsidRPr="00EB0D95" w:rsidRDefault="00725D5C" w:rsidP="00725D5C">
            <w:pPr>
              <w:jc w:val="right"/>
              <w:rPr>
                <w:sz w:val="28"/>
                <w:szCs w:val="28"/>
              </w:rPr>
            </w:pPr>
            <w:r>
              <w:rPr>
                <w:sz w:val="28"/>
                <w:szCs w:val="28"/>
              </w:rPr>
              <w:lastRenderedPageBreak/>
              <w:t xml:space="preserve"> </w:t>
            </w:r>
          </w:p>
        </w:tc>
        <w:tc>
          <w:tcPr>
            <w:tcW w:w="9214" w:type="dxa"/>
          </w:tcPr>
          <w:p w14:paraId="2EA3C45A" w14:textId="60B94518" w:rsidR="00257E5B" w:rsidRDefault="00257E5B" w:rsidP="00257E5B">
            <w:pPr>
              <w:tabs>
                <w:tab w:val="left" w:pos="930"/>
              </w:tabs>
              <w:jc w:val="both"/>
            </w:pPr>
            <w:r>
              <w:rPr>
                <w:b/>
                <w:sz w:val="28"/>
                <w:szCs w:val="28"/>
              </w:rPr>
              <w:t xml:space="preserve"> </w:t>
            </w:r>
            <w:r w:rsidRPr="00257E5B">
              <w:t>«Отчет о выполнении Прогнозного плана приватизации муниципальной собственности муниципального образования «Муниципальный округ Воткинский район Удмуртской Республики»</w:t>
            </w:r>
          </w:p>
          <w:p w14:paraId="3E9C9EC2" w14:textId="77777777" w:rsidR="00257E5B" w:rsidRPr="00257E5B" w:rsidRDefault="00257E5B" w:rsidP="00257E5B">
            <w:pPr>
              <w:tabs>
                <w:tab w:val="left" w:pos="930"/>
              </w:tabs>
              <w:jc w:val="both"/>
            </w:pPr>
          </w:p>
          <w:p w14:paraId="745981F6" w14:textId="3E7BA264" w:rsidR="00257E5B" w:rsidRPr="00257E5B" w:rsidRDefault="00257E5B" w:rsidP="0030705A">
            <w:pPr>
              <w:tabs>
                <w:tab w:val="left" w:pos="930"/>
              </w:tabs>
              <w:jc w:val="both"/>
            </w:pPr>
            <w:r w:rsidRPr="003948A2">
              <w:rPr>
                <w:b/>
                <w:bCs/>
                <w:i/>
                <w:iCs/>
              </w:rPr>
              <w:t>Докладывает:</w:t>
            </w:r>
            <w:r w:rsidRPr="00257E5B">
              <w:rPr>
                <w:i/>
                <w:iCs/>
              </w:rPr>
              <w:t xml:space="preserve"> Бердышева Лариса Николаевна начальник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r w:rsidRPr="00257E5B">
              <w:t xml:space="preserve">  </w:t>
            </w:r>
          </w:p>
        </w:tc>
      </w:tr>
      <w:tr w:rsidR="009179C0" w:rsidRPr="00EB0D95" w14:paraId="02C145D9" w14:textId="77777777" w:rsidTr="00725D5C">
        <w:tc>
          <w:tcPr>
            <w:tcW w:w="1418" w:type="dxa"/>
            <w:vAlign w:val="center"/>
          </w:tcPr>
          <w:p w14:paraId="12DF811B" w14:textId="25740326" w:rsidR="009179C0" w:rsidRPr="00257E5B" w:rsidRDefault="00725D5C" w:rsidP="00725D5C">
            <w:pPr>
              <w:jc w:val="right"/>
              <w:rPr>
                <w:sz w:val="28"/>
                <w:szCs w:val="28"/>
              </w:rPr>
            </w:pPr>
            <w:r>
              <w:rPr>
                <w:sz w:val="28"/>
                <w:szCs w:val="28"/>
              </w:rPr>
              <w:t xml:space="preserve"> </w:t>
            </w:r>
          </w:p>
        </w:tc>
        <w:tc>
          <w:tcPr>
            <w:tcW w:w="9214" w:type="dxa"/>
          </w:tcPr>
          <w:p w14:paraId="5BF031E8" w14:textId="77777777" w:rsidR="00257E5B" w:rsidRDefault="00257E5B" w:rsidP="00257E5B">
            <w:pPr>
              <w:jc w:val="both"/>
              <w:rPr>
                <w:rFonts w:eastAsia="Calibri"/>
                <w:lang w:eastAsia="en-US"/>
              </w:rPr>
            </w:pPr>
            <w:r>
              <w:rPr>
                <w:b/>
                <w:sz w:val="28"/>
                <w:szCs w:val="28"/>
              </w:rPr>
              <w:t xml:space="preserve"> </w:t>
            </w:r>
            <w:r w:rsidRPr="00257E5B">
              <w:rPr>
                <w:rFonts w:eastAsia="Calibri"/>
                <w:lang w:eastAsia="en-US"/>
              </w:rPr>
              <w:t xml:space="preserve">«О реализации Муниципальной программы» Содержание и развитие коммунального хозяйства» </w:t>
            </w:r>
          </w:p>
          <w:p w14:paraId="0E610C96" w14:textId="3AC969E4" w:rsidR="00257E5B" w:rsidRPr="00257E5B" w:rsidRDefault="00257E5B" w:rsidP="00257E5B">
            <w:pPr>
              <w:jc w:val="both"/>
              <w:rPr>
                <w:rFonts w:eastAsia="Calibri"/>
                <w:lang w:eastAsia="en-US"/>
              </w:rPr>
            </w:pPr>
            <w:r w:rsidRPr="00257E5B">
              <w:rPr>
                <w:rFonts w:eastAsia="Calibri"/>
                <w:lang w:eastAsia="en-US"/>
              </w:rPr>
              <w:t xml:space="preserve">  </w:t>
            </w:r>
          </w:p>
          <w:p w14:paraId="2368B3AA" w14:textId="6BF540F2" w:rsidR="000A6454" w:rsidRPr="003948A2" w:rsidRDefault="00257E5B" w:rsidP="00257E5B">
            <w:pPr>
              <w:jc w:val="both"/>
              <w:rPr>
                <w:i/>
                <w:iCs/>
                <w:color w:val="000000"/>
              </w:rPr>
            </w:pPr>
            <w:r w:rsidRPr="00257E5B">
              <w:rPr>
                <w:b/>
                <w:bCs/>
                <w:i/>
                <w:iCs/>
                <w:color w:val="000000"/>
              </w:rPr>
              <w:t>Докладывает:</w:t>
            </w:r>
            <w:r w:rsidRPr="00257E5B">
              <w:rPr>
                <w:i/>
                <w:iCs/>
                <w:color w:val="000000"/>
              </w:rPr>
              <w:t xml:space="preserve"> </w:t>
            </w:r>
            <w:proofErr w:type="spellStart"/>
            <w:r w:rsidRPr="00257E5B">
              <w:rPr>
                <w:i/>
                <w:iCs/>
                <w:color w:val="000000"/>
              </w:rPr>
              <w:t>Пикулев</w:t>
            </w:r>
            <w:proofErr w:type="spellEnd"/>
            <w:r w:rsidRPr="00257E5B">
              <w:rPr>
                <w:i/>
                <w:iCs/>
                <w:color w:val="000000"/>
              </w:rPr>
              <w:t xml:space="preserve"> Сергей Викторович Начальник МКУ «Управление жилищно-коммунального хозяйства»  </w:t>
            </w:r>
            <w:r w:rsidRPr="00257E5B">
              <w:rPr>
                <w:rFonts w:eastAsia="Calibri"/>
                <w:i/>
                <w:iCs/>
                <w:lang w:eastAsia="en-US"/>
              </w:rPr>
              <w:t xml:space="preserve"> </w:t>
            </w:r>
            <w:r w:rsidRPr="00257E5B">
              <w:rPr>
                <w:i/>
                <w:iCs/>
                <w:color w:val="000000"/>
              </w:rPr>
              <w:t xml:space="preserve"> </w:t>
            </w:r>
          </w:p>
        </w:tc>
      </w:tr>
      <w:tr w:rsidR="003948A2" w:rsidRPr="00EB0D95" w14:paraId="1514D5C4" w14:textId="77777777" w:rsidTr="00725D5C">
        <w:tc>
          <w:tcPr>
            <w:tcW w:w="1418" w:type="dxa"/>
            <w:vAlign w:val="center"/>
          </w:tcPr>
          <w:p w14:paraId="5C67E98B" w14:textId="3F9AC0A4" w:rsidR="003948A2" w:rsidRPr="003948A2" w:rsidRDefault="00725D5C" w:rsidP="00725D5C">
            <w:pPr>
              <w:jc w:val="right"/>
              <w:rPr>
                <w:sz w:val="28"/>
                <w:szCs w:val="28"/>
              </w:rPr>
            </w:pPr>
            <w:r>
              <w:rPr>
                <w:sz w:val="28"/>
                <w:szCs w:val="28"/>
              </w:rPr>
              <w:t xml:space="preserve"> </w:t>
            </w:r>
          </w:p>
        </w:tc>
        <w:tc>
          <w:tcPr>
            <w:tcW w:w="9214" w:type="dxa"/>
          </w:tcPr>
          <w:p w14:paraId="58B3F08D" w14:textId="3C96CEE1" w:rsidR="003948A2" w:rsidRDefault="003948A2" w:rsidP="003948A2">
            <w:pPr>
              <w:jc w:val="both"/>
            </w:pPr>
            <w:r>
              <w:t>«</w:t>
            </w:r>
            <w:r w:rsidRPr="006C4EB3">
              <w:t>О подготовке и проведению праздничных мероприятий, посвященных Дню Победы</w:t>
            </w:r>
            <w:r>
              <w:t>»</w:t>
            </w:r>
          </w:p>
          <w:p w14:paraId="008B68EE" w14:textId="77777777" w:rsidR="003948A2" w:rsidRDefault="003948A2" w:rsidP="003948A2">
            <w:pPr>
              <w:jc w:val="both"/>
            </w:pPr>
          </w:p>
          <w:p w14:paraId="19776971" w14:textId="7F45281B" w:rsidR="003948A2" w:rsidRPr="003948A2" w:rsidRDefault="003948A2" w:rsidP="00257E5B">
            <w:pPr>
              <w:jc w:val="both"/>
              <w:rPr>
                <w:i/>
                <w:iCs/>
                <w:color w:val="000000"/>
              </w:rPr>
            </w:pPr>
            <w:r w:rsidRPr="003948A2">
              <w:rPr>
                <w:b/>
                <w:bCs/>
                <w:i/>
                <w:iCs/>
                <w:color w:val="000000"/>
              </w:rPr>
              <w:t>Докладывает:</w:t>
            </w:r>
            <w:r w:rsidRPr="003948A2">
              <w:rPr>
                <w:i/>
                <w:iCs/>
                <w:color w:val="000000"/>
              </w:rPr>
              <w:t xml:space="preserve"> Кузьмина Светлана Алексеевна</w:t>
            </w:r>
            <w:r w:rsidRPr="003948A2">
              <w:rPr>
                <w:i/>
                <w:iCs/>
              </w:rPr>
              <w:t xml:space="preserve"> </w:t>
            </w:r>
            <w:r w:rsidRPr="003948A2">
              <w:rPr>
                <w:i/>
                <w:iCs/>
                <w:color w:val="000000"/>
              </w:rPr>
              <w:t>Заместитель главы Администрации муниципального образования «Муниципальный округ Воткинский район Удмуртской Республики» по социальным вопросам</w:t>
            </w:r>
          </w:p>
        </w:tc>
      </w:tr>
      <w:tr w:rsidR="003948A2" w:rsidRPr="00EB0D95" w14:paraId="182FF799" w14:textId="77777777" w:rsidTr="00725D5C">
        <w:tc>
          <w:tcPr>
            <w:tcW w:w="1418" w:type="dxa"/>
            <w:vAlign w:val="center"/>
          </w:tcPr>
          <w:p w14:paraId="71E1B1FF" w14:textId="743300EB" w:rsidR="003948A2" w:rsidRPr="005C14E6" w:rsidRDefault="00725D5C" w:rsidP="00725D5C">
            <w:pPr>
              <w:jc w:val="right"/>
              <w:rPr>
                <w:sz w:val="28"/>
                <w:szCs w:val="28"/>
              </w:rPr>
            </w:pPr>
            <w:r>
              <w:rPr>
                <w:sz w:val="28"/>
                <w:szCs w:val="28"/>
              </w:rPr>
              <w:t xml:space="preserve"> </w:t>
            </w:r>
          </w:p>
          <w:p w14:paraId="344FC13A" w14:textId="033A6281" w:rsidR="003948A2" w:rsidRPr="005C14E6" w:rsidRDefault="003948A2" w:rsidP="00725D5C">
            <w:pPr>
              <w:jc w:val="right"/>
              <w:rPr>
                <w:sz w:val="28"/>
                <w:szCs w:val="28"/>
              </w:rPr>
            </w:pPr>
          </w:p>
        </w:tc>
        <w:tc>
          <w:tcPr>
            <w:tcW w:w="9214" w:type="dxa"/>
          </w:tcPr>
          <w:p w14:paraId="36CBC9C5" w14:textId="77777777" w:rsidR="005C14E6" w:rsidRPr="005C14E6" w:rsidRDefault="005C14E6" w:rsidP="005C14E6">
            <w:pPr>
              <w:jc w:val="both"/>
              <w:rPr>
                <w:rFonts w:eastAsia="Calibri"/>
                <w:lang w:eastAsia="en-US"/>
              </w:rPr>
            </w:pPr>
            <w:r w:rsidRPr="005C14E6">
              <w:rPr>
                <w:rFonts w:eastAsia="Calibri"/>
                <w:lang w:eastAsia="en-US"/>
              </w:rPr>
              <w:t>О внесении изменений в состав Административной комиссии  муниципального образования «Муниципальный округ Воткинский район Удмуртской Республики»</w:t>
            </w:r>
          </w:p>
          <w:p w14:paraId="430861B5" w14:textId="77777777" w:rsidR="005C14E6" w:rsidRPr="005C14E6" w:rsidRDefault="005C14E6" w:rsidP="005C14E6">
            <w:pPr>
              <w:jc w:val="both"/>
              <w:rPr>
                <w:rFonts w:eastAsia="Calibri"/>
                <w:lang w:eastAsia="en-US"/>
              </w:rPr>
            </w:pPr>
          </w:p>
          <w:p w14:paraId="72B4ABCE" w14:textId="3D566020" w:rsidR="003948A2" w:rsidRPr="005C14E6" w:rsidRDefault="005C14E6" w:rsidP="00257E5B">
            <w:pPr>
              <w:jc w:val="both"/>
              <w:rPr>
                <w:i/>
                <w:iCs/>
                <w:color w:val="000000"/>
              </w:rPr>
            </w:pPr>
            <w:r w:rsidRPr="005C14E6">
              <w:rPr>
                <w:b/>
                <w:bCs/>
                <w:color w:val="000000"/>
              </w:rPr>
              <w:t>Докладывает</w:t>
            </w:r>
            <w:r w:rsidRPr="005C14E6">
              <w:rPr>
                <w:b/>
                <w:bCs/>
                <w:i/>
                <w:iCs/>
                <w:color w:val="000000"/>
              </w:rPr>
              <w:t>:</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w:t>
            </w:r>
          </w:p>
        </w:tc>
      </w:tr>
      <w:tr w:rsidR="003948A2" w:rsidRPr="00EB0D95" w14:paraId="4CD25560" w14:textId="77777777" w:rsidTr="00725D5C">
        <w:tc>
          <w:tcPr>
            <w:tcW w:w="1418" w:type="dxa"/>
            <w:vAlign w:val="center"/>
          </w:tcPr>
          <w:p w14:paraId="60B47824" w14:textId="030A8020" w:rsidR="005C14E6" w:rsidRPr="005C14E6" w:rsidRDefault="00725D5C" w:rsidP="00725D5C">
            <w:pPr>
              <w:jc w:val="right"/>
              <w:rPr>
                <w:sz w:val="28"/>
                <w:szCs w:val="28"/>
              </w:rPr>
            </w:pPr>
            <w:r>
              <w:rPr>
                <w:sz w:val="28"/>
                <w:szCs w:val="28"/>
              </w:rPr>
              <w:t xml:space="preserve"> </w:t>
            </w:r>
          </w:p>
          <w:p w14:paraId="0457B5EB" w14:textId="77777777" w:rsidR="003948A2" w:rsidRPr="005C14E6" w:rsidRDefault="003948A2" w:rsidP="00725D5C">
            <w:pPr>
              <w:jc w:val="right"/>
              <w:rPr>
                <w:sz w:val="28"/>
                <w:szCs w:val="28"/>
              </w:rPr>
            </w:pPr>
          </w:p>
        </w:tc>
        <w:tc>
          <w:tcPr>
            <w:tcW w:w="9214" w:type="dxa"/>
          </w:tcPr>
          <w:p w14:paraId="70B9CF38" w14:textId="77777777" w:rsidR="005C14E6" w:rsidRPr="005C14E6" w:rsidRDefault="005C14E6" w:rsidP="005C14E6">
            <w:pPr>
              <w:spacing w:after="200" w:line="276" w:lineRule="auto"/>
              <w:jc w:val="both"/>
              <w:rPr>
                <w:rFonts w:eastAsia="Calibri"/>
                <w:lang w:eastAsia="en-US"/>
              </w:rPr>
            </w:pPr>
            <w:r w:rsidRPr="005C14E6">
              <w:rPr>
                <w:rFonts w:eastAsia="Calibri"/>
                <w:lang w:eastAsia="en-US"/>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w:t>
            </w:r>
          </w:p>
          <w:p w14:paraId="33EAABEC" w14:textId="35B27834" w:rsidR="003948A2" w:rsidRPr="005C14E6" w:rsidRDefault="005C14E6" w:rsidP="00257E5B">
            <w:pPr>
              <w:jc w:val="both"/>
              <w:rPr>
                <w:i/>
                <w:iCs/>
                <w:color w:val="000000"/>
              </w:rPr>
            </w:pPr>
            <w:r w:rsidRPr="005C14E6">
              <w:rPr>
                <w:b/>
                <w:bCs/>
                <w:i/>
                <w:iCs/>
                <w:color w:val="000000"/>
              </w:rPr>
              <w:t>Докладывает:</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  </w:t>
            </w:r>
          </w:p>
        </w:tc>
      </w:tr>
      <w:tr w:rsidR="005C14E6" w:rsidRPr="00EB0D95" w14:paraId="65CF3E5F" w14:textId="77777777" w:rsidTr="00725D5C">
        <w:tc>
          <w:tcPr>
            <w:tcW w:w="1418" w:type="dxa"/>
            <w:vAlign w:val="center"/>
          </w:tcPr>
          <w:p w14:paraId="761B92DB" w14:textId="2B410E6D" w:rsidR="005C14E6" w:rsidRPr="005C14E6" w:rsidRDefault="00725D5C" w:rsidP="00725D5C">
            <w:pPr>
              <w:jc w:val="right"/>
              <w:rPr>
                <w:sz w:val="28"/>
                <w:szCs w:val="28"/>
              </w:rPr>
            </w:pPr>
            <w:r>
              <w:rPr>
                <w:sz w:val="28"/>
                <w:szCs w:val="28"/>
              </w:rPr>
              <w:t xml:space="preserve"> </w:t>
            </w:r>
          </w:p>
          <w:p w14:paraId="1E4A64D4" w14:textId="77777777" w:rsidR="005C14E6" w:rsidRPr="005C14E6" w:rsidRDefault="005C14E6" w:rsidP="00725D5C">
            <w:pPr>
              <w:jc w:val="right"/>
              <w:rPr>
                <w:sz w:val="28"/>
                <w:szCs w:val="28"/>
              </w:rPr>
            </w:pPr>
          </w:p>
        </w:tc>
        <w:tc>
          <w:tcPr>
            <w:tcW w:w="9214" w:type="dxa"/>
          </w:tcPr>
          <w:p w14:paraId="3C17BF2D" w14:textId="77777777" w:rsidR="005C14E6" w:rsidRPr="005C14E6" w:rsidRDefault="005C14E6" w:rsidP="005C14E6">
            <w:pPr>
              <w:spacing w:after="200" w:line="276" w:lineRule="auto"/>
              <w:jc w:val="both"/>
              <w:rPr>
                <w:rFonts w:eastAsia="Calibri"/>
                <w:lang w:eastAsia="en-US"/>
              </w:rPr>
            </w:pPr>
            <w:r w:rsidRPr="005C14E6">
              <w:rPr>
                <w:rFonts w:eastAsia="Calibri"/>
                <w:lang w:eastAsia="en-US"/>
              </w:rPr>
              <w:t>«О внесении изменений в Положение  о постоянных комиссиях Совета депутатов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17.02.2022 №208.</w:t>
            </w:r>
          </w:p>
          <w:p w14:paraId="270AD662" w14:textId="1138F347" w:rsidR="005C14E6" w:rsidRDefault="005C14E6" w:rsidP="00257E5B">
            <w:pPr>
              <w:jc w:val="both"/>
              <w:rPr>
                <w:b/>
                <w:sz w:val="28"/>
                <w:szCs w:val="28"/>
              </w:rPr>
            </w:pPr>
            <w:r w:rsidRPr="005C14E6">
              <w:rPr>
                <w:b/>
                <w:bCs/>
                <w:i/>
                <w:iCs/>
                <w:color w:val="000000"/>
              </w:rPr>
              <w:t>Докладывает:</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  </w:t>
            </w:r>
          </w:p>
        </w:tc>
      </w:tr>
      <w:tr w:rsidR="005C14E6" w:rsidRPr="00EB0D95" w14:paraId="246642AD" w14:textId="77777777" w:rsidTr="00725D5C">
        <w:tc>
          <w:tcPr>
            <w:tcW w:w="1418" w:type="dxa"/>
            <w:vAlign w:val="center"/>
          </w:tcPr>
          <w:p w14:paraId="06E7BCAE" w14:textId="77777777" w:rsidR="005C14E6" w:rsidRDefault="005C14E6" w:rsidP="00725D5C">
            <w:pPr>
              <w:jc w:val="right"/>
              <w:rPr>
                <w:sz w:val="28"/>
                <w:szCs w:val="28"/>
              </w:rPr>
            </w:pPr>
          </w:p>
          <w:p w14:paraId="0002670F" w14:textId="35F6CF92" w:rsidR="005C14E6" w:rsidRPr="005C14E6" w:rsidRDefault="00725D5C" w:rsidP="00725D5C">
            <w:pPr>
              <w:jc w:val="right"/>
              <w:rPr>
                <w:sz w:val="28"/>
                <w:szCs w:val="28"/>
              </w:rPr>
            </w:pPr>
            <w:r>
              <w:rPr>
                <w:sz w:val="28"/>
                <w:szCs w:val="28"/>
              </w:rPr>
              <w:t xml:space="preserve"> </w:t>
            </w:r>
          </w:p>
          <w:p w14:paraId="53118DAF" w14:textId="0218A7BD" w:rsidR="005C14E6" w:rsidRPr="005C14E6" w:rsidRDefault="005C14E6" w:rsidP="00725D5C">
            <w:pPr>
              <w:jc w:val="right"/>
              <w:rPr>
                <w:sz w:val="28"/>
                <w:szCs w:val="28"/>
              </w:rPr>
            </w:pPr>
          </w:p>
        </w:tc>
        <w:tc>
          <w:tcPr>
            <w:tcW w:w="9214" w:type="dxa"/>
          </w:tcPr>
          <w:p w14:paraId="42352FD6" w14:textId="77777777" w:rsidR="005B7127" w:rsidRPr="005B7127" w:rsidRDefault="005B7127" w:rsidP="005B7127">
            <w:pPr>
              <w:spacing w:after="200" w:line="276" w:lineRule="auto"/>
              <w:jc w:val="both"/>
              <w:rPr>
                <w:rFonts w:eastAsia="Calibri"/>
                <w:lang w:eastAsia="en-US"/>
              </w:rPr>
            </w:pPr>
            <w:r w:rsidRPr="005B7127">
              <w:rPr>
                <w:rFonts w:eastAsia="Calibri"/>
                <w:lang w:eastAsia="en-US"/>
              </w:rPr>
              <w:t xml:space="preserve">О признании утратившими силу некоторых </w:t>
            </w:r>
            <w:proofErr w:type="gramStart"/>
            <w:r w:rsidRPr="005B7127">
              <w:rPr>
                <w:rFonts w:eastAsia="Calibri"/>
                <w:lang w:eastAsia="en-US"/>
              </w:rPr>
              <w:t>решений советов депутатов муниципальных образований сельских  поселений</w:t>
            </w:r>
            <w:proofErr w:type="gramEnd"/>
            <w:r w:rsidRPr="005B7127">
              <w:rPr>
                <w:rFonts w:eastAsia="Calibri"/>
                <w:lang w:eastAsia="en-US"/>
              </w:rPr>
              <w:t xml:space="preserve">  Воткинского района </w:t>
            </w:r>
          </w:p>
          <w:p w14:paraId="637541B2" w14:textId="4709D534" w:rsidR="005C14E6" w:rsidRDefault="005C14E6" w:rsidP="00257E5B">
            <w:pPr>
              <w:jc w:val="both"/>
              <w:rPr>
                <w:b/>
                <w:sz w:val="28"/>
                <w:szCs w:val="28"/>
              </w:rPr>
            </w:pPr>
            <w:r w:rsidRPr="005C14E6">
              <w:rPr>
                <w:b/>
                <w:bCs/>
                <w:i/>
                <w:iCs/>
                <w:color w:val="000000"/>
              </w:rPr>
              <w:t>Докладывает:</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  </w:t>
            </w:r>
          </w:p>
        </w:tc>
      </w:tr>
      <w:tr w:rsidR="005C14E6" w:rsidRPr="00EB0D95" w14:paraId="5E3074F0" w14:textId="77777777" w:rsidTr="00725D5C">
        <w:tc>
          <w:tcPr>
            <w:tcW w:w="1418" w:type="dxa"/>
            <w:vAlign w:val="center"/>
          </w:tcPr>
          <w:p w14:paraId="47EE24FA" w14:textId="256B1DC2" w:rsidR="005C14E6" w:rsidRPr="005C14E6" w:rsidRDefault="00725D5C" w:rsidP="00725D5C">
            <w:pPr>
              <w:jc w:val="right"/>
              <w:rPr>
                <w:sz w:val="28"/>
                <w:szCs w:val="28"/>
              </w:rPr>
            </w:pPr>
            <w:r>
              <w:rPr>
                <w:sz w:val="28"/>
                <w:szCs w:val="28"/>
              </w:rPr>
              <w:t xml:space="preserve"> </w:t>
            </w:r>
          </w:p>
          <w:p w14:paraId="621B0045" w14:textId="77777777" w:rsidR="005C14E6" w:rsidRDefault="005C14E6" w:rsidP="00725D5C">
            <w:pPr>
              <w:jc w:val="right"/>
              <w:rPr>
                <w:sz w:val="28"/>
                <w:szCs w:val="28"/>
              </w:rPr>
            </w:pPr>
          </w:p>
        </w:tc>
        <w:tc>
          <w:tcPr>
            <w:tcW w:w="9214" w:type="dxa"/>
          </w:tcPr>
          <w:p w14:paraId="1F85EF61" w14:textId="703D31F4" w:rsidR="005B7127" w:rsidRDefault="005B7127" w:rsidP="00257E5B">
            <w:pPr>
              <w:jc w:val="both"/>
              <w:rPr>
                <w:rFonts w:eastAsia="Calibri"/>
                <w:lang w:eastAsia="en-US"/>
              </w:rPr>
            </w:pPr>
            <w:r w:rsidRPr="005B7127">
              <w:rPr>
                <w:rFonts w:eastAsia="Calibri"/>
                <w:lang w:eastAsia="en-US"/>
              </w:rPr>
              <w:t>Об утверждении ликвидационного баланса муниципального казенного учреждения «Централизованная бухгалтерия по обслуживанию муниципальных учреждений культуры муниципального образования «Воткинский район»</w:t>
            </w:r>
          </w:p>
          <w:p w14:paraId="76B2560C" w14:textId="77777777" w:rsidR="005B7127" w:rsidRDefault="005B7127" w:rsidP="00257E5B">
            <w:pPr>
              <w:jc w:val="both"/>
              <w:rPr>
                <w:rFonts w:eastAsia="Calibri"/>
                <w:lang w:eastAsia="en-US"/>
              </w:rPr>
            </w:pPr>
          </w:p>
          <w:p w14:paraId="40E64D4E" w14:textId="669C917A" w:rsidR="005C14E6" w:rsidRDefault="005C14E6" w:rsidP="00257E5B">
            <w:pPr>
              <w:jc w:val="both"/>
              <w:rPr>
                <w:b/>
                <w:sz w:val="28"/>
                <w:szCs w:val="28"/>
              </w:rPr>
            </w:pPr>
            <w:r w:rsidRPr="005C14E6">
              <w:rPr>
                <w:b/>
                <w:bCs/>
                <w:i/>
                <w:iCs/>
                <w:color w:val="000000"/>
              </w:rPr>
              <w:t>Докладывает:</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w:t>
            </w:r>
            <w:r w:rsidRPr="005C14E6">
              <w:rPr>
                <w:i/>
                <w:iCs/>
                <w:color w:val="000000"/>
              </w:rPr>
              <w:lastRenderedPageBreak/>
              <w:t xml:space="preserve">«Муниципальный округ Воткинский район Удмуртской Республики»  </w:t>
            </w:r>
          </w:p>
        </w:tc>
      </w:tr>
      <w:tr w:rsidR="005C14E6" w:rsidRPr="00EB0D95" w14:paraId="0A4AE073" w14:textId="77777777" w:rsidTr="00725D5C">
        <w:tc>
          <w:tcPr>
            <w:tcW w:w="1418" w:type="dxa"/>
            <w:vAlign w:val="center"/>
          </w:tcPr>
          <w:p w14:paraId="55CD31E9" w14:textId="774D36FE" w:rsidR="007D2782" w:rsidRPr="007D2782" w:rsidRDefault="00D038AD" w:rsidP="00725D5C">
            <w:pPr>
              <w:jc w:val="right"/>
              <w:rPr>
                <w:sz w:val="28"/>
                <w:szCs w:val="28"/>
              </w:rPr>
            </w:pPr>
            <w:r>
              <w:rPr>
                <w:sz w:val="28"/>
                <w:szCs w:val="28"/>
              </w:rPr>
              <w:lastRenderedPageBreak/>
              <w:t xml:space="preserve"> </w:t>
            </w:r>
          </w:p>
          <w:p w14:paraId="5B0E6CF4" w14:textId="77777777" w:rsidR="005C14E6" w:rsidRDefault="005C14E6" w:rsidP="00725D5C">
            <w:pPr>
              <w:jc w:val="right"/>
              <w:rPr>
                <w:sz w:val="28"/>
                <w:szCs w:val="28"/>
              </w:rPr>
            </w:pPr>
          </w:p>
        </w:tc>
        <w:tc>
          <w:tcPr>
            <w:tcW w:w="9214" w:type="dxa"/>
          </w:tcPr>
          <w:p w14:paraId="6AA44B41" w14:textId="77777777" w:rsidR="005B7127" w:rsidRPr="00C9678F" w:rsidRDefault="005B7127" w:rsidP="005B7127">
            <w:pPr>
              <w:jc w:val="both"/>
            </w:pPr>
            <w:r>
              <w:t xml:space="preserve">Об утверждении </w:t>
            </w:r>
            <w:r w:rsidRPr="00C6584C">
              <w:t xml:space="preserve"> ликвидационного</w:t>
            </w:r>
            <w:r>
              <w:t xml:space="preserve"> </w:t>
            </w:r>
            <w:r w:rsidRPr="00C6584C">
              <w:t xml:space="preserve">баланса Отдела культуры, спорта и молодежной политики </w:t>
            </w:r>
            <w:r>
              <w:t xml:space="preserve"> </w:t>
            </w:r>
            <w:r w:rsidRPr="00C6584C">
              <w:t>Администрации муниципального образования «Воткинский район»</w:t>
            </w:r>
          </w:p>
          <w:p w14:paraId="72F00FC2" w14:textId="77777777" w:rsidR="005B7127" w:rsidRDefault="005B7127" w:rsidP="00257E5B">
            <w:pPr>
              <w:jc w:val="both"/>
              <w:rPr>
                <w:b/>
                <w:bCs/>
                <w:i/>
                <w:iCs/>
                <w:color w:val="000000"/>
              </w:rPr>
            </w:pPr>
          </w:p>
          <w:p w14:paraId="5376A954" w14:textId="3BE7FB3E" w:rsidR="005C14E6" w:rsidRDefault="005C14E6" w:rsidP="00257E5B">
            <w:pPr>
              <w:jc w:val="both"/>
              <w:rPr>
                <w:b/>
                <w:sz w:val="28"/>
                <w:szCs w:val="28"/>
              </w:rPr>
            </w:pPr>
            <w:r w:rsidRPr="005C14E6">
              <w:rPr>
                <w:b/>
                <w:bCs/>
                <w:i/>
                <w:iCs/>
                <w:color w:val="000000"/>
              </w:rPr>
              <w:t>Докладывает:</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  </w:t>
            </w:r>
          </w:p>
        </w:tc>
      </w:tr>
      <w:tr w:rsidR="007F48E8" w:rsidRPr="00EB0D95" w14:paraId="3904C892" w14:textId="77777777" w:rsidTr="00725D5C">
        <w:tc>
          <w:tcPr>
            <w:tcW w:w="1418" w:type="dxa"/>
            <w:vAlign w:val="center"/>
          </w:tcPr>
          <w:p w14:paraId="02A1A88C" w14:textId="77777777" w:rsidR="007F48E8" w:rsidRDefault="007F48E8" w:rsidP="00725D5C">
            <w:pPr>
              <w:jc w:val="right"/>
              <w:rPr>
                <w:sz w:val="28"/>
                <w:szCs w:val="28"/>
              </w:rPr>
            </w:pPr>
          </w:p>
        </w:tc>
        <w:tc>
          <w:tcPr>
            <w:tcW w:w="9214" w:type="dxa"/>
          </w:tcPr>
          <w:p w14:paraId="78030B5F" w14:textId="77777777" w:rsidR="007F48E8" w:rsidRDefault="007F48E8" w:rsidP="007F48E8">
            <w:pPr>
              <w:jc w:val="both"/>
            </w:pPr>
            <w:r w:rsidRPr="007F48E8">
              <w:t>О внесении изменений в Положение Районного Управления образования Администрации муниципального образования  «Муниципальный округ Воткинский район Удмуртской Республики»</w:t>
            </w:r>
          </w:p>
          <w:p w14:paraId="5FD75177" w14:textId="77777777" w:rsidR="007F48E8" w:rsidRPr="007F48E8" w:rsidRDefault="007F48E8" w:rsidP="007F48E8">
            <w:pPr>
              <w:jc w:val="both"/>
            </w:pPr>
          </w:p>
          <w:p w14:paraId="0ECBBC55" w14:textId="3BCA6D7E" w:rsidR="007F48E8" w:rsidRDefault="007F48E8" w:rsidP="005B7127">
            <w:pPr>
              <w:jc w:val="both"/>
            </w:pPr>
            <w:r w:rsidRPr="007F48E8">
              <w:rPr>
                <w:b/>
              </w:rPr>
              <w:t>Докладывает</w:t>
            </w:r>
            <w:r w:rsidRPr="007F48E8">
              <w:t xml:space="preserve">: Абрамова Наталья Валентиновна начальник Управления   правовой, кадровой и учетной политики   </w:t>
            </w:r>
          </w:p>
        </w:tc>
      </w:tr>
      <w:tr w:rsidR="007F48E8" w:rsidRPr="00EB0D95" w14:paraId="59310D1D" w14:textId="77777777" w:rsidTr="00725D5C">
        <w:tc>
          <w:tcPr>
            <w:tcW w:w="1418" w:type="dxa"/>
            <w:vAlign w:val="center"/>
          </w:tcPr>
          <w:p w14:paraId="4C131CEB" w14:textId="77777777" w:rsidR="007F48E8" w:rsidRDefault="007F48E8" w:rsidP="00725D5C">
            <w:pPr>
              <w:jc w:val="right"/>
              <w:rPr>
                <w:sz w:val="28"/>
                <w:szCs w:val="28"/>
              </w:rPr>
            </w:pPr>
          </w:p>
        </w:tc>
        <w:tc>
          <w:tcPr>
            <w:tcW w:w="9214" w:type="dxa"/>
          </w:tcPr>
          <w:p w14:paraId="7796ABBF" w14:textId="77777777" w:rsidR="007F48E8" w:rsidRPr="007F48E8" w:rsidRDefault="007F48E8" w:rsidP="007F48E8">
            <w:pPr>
              <w:jc w:val="both"/>
            </w:pPr>
            <w:r w:rsidRPr="007F48E8">
              <w:t xml:space="preserve">О внесении  изменений  в решение Совета депутатов муниципального образования </w:t>
            </w:r>
          </w:p>
          <w:p w14:paraId="6A47AA82" w14:textId="6ADFD76D" w:rsidR="007F48E8" w:rsidRPr="007F48E8" w:rsidRDefault="007F48E8" w:rsidP="007F48E8">
            <w:pPr>
              <w:jc w:val="both"/>
            </w:pPr>
            <w:r w:rsidRPr="007F48E8">
              <w:t>«Муниципальный округ Воткинский район Удмуртской Республики»   от 16.11.2021 года №109 «</w:t>
            </w:r>
            <w:r w:rsidR="00A552E8">
              <w:t xml:space="preserve">О ликвидации Управления </w:t>
            </w:r>
            <w:r w:rsidR="00E96E54" w:rsidRPr="00E96E54">
              <w:t>муниципальным имуществом и земельными ресурсами</w:t>
            </w:r>
            <w:r w:rsidR="00E96E54">
              <w:t xml:space="preserve"> </w:t>
            </w:r>
            <w:r w:rsidRPr="007F48E8">
              <w:t xml:space="preserve"> Администрации муниципального образования «Воткинский район»</w:t>
            </w:r>
          </w:p>
          <w:p w14:paraId="14494036" w14:textId="0EF5F71D" w:rsidR="007F48E8" w:rsidRDefault="007F48E8" w:rsidP="005B7127">
            <w:pPr>
              <w:jc w:val="both"/>
            </w:pPr>
            <w:r w:rsidRPr="007F48E8">
              <w:rPr>
                <w:b/>
              </w:rPr>
              <w:t>Докладывает</w:t>
            </w:r>
            <w:r w:rsidRPr="007F48E8">
              <w:t xml:space="preserve">: Абрамова Наталья Валентиновна начальник Управления   правовой, кадровой и учетной политики   </w:t>
            </w:r>
          </w:p>
        </w:tc>
      </w:tr>
      <w:tr w:rsidR="00A0127A" w:rsidRPr="00EB0D95" w14:paraId="0900476A" w14:textId="77777777" w:rsidTr="00725D5C">
        <w:tc>
          <w:tcPr>
            <w:tcW w:w="1418" w:type="dxa"/>
            <w:vAlign w:val="center"/>
          </w:tcPr>
          <w:p w14:paraId="6519682B" w14:textId="77777777" w:rsidR="00A0127A" w:rsidRDefault="00A0127A" w:rsidP="00725D5C">
            <w:pPr>
              <w:jc w:val="right"/>
              <w:rPr>
                <w:sz w:val="28"/>
                <w:szCs w:val="28"/>
              </w:rPr>
            </w:pPr>
          </w:p>
        </w:tc>
        <w:tc>
          <w:tcPr>
            <w:tcW w:w="9214" w:type="dxa"/>
          </w:tcPr>
          <w:p w14:paraId="001796E0" w14:textId="77777777" w:rsidR="00A0127A" w:rsidRPr="00A0127A" w:rsidRDefault="00A0127A" w:rsidP="00A0127A">
            <w:pPr>
              <w:jc w:val="both"/>
              <w:rPr>
                <w:bCs/>
              </w:rPr>
            </w:pPr>
            <w:r w:rsidRPr="00A0127A">
              <w:rPr>
                <w:bCs/>
              </w:rPr>
              <w:t>О присвоении    нагрудного  знака «За заслуги перед Воткинским районом»</w:t>
            </w:r>
          </w:p>
          <w:p w14:paraId="2403D091" w14:textId="77777777" w:rsidR="00A0127A" w:rsidRPr="00A0127A" w:rsidRDefault="00A0127A" w:rsidP="00A0127A">
            <w:pPr>
              <w:jc w:val="both"/>
              <w:rPr>
                <w:bCs/>
              </w:rPr>
            </w:pPr>
          </w:p>
          <w:p w14:paraId="1ABE138A" w14:textId="4164FF34" w:rsidR="00A0127A" w:rsidRDefault="00A0127A" w:rsidP="00A0127A">
            <w:pPr>
              <w:jc w:val="both"/>
            </w:pPr>
            <w:r w:rsidRPr="00A0127A">
              <w:rPr>
                <w:b/>
                <w:i/>
                <w:iCs/>
              </w:rPr>
              <w:t>Докладывает:</w:t>
            </w:r>
            <w:r w:rsidRPr="00A0127A">
              <w:rPr>
                <w:bCs/>
                <w:i/>
                <w:iCs/>
              </w:rPr>
              <w:t xml:space="preserve"> Ярко Марина Валентиновн</w:t>
            </w:r>
            <w:proofErr w:type="gramStart"/>
            <w:r w:rsidRPr="00A0127A">
              <w:rPr>
                <w:bCs/>
                <w:i/>
                <w:iCs/>
              </w:rPr>
              <w:t>а-</w:t>
            </w:r>
            <w:proofErr w:type="gramEnd"/>
            <w:r w:rsidRPr="00A0127A">
              <w:rPr>
                <w:bCs/>
                <w:i/>
                <w:iCs/>
              </w:rPr>
              <w:t xml:space="preserve"> Председатель Совета депутатов муниципального образования  «Муниципальный округ Воткинский район Удмуртской Республики»     </w:t>
            </w:r>
          </w:p>
        </w:tc>
      </w:tr>
      <w:tr w:rsidR="005C14E6" w:rsidRPr="00EB0D95" w14:paraId="57DE969D" w14:textId="77777777" w:rsidTr="00725D5C">
        <w:tc>
          <w:tcPr>
            <w:tcW w:w="1418" w:type="dxa"/>
            <w:vAlign w:val="center"/>
          </w:tcPr>
          <w:p w14:paraId="2E960930" w14:textId="63A20B54" w:rsidR="007D2782" w:rsidRPr="007D2782" w:rsidRDefault="00F433B9" w:rsidP="00725D5C">
            <w:pPr>
              <w:jc w:val="right"/>
              <w:rPr>
                <w:sz w:val="28"/>
                <w:szCs w:val="28"/>
              </w:rPr>
            </w:pPr>
            <w:r>
              <w:rPr>
                <w:sz w:val="28"/>
                <w:szCs w:val="28"/>
              </w:rPr>
              <w:t xml:space="preserve"> </w:t>
            </w:r>
          </w:p>
          <w:p w14:paraId="44EAAD46" w14:textId="77777777" w:rsidR="005C14E6" w:rsidRPr="005C14E6" w:rsidRDefault="005C14E6" w:rsidP="00725D5C">
            <w:pPr>
              <w:jc w:val="right"/>
              <w:rPr>
                <w:sz w:val="28"/>
                <w:szCs w:val="28"/>
              </w:rPr>
            </w:pPr>
          </w:p>
        </w:tc>
        <w:tc>
          <w:tcPr>
            <w:tcW w:w="9214" w:type="dxa"/>
          </w:tcPr>
          <w:p w14:paraId="2638DF6D" w14:textId="396B879E" w:rsidR="005B7127" w:rsidRDefault="005B7127" w:rsidP="00257E5B">
            <w:pPr>
              <w:jc w:val="both"/>
            </w:pPr>
            <w:r w:rsidRPr="00282117">
              <w:t xml:space="preserve">«О поощрении   </w:t>
            </w:r>
            <w:r w:rsidR="009C77BD">
              <w:t xml:space="preserve">Главы </w:t>
            </w:r>
            <w:r w:rsidR="009C77BD" w:rsidRPr="00282117">
              <w:t>муниципального</w:t>
            </w:r>
            <w:r w:rsidRPr="00282117">
              <w:t xml:space="preserve"> образования «Муниципальный округ Воткинский район Удмуртской Республики» и   Председателя Совета муниципального образования «Муниципальный округ Воткинский район Удмуртской Республики»   </w:t>
            </w:r>
          </w:p>
          <w:p w14:paraId="2C13BFBD" w14:textId="77777777" w:rsidR="005B7127" w:rsidRDefault="005B7127" w:rsidP="00257E5B">
            <w:pPr>
              <w:jc w:val="both"/>
              <w:rPr>
                <w:b/>
                <w:bCs/>
                <w:i/>
                <w:iCs/>
                <w:color w:val="000000"/>
              </w:rPr>
            </w:pPr>
          </w:p>
          <w:p w14:paraId="7A061EF5" w14:textId="4DC8AA44" w:rsidR="005C14E6" w:rsidRDefault="005C14E6" w:rsidP="00257E5B">
            <w:pPr>
              <w:jc w:val="both"/>
              <w:rPr>
                <w:b/>
                <w:sz w:val="28"/>
                <w:szCs w:val="28"/>
              </w:rPr>
            </w:pPr>
            <w:r w:rsidRPr="005C14E6">
              <w:rPr>
                <w:b/>
                <w:bCs/>
                <w:i/>
                <w:iCs/>
                <w:color w:val="000000"/>
              </w:rPr>
              <w:t>Докладывает:</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  </w:t>
            </w:r>
          </w:p>
        </w:tc>
      </w:tr>
      <w:tr w:rsidR="005C14E6" w:rsidRPr="00EB0D95" w14:paraId="3E6830B5" w14:textId="77777777" w:rsidTr="00725D5C">
        <w:tc>
          <w:tcPr>
            <w:tcW w:w="1418" w:type="dxa"/>
            <w:vAlign w:val="center"/>
          </w:tcPr>
          <w:p w14:paraId="7B3CBC69" w14:textId="4F9028D7" w:rsidR="007D2782" w:rsidRPr="007D2782" w:rsidRDefault="00F433B9" w:rsidP="00725D5C">
            <w:pPr>
              <w:jc w:val="right"/>
              <w:rPr>
                <w:sz w:val="28"/>
                <w:szCs w:val="28"/>
              </w:rPr>
            </w:pPr>
            <w:r>
              <w:rPr>
                <w:sz w:val="28"/>
                <w:szCs w:val="28"/>
              </w:rPr>
              <w:t xml:space="preserve"> </w:t>
            </w:r>
          </w:p>
          <w:p w14:paraId="0E2BE0A8" w14:textId="77777777" w:rsidR="005C14E6" w:rsidRPr="005C14E6" w:rsidRDefault="005C14E6" w:rsidP="00725D5C">
            <w:pPr>
              <w:jc w:val="right"/>
              <w:rPr>
                <w:sz w:val="28"/>
                <w:szCs w:val="28"/>
              </w:rPr>
            </w:pPr>
          </w:p>
        </w:tc>
        <w:tc>
          <w:tcPr>
            <w:tcW w:w="9214" w:type="dxa"/>
          </w:tcPr>
          <w:p w14:paraId="6D553208" w14:textId="315BB48C" w:rsidR="005B7127" w:rsidRPr="007A004E" w:rsidRDefault="005B7127" w:rsidP="005B7127">
            <w:pPr>
              <w:jc w:val="both"/>
              <w:rPr>
                <w:bCs/>
              </w:rPr>
            </w:pPr>
            <w:r>
              <w:rPr>
                <w:bCs/>
              </w:rPr>
              <w:t>О поощрении</w:t>
            </w:r>
            <w:r w:rsidR="00377A21">
              <w:rPr>
                <w:bCs/>
              </w:rPr>
              <w:t xml:space="preserve"> </w:t>
            </w:r>
            <w:r w:rsidRPr="007A004E">
              <w:rPr>
                <w:rFonts w:ascii="Calibri" w:eastAsia="Calibri" w:hAnsi="Calibri" w:cs="Calibri"/>
                <w:lang w:eastAsia="ar-SA"/>
              </w:rPr>
              <w:t xml:space="preserve"> </w:t>
            </w:r>
            <w:r w:rsidRPr="007A004E">
              <w:rPr>
                <w:bCs/>
              </w:rPr>
              <w:t xml:space="preserve">Председателя контрольно-счетного органа муниципального образования «Муниципальный округ Воткинский район Удмуртской Республики» </w:t>
            </w:r>
          </w:p>
          <w:p w14:paraId="5841BF50" w14:textId="77777777" w:rsidR="005B7127" w:rsidRDefault="005B7127" w:rsidP="00257E5B">
            <w:pPr>
              <w:jc w:val="both"/>
              <w:rPr>
                <w:b/>
                <w:bCs/>
                <w:i/>
                <w:iCs/>
                <w:color w:val="000000"/>
              </w:rPr>
            </w:pPr>
          </w:p>
          <w:p w14:paraId="445650D7" w14:textId="34B9D589" w:rsidR="005C14E6" w:rsidRDefault="005C14E6" w:rsidP="00257E5B">
            <w:pPr>
              <w:jc w:val="both"/>
              <w:rPr>
                <w:b/>
                <w:sz w:val="28"/>
                <w:szCs w:val="28"/>
              </w:rPr>
            </w:pPr>
            <w:r w:rsidRPr="005C14E6">
              <w:rPr>
                <w:b/>
                <w:bCs/>
                <w:i/>
                <w:iCs/>
                <w:color w:val="000000"/>
              </w:rPr>
              <w:t>Докладывает:</w:t>
            </w:r>
            <w:r w:rsidRPr="005C14E6">
              <w:rPr>
                <w:i/>
                <w:iCs/>
                <w:color w:val="000000"/>
              </w:rPr>
              <w:t xml:space="preserve"> Абрамова Наталья Валентиновна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  </w:t>
            </w:r>
          </w:p>
        </w:tc>
      </w:tr>
      <w:tr w:rsidR="000F661E" w:rsidRPr="00EB0D95" w14:paraId="48DBC314" w14:textId="77777777" w:rsidTr="00725D5C">
        <w:tc>
          <w:tcPr>
            <w:tcW w:w="1418" w:type="dxa"/>
            <w:vAlign w:val="center"/>
          </w:tcPr>
          <w:p w14:paraId="6F9A12FB" w14:textId="77777777" w:rsidR="000F661E" w:rsidRDefault="000F661E" w:rsidP="00725D5C">
            <w:pPr>
              <w:jc w:val="right"/>
              <w:rPr>
                <w:sz w:val="28"/>
                <w:szCs w:val="28"/>
              </w:rPr>
            </w:pPr>
          </w:p>
        </w:tc>
        <w:tc>
          <w:tcPr>
            <w:tcW w:w="9214" w:type="dxa"/>
          </w:tcPr>
          <w:p w14:paraId="05210C22" w14:textId="77777777" w:rsidR="000F661E" w:rsidRPr="000F661E" w:rsidRDefault="000F661E" w:rsidP="000F661E">
            <w:pPr>
              <w:jc w:val="both"/>
              <w:rPr>
                <w:bCs/>
              </w:rPr>
            </w:pPr>
            <w:r w:rsidRPr="000F661E">
              <w:rPr>
                <w:bCs/>
              </w:rPr>
              <w:t>«О заключении комиссии по рассмотрению вопроса о нарушении «Правил этики депутатов Совета депутатов муниципального образования «Муниципальный округ Воткинский  район Удмуртской Республики»</w:t>
            </w:r>
          </w:p>
          <w:p w14:paraId="5FDB232E" w14:textId="158DBF3F" w:rsidR="000F661E" w:rsidRPr="000F661E" w:rsidRDefault="000F661E" w:rsidP="000F661E">
            <w:pPr>
              <w:jc w:val="both"/>
              <w:rPr>
                <w:bCs/>
              </w:rPr>
            </w:pPr>
            <w:r w:rsidRPr="000F661E">
              <w:rPr>
                <w:bCs/>
              </w:rPr>
              <w:t xml:space="preserve">Докладывает: </w:t>
            </w:r>
            <w:r w:rsidR="00D4553B">
              <w:rPr>
                <w:bCs/>
              </w:rPr>
              <w:t>Кузнецов Павел Петрови</w:t>
            </w:r>
            <w:proofErr w:type="gramStart"/>
            <w:r w:rsidR="00D4553B">
              <w:rPr>
                <w:bCs/>
              </w:rPr>
              <w:t>ч-</w:t>
            </w:r>
            <w:proofErr w:type="gramEnd"/>
            <w:r w:rsidR="00D4553B">
              <w:rPr>
                <w:bCs/>
              </w:rPr>
              <w:t xml:space="preserve"> председатель постоянной комиссии по законности и охране общественного порядка</w:t>
            </w:r>
          </w:p>
          <w:p w14:paraId="04D70B5E" w14:textId="77777777" w:rsidR="000F661E" w:rsidRDefault="000F661E" w:rsidP="005B7127">
            <w:pPr>
              <w:jc w:val="both"/>
              <w:rPr>
                <w:bCs/>
              </w:rPr>
            </w:pPr>
          </w:p>
        </w:tc>
      </w:tr>
      <w:tr w:rsidR="00A2603A" w:rsidRPr="00EB0D95" w14:paraId="6B1E4AF3" w14:textId="77777777" w:rsidTr="007A23BB">
        <w:tc>
          <w:tcPr>
            <w:tcW w:w="1418" w:type="dxa"/>
          </w:tcPr>
          <w:p w14:paraId="50F350FE" w14:textId="190D7FF3" w:rsidR="00A2603A" w:rsidRPr="005C14E6" w:rsidRDefault="00F433B9" w:rsidP="00257E5B">
            <w:pPr>
              <w:rPr>
                <w:sz w:val="28"/>
                <w:szCs w:val="28"/>
              </w:rPr>
            </w:pPr>
            <w:r>
              <w:rPr>
                <w:sz w:val="28"/>
                <w:szCs w:val="28"/>
              </w:rPr>
              <w:t xml:space="preserve"> </w:t>
            </w:r>
          </w:p>
        </w:tc>
        <w:tc>
          <w:tcPr>
            <w:tcW w:w="9214" w:type="dxa"/>
          </w:tcPr>
          <w:p w14:paraId="2176F193" w14:textId="40C18E88" w:rsidR="00A2603A" w:rsidRDefault="009C77BD" w:rsidP="00257E5B">
            <w:pPr>
              <w:jc w:val="both"/>
              <w:rPr>
                <w:b/>
                <w:bCs/>
                <w:i/>
                <w:iCs/>
                <w:color w:val="000000"/>
              </w:rPr>
            </w:pPr>
            <w:r>
              <w:rPr>
                <w:b/>
                <w:bCs/>
                <w:i/>
                <w:iCs/>
                <w:color w:val="000000"/>
              </w:rPr>
              <w:t xml:space="preserve">ОТЪЕЗД участников </w:t>
            </w:r>
          </w:p>
        </w:tc>
      </w:tr>
    </w:tbl>
    <w:p w14:paraId="4BA13514" w14:textId="77777777" w:rsidR="00E13467" w:rsidRPr="00EB0D95" w:rsidRDefault="00E13467" w:rsidP="007C19BC">
      <w:pPr>
        <w:rPr>
          <w:sz w:val="28"/>
          <w:szCs w:val="28"/>
        </w:rPr>
      </w:pPr>
    </w:p>
    <w:sectPr w:rsidR="00E13467" w:rsidRPr="00EB0D95" w:rsidSect="00E86973">
      <w:pgSz w:w="11906" w:h="16838"/>
      <w:pgMar w:top="567"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7AA"/>
    <w:multiLevelType w:val="hybridMultilevel"/>
    <w:tmpl w:val="6E28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136DA"/>
    <w:multiLevelType w:val="hybridMultilevel"/>
    <w:tmpl w:val="0DD8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11299B"/>
    <w:multiLevelType w:val="hybridMultilevel"/>
    <w:tmpl w:val="AFD4D2D0"/>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BA0A39"/>
    <w:rsid w:val="00007739"/>
    <w:rsid w:val="00054407"/>
    <w:rsid w:val="00061AAC"/>
    <w:rsid w:val="00070786"/>
    <w:rsid w:val="000A6454"/>
    <w:rsid w:val="000C1A46"/>
    <w:rsid w:val="000E70A6"/>
    <w:rsid w:val="000F661E"/>
    <w:rsid w:val="00120CB2"/>
    <w:rsid w:val="00121EB8"/>
    <w:rsid w:val="00124E88"/>
    <w:rsid w:val="0012757A"/>
    <w:rsid w:val="00132D72"/>
    <w:rsid w:val="001353D0"/>
    <w:rsid w:val="00154E46"/>
    <w:rsid w:val="00161B8C"/>
    <w:rsid w:val="00167D16"/>
    <w:rsid w:val="00171870"/>
    <w:rsid w:val="0018402C"/>
    <w:rsid w:val="00187D96"/>
    <w:rsid w:val="001927E0"/>
    <w:rsid w:val="001A2FB3"/>
    <w:rsid w:val="001A3D64"/>
    <w:rsid w:val="001A7172"/>
    <w:rsid w:val="001B7F3B"/>
    <w:rsid w:val="001E1F32"/>
    <w:rsid w:val="001E5ED6"/>
    <w:rsid w:val="00216464"/>
    <w:rsid w:val="002476C9"/>
    <w:rsid w:val="00257E5B"/>
    <w:rsid w:val="00272B8C"/>
    <w:rsid w:val="00276D3B"/>
    <w:rsid w:val="00283985"/>
    <w:rsid w:val="002A3975"/>
    <w:rsid w:val="002A45F6"/>
    <w:rsid w:val="002B39B9"/>
    <w:rsid w:val="002C2E6D"/>
    <w:rsid w:val="002C69F3"/>
    <w:rsid w:val="002D3D44"/>
    <w:rsid w:val="002D7BEA"/>
    <w:rsid w:val="002E0DEE"/>
    <w:rsid w:val="00302B66"/>
    <w:rsid w:val="00306079"/>
    <w:rsid w:val="0030705A"/>
    <w:rsid w:val="00335B35"/>
    <w:rsid w:val="00341127"/>
    <w:rsid w:val="00343CD0"/>
    <w:rsid w:val="0034468E"/>
    <w:rsid w:val="00345BC1"/>
    <w:rsid w:val="00346728"/>
    <w:rsid w:val="0035040E"/>
    <w:rsid w:val="0035340B"/>
    <w:rsid w:val="00362235"/>
    <w:rsid w:val="003642B7"/>
    <w:rsid w:val="00377A21"/>
    <w:rsid w:val="00377BA8"/>
    <w:rsid w:val="00386754"/>
    <w:rsid w:val="003879B1"/>
    <w:rsid w:val="003948A2"/>
    <w:rsid w:val="003952BB"/>
    <w:rsid w:val="00395963"/>
    <w:rsid w:val="00395F68"/>
    <w:rsid w:val="003A12E0"/>
    <w:rsid w:val="003A64C0"/>
    <w:rsid w:val="003C0D72"/>
    <w:rsid w:val="003D18F7"/>
    <w:rsid w:val="003D726F"/>
    <w:rsid w:val="003F3DA5"/>
    <w:rsid w:val="004373E3"/>
    <w:rsid w:val="00444E99"/>
    <w:rsid w:val="00445C2A"/>
    <w:rsid w:val="004619B1"/>
    <w:rsid w:val="0046658A"/>
    <w:rsid w:val="00491821"/>
    <w:rsid w:val="004A7E60"/>
    <w:rsid w:val="004B49B5"/>
    <w:rsid w:val="004B5D81"/>
    <w:rsid w:val="004C5EBB"/>
    <w:rsid w:val="004D2146"/>
    <w:rsid w:val="004D638B"/>
    <w:rsid w:val="00507945"/>
    <w:rsid w:val="00510710"/>
    <w:rsid w:val="0052302F"/>
    <w:rsid w:val="0053187D"/>
    <w:rsid w:val="00563F65"/>
    <w:rsid w:val="00571E58"/>
    <w:rsid w:val="00573F52"/>
    <w:rsid w:val="005B0314"/>
    <w:rsid w:val="005B353D"/>
    <w:rsid w:val="005B7060"/>
    <w:rsid w:val="005B7127"/>
    <w:rsid w:val="005C104F"/>
    <w:rsid w:val="005C14E6"/>
    <w:rsid w:val="005C6536"/>
    <w:rsid w:val="005C73A5"/>
    <w:rsid w:val="005E1DE9"/>
    <w:rsid w:val="005E306B"/>
    <w:rsid w:val="005E5392"/>
    <w:rsid w:val="00603074"/>
    <w:rsid w:val="0061703D"/>
    <w:rsid w:val="00632E8B"/>
    <w:rsid w:val="00640628"/>
    <w:rsid w:val="0065723E"/>
    <w:rsid w:val="006643FD"/>
    <w:rsid w:val="00664EAE"/>
    <w:rsid w:val="0068039F"/>
    <w:rsid w:val="0068142D"/>
    <w:rsid w:val="006B293E"/>
    <w:rsid w:val="006D6EAF"/>
    <w:rsid w:val="006D71B2"/>
    <w:rsid w:val="006E0A6B"/>
    <w:rsid w:val="006E186E"/>
    <w:rsid w:val="006E4A8C"/>
    <w:rsid w:val="006E6DEA"/>
    <w:rsid w:val="006E7082"/>
    <w:rsid w:val="00707D80"/>
    <w:rsid w:val="007122BE"/>
    <w:rsid w:val="00725D5C"/>
    <w:rsid w:val="00727AF3"/>
    <w:rsid w:val="007330DC"/>
    <w:rsid w:val="0074761E"/>
    <w:rsid w:val="00747C69"/>
    <w:rsid w:val="00750493"/>
    <w:rsid w:val="00765160"/>
    <w:rsid w:val="00773928"/>
    <w:rsid w:val="007758AA"/>
    <w:rsid w:val="007A23BB"/>
    <w:rsid w:val="007A2726"/>
    <w:rsid w:val="007C0FCA"/>
    <w:rsid w:val="007C19BC"/>
    <w:rsid w:val="007C24E6"/>
    <w:rsid w:val="007D14AD"/>
    <w:rsid w:val="007D2782"/>
    <w:rsid w:val="007E2AA3"/>
    <w:rsid w:val="007F126A"/>
    <w:rsid w:val="007F48E8"/>
    <w:rsid w:val="007F629F"/>
    <w:rsid w:val="00814356"/>
    <w:rsid w:val="008231F7"/>
    <w:rsid w:val="008501F1"/>
    <w:rsid w:val="008721EA"/>
    <w:rsid w:val="00897D85"/>
    <w:rsid w:val="008C1782"/>
    <w:rsid w:val="008D1E42"/>
    <w:rsid w:val="008E5C59"/>
    <w:rsid w:val="008E75BC"/>
    <w:rsid w:val="0090008F"/>
    <w:rsid w:val="009179C0"/>
    <w:rsid w:val="00932964"/>
    <w:rsid w:val="0093727E"/>
    <w:rsid w:val="00951F5D"/>
    <w:rsid w:val="00954858"/>
    <w:rsid w:val="009601BE"/>
    <w:rsid w:val="00976D80"/>
    <w:rsid w:val="00976E0D"/>
    <w:rsid w:val="00994DCF"/>
    <w:rsid w:val="0099749C"/>
    <w:rsid w:val="009A727D"/>
    <w:rsid w:val="009C77BD"/>
    <w:rsid w:val="009E4776"/>
    <w:rsid w:val="009E5555"/>
    <w:rsid w:val="00A0127A"/>
    <w:rsid w:val="00A2603A"/>
    <w:rsid w:val="00A314E6"/>
    <w:rsid w:val="00A3408A"/>
    <w:rsid w:val="00A448B1"/>
    <w:rsid w:val="00A46088"/>
    <w:rsid w:val="00A465EA"/>
    <w:rsid w:val="00A531B1"/>
    <w:rsid w:val="00A53402"/>
    <w:rsid w:val="00A552E8"/>
    <w:rsid w:val="00A6193D"/>
    <w:rsid w:val="00A7005B"/>
    <w:rsid w:val="00A701BC"/>
    <w:rsid w:val="00A72269"/>
    <w:rsid w:val="00AB4A3A"/>
    <w:rsid w:val="00AC6BFB"/>
    <w:rsid w:val="00AD3389"/>
    <w:rsid w:val="00AE1DEA"/>
    <w:rsid w:val="00AE48F6"/>
    <w:rsid w:val="00B04494"/>
    <w:rsid w:val="00B06B17"/>
    <w:rsid w:val="00B16246"/>
    <w:rsid w:val="00B30A37"/>
    <w:rsid w:val="00B6183C"/>
    <w:rsid w:val="00B62F4F"/>
    <w:rsid w:val="00B63880"/>
    <w:rsid w:val="00B650D4"/>
    <w:rsid w:val="00B72113"/>
    <w:rsid w:val="00B8162A"/>
    <w:rsid w:val="00B9113D"/>
    <w:rsid w:val="00BA0A39"/>
    <w:rsid w:val="00BA5FA5"/>
    <w:rsid w:val="00BC2A54"/>
    <w:rsid w:val="00BD4FC8"/>
    <w:rsid w:val="00BD742C"/>
    <w:rsid w:val="00C04436"/>
    <w:rsid w:val="00C12C01"/>
    <w:rsid w:val="00C272A9"/>
    <w:rsid w:val="00C3088D"/>
    <w:rsid w:val="00C33012"/>
    <w:rsid w:val="00C53580"/>
    <w:rsid w:val="00C539B5"/>
    <w:rsid w:val="00C66106"/>
    <w:rsid w:val="00C70DAD"/>
    <w:rsid w:val="00C91D0A"/>
    <w:rsid w:val="00C9310C"/>
    <w:rsid w:val="00CA571D"/>
    <w:rsid w:val="00CA6348"/>
    <w:rsid w:val="00CC5C09"/>
    <w:rsid w:val="00CD1735"/>
    <w:rsid w:val="00D038AD"/>
    <w:rsid w:val="00D174F1"/>
    <w:rsid w:val="00D2298E"/>
    <w:rsid w:val="00D347FB"/>
    <w:rsid w:val="00D4553B"/>
    <w:rsid w:val="00D45861"/>
    <w:rsid w:val="00D50FB1"/>
    <w:rsid w:val="00D60625"/>
    <w:rsid w:val="00D6622C"/>
    <w:rsid w:val="00D83E40"/>
    <w:rsid w:val="00D83F05"/>
    <w:rsid w:val="00D94E64"/>
    <w:rsid w:val="00DB59F2"/>
    <w:rsid w:val="00DB5BC4"/>
    <w:rsid w:val="00DB6B28"/>
    <w:rsid w:val="00DD7BA0"/>
    <w:rsid w:val="00DE0C5A"/>
    <w:rsid w:val="00DE5AE2"/>
    <w:rsid w:val="00DE6C46"/>
    <w:rsid w:val="00DF2256"/>
    <w:rsid w:val="00DF67F9"/>
    <w:rsid w:val="00E048E6"/>
    <w:rsid w:val="00E10CB6"/>
    <w:rsid w:val="00E1301F"/>
    <w:rsid w:val="00E13467"/>
    <w:rsid w:val="00E15541"/>
    <w:rsid w:val="00E156FB"/>
    <w:rsid w:val="00E201DF"/>
    <w:rsid w:val="00E20935"/>
    <w:rsid w:val="00E26A7B"/>
    <w:rsid w:val="00E41CB1"/>
    <w:rsid w:val="00E466F3"/>
    <w:rsid w:val="00E6615D"/>
    <w:rsid w:val="00E67D2E"/>
    <w:rsid w:val="00E71CD6"/>
    <w:rsid w:val="00E85BDF"/>
    <w:rsid w:val="00E86973"/>
    <w:rsid w:val="00E96E54"/>
    <w:rsid w:val="00EA24DF"/>
    <w:rsid w:val="00EA4F13"/>
    <w:rsid w:val="00EB0D95"/>
    <w:rsid w:val="00EC0BC4"/>
    <w:rsid w:val="00EC2BEA"/>
    <w:rsid w:val="00ED6A08"/>
    <w:rsid w:val="00EE2EEF"/>
    <w:rsid w:val="00EE6B1D"/>
    <w:rsid w:val="00EF06C8"/>
    <w:rsid w:val="00F433B9"/>
    <w:rsid w:val="00F65AF8"/>
    <w:rsid w:val="00F7578F"/>
    <w:rsid w:val="00F956DE"/>
    <w:rsid w:val="00F959EA"/>
    <w:rsid w:val="00FC0165"/>
    <w:rsid w:val="00FC0695"/>
    <w:rsid w:val="00FE483F"/>
    <w:rsid w:val="00FF55A9"/>
    <w:rsid w:val="00FF5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27E"/>
    <w:pPr>
      <w:ind w:left="720"/>
      <w:contextualSpacing/>
    </w:pPr>
  </w:style>
  <w:style w:type="paragraph" w:customStyle="1" w:styleId="1">
    <w:name w:val="Абзац списка1"/>
    <w:basedOn w:val="a"/>
    <w:rsid w:val="00AC6BFB"/>
    <w:pPr>
      <w:spacing w:after="200" w:line="276" w:lineRule="auto"/>
      <w:ind w:left="720"/>
    </w:pPr>
    <w:rPr>
      <w:lang w:eastAsia="en-US"/>
    </w:rPr>
  </w:style>
  <w:style w:type="paragraph" w:styleId="a4">
    <w:name w:val="Body Text Indent"/>
    <w:basedOn w:val="a"/>
    <w:link w:val="a5"/>
    <w:semiHidden/>
    <w:rsid w:val="00161B8C"/>
    <w:pPr>
      <w:ind w:left="-567"/>
    </w:pPr>
    <w:rPr>
      <w:szCs w:val="20"/>
    </w:rPr>
  </w:style>
  <w:style w:type="character" w:customStyle="1" w:styleId="a5">
    <w:name w:val="Основной текст с отступом Знак"/>
    <w:basedOn w:val="a0"/>
    <w:link w:val="a4"/>
    <w:semiHidden/>
    <w:rsid w:val="00161B8C"/>
    <w:rPr>
      <w:rFonts w:ascii="Times New Roman" w:eastAsia="Times New Roman" w:hAnsi="Times New Roman" w:cs="Times New Roman"/>
      <w:sz w:val="24"/>
      <w:szCs w:val="20"/>
      <w:lang w:eastAsia="ru-RU"/>
    </w:rPr>
  </w:style>
  <w:style w:type="character" w:styleId="a6">
    <w:name w:val="Strong"/>
    <w:basedOn w:val="a0"/>
    <w:qFormat/>
    <w:rsid w:val="00D94E64"/>
    <w:rPr>
      <w:b/>
      <w:bCs/>
    </w:rPr>
  </w:style>
  <w:style w:type="paragraph" w:styleId="a7">
    <w:name w:val="No Spacing"/>
    <w:uiPriority w:val="1"/>
    <w:qFormat/>
    <w:rsid w:val="007A27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0042">
      <w:bodyDiv w:val="1"/>
      <w:marLeft w:val="0"/>
      <w:marRight w:val="0"/>
      <w:marTop w:val="0"/>
      <w:marBottom w:val="0"/>
      <w:divBdr>
        <w:top w:val="none" w:sz="0" w:space="0" w:color="auto"/>
        <w:left w:val="none" w:sz="0" w:space="0" w:color="auto"/>
        <w:bottom w:val="none" w:sz="0" w:space="0" w:color="auto"/>
        <w:right w:val="none" w:sz="0" w:space="0" w:color="auto"/>
      </w:divBdr>
    </w:div>
    <w:div w:id="16007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D9CC-B678-41B3-9932-88D84C33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БармашовМА</dc:creator>
  <cp:lastModifiedBy>Admin</cp:lastModifiedBy>
  <cp:revision>57</cp:revision>
  <cp:lastPrinted>2022-04-25T10:29:00Z</cp:lastPrinted>
  <dcterms:created xsi:type="dcterms:W3CDTF">2020-02-05T05:01:00Z</dcterms:created>
  <dcterms:modified xsi:type="dcterms:W3CDTF">2022-05-04T12:46:00Z</dcterms:modified>
</cp:coreProperties>
</file>