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279" w:rsidRPr="00061395" w:rsidRDefault="00572279" w:rsidP="00620AE2">
      <w:pPr>
        <w:contextualSpacing/>
        <w:jc w:val="center"/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«МУНИЦИПАОТНЫЙ ОКРУГ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ВОТКИНСКИЙ РАЙОН»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УДМУРСТКОЙ РЕСПУБЛИКИ</w:t>
      </w:r>
    </w:p>
    <w:p w:rsidR="00572279" w:rsidRPr="00572279" w:rsidRDefault="00572279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 xml:space="preserve">«УДМУРТ ЭЛЬКУНЫСЬ 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DF18A4" w:rsidRPr="00F40751" w:rsidRDefault="00DF18A4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BA3608" w:rsidRDefault="00BC71C3" w:rsidP="00620AE2">
      <w:pPr>
        <w:contextualSpacing/>
        <w:jc w:val="center"/>
        <w:rPr>
          <w:b/>
          <w:sz w:val="40"/>
          <w:szCs w:val="40"/>
        </w:rPr>
      </w:pPr>
      <w:r w:rsidRPr="00BA3608">
        <w:rPr>
          <w:b/>
          <w:sz w:val="40"/>
          <w:szCs w:val="40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F924A0" w:rsidRDefault="00AC18AF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«</w:t>
      </w:r>
      <w:r w:rsidR="00244E52">
        <w:rPr>
          <w:sz w:val="26"/>
          <w:szCs w:val="26"/>
        </w:rPr>
        <w:t>23</w:t>
      </w:r>
      <w:r w:rsidRPr="00F924A0">
        <w:rPr>
          <w:sz w:val="26"/>
          <w:szCs w:val="26"/>
        </w:rPr>
        <w:t>»</w:t>
      </w:r>
      <w:r w:rsidR="00572279">
        <w:rPr>
          <w:sz w:val="26"/>
          <w:szCs w:val="26"/>
        </w:rPr>
        <w:t xml:space="preserve"> </w:t>
      </w:r>
      <w:r w:rsidR="00244E52">
        <w:rPr>
          <w:sz w:val="26"/>
          <w:szCs w:val="26"/>
        </w:rPr>
        <w:t>июня</w:t>
      </w:r>
      <w:r w:rsidR="00C21877">
        <w:rPr>
          <w:sz w:val="26"/>
          <w:szCs w:val="26"/>
        </w:rPr>
        <w:t xml:space="preserve"> </w:t>
      </w:r>
      <w:r w:rsidR="00A73DF3" w:rsidRPr="00F924A0">
        <w:rPr>
          <w:sz w:val="26"/>
          <w:szCs w:val="26"/>
        </w:rPr>
        <w:t>202</w:t>
      </w:r>
      <w:r w:rsidR="00063397">
        <w:rPr>
          <w:sz w:val="26"/>
          <w:szCs w:val="26"/>
        </w:rPr>
        <w:t>2</w:t>
      </w:r>
      <w:r w:rsidR="00BC71C3" w:rsidRPr="00F924A0">
        <w:rPr>
          <w:sz w:val="26"/>
          <w:szCs w:val="26"/>
        </w:rPr>
        <w:t xml:space="preserve"> года                                               </w:t>
      </w:r>
      <w:r w:rsidR="00E45052">
        <w:rPr>
          <w:sz w:val="26"/>
          <w:szCs w:val="26"/>
        </w:rPr>
        <w:t xml:space="preserve">                             </w:t>
      </w:r>
      <w:r w:rsidR="00C21877">
        <w:rPr>
          <w:sz w:val="26"/>
          <w:szCs w:val="26"/>
        </w:rPr>
        <w:t xml:space="preserve">           </w:t>
      </w:r>
      <w:r w:rsidR="00DF18A4">
        <w:rPr>
          <w:sz w:val="26"/>
          <w:szCs w:val="26"/>
        </w:rPr>
        <w:t xml:space="preserve"> </w:t>
      </w:r>
      <w:r w:rsidR="00E45052">
        <w:rPr>
          <w:sz w:val="26"/>
          <w:szCs w:val="26"/>
        </w:rPr>
        <w:t xml:space="preserve"> </w:t>
      </w:r>
      <w:r w:rsidR="00BC71C3" w:rsidRPr="00F924A0">
        <w:rPr>
          <w:sz w:val="26"/>
          <w:szCs w:val="26"/>
        </w:rPr>
        <w:t>№</w:t>
      </w:r>
      <w:r w:rsidR="00382753" w:rsidRPr="00F924A0">
        <w:rPr>
          <w:sz w:val="26"/>
          <w:szCs w:val="26"/>
        </w:rPr>
        <w:t xml:space="preserve"> </w:t>
      </w:r>
      <w:r w:rsidR="00244E52">
        <w:rPr>
          <w:sz w:val="26"/>
          <w:szCs w:val="26"/>
        </w:rPr>
        <w:t>276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  <w:r w:rsidRPr="00F924A0">
        <w:rPr>
          <w:sz w:val="26"/>
          <w:szCs w:val="26"/>
        </w:rPr>
        <w:t>г. Воткинск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F710B5" w:rsidRDefault="001D7769" w:rsidP="00244E52">
      <w:pPr>
        <w:ind w:firstLine="708"/>
        <w:contextualSpacing/>
        <w:jc w:val="center"/>
        <w:rPr>
          <w:b/>
        </w:rPr>
      </w:pPr>
      <w:r w:rsidRPr="00244E52">
        <w:rPr>
          <w:b/>
        </w:rPr>
        <w:t>О внесении дополнений в Положения о пенсионном обеспечении муниципал</w:t>
      </w:r>
      <w:r w:rsidRPr="00244E52">
        <w:rPr>
          <w:b/>
        </w:rPr>
        <w:t>ь</w:t>
      </w:r>
      <w:r w:rsidRPr="00244E52">
        <w:rPr>
          <w:b/>
        </w:rPr>
        <w:t>ных служащих муниципального образования</w:t>
      </w:r>
      <w:bookmarkStart w:id="0" w:name="_GoBack"/>
      <w:bookmarkEnd w:id="0"/>
      <w:r w:rsidRPr="00244E52">
        <w:rPr>
          <w:b/>
        </w:rPr>
        <w:t xml:space="preserve"> «Муниципальный округ</w:t>
      </w:r>
    </w:p>
    <w:p w:rsidR="001D7769" w:rsidRPr="00244E52" w:rsidRDefault="001D7769" w:rsidP="00244E52">
      <w:pPr>
        <w:ind w:firstLine="708"/>
        <w:contextualSpacing/>
        <w:jc w:val="center"/>
        <w:rPr>
          <w:b/>
        </w:rPr>
      </w:pPr>
      <w:r w:rsidRPr="00244E52">
        <w:rPr>
          <w:b/>
        </w:rPr>
        <w:t xml:space="preserve"> Воткинский район Удмуртской Республики»</w:t>
      </w:r>
    </w:p>
    <w:p w:rsidR="00BC71C3" w:rsidRPr="001C3B31" w:rsidRDefault="00BC71C3" w:rsidP="00620AE2">
      <w:pPr>
        <w:contextualSpacing/>
        <w:jc w:val="center"/>
      </w:pPr>
    </w:p>
    <w:p w:rsidR="00A24419" w:rsidRPr="001C3B31" w:rsidRDefault="00A24419" w:rsidP="00A24419">
      <w:pPr>
        <w:autoSpaceDE w:val="0"/>
        <w:autoSpaceDN w:val="0"/>
        <w:adjustRightInd w:val="0"/>
        <w:contextualSpacing/>
        <w:jc w:val="both"/>
      </w:pPr>
    </w:p>
    <w:p w:rsidR="00F710B5" w:rsidRDefault="00A24419" w:rsidP="00A24419">
      <w:pPr>
        <w:autoSpaceDE w:val="0"/>
        <w:autoSpaceDN w:val="0"/>
        <w:adjustRightInd w:val="0"/>
        <w:ind w:firstLine="708"/>
        <w:contextualSpacing/>
        <w:jc w:val="both"/>
      </w:pPr>
      <w:r w:rsidRPr="001C3B31">
        <w:t>В соответствии с Федеральными законами от 15 декабря 2001 года № 166-ФЗ "О государственном пенсионном обеспечении в Российской Федерации", от 2 марта 2007 г</w:t>
      </w:r>
      <w:r w:rsidRPr="001C3B31">
        <w:t>о</w:t>
      </w:r>
      <w:r w:rsidRPr="001C3B31">
        <w:t>да № 25-ФЗ "О муниципальной службе в Российской Федерации", от 28 декабря 2013 года № 400-ФЗ "О страховых пенсиях", от 28 декабря 2013 года № 424-ФЗ "О накопительной пенсии", Законами Удмуртской Республики от 20 марта 2008 года № 10-РЗ "О муниц</w:t>
      </w:r>
      <w:r w:rsidRPr="001C3B31">
        <w:t>и</w:t>
      </w:r>
      <w:r w:rsidRPr="001C3B31">
        <w:t xml:space="preserve">пальной службе в Удмуртской Республике", </w:t>
      </w:r>
      <w:r w:rsidR="00012386" w:rsidRPr="001C3B31">
        <w:t>от 22.12.2016г. № 89-РЗ «О внесении измен</w:t>
      </w:r>
      <w:r w:rsidR="00012386" w:rsidRPr="001C3B31">
        <w:t>е</w:t>
      </w:r>
      <w:r w:rsidR="00012386" w:rsidRPr="001C3B31">
        <w:t>ний в закон Удмуртской Республики «О муниципальной службе в Удмуртской Республ</w:t>
      </w:r>
      <w:r w:rsidR="00012386" w:rsidRPr="001C3B31">
        <w:t>и</w:t>
      </w:r>
      <w:r w:rsidR="00012386" w:rsidRPr="001C3B31">
        <w:t>ке» и закон Удмуртской Республики «О пенсионном обеспечении государственных гра</w:t>
      </w:r>
      <w:r w:rsidR="00012386" w:rsidRPr="001C3B31">
        <w:t>ж</w:t>
      </w:r>
      <w:r w:rsidR="00012386" w:rsidRPr="001C3B31">
        <w:t xml:space="preserve">данских служащих Удмуртской Республики»,  </w:t>
      </w:r>
      <w:r w:rsidRPr="001C3B31">
        <w:t>от 15 декабря 2009 года № 60-РЗ "О пенс</w:t>
      </w:r>
      <w:r w:rsidRPr="001C3B31">
        <w:t>и</w:t>
      </w:r>
      <w:r w:rsidRPr="001C3B31">
        <w:t>онном обеспечении государственных гражданских служащих Удмуртской Республики", Уставом муниципального образования "Муниципальный округ Воткинский район У</w:t>
      </w:r>
      <w:r w:rsidRPr="001C3B31">
        <w:t>д</w:t>
      </w:r>
      <w:r w:rsidRPr="001C3B31">
        <w:t xml:space="preserve">муртской Республики", </w:t>
      </w:r>
    </w:p>
    <w:p w:rsidR="00A24419" w:rsidRPr="001C3B31" w:rsidRDefault="00A24419" w:rsidP="00A24419">
      <w:pPr>
        <w:autoSpaceDE w:val="0"/>
        <w:autoSpaceDN w:val="0"/>
        <w:adjustRightInd w:val="0"/>
        <w:ind w:firstLine="708"/>
        <w:contextualSpacing/>
        <w:jc w:val="both"/>
      </w:pPr>
      <w:r w:rsidRPr="001C3B31">
        <w:t>Совет депутатов муниципального образования «Муниципальный округ Воткинский район Удмуртской Республики» РЕШАЕТ:</w:t>
      </w:r>
    </w:p>
    <w:p w:rsidR="00F86D65" w:rsidRPr="001C3B31" w:rsidRDefault="00F86D65" w:rsidP="00A24419">
      <w:pPr>
        <w:autoSpaceDE w:val="0"/>
        <w:autoSpaceDN w:val="0"/>
        <w:adjustRightInd w:val="0"/>
        <w:ind w:firstLine="708"/>
        <w:contextualSpacing/>
        <w:jc w:val="both"/>
      </w:pPr>
    </w:p>
    <w:p w:rsidR="00A24419" w:rsidRPr="001C3B31" w:rsidRDefault="00A24419" w:rsidP="00A24419">
      <w:pPr>
        <w:autoSpaceDE w:val="0"/>
        <w:autoSpaceDN w:val="0"/>
        <w:adjustRightInd w:val="0"/>
        <w:ind w:firstLine="708"/>
        <w:contextualSpacing/>
        <w:jc w:val="both"/>
      </w:pPr>
      <w:r w:rsidRPr="001C3B31">
        <w:t>1.Внести в Положение о пенсионном обеспечении муниципальных служащих м</w:t>
      </w:r>
      <w:r w:rsidRPr="001C3B31">
        <w:t>у</w:t>
      </w:r>
      <w:r w:rsidRPr="001C3B31">
        <w:t>ниципального образования «Муниципальный округ Воткинский район Удмуртской Ре</w:t>
      </w:r>
      <w:r w:rsidRPr="001C3B31">
        <w:t>с</w:t>
      </w:r>
      <w:r w:rsidRPr="001C3B31">
        <w:t>публики», утвержденное решением Совета депутатов муниципального образования «М</w:t>
      </w:r>
      <w:r w:rsidRPr="001C3B31">
        <w:t>у</w:t>
      </w:r>
      <w:r w:rsidRPr="001C3B31">
        <w:t xml:space="preserve">ниципальный округ Воткинский район Удмуртской Республики» </w:t>
      </w:r>
      <w:r w:rsidR="00D359F1" w:rsidRPr="001C3B31">
        <w:t xml:space="preserve">от 17.02.2022г. № 185 </w:t>
      </w:r>
      <w:r w:rsidRPr="001C3B31">
        <w:t>следующие дополнения:</w:t>
      </w:r>
    </w:p>
    <w:p w:rsidR="00277006" w:rsidRPr="001C3B31" w:rsidRDefault="00277006" w:rsidP="00A24419">
      <w:pPr>
        <w:autoSpaceDE w:val="0"/>
        <w:autoSpaceDN w:val="0"/>
        <w:adjustRightInd w:val="0"/>
        <w:ind w:firstLine="708"/>
        <w:contextualSpacing/>
        <w:jc w:val="both"/>
      </w:pPr>
    </w:p>
    <w:p w:rsidR="00A24419" w:rsidRPr="001C3B31" w:rsidRDefault="00A24419" w:rsidP="00A24419">
      <w:pPr>
        <w:autoSpaceDE w:val="0"/>
        <w:autoSpaceDN w:val="0"/>
        <w:adjustRightInd w:val="0"/>
        <w:ind w:firstLine="708"/>
        <w:contextualSpacing/>
        <w:jc w:val="both"/>
      </w:pPr>
      <w:r w:rsidRPr="001C3B31">
        <w:t>1) раздел 2 «Условия назначения пенсии за выслугу лет муниципальным служ</w:t>
      </w:r>
      <w:r w:rsidRPr="001C3B31">
        <w:t>а</w:t>
      </w:r>
      <w:r w:rsidRPr="001C3B31">
        <w:t>щим»</w:t>
      </w:r>
      <w:r w:rsidR="0037515D" w:rsidRPr="001C3B31">
        <w:t xml:space="preserve"> Положения дополнить пунктом 2.</w:t>
      </w:r>
      <w:r w:rsidR="005A6858" w:rsidRPr="001C3B31">
        <w:t>7</w:t>
      </w:r>
      <w:r w:rsidR="0037515D" w:rsidRPr="001C3B31">
        <w:t xml:space="preserve"> следующего содержания:</w:t>
      </w:r>
    </w:p>
    <w:p w:rsidR="00A24419" w:rsidRPr="001C3B31" w:rsidRDefault="0037515D" w:rsidP="0037515D">
      <w:pPr>
        <w:autoSpaceDE w:val="0"/>
        <w:autoSpaceDN w:val="0"/>
        <w:adjustRightInd w:val="0"/>
        <w:ind w:firstLine="708"/>
        <w:contextualSpacing/>
        <w:jc w:val="both"/>
      </w:pPr>
      <w:r w:rsidRPr="001C3B31">
        <w:lastRenderedPageBreak/>
        <w:t>«2.</w:t>
      </w:r>
      <w:r w:rsidR="005A6858" w:rsidRPr="001C3B31">
        <w:t>7</w:t>
      </w:r>
      <w:r w:rsidRPr="001C3B31">
        <w:t xml:space="preserve">. </w:t>
      </w:r>
      <w:r w:rsidR="00A24419" w:rsidRPr="001C3B31">
        <w:t>За лицами, проходившими муниципальную службу муниципальн</w:t>
      </w:r>
      <w:r w:rsidRPr="001C3B31">
        <w:t>ого</w:t>
      </w:r>
      <w:r w:rsidR="00A24419" w:rsidRPr="001C3B31">
        <w:t xml:space="preserve"> образ</w:t>
      </w:r>
      <w:r w:rsidR="00A24419" w:rsidRPr="001C3B31">
        <w:t>о</w:t>
      </w:r>
      <w:r w:rsidR="00A24419" w:rsidRPr="001C3B31">
        <w:t>вани</w:t>
      </w:r>
      <w:r w:rsidRPr="001C3B31">
        <w:t>я</w:t>
      </w:r>
      <w:r w:rsidR="00A24419" w:rsidRPr="001C3B31">
        <w:t xml:space="preserve"> "</w:t>
      </w:r>
      <w:r w:rsidRPr="001C3B31">
        <w:t>Воткинский район</w:t>
      </w:r>
      <w:r w:rsidR="00A24419" w:rsidRPr="001C3B31">
        <w:t>", приобретшими право на пенсию за выслугу лет, устанавлив</w:t>
      </w:r>
      <w:r w:rsidR="00A24419" w:rsidRPr="001C3B31">
        <w:t>а</w:t>
      </w:r>
      <w:r w:rsidR="00A24419" w:rsidRPr="001C3B31">
        <w:t>емую в соответствии с законами Удмуртской Республики, иными нормативными прав</w:t>
      </w:r>
      <w:r w:rsidR="00A24419" w:rsidRPr="001C3B31">
        <w:t>о</w:t>
      </w:r>
      <w:r w:rsidR="00A24419" w:rsidRPr="001C3B31">
        <w:t>выми актами Удмуртской Республики, настоящим Положением в связи с прохождением указанной службы, и уволенными со службы до 1 января 2017 года, лицами, продолжа</w:t>
      </w:r>
      <w:r w:rsidR="00A24419" w:rsidRPr="001C3B31">
        <w:t>ю</w:t>
      </w:r>
      <w:r w:rsidR="00A24419" w:rsidRPr="001C3B31">
        <w:t>щими замещать на 1 января 2017 года должности муниципальной службы муниципальн</w:t>
      </w:r>
      <w:r w:rsidR="00A24419" w:rsidRPr="001C3B31">
        <w:t>о</w:t>
      </w:r>
      <w:r w:rsidR="00A24419" w:rsidRPr="001C3B31">
        <w:t>го образования "</w:t>
      </w:r>
      <w:r w:rsidRPr="001C3B31">
        <w:t>Воткинский район</w:t>
      </w:r>
      <w:r w:rsidR="00A24419" w:rsidRPr="001C3B31">
        <w:t>" и имеющими на 1 января 2017 года стаж муниц</w:t>
      </w:r>
      <w:r w:rsidR="00A24419" w:rsidRPr="001C3B31">
        <w:t>и</w:t>
      </w:r>
      <w:r w:rsidR="00A24419" w:rsidRPr="001C3B31">
        <w:t>пальной службы для назначения пенсии за выслугу лет не менее 20 лет, лицами, продо</w:t>
      </w:r>
      <w:r w:rsidR="00A24419" w:rsidRPr="001C3B31">
        <w:t>л</w:t>
      </w:r>
      <w:r w:rsidR="00A24419" w:rsidRPr="001C3B31">
        <w:t>жающими замещать на 1 января 2017 года должности муниципальной службы муниц</w:t>
      </w:r>
      <w:r w:rsidR="00A24419" w:rsidRPr="001C3B31">
        <w:t>и</w:t>
      </w:r>
      <w:r w:rsidR="00A24419" w:rsidRPr="001C3B31">
        <w:t>пального образования "</w:t>
      </w:r>
      <w:r w:rsidR="005A6858" w:rsidRPr="001C3B31">
        <w:t>Воткинский район</w:t>
      </w:r>
      <w:r w:rsidR="00A24419" w:rsidRPr="001C3B31">
        <w:t>", имеющими на этот день не менее 15 лет ук</w:t>
      </w:r>
      <w:r w:rsidR="00A24419" w:rsidRPr="001C3B31">
        <w:t>а</w:t>
      </w:r>
      <w:r w:rsidR="00A24419" w:rsidRPr="001C3B31">
        <w:t>занного стажа и приобретшими до 1 января 2017 года право на страховую пенсию по ст</w:t>
      </w:r>
      <w:r w:rsidR="00A24419" w:rsidRPr="001C3B31">
        <w:t>а</w:t>
      </w:r>
      <w:r w:rsidR="00A24419" w:rsidRPr="001C3B31">
        <w:t xml:space="preserve">рости (инвалидности) в соответствии с Федеральным </w:t>
      </w:r>
      <w:r w:rsidR="005A6858" w:rsidRPr="001C3B31">
        <w:t>законом</w:t>
      </w:r>
      <w:r w:rsidR="00A24419" w:rsidRPr="001C3B31">
        <w:t xml:space="preserve"> "О страховых пенсиях", с</w:t>
      </w:r>
      <w:r w:rsidR="00A24419" w:rsidRPr="001C3B31">
        <w:t>о</w:t>
      </w:r>
      <w:r w:rsidR="00A24419" w:rsidRPr="001C3B31">
        <w:t>храняется право на пенсию за выслугу лет в соответствии с законами Удмуртской Респу</w:t>
      </w:r>
      <w:r w:rsidR="00A24419" w:rsidRPr="001C3B31">
        <w:t>б</w:t>
      </w:r>
      <w:r w:rsidR="00A24419" w:rsidRPr="001C3B31">
        <w:t>лики, иными нормативными правовыми актами Удмуртской Республики, настоящим П</w:t>
      </w:r>
      <w:r w:rsidR="00A24419" w:rsidRPr="001C3B31">
        <w:t>о</w:t>
      </w:r>
      <w:r w:rsidR="00A24419" w:rsidRPr="001C3B31">
        <w:t xml:space="preserve">ложением без учета изменений, внесенных </w:t>
      </w:r>
      <w:r w:rsidR="005A6858" w:rsidRPr="001C3B31">
        <w:t>Законом</w:t>
      </w:r>
      <w:r w:rsidR="00A24419" w:rsidRPr="001C3B31">
        <w:t xml:space="preserve"> Удмуртской Республики от 22 дека</w:t>
      </w:r>
      <w:r w:rsidR="00A24419" w:rsidRPr="001C3B31">
        <w:t>б</w:t>
      </w:r>
      <w:r w:rsidR="00A24419" w:rsidRPr="001C3B31">
        <w:t>ря 2016 года N 89-РЗ "О внесении изменений в Закон Удмуртской Республики "О мун</w:t>
      </w:r>
      <w:r w:rsidR="00A24419" w:rsidRPr="001C3B31">
        <w:t>и</w:t>
      </w:r>
      <w:r w:rsidR="00A24419" w:rsidRPr="001C3B31">
        <w:t>ципальной службе в Удмуртской Республике" и Закон Удмуртской Республики "О пенс</w:t>
      </w:r>
      <w:r w:rsidR="00A24419" w:rsidRPr="001C3B31">
        <w:t>и</w:t>
      </w:r>
      <w:r w:rsidR="00A24419" w:rsidRPr="001C3B31">
        <w:t>онном обеспечении государственных гражданских служащих Удмуртской Республики".</w:t>
      </w:r>
    </w:p>
    <w:p w:rsidR="00FA4ECC" w:rsidRPr="001C3B31" w:rsidRDefault="00FA4ECC" w:rsidP="00FA4ECC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1C3B31">
        <w:rPr>
          <w:bCs/>
        </w:rPr>
        <w:t>2. Разместить настоящее решение на официальном сайте муниципального образ</w:t>
      </w:r>
      <w:r w:rsidRPr="001C3B31">
        <w:rPr>
          <w:bCs/>
        </w:rPr>
        <w:t>о</w:t>
      </w:r>
      <w:r w:rsidRPr="001C3B31">
        <w:rPr>
          <w:bCs/>
        </w:rPr>
        <w:t>вания «Муниципальный округ Воткинский район Удмуртской Республики» в информац</w:t>
      </w:r>
      <w:r w:rsidRPr="001C3B31">
        <w:rPr>
          <w:bCs/>
        </w:rPr>
        <w:t>и</w:t>
      </w:r>
      <w:r w:rsidRPr="001C3B31">
        <w:rPr>
          <w:bCs/>
        </w:rPr>
        <w:t>онно-телекоммуникационной сети «Интернет» и опубликовать в средстве массовой и</w:t>
      </w:r>
      <w:r w:rsidRPr="001C3B31">
        <w:rPr>
          <w:bCs/>
        </w:rPr>
        <w:t>н</w:t>
      </w:r>
      <w:r w:rsidRPr="001C3B31">
        <w:rPr>
          <w:bCs/>
        </w:rPr>
        <w:t>формации «Вестник правовых актов муниципального образования «Воткинский район».</w:t>
      </w:r>
    </w:p>
    <w:p w:rsidR="00FA4ECC" w:rsidRPr="001C3B31" w:rsidRDefault="00FA4ECC" w:rsidP="00FA4ECC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1C3B31">
        <w:rPr>
          <w:bCs/>
        </w:rPr>
        <w:t>3.</w:t>
      </w:r>
      <w:r w:rsidR="00F75314" w:rsidRPr="001C3B31">
        <w:rPr>
          <w:bCs/>
        </w:rPr>
        <w:t xml:space="preserve">Растоящее решение вступает в силу с момента его принятия </w:t>
      </w:r>
      <w:r w:rsidR="0030224D" w:rsidRPr="001C3B31">
        <w:rPr>
          <w:bCs/>
        </w:rPr>
        <w:t>и</w:t>
      </w:r>
      <w:r w:rsidR="00F75314" w:rsidRPr="001C3B31">
        <w:rPr>
          <w:bCs/>
        </w:rPr>
        <w:t xml:space="preserve"> распространяется на правоотношения, возникшие с </w:t>
      </w:r>
      <w:r w:rsidR="00F86D65" w:rsidRPr="001C3B31">
        <w:rPr>
          <w:bCs/>
        </w:rPr>
        <w:t>01 января</w:t>
      </w:r>
      <w:r w:rsidR="00F75314" w:rsidRPr="001C3B31">
        <w:rPr>
          <w:bCs/>
        </w:rPr>
        <w:t xml:space="preserve"> 20</w:t>
      </w:r>
      <w:r w:rsidR="00F86D65" w:rsidRPr="001C3B31">
        <w:rPr>
          <w:bCs/>
        </w:rPr>
        <w:t>17</w:t>
      </w:r>
      <w:r w:rsidR="00F75314" w:rsidRPr="001C3B31">
        <w:rPr>
          <w:bCs/>
        </w:rPr>
        <w:t>г.</w:t>
      </w:r>
    </w:p>
    <w:p w:rsidR="00F75314" w:rsidRPr="001C3B31" w:rsidRDefault="00F75314" w:rsidP="00F75314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F75314" w:rsidRPr="001C3B31" w:rsidRDefault="00F75314" w:rsidP="00F75314">
      <w:pPr>
        <w:autoSpaceDE w:val="0"/>
        <w:autoSpaceDN w:val="0"/>
        <w:adjustRightInd w:val="0"/>
        <w:contextualSpacing/>
        <w:jc w:val="both"/>
        <w:rPr>
          <w:bCs/>
        </w:rPr>
      </w:pPr>
      <w:r w:rsidRPr="001C3B31">
        <w:rPr>
          <w:bCs/>
        </w:rPr>
        <w:t>Председатель Совета депутатов</w:t>
      </w:r>
      <w:r w:rsidR="00E843BE" w:rsidRPr="001C3B31">
        <w:rPr>
          <w:bCs/>
        </w:rPr>
        <w:t xml:space="preserve">                                           </w:t>
      </w:r>
      <w:r w:rsidR="001C3B31">
        <w:rPr>
          <w:bCs/>
        </w:rPr>
        <w:t xml:space="preserve">                 </w:t>
      </w:r>
      <w:r w:rsidR="00E843BE" w:rsidRPr="001C3B31">
        <w:rPr>
          <w:bCs/>
        </w:rPr>
        <w:t xml:space="preserve"> </w:t>
      </w:r>
      <w:r w:rsidR="001C3B31">
        <w:rPr>
          <w:bCs/>
        </w:rPr>
        <w:t xml:space="preserve"> </w:t>
      </w:r>
      <w:proofErr w:type="spellStart"/>
      <w:r w:rsidR="001C3B31">
        <w:rPr>
          <w:bCs/>
        </w:rPr>
        <w:t>М.В.Ярко</w:t>
      </w:r>
      <w:proofErr w:type="spellEnd"/>
    </w:p>
    <w:p w:rsidR="009C2A02" w:rsidRPr="001C3B31" w:rsidRDefault="009C2A02" w:rsidP="00F75314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C2A02" w:rsidRPr="001C3B31" w:rsidRDefault="00E21E1D" w:rsidP="00F75314">
      <w:pPr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</w:t>
      </w:r>
      <w:r w:rsidR="009C2A02" w:rsidRPr="001C3B31">
        <w:rPr>
          <w:bCs/>
        </w:rPr>
        <w:t xml:space="preserve">Глава Воткинского района                                                     </w:t>
      </w:r>
      <w:r>
        <w:rPr>
          <w:bCs/>
        </w:rPr>
        <w:t xml:space="preserve">          В.В. Шумков</w:t>
      </w:r>
      <w:r w:rsidR="009C2A02" w:rsidRPr="001C3B31">
        <w:rPr>
          <w:bCs/>
        </w:rPr>
        <w:t xml:space="preserve">                  </w:t>
      </w:r>
    </w:p>
    <w:p w:rsidR="00FA4ECC" w:rsidRPr="001C3B31" w:rsidRDefault="00FA4ECC" w:rsidP="0037515D">
      <w:pPr>
        <w:autoSpaceDE w:val="0"/>
        <w:autoSpaceDN w:val="0"/>
        <w:adjustRightInd w:val="0"/>
        <w:ind w:firstLine="708"/>
        <w:contextualSpacing/>
        <w:jc w:val="both"/>
      </w:pPr>
    </w:p>
    <w:p w:rsidR="001C3B31" w:rsidRDefault="00F710B5" w:rsidP="001C3B31">
      <w:pPr>
        <w:autoSpaceDE w:val="0"/>
        <w:autoSpaceDN w:val="0"/>
        <w:adjustRightInd w:val="0"/>
        <w:contextualSpacing/>
        <w:jc w:val="both"/>
      </w:pPr>
      <w:r>
        <w:t xml:space="preserve"> </w:t>
      </w:r>
      <w:r w:rsidR="00CE0EFD">
        <w:t>г. Во</w:t>
      </w:r>
      <w:r w:rsidR="00C6764B">
        <w:t>т</w:t>
      </w:r>
      <w:r w:rsidR="00CE0EFD">
        <w:t>кинск</w:t>
      </w:r>
    </w:p>
    <w:p w:rsidR="00CE0EFD" w:rsidRDefault="00CE0EFD" w:rsidP="001C3B31">
      <w:pPr>
        <w:autoSpaceDE w:val="0"/>
        <w:autoSpaceDN w:val="0"/>
        <w:adjustRightInd w:val="0"/>
        <w:contextualSpacing/>
        <w:jc w:val="both"/>
      </w:pPr>
      <w:r>
        <w:t>«23» июня 2022года</w:t>
      </w:r>
    </w:p>
    <w:p w:rsidR="00CE0EFD" w:rsidRPr="001C3B31" w:rsidRDefault="00CE0EFD" w:rsidP="001C3B31">
      <w:pPr>
        <w:autoSpaceDE w:val="0"/>
        <w:autoSpaceDN w:val="0"/>
        <w:adjustRightInd w:val="0"/>
        <w:contextualSpacing/>
        <w:jc w:val="both"/>
      </w:pPr>
      <w:r>
        <w:t>№276</w:t>
      </w:r>
    </w:p>
    <w:p w:rsidR="008940DF" w:rsidRPr="0040660B" w:rsidRDefault="008940DF" w:rsidP="00A2441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8940DF" w:rsidRPr="0040660B" w:rsidSect="00DF18A4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66" w:rsidRDefault="001D6E66" w:rsidP="00666C93">
      <w:r>
        <w:separator/>
      </w:r>
    </w:p>
  </w:endnote>
  <w:endnote w:type="continuationSeparator" w:id="0">
    <w:p w:rsidR="001D6E66" w:rsidRDefault="001D6E66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66" w:rsidRDefault="001D6E66" w:rsidP="00666C93">
      <w:r>
        <w:separator/>
      </w:r>
    </w:p>
  </w:footnote>
  <w:footnote w:type="continuationSeparator" w:id="0">
    <w:p w:rsidR="001D6E66" w:rsidRDefault="001D6E66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A4" w:rsidRDefault="00DF18A4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A4" w:rsidRPr="009E4C09" w:rsidRDefault="00DF18A4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12386"/>
    <w:rsid w:val="00051540"/>
    <w:rsid w:val="00063397"/>
    <w:rsid w:val="00076DB0"/>
    <w:rsid w:val="000A6243"/>
    <w:rsid w:val="000C5FEF"/>
    <w:rsid w:val="000E32D2"/>
    <w:rsid w:val="00121A7A"/>
    <w:rsid w:val="0012204D"/>
    <w:rsid w:val="00125FFE"/>
    <w:rsid w:val="001349E3"/>
    <w:rsid w:val="00140793"/>
    <w:rsid w:val="00162938"/>
    <w:rsid w:val="00165F98"/>
    <w:rsid w:val="001731EE"/>
    <w:rsid w:val="00173917"/>
    <w:rsid w:val="001973D1"/>
    <w:rsid w:val="001A6B4A"/>
    <w:rsid w:val="001C3B31"/>
    <w:rsid w:val="001D6E66"/>
    <w:rsid w:val="001D6FFD"/>
    <w:rsid w:val="001D7769"/>
    <w:rsid w:val="00213672"/>
    <w:rsid w:val="00226460"/>
    <w:rsid w:val="0023218F"/>
    <w:rsid w:val="00244E52"/>
    <w:rsid w:val="00244E54"/>
    <w:rsid w:val="00275F99"/>
    <w:rsid w:val="00277006"/>
    <w:rsid w:val="0029479E"/>
    <w:rsid w:val="002976A2"/>
    <w:rsid w:val="002A1C1E"/>
    <w:rsid w:val="002C3442"/>
    <w:rsid w:val="002F35B2"/>
    <w:rsid w:val="0030224D"/>
    <w:rsid w:val="003278CB"/>
    <w:rsid w:val="0037515D"/>
    <w:rsid w:val="00382753"/>
    <w:rsid w:val="0038537B"/>
    <w:rsid w:val="003A3A1D"/>
    <w:rsid w:val="003B3630"/>
    <w:rsid w:val="003D6214"/>
    <w:rsid w:val="00401CCE"/>
    <w:rsid w:val="004354B4"/>
    <w:rsid w:val="004363C4"/>
    <w:rsid w:val="00437A5C"/>
    <w:rsid w:val="00455263"/>
    <w:rsid w:val="00456254"/>
    <w:rsid w:val="004A0BED"/>
    <w:rsid w:val="004E68A4"/>
    <w:rsid w:val="0050544D"/>
    <w:rsid w:val="00516181"/>
    <w:rsid w:val="005269F2"/>
    <w:rsid w:val="00541DD7"/>
    <w:rsid w:val="00542952"/>
    <w:rsid w:val="00546AA8"/>
    <w:rsid w:val="00546B8A"/>
    <w:rsid w:val="005472F4"/>
    <w:rsid w:val="00572279"/>
    <w:rsid w:val="0059127A"/>
    <w:rsid w:val="005A23FC"/>
    <w:rsid w:val="005A6858"/>
    <w:rsid w:val="005A7630"/>
    <w:rsid w:val="005C26C4"/>
    <w:rsid w:val="005D14CD"/>
    <w:rsid w:val="00615468"/>
    <w:rsid w:val="00620AE2"/>
    <w:rsid w:val="00634F76"/>
    <w:rsid w:val="0063659D"/>
    <w:rsid w:val="00651E2D"/>
    <w:rsid w:val="00653514"/>
    <w:rsid w:val="006630CB"/>
    <w:rsid w:val="00666C93"/>
    <w:rsid w:val="006723FC"/>
    <w:rsid w:val="00696E8D"/>
    <w:rsid w:val="006A4A02"/>
    <w:rsid w:val="006A6E67"/>
    <w:rsid w:val="006B0305"/>
    <w:rsid w:val="006B6B19"/>
    <w:rsid w:val="006C4159"/>
    <w:rsid w:val="006D5C5D"/>
    <w:rsid w:val="007159D9"/>
    <w:rsid w:val="00733419"/>
    <w:rsid w:val="00734A68"/>
    <w:rsid w:val="007B6407"/>
    <w:rsid w:val="007B7854"/>
    <w:rsid w:val="007D0FE0"/>
    <w:rsid w:val="007D683D"/>
    <w:rsid w:val="00831961"/>
    <w:rsid w:val="0083505D"/>
    <w:rsid w:val="00841AE5"/>
    <w:rsid w:val="00861A9F"/>
    <w:rsid w:val="008738A9"/>
    <w:rsid w:val="008940DF"/>
    <w:rsid w:val="00894C6B"/>
    <w:rsid w:val="008C08CC"/>
    <w:rsid w:val="0091483A"/>
    <w:rsid w:val="00917FC7"/>
    <w:rsid w:val="00933FF7"/>
    <w:rsid w:val="00971F24"/>
    <w:rsid w:val="00976ED1"/>
    <w:rsid w:val="0098709A"/>
    <w:rsid w:val="009B0EB8"/>
    <w:rsid w:val="009B2458"/>
    <w:rsid w:val="009C13D8"/>
    <w:rsid w:val="009C2A02"/>
    <w:rsid w:val="009F0F7B"/>
    <w:rsid w:val="009F3E68"/>
    <w:rsid w:val="00A20A39"/>
    <w:rsid w:val="00A24419"/>
    <w:rsid w:val="00A646A5"/>
    <w:rsid w:val="00A73DF3"/>
    <w:rsid w:val="00A76834"/>
    <w:rsid w:val="00AA017C"/>
    <w:rsid w:val="00AC18AF"/>
    <w:rsid w:val="00AD234B"/>
    <w:rsid w:val="00B21E69"/>
    <w:rsid w:val="00B239E3"/>
    <w:rsid w:val="00B45E7C"/>
    <w:rsid w:val="00B46117"/>
    <w:rsid w:val="00B577EA"/>
    <w:rsid w:val="00BA3608"/>
    <w:rsid w:val="00BC71C3"/>
    <w:rsid w:val="00BD3A1B"/>
    <w:rsid w:val="00C150D5"/>
    <w:rsid w:val="00C21877"/>
    <w:rsid w:val="00C42396"/>
    <w:rsid w:val="00C468C5"/>
    <w:rsid w:val="00C47706"/>
    <w:rsid w:val="00C56F60"/>
    <w:rsid w:val="00C6764B"/>
    <w:rsid w:val="00C74F55"/>
    <w:rsid w:val="00C83F44"/>
    <w:rsid w:val="00C93602"/>
    <w:rsid w:val="00C94928"/>
    <w:rsid w:val="00CB2306"/>
    <w:rsid w:val="00CC4465"/>
    <w:rsid w:val="00CE0EFD"/>
    <w:rsid w:val="00CF22B4"/>
    <w:rsid w:val="00CF5A25"/>
    <w:rsid w:val="00D0566B"/>
    <w:rsid w:val="00D302DF"/>
    <w:rsid w:val="00D359F1"/>
    <w:rsid w:val="00D41C33"/>
    <w:rsid w:val="00DA4AE6"/>
    <w:rsid w:val="00DB5580"/>
    <w:rsid w:val="00DD38A0"/>
    <w:rsid w:val="00DE2B06"/>
    <w:rsid w:val="00DF18A4"/>
    <w:rsid w:val="00DF3EE8"/>
    <w:rsid w:val="00E21E1D"/>
    <w:rsid w:val="00E23854"/>
    <w:rsid w:val="00E2559F"/>
    <w:rsid w:val="00E259F2"/>
    <w:rsid w:val="00E45052"/>
    <w:rsid w:val="00E843BE"/>
    <w:rsid w:val="00EA0D80"/>
    <w:rsid w:val="00EA5D6A"/>
    <w:rsid w:val="00EA6A9E"/>
    <w:rsid w:val="00EB7D6E"/>
    <w:rsid w:val="00ED69B7"/>
    <w:rsid w:val="00ED7022"/>
    <w:rsid w:val="00F039F8"/>
    <w:rsid w:val="00F40751"/>
    <w:rsid w:val="00F470A0"/>
    <w:rsid w:val="00F54A4C"/>
    <w:rsid w:val="00F66143"/>
    <w:rsid w:val="00F710B5"/>
    <w:rsid w:val="00F75314"/>
    <w:rsid w:val="00F80157"/>
    <w:rsid w:val="00F80C29"/>
    <w:rsid w:val="00F86D65"/>
    <w:rsid w:val="00F924A0"/>
    <w:rsid w:val="00F95CE9"/>
    <w:rsid w:val="00FA4ECC"/>
    <w:rsid w:val="00FB248D"/>
    <w:rsid w:val="00FB3D76"/>
    <w:rsid w:val="00FD5FFF"/>
    <w:rsid w:val="00FF2082"/>
    <w:rsid w:val="00FF38D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A24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A24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23</cp:revision>
  <cp:lastPrinted>2022-06-06T12:11:00Z</cp:lastPrinted>
  <dcterms:created xsi:type="dcterms:W3CDTF">2022-01-11T05:39:00Z</dcterms:created>
  <dcterms:modified xsi:type="dcterms:W3CDTF">2022-06-28T09:19:00Z</dcterms:modified>
</cp:coreProperties>
</file>