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21" w:rsidRDefault="00B80321" w:rsidP="00BA2149">
      <w:pPr>
        <w:pStyle w:val="a9"/>
        <w:jc w:val="right"/>
      </w:pPr>
    </w:p>
    <w:p w:rsidR="001048C6" w:rsidRDefault="00B80321" w:rsidP="00B80321">
      <w:pPr>
        <w:pStyle w:val="a9"/>
        <w:jc w:val="center"/>
        <w:rPr>
          <w:i/>
        </w:rPr>
      </w:pPr>
      <w:r w:rsidRPr="00FC17CA"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675756382" r:id="rId9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8032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4F7BD2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1048C6" w:rsidRPr="000558E3">
        <w:rPr>
          <w:sz w:val="24"/>
          <w:szCs w:val="24"/>
        </w:rPr>
        <w:t>ВОТКИНСКИЙ РАЙОН</w:t>
      </w:r>
      <w:r>
        <w:rPr>
          <w:sz w:val="24"/>
          <w:szCs w:val="24"/>
        </w:rPr>
        <w:t>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4F7BD2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1048C6">
        <w:rPr>
          <w:sz w:val="24"/>
          <w:szCs w:val="24"/>
        </w:rPr>
        <w:t>ВОТКА</w:t>
      </w:r>
      <w:r w:rsidR="001048C6" w:rsidRPr="00965141">
        <w:rPr>
          <w:sz w:val="24"/>
          <w:szCs w:val="24"/>
        </w:rPr>
        <w:t xml:space="preserve"> ЁРОС</w:t>
      </w:r>
      <w:r>
        <w:rPr>
          <w:sz w:val="24"/>
          <w:szCs w:val="24"/>
        </w:rPr>
        <w:t>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Default="001048C6" w:rsidP="009C0300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0167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0167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A60E4" w:rsidRPr="00A0167A" w:rsidRDefault="00EA60E4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3E4BAB" w:rsidRDefault="004F7BD2" w:rsidP="009C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AB">
        <w:rPr>
          <w:rFonts w:ascii="Times New Roman" w:hAnsi="Times New Roman" w:cs="Times New Roman"/>
          <w:sz w:val="28"/>
          <w:szCs w:val="28"/>
        </w:rPr>
        <w:t>«</w:t>
      </w:r>
      <w:r w:rsidR="001D14BA" w:rsidRPr="003E4BAB">
        <w:rPr>
          <w:rFonts w:ascii="Times New Roman" w:hAnsi="Times New Roman" w:cs="Times New Roman"/>
          <w:sz w:val="28"/>
          <w:szCs w:val="28"/>
        </w:rPr>
        <w:t>18</w:t>
      </w:r>
      <w:r w:rsidRPr="003E4BAB">
        <w:rPr>
          <w:rFonts w:ascii="Times New Roman" w:hAnsi="Times New Roman" w:cs="Times New Roman"/>
          <w:sz w:val="28"/>
          <w:szCs w:val="28"/>
        </w:rPr>
        <w:t>»</w:t>
      </w:r>
      <w:r w:rsidR="009C0300" w:rsidRPr="003E4BAB">
        <w:rPr>
          <w:rFonts w:ascii="Times New Roman" w:hAnsi="Times New Roman" w:cs="Times New Roman"/>
          <w:sz w:val="28"/>
          <w:szCs w:val="28"/>
        </w:rPr>
        <w:t xml:space="preserve"> </w:t>
      </w:r>
      <w:r w:rsidR="001D14BA" w:rsidRPr="003E4BA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049C4" w:rsidRPr="003E4BAB">
        <w:rPr>
          <w:rFonts w:ascii="Times New Roman" w:hAnsi="Times New Roman" w:cs="Times New Roman"/>
          <w:sz w:val="28"/>
          <w:szCs w:val="28"/>
        </w:rPr>
        <w:t xml:space="preserve"> </w:t>
      </w:r>
      <w:r w:rsidR="009C0300" w:rsidRPr="003E4BAB">
        <w:rPr>
          <w:rFonts w:ascii="Times New Roman" w:hAnsi="Times New Roman" w:cs="Times New Roman"/>
          <w:sz w:val="28"/>
          <w:szCs w:val="28"/>
        </w:rPr>
        <w:t>20</w:t>
      </w:r>
      <w:r w:rsidR="001D14BA" w:rsidRPr="003E4BAB">
        <w:rPr>
          <w:rFonts w:ascii="Times New Roman" w:hAnsi="Times New Roman" w:cs="Times New Roman"/>
          <w:sz w:val="28"/>
          <w:szCs w:val="28"/>
        </w:rPr>
        <w:t>21</w:t>
      </w:r>
      <w:r w:rsidR="009C0300" w:rsidRPr="003E4BAB">
        <w:rPr>
          <w:rFonts w:ascii="Times New Roman" w:hAnsi="Times New Roman" w:cs="Times New Roman"/>
          <w:sz w:val="28"/>
          <w:szCs w:val="28"/>
        </w:rPr>
        <w:t xml:space="preserve">  года                                          </w:t>
      </w:r>
      <w:r w:rsidR="00EA60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14BA" w:rsidRPr="003E4BAB">
        <w:rPr>
          <w:rFonts w:ascii="Times New Roman" w:hAnsi="Times New Roman" w:cs="Times New Roman"/>
          <w:sz w:val="28"/>
          <w:szCs w:val="28"/>
        </w:rPr>
        <w:t xml:space="preserve">     </w:t>
      </w:r>
      <w:r w:rsidR="007D443B" w:rsidRPr="003E4BAB">
        <w:rPr>
          <w:rFonts w:ascii="Times New Roman" w:hAnsi="Times New Roman" w:cs="Times New Roman"/>
          <w:sz w:val="28"/>
          <w:szCs w:val="28"/>
        </w:rPr>
        <w:tab/>
      </w:r>
      <w:r w:rsidR="009C0300" w:rsidRPr="003E4BAB">
        <w:rPr>
          <w:rFonts w:ascii="Times New Roman" w:hAnsi="Times New Roman" w:cs="Times New Roman"/>
          <w:sz w:val="28"/>
          <w:szCs w:val="28"/>
        </w:rPr>
        <w:t>№</w:t>
      </w:r>
      <w:r w:rsidR="001D14BA" w:rsidRPr="003E4BAB">
        <w:rPr>
          <w:rFonts w:ascii="Times New Roman" w:hAnsi="Times New Roman" w:cs="Times New Roman"/>
          <w:sz w:val="28"/>
          <w:szCs w:val="28"/>
        </w:rPr>
        <w:t xml:space="preserve"> 339</w:t>
      </w:r>
    </w:p>
    <w:p w:rsidR="001048C6" w:rsidRPr="003E4BAB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300" w:rsidRPr="003E4BAB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FA4664" w:rsidRPr="003E4BAB" w:rsidRDefault="00FA4664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664" w:rsidRPr="003E4BAB" w:rsidRDefault="00FA4664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664" w:rsidRPr="003E4BAB" w:rsidRDefault="00FA4664" w:rsidP="00FA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b/>
          <w:bCs/>
          <w:sz w:val="28"/>
          <w:szCs w:val="28"/>
        </w:rPr>
        <w:t>О законодательной инициативе по принятию Закона Удмуртской респу</w:t>
      </w:r>
      <w:r w:rsidRPr="003E4BAB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3E4BAB">
        <w:rPr>
          <w:rFonts w:ascii="Times New Roman" w:eastAsia="Times New Roman" w:hAnsi="Times New Roman" w:cs="Times New Roman"/>
          <w:b/>
          <w:bCs/>
          <w:sz w:val="28"/>
          <w:szCs w:val="28"/>
        </w:rPr>
        <w:t>лики  «</w:t>
      </w:r>
      <w:r w:rsidRPr="003E4BAB">
        <w:rPr>
          <w:rFonts w:ascii="Times New Roman" w:eastAsia="Times New Roman" w:hAnsi="Times New Roman" w:cs="Times New Roman"/>
          <w:b/>
          <w:sz w:val="28"/>
          <w:szCs w:val="28"/>
        </w:rPr>
        <w:t>О преобразовании муниципальных образований, образованных</w:t>
      </w:r>
    </w:p>
    <w:p w:rsidR="00FA4664" w:rsidRPr="003E4BAB" w:rsidRDefault="00FA4664" w:rsidP="00FA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Воткинского района Удмуртской Республики, </w:t>
      </w:r>
    </w:p>
    <w:p w:rsidR="00FA4664" w:rsidRPr="003E4BAB" w:rsidRDefault="00FA4664" w:rsidP="00FA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E4BAB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наделении</w:t>
      </w:r>
      <w:proofErr w:type="gramEnd"/>
      <w:r w:rsidRPr="003E4B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вновь образованного муниципального образования </w:t>
      </w:r>
    </w:p>
    <w:p w:rsidR="00FA4664" w:rsidRPr="003E4BAB" w:rsidRDefault="00FA4664" w:rsidP="00FA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статусом муниципального округа</w:t>
      </w:r>
      <w:r w:rsidRPr="003E4BAB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</w:p>
    <w:p w:rsidR="00FA4664" w:rsidRPr="003E4BAB" w:rsidRDefault="00FA4664" w:rsidP="00FA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664" w:rsidRPr="003E4BAB" w:rsidRDefault="00FA4664" w:rsidP="00EA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Российской Федерации», статьей 6 Федерал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ного закона от 06.10.1999 г. № 184-ФЗ «Об общих принципах организации з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конодательных (представительных) и исполнительных органов государстве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ной власти субъектов Российской Федерации», статьёй 37 Конституции У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 xml:space="preserve">муртской республики,    руководствуясь Уставом муниципального образования «Воткинский район»,  </w:t>
      </w:r>
    </w:p>
    <w:p w:rsidR="00FA4664" w:rsidRPr="003E4BAB" w:rsidRDefault="00FA4664" w:rsidP="00FA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664" w:rsidRPr="003E4BAB" w:rsidRDefault="00FA4664" w:rsidP="00FA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«Воткинский район» РЕШАЕТ:</w:t>
      </w:r>
    </w:p>
    <w:p w:rsidR="00FA4664" w:rsidRPr="003E4BAB" w:rsidRDefault="00FA4664" w:rsidP="00FA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664" w:rsidRPr="003E4BAB" w:rsidRDefault="006553FB" w:rsidP="00FA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>Направить в порядке законодательной инициативы в Государственный Совет Удмуртской республики проект закона Удмуртской республики  «О преобраз</w:t>
      </w:r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>вании муниципальных образований, образованных на территории Воткинского района Удмуртской Республики, и наделении вновь образованного муниц</w:t>
      </w:r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>пального образования статусом муниципального округа».</w:t>
      </w:r>
    </w:p>
    <w:p w:rsidR="00FA4664" w:rsidRPr="003E4BAB" w:rsidRDefault="006553FB" w:rsidP="00FA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 xml:space="preserve">Поручить Главе муниципального образования    «Воткинский район»  </w:t>
      </w:r>
      <w:proofErr w:type="spellStart"/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>Проз</w:t>
      </w:r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>рову</w:t>
      </w:r>
      <w:proofErr w:type="spellEnd"/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t xml:space="preserve"> И.П. представлять в Государственном Совете Удмуртской республики проект закона Удмуртской республики  «О преобразовании муниципальных образований, образованных на территории Воткинского района Удмуртской </w:t>
      </w:r>
      <w:r w:rsidR="00FA4664" w:rsidRPr="003E4BAB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Республики, и наделении вновь образованного муниципального образования статусом муниципального округа».</w:t>
      </w:r>
    </w:p>
    <w:p w:rsidR="00FA4664" w:rsidRPr="003E4BAB" w:rsidRDefault="00FA4664" w:rsidP="00FA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F5CF8" w:rsidRPr="003E4BAB">
        <w:rPr>
          <w:rFonts w:ascii="Times New Roman" w:eastAsia="Times New Roman" w:hAnsi="Times New Roman" w:cs="Times New Roman"/>
          <w:sz w:val="28"/>
          <w:szCs w:val="28"/>
        </w:rPr>
        <w:t>Настоящее решение   подлежит опубликованию в «Вестнике нормативно правовых актов» муниципального образования «Воткинский район», размещ</w:t>
      </w:r>
      <w:r w:rsidR="007F5CF8" w:rsidRPr="003E4B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5CF8" w:rsidRPr="003E4BAB">
        <w:rPr>
          <w:rFonts w:ascii="Times New Roman" w:eastAsia="Times New Roman" w:hAnsi="Times New Roman" w:cs="Times New Roman"/>
          <w:sz w:val="28"/>
          <w:szCs w:val="28"/>
        </w:rPr>
        <w:t>нию на официальном сайте муниципального образования «Воткинский район»</w:t>
      </w:r>
      <w:r w:rsidR="00476730" w:rsidRPr="003E4BAB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7F5CF8" w:rsidRPr="003E4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3FB" w:rsidRPr="003E4BAB" w:rsidRDefault="006553FB" w:rsidP="0065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</w:t>
      </w:r>
      <w:r w:rsidR="00E228BB">
        <w:rPr>
          <w:rFonts w:ascii="Times New Roman" w:eastAsia="Times New Roman" w:hAnsi="Times New Roman" w:cs="Times New Roman"/>
          <w:sz w:val="28"/>
          <w:szCs w:val="28"/>
        </w:rPr>
        <w:t>ет в силу  после его официального опубликования</w:t>
      </w:r>
      <w:r w:rsidRPr="003E4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664" w:rsidRPr="003E4BAB" w:rsidRDefault="006553FB" w:rsidP="0065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2A31" w:rsidRDefault="00212A31" w:rsidP="00FA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664" w:rsidRPr="003E4BAB" w:rsidRDefault="00FA4664" w:rsidP="00FA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FA4664" w:rsidRPr="003E4BAB" w:rsidRDefault="00FA4664" w:rsidP="00FA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A4664" w:rsidRDefault="00FA4664" w:rsidP="0065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BAB">
        <w:rPr>
          <w:rFonts w:ascii="Times New Roman" w:eastAsia="Times New Roman" w:hAnsi="Times New Roman" w:cs="Times New Roman"/>
          <w:sz w:val="28"/>
          <w:szCs w:val="28"/>
        </w:rPr>
        <w:t>«Воткинск</w:t>
      </w:r>
      <w:r w:rsidR="003E4BAB">
        <w:rPr>
          <w:rFonts w:ascii="Times New Roman" w:eastAsia="Times New Roman" w:hAnsi="Times New Roman" w:cs="Times New Roman"/>
          <w:sz w:val="28"/>
          <w:szCs w:val="28"/>
        </w:rPr>
        <w:t>ий район»</w:t>
      </w:r>
      <w:r w:rsidR="003E4BAB">
        <w:rPr>
          <w:rFonts w:ascii="Times New Roman" w:eastAsia="Times New Roman" w:hAnsi="Times New Roman" w:cs="Times New Roman"/>
          <w:sz w:val="28"/>
          <w:szCs w:val="28"/>
        </w:rPr>
        <w:tab/>
      </w:r>
      <w:r w:rsidR="003E4BAB">
        <w:rPr>
          <w:rFonts w:ascii="Times New Roman" w:eastAsia="Times New Roman" w:hAnsi="Times New Roman" w:cs="Times New Roman"/>
          <w:sz w:val="28"/>
          <w:szCs w:val="28"/>
        </w:rPr>
        <w:tab/>
      </w:r>
      <w:r w:rsidR="003E4BAB">
        <w:rPr>
          <w:rFonts w:ascii="Times New Roman" w:eastAsia="Times New Roman" w:hAnsi="Times New Roman" w:cs="Times New Roman"/>
          <w:sz w:val="28"/>
          <w:szCs w:val="28"/>
        </w:rPr>
        <w:tab/>
      </w:r>
      <w:r w:rsidR="003E4BAB">
        <w:rPr>
          <w:rFonts w:ascii="Times New Roman" w:eastAsia="Times New Roman" w:hAnsi="Times New Roman" w:cs="Times New Roman"/>
          <w:sz w:val="28"/>
          <w:szCs w:val="28"/>
        </w:rPr>
        <w:tab/>
      </w:r>
      <w:r w:rsidR="003E4BAB">
        <w:rPr>
          <w:rFonts w:ascii="Times New Roman" w:eastAsia="Times New Roman" w:hAnsi="Times New Roman" w:cs="Times New Roman"/>
          <w:sz w:val="28"/>
          <w:szCs w:val="28"/>
        </w:rPr>
        <w:tab/>
      </w:r>
      <w:r w:rsidR="006553FB" w:rsidRPr="003E4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65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53FB" w:rsidRPr="003E4BAB">
        <w:rPr>
          <w:rFonts w:ascii="Times New Roman" w:eastAsia="Times New Roman" w:hAnsi="Times New Roman" w:cs="Times New Roman"/>
          <w:sz w:val="28"/>
          <w:szCs w:val="28"/>
        </w:rPr>
        <w:t>М.А.Назаров</w:t>
      </w:r>
    </w:p>
    <w:p w:rsidR="00EB388E" w:rsidRDefault="00EB388E" w:rsidP="0065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88E" w:rsidRDefault="00EB388E" w:rsidP="0065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1587F" w:rsidRPr="00E1587F" w:rsidRDefault="00E1587F" w:rsidP="00E15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87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</w:p>
    <w:p w:rsidR="00E1587F" w:rsidRPr="00E1587F" w:rsidRDefault="00E1587F" w:rsidP="00E15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87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E1587F" w:rsidRPr="00E1587F" w:rsidRDefault="00E1587F" w:rsidP="00E15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87F">
        <w:rPr>
          <w:rFonts w:ascii="Times New Roman" w:eastAsia="Times New Roman" w:hAnsi="Times New Roman" w:cs="Times New Roman"/>
          <w:bCs/>
          <w:sz w:val="28"/>
          <w:szCs w:val="28"/>
        </w:rPr>
        <w:t xml:space="preserve">«Воткинский район»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E1587F">
        <w:rPr>
          <w:rFonts w:ascii="Times New Roman" w:eastAsia="Times New Roman" w:hAnsi="Times New Roman" w:cs="Times New Roman"/>
          <w:bCs/>
          <w:sz w:val="28"/>
          <w:szCs w:val="28"/>
        </w:rPr>
        <w:t xml:space="preserve">И.П. </w:t>
      </w:r>
      <w:proofErr w:type="spellStart"/>
      <w:r w:rsidRPr="00E1587F">
        <w:rPr>
          <w:rFonts w:ascii="Times New Roman" w:eastAsia="Times New Roman" w:hAnsi="Times New Roman" w:cs="Times New Roman"/>
          <w:bCs/>
          <w:sz w:val="28"/>
          <w:szCs w:val="28"/>
        </w:rPr>
        <w:t>Прозоров</w:t>
      </w:r>
      <w:proofErr w:type="spellEnd"/>
      <w:r w:rsidRPr="00E158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388E" w:rsidRDefault="00EB388E" w:rsidP="0065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BAB" w:rsidRPr="003E4BAB" w:rsidRDefault="003E4BAB" w:rsidP="0065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664" w:rsidRPr="00FA4664" w:rsidRDefault="00FA4664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64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FA4664" w:rsidRPr="00FA4664" w:rsidRDefault="00FA4664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64">
        <w:rPr>
          <w:rFonts w:ascii="Times New Roman" w:eastAsia="Times New Roman" w:hAnsi="Times New Roman" w:cs="Times New Roman"/>
          <w:sz w:val="24"/>
          <w:szCs w:val="24"/>
        </w:rPr>
        <w:t>«18» февраля 2021  года</w:t>
      </w:r>
    </w:p>
    <w:p w:rsidR="00F33711" w:rsidRDefault="00FA4664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64">
        <w:rPr>
          <w:rFonts w:ascii="Times New Roman" w:eastAsia="Times New Roman" w:hAnsi="Times New Roman" w:cs="Times New Roman"/>
          <w:sz w:val="24"/>
          <w:szCs w:val="24"/>
        </w:rPr>
        <w:t>№339</w:t>
      </w: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«Воткинский район» 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№339 от 18 февраля 2021 года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6488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F06488" w:rsidRPr="00F06488" w:rsidRDefault="00F06488" w:rsidP="00F0648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ЗАКОН</w:t>
      </w:r>
    </w:p>
    <w:p w:rsidR="00F06488" w:rsidRPr="00F06488" w:rsidRDefault="00F06488" w:rsidP="00F0648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F06488" w:rsidRPr="00F06488" w:rsidRDefault="00F06488" w:rsidP="00F0648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b/>
          <w:sz w:val="28"/>
          <w:szCs w:val="28"/>
        </w:rPr>
        <w:t>О преобразовании муниципальных образований, образованных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b/>
          <w:sz w:val="28"/>
          <w:szCs w:val="28"/>
        </w:rPr>
        <w:t xml:space="preserve">на территории Воткинского района Удмуртской Республики,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8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06488">
        <w:rPr>
          <w:rFonts w:ascii="Times New Roman" w:hAnsi="Times New Roman" w:cs="Times New Roman"/>
          <w:b/>
          <w:bCs/>
          <w:sz w:val="28"/>
          <w:szCs w:val="28"/>
        </w:rPr>
        <w:t>наделении</w:t>
      </w:r>
      <w:proofErr w:type="gramEnd"/>
      <w:r w:rsidRPr="00F06488">
        <w:rPr>
          <w:rFonts w:ascii="Times New Roman" w:hAnsi="Times New Roman" w:cs="Times New Roman"/>
          <w:b/>
          <w:bCs/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Государственным Советом</w:t>
      </w: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Удмуртской Республики                                                     «__»________2021 года</w:t>
      </w:r>
    </w:p>
    <w:p w:rsidR="00F06488" w:rsidRPr="00F06488" w:rsidRDefault="00F06488" w:rsidP="00F06488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Настоящий Закон в соответствии с частью 3.1-1 статьи 13 Федерального закона от 6 октября 2003 года № 131-ФЗ «Об общих принципах организации местного самоуправления в Российской Федерации» регламентирует вопросы преобразования в форме объединения следующих муниципальных образов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ний, образованных на территории Воткинского района Удмуртской Республики и наделённых статусом сельских поселений: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</w:t>
      </w:r>
      <w:r w:rsidRPr="00F06488">
        <w:rPr>
          <w:rFonts w:ascii="Times New Roman" w:hAnsi="Times New Roman" w:cs="Times New Roman"/>
          <w:sz w:val="28"/>
          <w:szCs w:val="28"/>
        </w:rPr>
        <w:t>л</w:t>
      </w:r>
      <w:r w:rsidRPr="00F06488">
        <w:rPr>
          <w:rFonts w:ascii="Times New Roman" w:hAnsi="Times New Roman" w:cs="Times New Roman"/>
          <w:sz w:val="28"/>
          <w:szCs w:val="28"/>
        </w:rPr>
        <w:t>гуринское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Большекиварское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Верхнеталицкое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Гавр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ловское</w:t>
      </w:r>
      <w:proofErr w:type="spellEnd"/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муниципальное образование «Июльское», муниципальное образование «Ка</w:t>
      </w:r>
      <w:r w:rsidRPr="00F06488">
        <w:rPr>
          <w:rFonts w:ascii="Times New Roman" w:hAnsi="Times New Roman" w:cs="Times New Roman"/>
          <w:sz w:val="28"/>
          <w:szCs w:val="28"/>
        </w:rPr>
        <w:t>м</w:t>
      </w:r>
      <w:r w:rsidRPr="00F06488">
        <w:rPr>
          <w:rFonts w:ascii="Times New Roman" w:hAnsi="Times New Roman" w:cs="Times New Roman"/>
          <w:sz w:val="28"/>
          <w:szCs w:val="28"/>
        </w:rPr>
        <w:t>ское»,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Кварсинское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Кукуевское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«Первомайское», 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Перевозинское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Светлянское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Нововолковское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 (далее совместно – сельские поселения).</w:t>
      </w:r>
      <w:proofErr w:type="gramEnd"/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Преобразование муниципальных образований осуществляется по иници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тиве органов местного самоуправления муниципальных образований и с согл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сия населения муниципальных образований, выраженного представительным органом каждого из сельских поселений и представительным органом 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пального образования «Воткинский район».</w:t>
      </w:r>
    </w:p>
    <w:p w:rsidR="00F06488" w:rsidRPr="00F06488" w:rsidRDefault="00F06488" w:rsidP="00F064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F06488">
        <w:rPr>
          <w:rFonts w:ascii="Times New Roman" w:hAnsi="Times New Roman" w:cs="Times New Roman"/>
          <w:b/>
          <w:sz w:val="28"/>
          <w:szCs w:val="28"/>
        </w:rPr>
        <w:t>Преобразование муниципальных образований</w:t>
      </w:r>
    </w:p>
    <w:p w:rsidR="00F06488" w:rsidRPr="00F06488" w:rsidRDefault="00F06488" w:rsidP="00F06488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F064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Преобразовать следующие муниципальные образования, образова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ные на территории Воткинского района Удмуртской Республики, входящие в состав муниципального образования «Воткинский район» и наделённые статусом сельских поселений: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Болгуринское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lastRenderedPageBreak/>
        <w:t>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Большекиварское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Вер</w:t>
      </w:r>
      <w:r w:rsidRPr="00F06488">
        <w:rPr>
          <w:rFonts w:ascii="Times New Roman" w:hAnsi="Times New Roman" w:cs="Times New Roman"/>
          <w:sz w:val="28"/>
          <w:szCs w:val="28"/>
        </w:rPr>
        <w:t>х</w:t>
      </w:r>
      <w:r w:rsidRPr="00F06488">
        <w:rPr>
          <w:rFonts w:ascii="Times New Roman" w:hAnsi="Times New Roman" w:cs="Times New Roman"/>
          <w:sz w:val="28"/>
          <w:szCs w:val="28"/>
        </w:rPr>
        <w:t>неталицкое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Гавриловское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</w:t>
      </w:r>
      <w:r w:rsidRPr="00F06488">
        <w:rPr>
          <w:rFonts w:ascii="Times New Roman" w:hAnsi="Times New Roman" w:cs="Times New Roman"/>
          <w:sz w:val="28"/>
          <w:szCs w:val="28"/>
        </w:rPr>
        <w:t>б</w:t>
      </w:r>
      <w:r w:rsidRPr="00F06488">
        <w:rPr>
          <w:rFonts w:ascii="Times New Roman" w:hAnsi="Times New Roman" w:cs="Times New Roman"/>
          <w:sz w:val="28"/>
          <w:szCs w:val="28"/>
        </w:rPr>
        <w:t>разование «Июльское», муниципальное образование «Камское», 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Кварсинское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Кукуевское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«Первомайское»,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Перевозинское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Светлянское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Нововолковское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 путём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их объединения и создания вновь обр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зованного муниципального образования, не влекущего изм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нения границ иных муниципальных образований.</w:t>
      </w: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2. Наделить вновь образованное муниципальное образование статусом муниципального округа (далее – муниципальное образование «Муниципальный округ Воткинский район Удмуртской Республики»).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3. Определить административным центром муниципального образов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ния «Муниципальный округ Воткинский район Удмуртской Республики» город Воткинск Удмуртской Республики.</w:t>
      </w: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4. Сельские поселения, предусмотренные частью 1 настоящей статьи, и муниципальное образование «Воткинский район» утрачивают статус 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пальных образований, а муниципальное образование «Муниципальный округ Воткинский район Удмуртской Республики» считается образованным со дня вступления в силу настоящего Закона.</w:t>
      </w: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5. Со дня вступления в силу настоящего Закона и до формирования орг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муниципального образования «Муниципальный округ Воткинский район Удмуртской Республики» в порядке, предусмотренном уставом муниципального образования «Муниципальный округ Воткинский район Удмуртской Республики», устанавливается переходный период.</w:t>
      </w: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В течение переходного периода осуществляется формирование органов местного самоуправления муниципального образования «Муниципальный о</w:t>
      </w:r>
      <w:r w:rsidRPr="00F06488">
        <w:rPr>
          <w:rFonts w:ascii="Times New Roman" w:hAnsi="Times New Roman" w:cs="Times New Roman"/>
          <w:sz w:val="28"/>
          <w:szCs w:val="28"/>
        </w:rPr>
        <w:t>к</w:t>
      </w:r>
      <w:r w:rsidRPr="00F06488">
        <w:rPr>
          <w:rFonts w:ascii="Times New Roman" w:hAnsi="Times New Roman" w:cs="Times New Roman"/>
          <w:sz w:val="28"/>
          <w:szCs w:val="28"/>
        </w:rPr>
        <w:t>руг Воткинский район Удмуртской Республики», органы местного самоупра</w:t>
      </w:r>
      <w:r w:rsidRPr="00F06488">
        <w:rPr>
          <w:rFonts w:ascii="Times New Roman" w:hAnsi="Times New Roman" w:cs="Times New Roman"/>
          <w:sz w:val="28"/>
          <w:szCs w:val="28"/>
        </w:rPr>
        <w:t>в</w:t>
      </w:r>
      <w:r w:rsidRPr="00F06488">
        <w:rPr>
          <w:rFonts w:ascii="Times New Roman" w:hAnsi="Times New Roman" w:cs="Times New Roman"/>
          <w:sz w:val="28"/>
          <w:szCs w:val="28"/>
        </w:rPr>
        <w:t>ления сельских поселений, муниципального образования «Воткинский район» и муниципального образования «Муниципальный округ Воткинский район У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>муртской Республики» осуществляют свою деятельность с учётом особенн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 xml:space="preserve">стей, установленных настоящим Законом.  </w:t>
      </w: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F06488">
        <w:rPr>
          <w:rFonts w:ascii="Times New Roman" w:hAnsi="Times New Roman" w:cs="Times New Roman"/>
          <w:b/>
          <w:sz w:val="28"/>
          <w:szCs w:val="28"/>
        </w:rPr>
        <w:t>Границы и состав территории муниципального образования «Муниципальный округ Воткинский район Удмуртской Республики»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1. Установить границы муниципального образования «Муниципальный округ Воткинский район Удмуртской Республики»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1 к настоящему Закону, включив в его территорию территории сельских посел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ний, предусмотренных частью 1 статьи 1 настоящего Закона.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2. Установить, что границы муниципального образования «Муниципал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ный округ Воткинский район Удмуртской Республики» соответствуют гран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цам муниципального образования «Воткинский район», ранее определенным Законом Удмуртской Республики от 16 ноября 2004 года № 63-РЗ «Об устано</w:t>
      </w:r>
      <w:r w:rsidRPr="00F06488">
        <w:rPr>
          <w:rFonts w:ascii="Times New Roman" w:hAnsi="Times New Roman" w:cs="Times New Roman"/>
          <w:sz w:val="28"/>
          <w:szCs w:val="28"/>
        </w:rPr>
        <w:t>в</w:t>
      </w:r>
      <w:r w:rsidRPr="00F06488">
        <w:rPr>
          <w:rFonts w:ascii="Times New Roman" w:hAnsi="Times New Roman" w:cs="Times New Roman"/>
          <w:sz w:val="28"/>
          <w:szCs w:val="28"/>
        </w:rPr>
        <w:t>лении границ муниципальных образований и наделении соответствующим ст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lastRenderedPageBreak/>
        <w:t>тусом муниципальных образований на территории Воткинского района У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>муртской Республики».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3. Установить, что в состав территории муниципального образования «Муниципальный округ Воткинский район Удмуртской Республики» входят населённые пункты согласно перечню, предусмотренному приложением 2 к н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 xml:space="preserve">стоящему Закону.   </w:t>
      </w:r>
    </w:p>
    <w:p w:rsidR="00F06488" w:rsidRPr="00F06488" w:rsidRDefault="00F06488" w:rsidP="00F064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F06488">
        <w:rPr>
          <w:rFonts w:ascii="Times New Roman" w:hAnsi="Times New Roman" w:cs="Times New Roman"/>
          <w:b/>
          <w:sz w:val="28"/>
          <w:szCs w:val="28"/>
        </w:rPr>
        <w:t>Правопреемство сельских поселений, муниципального обр</w:t>
      </w:r>
      <w:r w:rsidRPr="00F06488">
        <w:rPr>
          <w:rFonts w:ascii="Times New Roman" w:hAnsi="Times New Roman" w:cs="Times New Roman"/>
          <w:b/>
          <w:sz w:val="28"/>
          <w:szCs w:val="28"/>
        </w:rPr>
        <w:t>а</w:t>
      </w:r>
      <w:r w:rsidRPr="00F06488">
        <w:rPr>
          <w:rFonts w:ascii="Times New Roman" w:hAnsi="Times New Roman" w:cs="Times New Roman"/>
          <w:b/>
          <w:sz w:val="28"/>
          <w:szCs w:val="28"/>
        </w:rPr>
        <w:t>зования «Воткинский район» и муниципального образования «Муниц</w:t>
      </w:r>
      <w:r w:rsidRPr="00F06488">
        <w:rPr>
          <w:rFonts w:ascii="Times New Roman" w:hAnsi="Times New Roman" w:cs="Times New Roman"/>
          <w:b/>
          <w:sz w:val="28"/>
          <w:szCs w:val="28"/>
        </w:rPr>
        <w:t>и</w:t>
      </w:r>
      <w:r w:rsidRPr="00F06488">
        <w:rPr>
          <w:rFonts w:ascii="Times New Roman" w:hAnsi="Times New Roman" w:cs="Times New Roman"/>
          <w:b/>
          <w:sz w:val="28"/>
          <w:szCs w:val="28"/>
        </w:rPr>
        <w:t>пальный округ Воткинский район Удмуртской Республики»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1. Муниципальное образование «Муниципальный округ Воткинский ра</w:t>
      </w:r>
      <w:r w:rsidRPr="00F06488">
        <w:rPr>
          <w:rFonts w:ascii="Times New Roman" w:hAnsi="Times New Roman" w:cs="Times New Roman"/>
          <w:sz w:val="28"/>
          <w:szCs w:val="28"/>
        </w:rPr>
        <w:t>й</w:t>
      </w:r>
      <w:r w:rsidRPr="00F06488">
        <w:rPr>
          <w:rFonts w:ascii="Times New Roman" w:hAnsi="Times New Roman" w:cs="Times New Roman"/>
          <w:sz w:val="28"/>
          <w:szCs w:val="28"/>
        </w:rPr>
        <w:t>он Удмуртской Республики» со дня его создания становится правопреемником сельских поселений и муниципального образования «Воткинский район» в о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ношениях с органами государственной власти Российской Федерации, орган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ми государственной власти Удмуртской Республики и иных субъектов Росси</w:t>
      </w:r>
      <w:r w:rsidRPr="00F06488">
        <w:rPr>
          <w:rFonts w:ascii="Times New Roman" w:hAnsi="Times New Roman" w:cs="Times New Roman"/>
          <w:sz w:val="28"/>
          <w:szCs w:val="28"/>
        </w:rPr>
        <w:t>й</w:t>
      </w:r>
      <w:r w:rsidRPr="00F06488">
        <w:rPr>
          <w:rFonts w:ascii="Times New Roman" w:hAnsi="Times New Roman" w:cs="Times New Roman"/>
          <w:sz w:val="28"/>
          <w:szCs w:val="28"/>
        </w:rPr>
        <w:t>ской Федерации, органами местного самоуправления, физическими и юридич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скими лицами.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«М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ниципальный округ Воткинский район Удмуртской Республики» в соответс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вии со своей компетенцией являются правопреемниками органов местного с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моуправления сельских поселений и муниципального образования «Вотки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ский район» в отношениях с органами государственной власти Российской Ф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дерации, органами государственной власти Удмуртской Республики и иных субъектов Российской Федерации, органами местного самоуправления, физич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скими и юридическими лицами.</w:t>
      </w:r>
      <w:proofErr w:type="gramEnd"/>
    </w:p>
    <w:p w:rsidR="00F06488" w:rsidRPr="00F06488" w:rsidRDefault="00F06488" w:rsidP="00F064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F0648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сельских поселений, м</w:t>
      </w:r>
      <w:r w:rsidRPr="00F06488">
        <w:rPr>
          <w:rFonts w:ascii="Times New Roman" w:hAnsi="Times New Roman" w:cs="Times New Roman"/>
          <w:b/>
          <w:sz w:val="28"/>
          <w:szCs w:val="28"/>
        </w:rPr>
        <w:t>у</w:t>
      </w:r>
      <w:r w:rsidRPr="00F06488">
        <w:rPr>
          <w:rFonts w:ascii="Times New Roman" w:hAnsi="Times New Roman" w:cs="Times New Roman"/>
          <w:b/>
          <w:sz w:val="28"/>
          <w:szCs w:val="28"/>
        </w:rPr>
        <w:t>ниципального образования «Воткинский район» и органы местного сам</w:t>
      </w:r>
      <w:r w:rsidRPr="00F06488">
        <w:rPr>
          <w:rFonts w:ascii="Times New Roman" w:hAnsi="Times New Roman" w:cs="Times New Roman"/>
          <w:b/>
          <w:sz w:val="28"/>
          <w:szCs w:val="28"/>
        </w:rPr>
        <w:t>о</w:t>
      </w:r>
      <w:r w:rsidRPr="00F06488">
        <w:rPr>
          <w:rFonts w:ascii="Times New Roman" w:hAnsi="Times New Roman" w:cs="Times New Roman"/>
          <w:b/>
          <w:sz w:val="28"/>
          <w:szCs w:val="28"/>
        </w:rPr>
        <w:t>управления муниципального образования «Муниципальный округ Во</w:t>
      </w:r>
      <w:r w:rsidRPr="00F06488">
        <w:rPr>
          <w:rFonts w:ascii="Times New Roman" w:hAnsi="Times New Roman" w:cs="Times New Roman"/>
          <w:b/>
          <w:sz w:val="28"/>
          <w:szCs w:val="28"/>
        </w:rPr>
        <w:t>т</w:t>
      </w:r>
      <w:r w:rsidRPr="00F06488">
        <w:rPr>
          <w:rFonts w:ascii="Times New Roman" w:hAnsi="Times New Roman" w:cs="Times New Roman"/>
          <w:b/>
          <w:sz w:val="28"/>
          <w:szCs w:val="28"/>
        </w:rPr>
        <w:t>кинский район Удмуртской Республики»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До формирования органов местного самоуправления муниципального образования «Муниципальный округ Воткинский район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ки» полномочия по решению вопросов местного значения на соответствующих территориях осуществляют в порядке, установленном уставами сельских пос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лений и муниципального образования «Воткинский район», органы местного самоуправления сельских поселений и муниципального образования «Вотки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ский район», которые на день создания муниципального образования «Мун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ципальный округ Воткинский район Удмуртской Республики» осуществляли полномочия по решению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на этих территориях.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2. Представительные органы сельских поселений и муниципального обр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зования «Воткинский район» осуществляют полномочия по решению вопр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сов местного значения на соответствующих территориях до дня начала работы (дня проведения первого заседания) Совета депутатов муниципального обр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F06488">
        <w:rPr>
          <w:rFonts w:ascii="Times New Roman" w:hAnsi="Times New Roman" w:cs="Times New Roman"/>
          <w:sz w:val="28"/>
          <w:szCs w:val="28"/>
        </w:rPr>
        <w:lastRenderedPageBreak/>
        <w:t>«Муниципальный округ Воткинский район Удмуртской Республики» первого созыва.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Глава муниципального образования «Воткинский район» и главы сел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ских поселений осуществляют полномочия по решению вопросов местного значения на соответствующих территориях до вступления в должность первого главы муниципального образования «Муниципальный округ Воткинский район Удмуртской Республики» (вступления в силу решения Совета депутатов мун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ципального образования «Муниципальный округ Воткинский район Удмур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ской Республики» первого созыва об избрании первого главы муниципального образования «Муниципальный округ Воткинский район Удмуртской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ки»).</w:t>
      </w:r>
      <w:proofErr w:type="gramEnd"/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4. Со дня формирования администрации муниципального образования «Муниципальный округ Воткинский район Удмуртской Республики» полном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чия администраций сельских поселений, администрации муниципального обр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 xml:space="preserve">зования «Воткинский район» и контрольно-счетного органа муниципального образования «Воткинский район» </w:t>
      </w:r>
      <w:r w:rsidRPr="00F06488">
        <w:rPr>
          <w:rFonts w:ascii="Times New Roman" w:hAnsi="Times New Roman" w:cs="Times New Roman"/>
          <w:b/>
          <w:sz w:val="28"/>
          <w:szCs w:val="28"/>
        </w:rPr>
        <w:t>прекращаются.</w:t>
      </w:r>
      <w:r w:rsidRPr="00F06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Со дня прекращения полномочий органов местного самоуправления сельских поселений, органов местного самоуправления муниципального обр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зования «Воткинский район», являющихся юридическими лицами,  указанные органы местного самоуправления подлежат ликвидации как юридические лица на основании решений, принимаемых Советом депутатов муниципального о</w:t>
      </w:r>
      <w:r w:rsidRPr="00F06488">
        <w:rPr>
          <w:rFonts w:ascii="Times New Roman" w:hAnsi="Times New Roman" w:cs="Times New Roman"/>
          <w:sz w:val="28"/>
          <w:szCs w:val="28"/>
        </w:rPr>
        <w:t>б</w:t>
      </w:r>
      <w:r w:rsidRPr="00F06488">
        <w:rPr>
          <w:rFonts w:ascii="Times New Roman" w:hAnsi="Times New Roman" w:cs="Times New Roman"/>
          <w:sz w:val="28"/>
          <w:szCs w:val="28"/>
        </w:rPr>
        <w:t>разования «Муниципальный округ Воткинский район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ки», в которых определяются состав ликвидационной комиссии, функции ли</w:t>
      </w:r>
      <w:r w:rsidRPr="00F06488">
        <w:rPr>
          <w:rFonts w:ascii="Times New Roman" w:hAnsi="Times New Roman" w:cs="Times New Roman"/>
          <w:sz w:val="28"/>
          <w:szCs w:val="28"/>
        </w:rPr>
        <w:t>к</w:t>
      </w:r>
      <w:r w:rsidRPr="00F06488">
        <w:rPr>
          <w:rFonts w:ascii="Times New Roman" w:hAnsi="Times New Roman" w:cs="Times New Roman"/>
          <w:sz w:val="28"/>
          <w:szCs w:val="28"/>
        </w:rPr>
        <w:t>видационной комиссии, планы ликвидационных мероприятий, срок проведения 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квидации.</w:t>
      </w:r>
      <w:proofErr w:type="gramEnd"/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управления сельских поселений и муниципального образования «Воткинский район», которые на день создания муниципального образования «Муниципал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ный округ Воткинский район Удмуртской Республики» осуществляли полн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мочия по решению вопросов местного значения на соответствующих террит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риях</w:t>
      </w:r>
      <w:r w:rsidRPr="00F06488">
        <w:rPr>
          <w:rFonts w:ascii="Times New Roman" w:hAnsi="Times New Roman" w:cs="Times New Roman"/>
          <w:b/>
          <w:sz w:val="28"/>
          <w:szCs w:val="28"/>
        </w:rPr>
        <w:t>, действуют</w:t>
      </w:r>
      <w:r w:rsidRPr="00F06488">
        <w:rPr>
          <w:rFonts w:ascii="Times New Roman" w:hAnsi="Times New Roman" w:cs="Times New Roman"/>
          <w:sz w:val="28"/>
          <w:szCs w:val="28"/>
        </w:rPr>
        <w:t xml:space="preserve"> в части, не противоречащей федеральным законам и иным нормативным правовым актам Российской Федерации, Конституции Удмур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ской Республики, законам Удмуртской Республики и иным нормативным пр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вовым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актам Удмуртской Республики, а также муниципальным правовым а</w:t>
      </w:r>
      <w:r w:rsidRPr="00F06488">
        <w:rPr>
          <w:rFonts w:ascii="Times New Roman" w:hAnsi="Times New Roman" w:cs="Times New Roman"/>
          <w:sz w:val="28"/>
          <w:szCs w:val="28"/>
        </w:rPr>
        <w:t>к</w:t>
      </w:r>
      <w:r w:rsidRPr="00F06488">
        <w:rPr>
          <w:rFonts w:ascii="Times New Roman" w:hAnsi="Times New Roman" w:cs="Times New Roman"/>
          <w:sz w:val="28"/>
          <w:szCs w:val="28"/>
        </w:rPr>
        <w:t>там органов местного самоуправления муниципального образования «Муниципал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ный округ Воткинский район Удмуртской Республики». Указанные 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пальные правовые акты действуют до признания их утратившими силу орган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ми местного самоуправления сельских поселений и муниципального образов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ния «Воткинский район» или органами местного самоуправления 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ного образования «Муниципальный округ Воткинский район Удмуртской Ре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>публики».</w:t>
      </w:r>
    </w:p>
    <w:p w:rsidR="00F06488" w:rsidRPr="00F06488" w:rsidRDefault="00F06488" w:rsidP="00F0648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F06488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F06488">
        <w:rPr>
          <w:rFonts w:ascii="Times New Roman" w:hAnsi="Times New Roman" w:cs="Times New Roman"/>
          <w:b/>
          <w:sz w:val="28"/>
          <w:szCs w:val="28"/>
        </w:rPr>
        <w:t>Численность, порядок формирования и срок полномочий Совета депутатов муниципального образования «Муниципальный округ Во</w:t>
      </w:r>
      <w:r w:rsidRPr="00F06488">
        <w:rPr>
          <w:rFonts w:ascii="Times New Roman" w:hAnsi="Times New Roman" w:cs="Times New Roman"/>
          <w:b/>
          <w:sz w:val="28"/>
          <w:szCs w:val="28"/>
        </w:rPr>
        <w:t>т</w:t>
      </w:r>
      <w:r w:rsidRPr="00F06488">
        <w:rPr>
          <w:rFonts w:ascii="Times New Roman" w:hAnsi="Times New Roman" w:cs="Times New Roman"/>
          <w:b/>
          <w:sz w:val="28"/>
          <w:szCs w:val="28"/>
        </w:rPr>
        <w:t xml:space="preserve">кинский район Удмуртской Республики» первого созыва и депутатов </w:t>
      </w:r>
      <w:r w:rsidRPr="00F06488">
        <w:rPr>
          <w:rFonts w:ascii="Times New Roman" w:hAnsi="Times New Roman" w:cs="Times New Roman"/>
          <w:b/>
          <w:sz w:val="28"/>
          <w:szCs w:val="28"/>
        </w:rPr>
        <w:lastRenderedPageBreak/>
        <w:t>Совета депутатов муниципального образования «Муниципальный округ Воткинский район Удмуртской Республики» первого созыва</w:t>
      </w:r>
    </w:p>
    <w:p w:rsidR="00F06488" w:rsidRPr="00F06488" w:rsidRDefault="00F06488" w:rsidP="00F064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1. Установить, что Совет депутатов муниципального образования «М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ниципальный округ Воткинский район Удмуртской Республики» первого соз</w:t>
      </w:r>
      <w:r w:rsidRPr="00F06488">
        <w:rPr>
          <w:rFonts w:ascii="Times New Roman" w:hAnsi="Times New Roman" w:cs="Times New Roman"/>
          <w:sz w:val="28"/>
          <w:szCs w:val="28"/>
        </w:rPr>
        <w:t>ы</w:t>
      </w:r>
      <w:r w:rsidRPr="00F06488">
        <w:rPr>
          <w:rFonts w:ascii="Times New Roman" w:hAnsi="Times New Roman" w:cs="Times New Roman"/>
          <w:sz w:val="28"/>
          <w:szCs w:val="28"/>
        </w:rPr>
        <w:t>ва формируется (избирается) на муниципальных выборах и состоит из 25 деп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татов.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2. Установить, что выборы депутатов Совета депутатов муниципального образования «Муниципальный округ Воткинский район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 xml:space="preserve">ки» первого созыва проводятся с применением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мажоритарно-пропорциональной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избирательной системы по одномандатным избирател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ным округам и единому избирательному округу, образуемым на территории мун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ципального округа в порядке, предусмотренном федеральными законами, н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стоящим Законом и иными законами Удмуртской Республики, при этом: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1) </w:t>
      </w:r>
      <w:r w:rsidRPr="00F06488">
        <w:rPr>
          <w:rFonts w:ascii="Times New Roman" w:hAnsi="Times New Roman" w:cs="Times New Roman"/>
          <w:b/>
          <w:sz w:val="28"/>
          <w:szCs w:val="28"/>
        </w:rPr>
        <w:t>15 депутатов</w:t>
      </w:r>
      <w:r w:rsidRPr="00F0648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«Мун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ципальный округ Воткинский район Удмуртской Республики» первого созыва избираются по одномандатным избирательным округам (один округ – один д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путат);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2) </w:t>
      </w:r>
      <w:r w:rsidRPr="00F06488">
        <w:rPr>
          <w:rFonts w:ascii="Times New Roman" w:hAnsi="Times New Roman" w:cs="Times New Roman"/>
          <w:b/>
          <w:sz w:val="28"/>
          <w:szCs w:val="28"/>
        </w:rPr>
        <w:t>10 депутатов</w:t>
      </w:r>
      <w:r w:rsidRPr="00F0648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«Мун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ципальный округ Воткинский район Удмуртской Республики» первого созыва избираются по муниципальному избирательному округу пропорционально чи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>лу голосов, полученными муниципальными списками кандидатов в депут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ты, выдвинутыми избирательными объединениями.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3. Установить, что срок полномочий Совета депутатов муниципального образования «Муниципальный округ Воткинский район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ки» первого созыва и депутатов Совета депутатов муниципального образов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ния «Муниципальный округ Воткинский район Удмуртской Республики» перв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го созыва составляет пять лет.</w:t>
      </w:r>
    </w:p>
    <w:p w:rsidR="00F06488" w:rsidRPr="00F06488" w:rsidRDefault="00F06488" w:rsidP="00F0648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F06488">
        <w:rPr>
          <w:rFonts w:ascii="Times New Roman" w:hAnsi="Times New Roman" w:cs="Times New Roman"/>
          <w:b/>
          <w:sz w:val="28"/>
          <w:szCs w:val="28"/>
        </w:rPr>
        <w:t>Порядок избрания, полномочия и срок полномочий первого главы муниципального образования «Муниципальный округ Воткинский район Удмуртской Республики»</w:t>
      </w:r>
    </w:p>
    <w:p w:rsidR="00F06488" w:rsidRPr="00F06488" w:rsidRDefault="00F06488" w:rsidP="00F0648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pStyle w:val="ConsPlusNormal"/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1. Первый глава муниципального образования «Муниципальный округ Воткинский район Удмуртской Республики» в соответствии с настоящим Зак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ном избирается Советом депутатов муниципального образования «Муниц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пальный округ Воткинский район Удмуртской Республики» первого созыва из числа кандидатов, представленных конкурсной комиссией по результатам ко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курса, и возглавляет Администрацию муниципального образования «Муниц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пальный округ Воткинский район Удмуртской Республики».</w:t>
      </w:r>
    </w:p>
    <w:p w:rsidR="00F06488" w:rsidRPr="00F06488" w:rsidRDefault="00F06488" w:rsidP="00F06488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2. Срок полномочий первого главы муниципального образования «М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ниципальный округ Воткинский район Удмуртской Республики» составляет пять лет.</w:t>
      </w:r>
    </w:p>
    <w:p w:rsidR="00F06488" w:rsidRPr="00F06488" w:rsidRDefault="00F06488" w:rsidP="00F06488">
      <w:pPr>
        <w:pStyle w:val="ConsPlusNormal"/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3. Первый глава муниципального образования «Муниципальный округ Воткинский район Удмуртской Республики», как высшее должностное лицо </w:t>
      </w:r>
      <w:r w:rsidRPr="00F0648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образования: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1) представляет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образование в отношениях с органами местного самоуправления других муниципальных образований, органами гос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дарственной власти, гражданами и организациями, без доверенности действ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ет от имени муниципального образования;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2) подписывает и обнародует нормативные правовые акты, принятые Советом депутатов муниципального образования «Муниципальный округ Во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кинский район Удмуртской Республики»;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Совета депутатов муниципального образования «Муниципальный округ Воткинский район У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 xml:space="preserve">муртской Республики»; 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м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ниципального образования полномочий по решению вопросов местного знач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ния и отдельных государственных полномочий, переданных органам местн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го самоуправления федеральными законами и законами Удмуртской Респу</w:t>
      </w:r>
      <w:r w:rsidRPr="00F06488">
        <w:rPr>
          <w:rFonts w:ascii="Times New Roman" w:hAnsi="Times New Roman" w:cs="Times New Roman"/>
          <w:sz w:val="28"/>
          <w:szCs w:val="28"/>
        </w:rPr>
        <w:t>б</w:t>
      </w:r>
      <w:r w:rsidRPr="00F06488">
        <w:rPr>
          <w:rFonts w:ascii="Times New Roman" w:hAnsi="Times New Roman" w:cs="Times New Roman"/>
          <w:sz w:val="28"/>
          <w:szCs w:val="28"/>
        </w:rPr>
        <w:t>лики;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6) осуществляет иные полномочия в соответствии с законодательством Российской Федерации, законодательством Удмуртской Республики, уставом муниципального образования «Муниципальный округ Воткинский район У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>муртской Республики».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4. Первый глава муниципального образования «Муниципальный округ Воткинский район Удмуртской Республики», как должностное лицо, возгла</w:t>
      </w:r>
      <w:r w:rsidRPr="00F06488">
        <w:rPr>
          <w:rFonts w:ascii="Times New Roman" w:hAnsi="Times New Roman" w:cs="Times New Roman"/>
          <w:sz w:val="28"/>
          <w:szCs w:val="28"/>
        </w:rPr>
        <w:t>в</w:t>
      </w:r>
      <w:r w:rsidRPr="00F06488">
        <w:rPr>
          <w:rFonts w:ascii="Times New Roman" w:hAnsi="Times New Roman" w:cs="Times New Roman"/>
          <w:sz w:val="28"/>
          <w:szCs w:val="28"/>
        </w:rPr>
        <w:t>ляющее Администрацию муниципального образования «Муниципальный округ Воткинский район Удмуртской Республики»: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1) возглавляет Администрацию муниципального образования на при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ципах единоначалия, руководит деятельностью Администрации муниципальн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го образования;</w:t>
      </w:r>
      <w:proofErr w:type="gramEnd"/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2) представляет Администрацию муниципального образования в отн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шениях с населением, органами государственной власти, иными органами м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стного самоуправления, организациями их должностными лицами, органами территориального общественного самоуправления, обеспечивает защиту инт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ресов Администрации муниципального образования в судебных органах, иных органах государственной власти, органах местного самоуправления;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3) организует осуществление Администрацией муниципального образ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вания полномочий по решению вопросов местного значения и отдельных гос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дарственных полномочий, переданных органам местного самоуправления м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ниципального образования федеральными законами и законами Удмуртской Республики, несет ответственность перед населением и Советом депутатов м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ниципального образования «Муниципальный округ Воткинский район Удмур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ской Республики» за деятельность Администрации муниципального образов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ния в порядке, предусмотренном уставом муниципального образования «М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ниципальный округ Воткинский район Удмуртской Республики»;</w:t>
      </w:r>
      <w:proofErr w:type="gramEnd"/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4) представляет Совету депутатов муниципального образования «Мун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 xml:space="preserve">ципальный округ Воткинский район Удмуртской Республики» ежегодный отчет о результатах деятельности Администрации муниципального образования, в </w:t>
      </w:r>
      <w:r w:rsidRPr="00F06488">
        <w:rPr>
          <w:rFonts w:ascii="Times New Roman" w:hAnsi="Times New Roman" w:cs="Times New Roman"/>
          <w:sz w:val="28"/>
          <w:szCs w:val="28"/>
        </w:rPr>
        <w:lastRenderedPageBreak/>
        <w:t>том числе о решении вопросов, поставленных Советом депутатов 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ного образования «Муниципальный округ Воткинский район Удмуртской Ре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>публики», информирует Совет депутатов муниципального образования «Мун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ципальный округ Воткинский район Удмуртской Республики» о текущей де</w:t>
      </w:r>
      <w:r w:rsidRPr="00F06488">
        <w:rPr>
          <w:rFonts w:ascii="Times New Roman" w:hAnsi="Times New Roman" w:cs="Times New Roman"/>
          <w:sz w:val="28"/>
          <w:szCs w:val="28"/>
        </w:rPr>
        <w:t>я</w:t>
      </w:r>
      <w:r w:rsidRPr="00F06488">
        <w:rPr>
          <w:rFonts w:ascii="Times New Roman" w:hAnsi="Times New Roman" w:cs="Times New Roman"/>
          <w:sz w:val="28"/>
          <w:szCs w:val="28"/>
        </w:rPr>
        <w:t>тельности Администрации муниципального образования;</w:t>
      </w:r>
      <w:proofErr w:type="gramEnd"/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5) обладает правом правотворческой инициативы в Совете депутатов муниципального образования «Муниципальный округ Воткинский район У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>муртской Республики», участвует в работе Совета депутатов муниципального образования «Муниципальный округ Воткинский район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ки» в порядке, предусмотренном Регламентом Совета депутатов 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ного образования «Муниципальный округ Воткинский район Удмуртской Ре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>публики», вправе требовать от муниципального образования «Муниципальный округ Воткинский район Удмуртской Республики» рассмотрения его предл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жений, в том числе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проектов правовых актов Совета депутатов муниципального образования «Муниципальный округ Воткинский район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ки» в первоочередном порядке;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6) заключает от имени Администрации муниципального образования д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говоры и соглашения;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7) представляет на утверждение Совета депутатов муниципального о</w:t>
      </w:r>
      <w:r w:rsidRPr="00F06488">
        <w:rPr>
          <w:rFonts w:ascii="Times New Roman" w:hAnsi="Times New Roman" w:cs="Times New Roman"/>
          <w:sz w:val="28"/>
          <w:szCs w:val="28"/>
        </w:rPr>
        <w:t>б</w:t>
      </w:r>
      <w:r w:rsidRPr="00F06488">
        <w:rPr>
          <w:rFonts w:ascii="Times New Roman" w:hAnsi="Times New Roman" w:cs="Times New Roman"/>
          <w:sz w:val="28"/>
          <w:szCs w:val="28"/>
        </w:rPr>
        <w:t>разования «Муниципальный округ Воткинский район Удмуртской Республики» структуру Администрации муниципального образования, положения об отра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>левых (функциональных) органах Администрации муниципального образов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ния, наделенных правами юридического лица, формирует штат Администрации муниципального образования в пределах, утвержденных в местном бюджете средств на ее содержание;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8) утверждает положения об структурных подразделениях (органах) А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образования, не наделенных статусом юридич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ского лица, утверждает штатное расписание Администрации муниципального образования;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9) назначает на должность и освобождает от должности должностных лиц Администрации муниципального образования, иных работников Админ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страции муниципального образования, в соответствии с законодательством применяет к ним меры поощрения и налагает на них взыскания;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10) издает постановления и распоряжения Администрации 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ного образования;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11) утверждает должностные инструкции работников Администрации муниципального образования;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12) организует исполнение местного бюджета в соответствии с Бюдже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ным кодексом Российской Федерации, иными правовыми актами Российской Федерации, правовыми актами Удмуртской Республики и муниципальными правовыми актами;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13) отменяет приказы и распоряжения руководителей отраслевых (функциональных) органов Администрации муниципального образования, пр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тиворечащие законодательству Российской Федерации, законодательству У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lastRenderedPageBreak/>
        <w:t>муртской Республики, уставу муниципального образования «Муниципальный округ Воткинский район Удмуртской Республики»;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14) представляет на утверждение Совета депутатов муниципального о</w:t>
      </w:r>
      <w:r w:rsidRPr="00F06488">
        <w:rPr>
          <w:rFonts w:ascii="Times New Roman" w:hAnsi="Times New Roman" w:cs="Times New Roman"/>
          <w:sz w:val="28"/>
          <w:szCs w:val="28"/>
        </w:rPr>
        <w:t>б</w:t>
      </w:r>
      <w:r w:rsidRPr="00F06488">
        <w:rPr>
          <w:rFonts w:ascii="Times New Roman" w:hAnsi="Times New Roman" w:cs="Times New Roman"/>
          <w:sz w:val="28"/>
          <w:szCs w:val="28"/>
        </w:rPr>
        <w:t>разования «Муниципальный округ Воткинский район Удмуртской Республики» проект местного бюджета, проекты решений о внесении изменений в местный бюджет, проекты стратегии социально-экономического развития 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ного образования, а также отчеты об их исполнении, проекты решений Совета депутатов муниципального образования «Муниципальный округ Воткинский район Удмуртской Республики» об установлении, изменении и отмене местных налогов и сборов;</w:t>
      </w:r>
      <w:proofErr w:type="gramEnd"/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15) утверждает уставы муниципальных предприятий и учреждений, н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значает на должность и освобождает от должности руководителей 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пальных предприятий и учреждений, заслушивает отчеты об их деятельности;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16) в соответствии с законодательством утверждает документацию по планировке территории;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17) в соответствии с законодательством открывает и закрывает счета Администрации муниципального образования, является распорядителем по этим счетам;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18) осуществляет руководство гражданской обороной на территории муниципального образования;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19) осуществляет иные полномочия в соответствии с законодательством Российской Федерации, законодательством Удмуртской Республики, уставом муниципального образования «Муниципальный округ Воткинский район У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>муртской Республики».</w:t>
      </w: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F0648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F06488">
        <w:rPr>
          <w:rFonts w:ascii="Times New Roman" w:hAnsi="Times New Roman" w:cs="Times New Roman"/>
          <w:b/>
          <w:sz w:val="28"/>
          <w:szCs w:val="28"/>
        </w:rPr>
        <w:t>проведения выборов депутатов Совета депут</w:t>
      </w:r>
      <w:r w:rsidRPr="00F06488">
        <w:rPr>
          <w:rFonts w:ascii="Times New Roman" w:hAnsi="Times New Roman" w:cs="Times New Roman"/>
          <w:b/>
          <w:sz w:val="28"/>
          <w:szCs w:val="28"/>
        </w:rPr>
        <w:t>а</w:t>
      </w:r>
      <w:r w:rsidRPr="00F06488">
        <w:rPr>
          <w:rFonts w:ascii="Times New Roman" w:hAnsi="Times New Roman" w:cs="Times New Roman"/>
          <w:b/>
          <w:sz w:val="28"/>
          <w:szCs w:val="28"/>
        </w:rPr>
        <w:t>тов муниципального</w:t>
      </w:r>
      <w:proofErr w:type="gramEnd"/>
      <w:r w:rsidRPr="00F06488">
        <w:rPr>
          <w:rFonts w:ascii="Times New Roman" w:hAnsi="Times New Roman" w:cs="Times New Roman"/>
          <w:b/>
          <w:sz w:val="28"/>
          <w:szCs w:val="28"/>
        </w:rPr>
        <w:t xml:space="preserve"> образования «Муниципальный округ Воткинский район Удмуртской Республики» первого созыва 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Центральная избирательная комиссия Удмуртской Республики форм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рует избирательную комиссию вновь образованного муниципального образов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ния, которая назначает выборы депутатов Совета депутатов муниципального образования «Муниципальный округ Воткинский район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ки» первого созыва и осуществляет иные предусмотренные Федеральным зак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ном от 6 октября 2003 года № 131-ФЗ «Об общих принципах организации м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Федерации», Федеральным законом от 12 июня 2002 года № 67-ФЗ «Об основных гарантиях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другими фед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ральными законами и принимаемым в соответствии с ним законом Удмуртской Республики полномочия избирательной комиссии муниципального образов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 xml:space="preserve">ния по проведению выборов. 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Полномочия избирательной комиссии муниципального образования «Муниципальный округ Воткинский район Удмуртской Республики» по реш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нию Центральной избирательной комиссии Удмуртской Республики могут во</w:t>
      </w:r>
      <w:r w:rsidRPr="00F06488">
        <w:rPr>
          <w:rFonts w:ascii="Times New Roman" w:hAnsi="Times New Roman" w:cs="Times New Roman"/>
          <w:sz w:val="28"/>
          <w:szCs w:val="28"/>
        </w:rPr>
        <w:t>з</w:t>
      </w:r>
      <w:r w:rsidRPr="00F06488">
        <w:rPr>
          <w:rFonts w:ascii="Times New Roman" w:hAnsi="Times New Roman" w:cs="Times New Roman"/>
          <w:sz w:val="28"/>
          <w:szCs w:val="28"/>
        </w:rPr>
        <w:t xml:space="preserve">лагаться на территориальную избирательную комиссию Воткинского района в </w:t>
      </w:r>
      <w:r w:rsidRPr="00F06488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12 июня 2002 года № 67-ФЗ «Об о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>новных гарантиях избирательных прав и права на участие в референдуме гра</w:t>
      </w:r>
      <w:r w:rsidRPr="00F06488">
        <w:rPr>
          <w:rFonts w:ascii="Times New Roman" w:hAnsi="Times New Roman" w:cs="Times New Roman"/>
          <w:sz w:val="28"/>
          <w:szCs w:val="28"/>
        </w:rPr>
        <w:t>ж</w:t>
      </w:r>
      <w:r w:rsidRPr="00F06488">
        <w:rPr>
          <w:rFonts w:ascii="Times New Roman" w:hAnsi="Times New Roman" w:cs="Times New Roman"/>
          <w:sz w:val="28"/>
          <w:szCs w:val="28"/>
        </w:rPr>
        <w:t>дан Российской Федерации».</w:t>
      </w:r>
      <w:proofErr w:type="gramEnd"/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Выборы депутатов Совета депутатов муниципального образования «Муниципальный округ Воткинский район Удмуртской Республики» первого созыва проводятся в соответствии с Федеральным законом от 12 июня 2002 г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да № 67-ФЗ «Об основных гарантиях избирательных прав и права на участие в референдуме граждан Российской Федерации» и Законом Удмуртской Респу</w:t>
      </w:r>
      <w:r w:rsidRPr="00F06488">
        <w:rPr>
          <w:rFonts w:ascii="Times New Roman" w:hAnsi="Times New Roman" w:cs="Times New Roman"/>
          <w:sz w:val="28"/>
          <w:szCs w:val="28"/>
        </w:rPr>
        <w:t>б</w:t>
      </w:r>
      <w:r w:rsidRPr="00F06488">
        <w:rPr>
          <w:rFonts w:ascii="Times New Roman" w:hAnsi="Times New Roman" w:cs="Times New Roman"/>
          <w:sz w:val="28"/>
          <w:szCs w:val="28"/>
        </w:rPr>
        <w:t>лики от 16 мая 2016 года № 33-РЗ «О выборах депутатов представительных о</w:t>
      </w:r>
      <w:r w:rsidRPr="00F06488">
        <w:rPr>
          <w:rFonts w:ascii="Times New Roman" w:hAnsi="Times New Roman" w:cs="Times New Roman"/>
          <w:sz w:val="28"/>
          <w:szCs w:val="28"/>
        </w:rPr>
        <w:t>р</w:t>
      </w:r>
      <w:r w:rsidRPr="00F06488">
        <w:rPr>
          <w:rFonts w:ascii="Times New Roman" w:hAnsi="Times New Roman" w:cs="Times New Roman"/>
          <w:sz w:val="28"/>
          <w:szCs w:val="28"/>
        </w:rPr>
        <w:t>ганов муниципальных районов, муниципальных округов и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городских округов в Удмуртской Республике».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3. При проведении выборов депутатов Совета депутатов муниципального образования «Муниципальный округ Воткинский район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ки» первого созыва схема избирательных округов определяется и утверждается территориальной избирательной комиссии Воткинского района.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4. Материально-техническое обеспечение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проведения выборов депут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тов Совета депутатов муниципального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образования «Муниципальный округ Во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кинский район Удмуртской Республики» первого созыва осуществляет испо</w:t>
      </w:r>
      <w:r w:rsidRPr="00F06488">
        <w:rPr>
          <w:rFonts w:ascii="Times New Roman" w:hAnsi="Times New Roman" w:cs="Times New Roman"/>
          <w:sz w:val="28"/>
          <w:szCs w:val="28"/>
        </w:rPr>
        <w:t>л</w:t>
      </w:r>
      <w:r w:rsidRPr="00F06488">
        <w:rPr>
          <w:rFonts w:ascii="Times New Roman" w:hAnsi="Times New Roman" w:cs="Times New Roman"/>
          <w:sz w:val="28"/>
          <w:szCs w:val="28"/>
        </w:rPr>
        <w:t>нительный орган государственной власти Удмуртской Республики, определя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мый Правительством Удмуртской Республики.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При проведении выборов депутатов Совета депутатов муниципального образования «Муниципальный округ Воткинский район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ки» первого созыва полномочия, возложенные Федеральным законом от 12 и</w:t>
      </w:r>
      <w:r w:rsidRPr="00F06488">
        <w:rPr>
          <w:rFonts w:ascii="Times New Roman" w:hAnsi="Times New Roman" w:cs="Times New Roman"/>
          <w:sz w:val="28"/>
          <w:szCs w:val="28"/>
        </w:rPr>
        <w:t>ю</w:t>
      </w:r>
      <w:r w:rsidRPr="00F06488">
        <w:rPr>
          <w:rFonts w:ascii="Times New Roman" w:hAnsi="Times New Roman" w:cs="Times New Roman"/>
          <w:sz w:val="28"/>
          <w:szCs w:val="28"/>
        </w:rPr>
        <w:t>ня 2002 года № 67-ФЗ «Об основных гарантиях избирательных прав и права на участие в референдуме граждан Российской Федерации», другими федерал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ными законами и принимаемым в соответствии с ним законом Удмуртской Республики на главу муниципального образования (главу местной администр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ции муниципального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образования), осуществляются Главой муниципального образования «Воткинский район».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Первое заседание Совета депутатов муниципального образования «М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ниципальный округ Воткинский район Удмуртской Республики» первого соз</w:t>
      </w:r>
      <w:r w:rsidRPr="00F06488">
        <w:rPr>
          <w:rFonts w:ascii="Times New Roman" w:hAnsi="Times New Roman" w:cs="Times New Roman"/>
          <w:sz w:val="28"/>
          <w:szCs w:val="28"/>
        </w:rPr>
        <w:t>ы</w:t>
      </w:r>
      <w:r w:rsidRPr="00F06488">
        <w:rPr>
          <w:rFonts w:ascii="Times New Roman" w:hAnsi="Times New Roman" w:cs="Times New Roman"/>
          <w:sz w:val="28"/>
          <w:szCs w:val="28"/>
        </w:rPr>
        <w:t>ва проводится в течение 30 дней после избрания в Совет депутатов 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пального образования «Муниципальный округ Воткинский район Удмур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ской Республики» не менее двух третей от установленной частью 1 статьи 5 насто</w:t>
      </w:r>
      <w:r w:rsidRPr="00F06488">
        <w:rPr>
          <w:rFonts w:ascii="Times New Roman" w:hAnsi="Times New Roman" w:cs="Times New Roman"/>
          <w:sz w:val="28"/>
          <w:szCs w:val="28"/>
        </w:rPr>
        <w:t>я</w:t>
      </w:r>
      <w:r w:rsidRPr="00F06488">
        <w:rPr>
          <w:rFonts w:ascii="Times New Roman" w:hAnsi="Times New Roman" w:cs="Times New Roman"/>
          <w:sz w:val="28"/>
          <w:szCs w:val="28"/>
        </w:rPr>
        <w:t>щего Закона численности депутатов Совета депутатов муниципального образ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вания «Муниципальный округ Воткинский район Удмуртской Республики», с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зывается и открывается председателем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 xml:space="preserve">сии Воткинского района.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До принятия Советом депутатов муниципального образования «Муниц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пальный округ Воткинский район Удмуртской Республики» правового акта, регламентирующего его деятельность, его заседания ведет старейший из деп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татов Совета депутатов муниципального образования «Муниципальный округ Воткинский район Удмуртской Республики».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95"/>
      <w:bookmarkEnd w:id="3"/>
      <w:r w:rsidRPr="00F06488">
        <w:rPr>
          <w:rFonts w:ascii="Times New Roman" w:hAnsi="Times New Roman" w:cs="Times New Roman"/>
          <w:sz w:val="28"/>
          <w:szCs w:val="28"/>
        </w:rPr>
        <w:lastRenderedPageBreak/>
        <w:t xml:space="preserve">Статья 8. </w:t>
      </w:r>
      <w:r w:rsidRPr="00F06488">
        <w:rPr>
          <w:rFonts w:ascii="Times New Roman" w:hAnsi="Times New Roman" w:cs="Times New Roman"/>
          <w:b/>
          <w:sz w:val="28"/>
          <w:szCs w:val="28"/>
        </w:rPr>
        <w:t>Реализация бюджетных полномочий сельских поселений и муниципального образования «Воткинский район»</w:t>
      </w:r>
    </w:p>
    <w:p w:rsidR="00F06488" w:rsidRPr="00F06488" w:rsidRDefault="00F06488" w:rsidP="00F0648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Со дня начала осуществления полномочий соответствующих органов м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стного самоуправления муниципального образования «Муниципальный округ Воткинский район Удмуртской Республики» данные органы осуществляют бюджетные полномочия, связанные с исполнением решений о местных бюдж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тах сельских поселений и муниципального образования «Воткинский район», раздельно по каждому сельскому поселению и муниципальному образованию «Воткинский район» в соответствии с бюджетным законодательством до 31 д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кабря 2021 года включительно.</w:t>
      </w:r>
      <w:proofErr w:type="gramEnd"/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Pr="00F06488">
        <w:rPr>
          <w:rFonts w:ascii="Times New Roman" w:hAnsi="Times New Roman" w:cs="Times New Roman"/>
          <w:b/>
          <w:sz w:val="28"/>
          <w:szCs w:val="28"/>
        </w:rPr>
        <w:t xml:space="preserve">Признание </w:t>
      </w:r>
      <w:proofErr w:type="gramStart"/>
      <w:r w:rsidRPr="00F0648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F06488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законов Удмур</w:t>
      </w:r>
      <w:r w:rsidRPr="00F06488">
        <w:rPr>
          <w:rFonts w:ascii="Times New Roman" w:hAnsi="Times New Roman" w:cs="Times New Roman"/>
          <w:b/>
          <w:sz w:val="28"/>
          <w:szCs w:val="28"/>
        </w:rPr>
        <w:t>т</w:t>
      </w:r>
      <w:r w:rsidRPr="00F06488">
        <w:rPr>
          <w:rFonts w:ascii="Times New Roman" w:hAnsi="Times New Roman" w:cs="Times New Roman"/>
          <w:b/>
          <w:sz w:val="28"/>
          <w:szCs w:val="28"/>
        </w:rPr>
        <w:t xml:space="preserve">ской Республики и отдельных положений законов Удмуртской Республики </w:t>
      </w: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88" w:rsidRPr="00F06488" w:rsidRDefault="00F06488" w:rsidP="00F0648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1) Закон Удмуртской Республики от 16 ноября 2004 года № 63-РЗ «Об у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>тановлении границ муниципальных образований и наделении соответству</w:t>
      </w:r>
      <w:r w:rsidRPr="00F06488">
        <w:rPr>
          <w:rFonts w:ascii="Times New Roman" w:hAnsi="Times New Roman" w:cs="Times New Roman"/>
          <w:sz w:val="28"/>
          <w:szCs w:val="28"/>
        </w:rPr>
        <w:t>ю</w:t>
      </w:r>
      <w:r w:rsidRPr="00F06488">
        <w:rPr>
          <w:rFonts w:ascii="Times New Roman" w:hAnsi="Times New Roman" w:cs="Times New Roman"/>
          <w:sz w:val="28"/>
          <w:szCs w:val="28"/>
        </w:rPr>
        <w:t>щим статусом муниципальных образований на территории Воткинского района Удмуртской Республики» (</w:t>
      </w:r>
      <w:r w:rsidRPr="00F06488">
        <w:rPr>
          <w:rFonts w:ascii="Times New Roman" w:hAnsi="Times New Roman" w:cs="Times New Roman"/>
          <w:bCs/>
          <w:sz w:val="28"/>
          <w:szCs w:val="28"/>
        </w:rPr>
        <w:t>Собрание законодательства Удмуртской Республ</w:t>
      </w:r>
      <w:r w:rsidRPr="00F06488">
        <w:rPr>
          <w:rFonts w:ascii="Times New Roman" w:hAnsi="Times New Roman" w:cs="Times New Roman"/>
          <w:bCs/>
          <w:sz w:val="28"/>
          <w:szCs w:val="28"/>
        </w:rPr>
        <w:t>и</w:t>
      </w:r>
      <w:r w:rsidRPr="00F06488">
        <w:rPr>
          <w:rFonts w:ascii="Times New Roman" w:hAnsi="Times New Roman" w:cs="Times New Roman"/>
          <w:bCs/>
          <w:sz w:val="28"/>
          <w:szCs w:val="28"/>
        </w:rPr>
        <w:t>ки, 2005, 25 июля);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2) статью 2 Закона Удмуртской Республики от 12 июля 2005 года № 39-РЗ «О внесении изменений в отдельные законы Удмуртской Республики об уст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новлении границ муниципальных образований и наделении соответствующим статусом муниципальных образований на территории Удмуртской Республики в связи с уточнением статуса и наименования отдельных населенных пунктов Удмуртской Республики»</w:t>
      </w:r>
      <w:r w:rsidRPr="00F0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488">
        <w:rPr>
          <w:rFonts w:ascii="Times New Roman" w:hAnsi="Times New Roman" w:cs="Times New Roman"/>
          <w:sz w:val="28"/>
          <w:szCs w:val="28"/>
        </w:rPr>
        <w:t>(</w:t>
      </w:r>
      <w:r w:rsidRPr="00F06488">
        <w:rPr>
          <w:rFonts w:ascii="Times New Roman" w:hAnsi="Times New Roman" w:cs="Times New Roman"/>
          <w:bCs/>
          <w:sz w:val="28"/>
          <w:szCs w:val="28"/>
        </w:rPr>
        <w:t>Собрание законодательства Удмуртской Республ</w:t>
      </w:r>
      <w:r w:rsidRPr="00F06488">
        <w:rPr>
          <w:rFonts w:ascii="Times New Roman" w:hAnsi="Times New Roman" w:cs="Times New Roman"/>
          <w:bCs/>
          <w:sz w:val="28"/>
          <w:szCs w:val="28"/>
        </w:rPr>
        <w:t>и</w:t>
      </w:r>
      <w:r w:rsidRPr="00F06488">
        <w:rPr>
          <w:rFonts w:ascii="Times New Roman" w:hAnsi="Times New Roman" w:cs="Times New Roman"/>
          <w:bCs/>
          <w:sz w:val="28"/>
          <w:szCs w:val="28"/>
        </w:rPr>
        <w:t>ки, 2005, 25 июля);</w:t>
      </w:r>
      <w:proofErr w:type="gramEnd"/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488">
        <w:rPr>
          <w:rFonts w:ascii="Times New Roman" w:hAnsi="Times New Roman" w:cs="Times New Roman"/>
          <w:bCs/>
          <w:sz w:val="28"/>
          <w:szCs w:val="28"/>
        </w:rPr>
        <w:t>3) с</w:t>
      </w:r>
      <w:r w:rsidRPr="00F06488">
        <w:rPr>
          <w:rFonts w:ascii="Times New Roman" w:hAnsi="Times New Roman" w:cs="Times New Roman"/>
          <w:sz w:val="28"/>
          <w:szCs w:val="28"/>
        </w:rPr>
        <w:t xml:space="preserve">татью 1 Закона Удмуртской Республики от 7 октября 2005 года № 53-РЗ «О внесении изменений в отдельные законодательные акты Удмуртской Республики» (Известия Удмуртской Республики, </w:t>
      </w:r>
      <w:r w:rsidRPr="00F06488">
        <w:rPr>
          <w:rFonts w:ascii="Times New Roman" w:hAnsi="Times New Roman" w:cs="Times New Roman"/>
          <w:bCs/>
          <w:sz w:val="28"/>
          <w:szCs w:val="28"/>
        </w:rPr>
        <w:t>2005, 9 ноября);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4) статью 1 Закона Удмуртской Республики от 16 мая 2006 года № 18-РЗ «О внесении изменений в отдельные законы Удмуртской Республики об уст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 xml:space="preserve">новлении границ муниципальных образований и наделении соответствующим статусом муниципальных образований на территории Удмуртской Республики» (Известия Удмуртской Республики, </w:t>
      </w:r>
      <w:r w:rsidRPr="00F06488">
        <w:rPr>
          <w:rFonts w:ascii="Times New Roman" w:hAnsi="Times New Roman" w:cs="Times New Roman"/>
          <w:bCs/>
          <w:sz w:val="28"/>
          <w:szCs w:val="28"/>
        </w:rPr>
        <w:t>2006, 23 мая);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5) статью 8 Закона Удмуртской Республики от 10 сентября 2007 года № 45-РЗ «О внесении изменений в отдельные Законы Удмуртской Республики» (Известия Удмуртской Республики", </w:t>
      </w:r>
      <w:r w:rsidRPr="00F06488">
        <w:rPr>
          <w:rFonts w:ascii="Times New Roman" w:hAnsi="Times New Roman" w:cs="Times New Roman"/>
          <w:bCs/>
          <w:sz w:val="28"/>
          <w:szCs w:val="28"/>
        </w:rPr>
        <w:t>2007, 19 сентября).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Pr="00F06488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F06488" w:rsidRPr="00F06488" w:rsidRDefault="00F06488" w:rsidP="00F064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F06488">
        <w:rPr>
          <w:rFonts w:ascii="Times New Roman" w:hAnsi="Times New Roman" w:cs="Times New Roman"/>
          <w:sz w:val="28"/>
          <w:szCs w:val="28"/>
        </w:rPr>
        <w:t>1. Настоящий Закон вступает в силу через десять дней после его офиц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F06488" w:rsidRPr="00F06488" w:rsidRDefault="00F06488" w:rsidP="00F064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Статьи 5 и 6 настоящего Закона применяются в случае отсутствия ин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циативы граждан о проведении местного референдума по вопросу определ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ния структуры органов местного самоуправления муниципального образования «Муниципальный округ Воткинский район Удмуртской Республики», пред</w:t>
      </w:r>
      <w:r w:rsidRPr="00F06488">
        <w:rPr>
          <w:rFonts w:ascii="Times New Roman" w:hAnsi="Times New Roman" w:cs="Times New Roman"/>
          <w:sz w:val="28"/>
          <w:szCs w:val="28"/>
        </w:rPr>
        <w:t>у</w:t>
      </w:r>
      <w:r w:rsidRPr="00F06488">
        <w:rPr>
          <w:rFonts w:ascii="Times New Roman" w:hAnsi="Times New Roman" w:cs="Times New Roman"/>
          <w:sz w:val="28"/>
          <w:szCs w:val="28"/>
        </w:rPr>
        <w:t>смотренная частью 5 статьи 34 Федерального закона от 6 октября 2003 года № 131-ФЗ «Об общих принципах организации местного самоуправления в Ро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>сийской Федерации».</w:t>
      </w:r>
      <w:proofErr w:type="gramEnd"/>
    </w:p>
    <w:p w:rsidR="00F06488" w:rsidRPr="00F06488" w:rsidRDefault="00F06488" w:rsidP="00F0648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Правительству Удмуртской Республики при формировании межбю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>жетных отношений в 2021-2023 годах предусмотреть объём предоставляемых муниципальному образованию «Муниципальный округ Воткинский район У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>муртской Республики» бюджетных средств не ниже объёма бюджетных средств, предоставляемых в 2020 году совместно сельским поселениям и мун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 xml:space="preserve">ципальному образованию «Воткинский район».  </w:t>
      </w:r>
      <w:proofErr w:type="gramEnd"/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b/>
          <w:sz w:val="28"/>
          <w:szCs w:val="28"/>
        </w:rPr>
        <w:t xml:space="preserve">                Глава </w:t>
      </w: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88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               А.В. </w:t>
      </w:r>
      <w:proofErr w:type="spellStart"/>
      <w:r w:rsidRPr="00F06488">
        <w:rPr>
          <w:rFonts w:ascii="Times New Roman" w:hAnsi="Times New Roman" w:cs="Times New Roman"/>
          <w:b/>
          <w:sz w:val="28"/>
          <w:szCs w:val="28"/>
        </w:rPr>
        <w:t>Бречалов</w:t>
      </w:r>
      <w:proofErr w:type="spellEnd"/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г. Ижевск</w:t>
      </w: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проект закона вносит:</w:t>
      </w: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48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48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488">
        <w:rPr>
          <w:rFonts w:ascii="Times New Roman" w:hAnsi="Times New Roman" w:cs="Times New Roman"/>
          <w:bCs/>
          <w:sz w:val="28"/>
          <w:szCs w:val="28"/>
        </w:rPr>
        <w:t xml:space="preserve">«Воткинский район»                                                                         И.П. </w:t>
      </w:r>
      <w:proofErr w:type="spellStart"/>
      <w:r w:rsidRPr="00F06488">
        <w:rPr>
          <w:rFonts w:ascii="Times New Roman" w:hAnsi="Times New Roman" w:cs="Times New Roman"/>
          <w:bCs/>
          <w:sz w:val="28"/>
          <w:szCs w:val="28"/>
        </w:rPr>
        <w:t>Прозоров</w:t>
      </w:r>
      <w:proofErr w:type="spellEnd"/>
      <w:r w:rsidRPr="00F064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Pr="00F06488" w:rsidRDefault="00F06488" w:rsidP="00F06488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  <w:r w:rsidRPr="00F06488">
        <w:rPr>
          <w:sz w:val="28"/>
          <w:szCs w:val="28"/>
        </w:rPr>
        <w:lastRenderedPageBreak/>
        <w:t xml:space="preserve">Приложение 1 </w:t>
      </w: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  <w:r w:rsidRPr="00F06488">
        <w:rPr>
          <w:sz w:val="28"/>
          <w:szCs w:val="28"/>
        </w:rPr>
        <w:t>к Закону Удмуртской Республики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«О преобразовании муниципальных образований, 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образованных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на территории Воткинского района 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Удмуртской Республики,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06488">
        <w:rPr>
          <w:rFonts w:ascii="Times New Roman" w:hAnsi="Times New Roman" w:cs="Times New Roman"/>
          <w:bCs/>
          <w:sz w:val="28"/>
          <w:szCs w:val="28"/>
        </w:rPr>
        <w:t>наделении</w:t>
      </w:r>
      <w:proofErr w:type="gramEnd"/>
      <w:r w:rsidRPr="00F06488">
        <w:rPr>
          <w:rFonts w:ascii="Times New Roman" w:hAnsi="Times New Roman" w:cs="Times New Roman"/>
          <w:bCs/>
          <w:sz w:val="28"/>
          <w:szCs w:val="28"/>
        </w:rPr>
        <w:t xml:space="preserve"> вновь образованного муниципального образования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bCs/>
          <w:sz w:val="28"/>
          <w:szCs w:val="28"/>
        </w:rPr>
        <w:t>статусом муниципального округа</w:t>
      </w:r>
      <w:r w:rsidRPr="00F06488">
        <w:rPr>
          <w:rFonts w:ascii="Times New Roman" w:hAnsi="Times New Roman" w:cs="Times New Roman"/>
          <w:sz w:val="28"/>
          <w:szCs w:val="28"/>
        </w:rPr>
        <w:t>»</w:t>
      </w:r>
    </w:p>
    <w:p w:rsidR="00F06488" w:rsidRPr="00F06488" w:rsidRDefault="00F06488" w:rsidP="00F06488">
      <w:pPr>
        <w:pStyle w:val="a9"/>
        <w:spacing w:line="20" w:lineRule="atLeast"/>
        <w:jc w:val="both"/>
        <w:rPr>
          <w:sz w:val="28"/>
          <w:szCs w:val="28"/>
        </w:rPr>
      </w:pP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88">
        <w:rPr>
          <w:rFonts w:ascii="Times New Roman" w:hAnsi="Times New Roman" w:cs="Times New Roman"/>
          <w:b/>
          <w:bCs/>
          <w:sz w:val="28"/>
          <w:szCs w:val="28"/>
        </w:rPr>
        <w:t>Картографическое описание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88">
        <w:rPr>
          <w:rFonts w:ascii="Times New Roman" w:hAnsi="Times New Roman" w:cs="Times New Roman"/>
          <w:b/>
          <w:bCs/>
          <w:sz w:val="28"/>
          <w:szCs w:val="28"/>
        </w:rPr>
        <w:t xml:space="preserve">границ муниципального образования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88">
        <w:rPr>
          <w:rFonts w:ascii="Times New Roman" w:hAnsi="Times New Roman" w:cs="Times New Roman"/>
          <w:b/>
          <w:bCs/>
          <w:sz w:val="28"/>
          <w:szCs w:val="28"/>
        </w:rPr>
        <w:t>«Муниципальный округ Воткинский район Удмуртской Республики»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1.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Шарканским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районом Удмуртской Республики.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От исходной точки на стыке границ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Якшур-Бодьинского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района Удмур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ской Республики и муниципального образования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Светлянское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 в восточном направлении 7,5 км по северным границам кварталов 8, 9, 10, 11 Воткинского лесхоза, далее по границе муниципального образования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Верхнеталицкое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» в восточном направлении 1,3 км по северной границе квартала 13 Воткинского лесхоза, далее по пойме р. </w:t>
      </w:r>
      <w:proofErr w:type="spellStart"/>
      <w:proofErr w:type="gramStart"/>
      <w:r w:rsidRPr="00F06488">
        <w:rPr>
          <w:rFonts w:ascii="Times New Roman" w:hAnsi="Times New Roman" w:cs="Times New Roman"/>
          <w:sz w:val="28"/>
          <w:szCs w:val="28"/>
        </w:rPr>
        <w:t>Вотка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юго-восточном направлении 6 км и в сев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 xml:space="preserve">ро-западном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направлении 6 км, далее по границам кварталов 14, 15, 16, 17, 31, 32 Воткинского лесхоза, далее в восточном направлении 13,4 км по северным гр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ницам кварталов 14, 15, 16, 17, 18, 19 Воткинского лесхоза, далее в юго-западном направлении по восточным границам кварталов 19, 25, 34, 36 Вотки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ского лесхоза, далее в северо-восточном направлении 4 км по границам кварт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лов 26, 27 Воткинского лесхоза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далее в юго-восточном направлении 2,8 км по восточным границам кварталов 27, 28 Воткинского лесхоза до администрати</w:t>
      </w:r>
      <w:r w:rsidRPr="00F06488">
        <w:rPr>
          <w:rFonts w:ascii="Times New Roman" w:hAnsi="Times New Roman" w:cs="Times New Roman"/>
          <w:sz w:val="28"/>
          <w:szCs w:val="28"/>
        </w:rPr>
        <w:t>в</w:t>
      </w:r>
      <w:r w:rsidRPr="00F06488">
        <w:rPr>
          <w:rFonts w:ascii="Times New Roman" w:hAnsi="Times New Roman" w:cs="Times New Roman"/>
          <w:sz w:val="28"/>
          <w:szCs w:val="28"/>
        </w:rPr>
        <w:t>ной границы города Воткинска Удмуртской Республики, далее на север 4,5 км по восточным границам кварталов 21, 15 Воткинского лесхоза, далее в восто</w:t>
      </w:r>
      <w:r w:rsidRPr="00F06488">
        <w:rPr>
          <w:rFonts w:ascii="Times New Roman" w:hAnsi="Times New Roman" w:cs="Times New Roman"/>
          <w:sz w:val="28"/>
          <w:szCs w:val="28"/>
        </w:rPr>
        <w:t>ч</w:t>
      </w:r>
      <w:r w:rsidRPr="00F06488">
        <w:rPr>
          <w:rFonts w:ascii="Times New Roman" w:hAnsi="Times New Roman" w:cs="Times New Roman"/>
          <w:sz w:val="28"/>
          <w:szCs w:val="28"/>
        </w:rPr>
        <w:t>ном направлении 3,5 км по северным границам кварталов 15, 16 Вотки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ского лесхоза, далее на север 4 км по западным границам кварталов 17, 11 Вотки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 xml:space="preserve">лесхоза, далее на восток 2 км по южным границам кварталов 46, 47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Ша</w:t>
      </w:r>
      <w:r w:rsidRPr="00F06488">
        <w:rPr>
          <w:rFonts w:ascii="Times New Roman" w:hAnsi="Times New Roman" w:cs="Times New Roman"/>
          <w:sz w:val="28"/>
          <w:szCs w:val="28"/>
        </w:rPr>
        <w:t>р</w:t>
      </w:r>
      <w:r w:rsidRPr="00F0648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лесничества Воткинского лесхоза, пересекая р.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Шаркан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, далее от квартала 48 Воткинского лесхоза до квартала 44 Воткинского лесхоза в сев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ро-восточном направлении, далее 4,2 км по северо-западной границе муниципал</w:t>
      </w:r>
      <w:r w:rsidRPr="00F06488">
        <w:rPr>
          <w:rFonts w:ascii="Times New Roman" w:hAnsi="Times New Roman" w:cs="Times New Roman"/>
          <w:sz w:val="28"/>
          <w:szCs w:val="28"/>
        </w:rPr>
        <w:t>ь</w:t>
      </w:r>
      <w:r w:rsidRPr="00F06488">
        <w:rPr>
          <w:rFonts w:ascii="Times New Roman" w:hAnsi="Times New Roman" w:cs="Times New Roman"/>
          <w:sz w:val="28"/>
          <w:szCs w:val="28"/>
        </w:rPr>
        <w:t>ного образования "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Большекиварское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", далее на север 3,4 км по западным гр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ницам кварталов 44, 42 Воткинского лесхоза, далее на восток по северным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гр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ницам кварталов 42, 43 Воткинского лесхоза, далее в северном направлении 7,8 км по границе муниципального образования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Большекиварское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 до гран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цы с Пермской областью.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2.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с Пермской областью.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Далее в восточном направлении 10,2 км по северной границе муниц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Большекиварское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далее на юг 2,5 км, далее на восток 1,3 км до пересечения автомобильной дороги Воткинск - Пермь, далее в ю</w:t>
      </w:r>
      <w:r w:rsidRPr="00F06488">
        <w:rPr>
          <w:rFonts w:ascii="Times New Roman" w:hAnsi="Times New Roman" w:cs="Times New Roman"/>
          <w:sz w:val="28"/>
          <w:szCs w:val="28"/>
        </w:rPr>
        <w:t>ж</w:t>
      </w:r>
      <w:r w:rsidRPr="00F06488">
        <w:rPr>
          <w:rFonts w:ascii="Times New Roman" w:hAnsi="Times New Roman" w:cs="Times New Roman"/>
          <w:sz w:val="28"/>
          <w:szCs w:val="28"/>
        </w:rPr>
        <w:t>ном направлении 7,4 км до р. Сива, далее в юго-западном направлении 4 км до гр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 xml:space="preserve">ницы муниципального образования «Первомайское», далее по р. Мостовая 2,4 </w:t>
      </w:r>
      <w:r w:rsidRPr="00F06488">
        <w:rPr>
          <w:rFonts w:ascii="Times New Roman" w:hAnsi="Times New Roman" w:cs="Times New Roman"/>
          <w:sz w:val="28"/>
          <w:szCs w:val="28"/>
        </w:rPr>
        <w:lastRenderedPageBreak/>
        <w:t>км на юго-восток, далее в южном направлении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11,8 км, пересекая нефт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 xml:space="preserve">провод Ножовка -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Киенгоп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и газопровод Пермь - Горький, далее по восточной границе муниципального образования «Первомайское» до границы муниципального о</w:t>
      </w:r>
      <w:r w:rsidRPr="00F06488">
        <w:rPr>
          <w:rFonts w:ascii="Times New Roman" w:hAnsi="Times New Roman" w:cs="Times New Roman"/>
          <w:sz w:val="28"/>
          <w:szCs w:val="28"/>
        </w:rPr>
        <w:t>б</w:t>
      </w:r>
      <w:r w:rsidRPr="00F06488">
        <w:rPr>
          <w:rFonts w:ascii="Times New Roman" w:hAnsi="Times New Roman" w:cs="Times New Roman"/>
          <w:sz w:val="28"/>
          <w:szCs w:val="28"/>
        </w:rPr>
        <w:t xml:space="preserve">разования «Камское»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Частинским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районом Пер</w:t>
      </w:r>
      <w:r w:rsidRPr="00F06488">
        <w:rPr>
          <w:rFonts w:ascii="Times New Roman" w:hAnsi="Times New Roman" w:cs="Times New Roman"/>
          <w:sz w:val="28"/>
          <w:szCs w:val="28"/>
        </w:rPr>
        <w:t>м</w:t>
      </w:r>
      <w:r w:rsidRPr="00F06488">
        <w:rPr>
          <w:rFonts w:ascii="Times New Roman" w:hAnsi="Times New Roman" w:cs="Times New Roman"/>
          <w:sz w:val="28"/>
          <w:szCs w:val="28"/>
        </w:rPr>
        <w:t>ской области, далее в юго-восточном направлении 0,7 км до автомобильной дороги Воткинск - Частые, далее 4,5 км до Воткинского водохранилища по гр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 xml:space="preserve">нице с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Частинским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районом Пермской области, далее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Воткинскому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вод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хранилищу в западном направлении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20 км до границы муниципального обр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Гавриловское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» до урочища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Усть-речка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далее в юго-западном направлении 1,4 км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Вотки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водохранилищу до границы муниципального образования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Нововолко</w:t>
      </w:r>
      <w:r w:rsidRPr="00F06488">
        <w:rPr>
          <w:rFonts w:ascii="Times New Roman" w:hAnsi="Times New Roman" w:cs="Times New Roman"/>
          <w:sz w:val="28"/>
          <w:szCs w:val="28"/>
        </w:rPr>
        <w:t>в</w:t>
      </w:r>
      <w:r w:rsidRPr="00F0648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», далее в южном направлении 9,6 км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Во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кинскому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водохранилищу до гидросооружения плотины Воткинской ГЭС, далее в южном направлении 3 км по западной границе города Чайковский, далее в юго-западном направлении 3,3 км по восточным границам кварталов 53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>, 54 национального парка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Нечки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далее в западном направлении 6 км по южным границам кварталов 49, 50, 51, 52 национального парка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Нечкинский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 до правого берега р. Кама до границы муниципального образования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Перев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зинское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3.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Завьяловским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районом Удмуртской Республики.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Далее от точки на западе от правого берега р. Кама (южная точка земель садоводческого товарищества «Излучина») в северо-западном направлении 1,5 км, далее на север 3,3 км, далее на юго-запад 2,3 км, далее на север 1,3 км до безымянного ручья до границы муниципального образования «Июльское», д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 xml:space="preserve">лее в западном направлении 10 км, далее в северном направлении 3,7 км до р.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Позимь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, далее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 xml:space="preserve">в западном направлении 6,2 км по р.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Позимь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, далее в северном направлении 5 км до автомобильной дороги Ижевск - Воткинск, далее в сев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ро-восточном направлении 9,5 км до автомобильной дороги на садоводческое т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варищество «Дальний» до границы муниципального образования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Болгури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далее на запад от автомобильной дороги Ижевск - Воткинск 0,2 км во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 xml:space="preserve">точнее ручья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Кузеквай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, далее на северо-запад 0,12 км, далее на северо-восток 0,35 км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далее на северо-запад 1,6 км до границы муниципального о</w:t>
      </w:r>
      <w:r w:rsidRPr="00F06488">
        <w:rPr>
          <w:rFonts w:ascii="Times New Roman" w:hAnsi="Times New Roman" w:cs="Times New Roman"/>
          <w:sz w:val="28"/>
          <w:szCs w:val="28"/>
        </w:rPr>
        <w:t>б</w:t>
      </w:r>
      <w:r w:rsidRPr="00F06488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Светлянское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далее в западном направлении 3,5 км, далее в северном напра</w:t>
      </w:r>
      <w:r w:rsidRPr="00F06488">
        <w:rPr>
          <w:rFonts w:ascii="Times New Roman" w:hAnsi="Times New Roman" w:cs="Times New Roman"/>
          <w:sz w:val="28"/>
          <w:szCs w:val="28"/>
        </w:rPr>
        <w:t>в</w:t>
      </w:r>
      <w:r w:rsidRPr="00F06488">
        <w:rPr>
          <w:rFonts w:ascii="Times New Roman" w:hAnsi="Times New Roman" w:cs="Times New Roman"/>
          <w:sz w:val="28"/>
          <w:szCs w:val="28"/>
        </w:rPr>
        <w:t>лении 2,5 км, далее в западном направлении 1,2 км, далее в юго-западном н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правлении 1,7 км по восточной границе квартала 11 Воткинского лесхоза до границы муниципального образования «Июльское», далее на юго-запад 1 км, далее на запад 1 км, далее на юг 2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>, далее на юго-запад 0,5 км по границе квартала 12 Воткинского лесхоза, далее на северо-запад 10,5 км по западным границам кварталов 12, 9, 5, 1 Воткинского лесхоза до границы муниципальн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Светлянское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Якшур-Бодьинским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районом Удмуртской Республики.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4.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Якшур-Бодьинским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районом Удмуртской Республики.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Далее в северо-западном направлении 1 км по западной границе кварт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ла 71 Воткинского лесхоза, далее на северо-восток 9,5 км по западным гран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цам кварталов 60, 33 Воткинского лесхоза, далее на восток 2 км по северным гран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цам кварталов 33, 34 Воткинского лесхоза, далее на север 3 км по западным границам кварталов 35, 20 Воткинского лесхоза, далее на запад 0,7 км по ю</w:t>
      </w:r>
      <w:r w:rsidRPr="00F06488">
        <w:rPr>
          <w:rFonts w:ascii="Times New Roman" w:hAnsi="Times New Roman" w:cs="Times New Roman"/>
          <w:sz w:val="28"/>
          <w:szCs w:val="28"/>
        </w:rPr>
        <w:t>ж</w:t>
      </w:r>
      <w:r w:rsidRPr="00F06488">
        <w:rPr>
          <w:rFonts w:ascii="Times New Roman" w:hAnsi="Times New Roman" w:cs="Times New Roman"/>
          <w:sz w:val="28"/>
          <w:szCs w:val="28"/>
        </w:rPr>
        <w:lastRenderedPageBreak/>
        <w:t>ной границе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квартала 8 Воткинского лесхоза, далее в северном направл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 xml:space="preserve">нии 0,3 км до границы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Шарканского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 (исходной точки).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5. По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с административной границей города Воткинска У</w:t>
      </w:r>
      <w:r w:rsidRPr="00F06488">
        <w:rPr>
          <w:rFonts w:ascii="Times New Roman" w:hAnsi="Times New Roman" w:cs="Times New Roman"/>
          <w:sz w:val="28"/>
          <w:szCs w:val="28"/>
        </w:rPr>
        <w:t>д</w:t>
      </w:r>
      <w:r w:rsidRPr="00F06488">
        <w:rPr>
          <w:rFonts w:ascii="Times New Roman" w:hAnsi="Times New Roman" w:cs="Times New Roman"/>
          <w:sz w:val="28"/>
          <w:szCs w:val="28"/>
        </w:rPr>
        <w:t>муртской Республики.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 xml:space="preserve">От исходной точки на границе с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Шарканским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районом Удмуртской Ре</w:t>
      </w:r>
      <w:r w:rsidRPr="00F06488">
        <w:rPr>
          <w:rFonts w:ascii="Times New Roman" w:hAnsi="Times New Roman" w:cs="Times New Roman"/>
          <w:sz w:val="28"/>
          <w:szCs w:val="28"/>
        </w:rPr>
        <w:t>с</w:t>
      </w:r>
      <w:r w:rsidRPr="00F06488">
        <w:rPr>
          <w:rFonts w:ascii="Times New Roman" w:hAnsi="Times New Roman" w:cs="Times New Roman"/>
          <w:sz w:val="28"/>
          <w:szCs w:val="28"/>
        </w:rPr>
        <w:t>публики в юго-западном направлении 2,6 км по западной границе квартала 26 Воткинского лесхоза, далее на восток 4,2 км по северным границам кварталов 32, 33, 34, 35 Воткинского лесхоза, далее на юг 1 км по западной границе ква</w:t>
      </w:r>
      <w:r w:rsidRPr="00F06488">
        <w:rPr>
          <w:rFonts w:ascii="Times New Roman" w:hAnsi="Times New Roman" w:cs="Times New Roman"/>
          <w:sz w:val="28"/>
          <w:szCs w:val="28"/>
        </w:rPr>
        <w:t>р</w:t>
      </w:r>
      <w:r w:rsidRPr="00F06488">
        <w:rPr>
          <w:rFonts w:ascii="Times New Roman" w:hAnsi="Times New Roman" w:cs="Times New Roman"/>
          <w:sz w:val="28"/>
          <w:szCs w:val="28"/>
        </w:rPr>
        <w:t>тала 36 Воткинского лесхоза, далее на восток 4,2 км до пересечения с автом</w:t>
      </w:r>
      <w:r w:rsidRPr="00F06488">
        <w:rPr>
          <w:rFonts w:ascii="Times New Roman" w:hAnsi="Times New Roman" w:cs="Times New Roman"/>
          <w:sz w:val="28"/>
          <w:szCs w:val="28"/>
        </w:rPr>
        <w:t>о</w:t>
      </w:r>
      <w:r w:rsidRPr="00F06488">
        <w:rPr>
          <w:rFonts w:ascii="Times New Roman" w:hAnsi="Times New Roman" w:cs="Times New Roman"/>
          <w:sz w:val="28"/>
          <w:szCs w:val="28"/>
        </w:rPr>
        <w:t>бильной дорогой Воткинск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F06488">
        <w:rPr>
          <w:rFonts w:ascii="Times New Roman" w:hAnsi="Times New Roman" w:cs="Times New Roman"/>
          <w:sz w:val="28"/>
          <w:szCs w:val="28"/>
        </w:rPr>
        <w:t>Кельчино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, далее по северной границе квартала 53 Воткинского лесхоза, далее в юго-западном направлении 1,9 км по восточной границе квартала 53 Воткинского лесхоза, далее на юго-восток 2,1 км, далее в юго-западном направлении 3,5 км по р. Сива, далее на запад 1,7 км, далее от а</w:t>
      </w:r>
      <w:r w:rsidRPr="00F06488">
        <w:rPr>
          <w:rFonts w:ascii="Times New Roman" w:hAnsi="Times New Roman" w:cs="Times New Roman"/>
          <w:sz w:val="28"/>
          <w:szCs w:val="28"/>
        </w:rPr>
        <w:t>в</w:t>
      </w:r>
      <w:r w:rsidRPr="00F06488">
        <w:rPr>
          <w:rFonts w:ascii="Times New Roman" w:hAnsi="Times New Roman" w:cs="Times New Roman"/>
          <w:sz w:val="28"/>
          <w:szCs w:val="28"/>
        </w:rPr>
        <w:t>томобильной дороги Воткинск - Гавриловка в юго-западном направлении 8,5 км по берегу р. Сива, далее в северо-западном направлении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3 км до пересеч</w:t>
      </w:r>
      <w:r w:rsidRPr="00F06488">
        <w:rPr>
          <w:rFonts w:ascii="Times New Roman" w:hAnsi="Times New Roman" w:cs="Times New Roman"/>
          <w:sz w:val="28"/>
          <w:szCs w:val="28"/>
        </w:rPr>
        <w:t>е</w:t>
      </w:r>
      <w:r w:rsidRPr="00F06488">
        <w:rPr>
          <w:rFonts w:ascii="Times New Roman" w:hAnsi="Times New Roman" w:cs="Times New Roman"/>
          <w:sz w:val="28"/>
          <w:szCs w:val="28"/>
        </w:rPr>
        <w:t>ния с автомобильной дорогой Воткинск - Чайковский, далее в юго-западном н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правлении 3,3 км, далее в западном направлении 5 км, далее на юго-запад 0,9 км до р. Казанка, далее на северо-запад 3 км по границе муниципального обр</w:t>
      </w:r>
      <w:r w:rsidRPr="00F06488">
        <w:rPr>
          <w:rFonts w:ascii="Times New Roman" w:hAnsi="Times New Roman" w:cs="Times New Roman"/>
          <w:sz w:val="28"/>
          <w:szCs w:val="28"/>
        </w:rPr>
        <w:t>а</w:t>
      </w:r>
      <w:r w:rsidRPr="00F06488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Кукуевское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», далее на северо-восток 5 км до береговой линии Во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>кинского пруда, далее на северо-запад 6,2 км по береговой линии Вотки</w:t>
      </w:r>
      <w:r w:rsidRPr="00F06488">
        <w:rPr>
          <w:rFonts w:ascii="Times New Roman" w:hAnsi="Times New Roman" w:cs="Times New Roman"/>
          <w:sz w:val="28"/>
          <w:szCs w:val="28"/>
        </w:rPr>
        <w:t>н</w:t>
      </w:r>
      <w:r w:rsidRPr="00F06488">
        <w:rPr>
          <w:rFonts w:ascii="Times New Roman" w:hAnsi="Times New Roman" w:cs="Times New Roman"/>
          <w:sz w:val="28"/>
          <w:szCs w:val="28"/>
        </w:rPr>
        <w:t>ского пруда до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устья р. Талица, далее на юг 4 км до р.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Шигаиха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>, далее в северо-восточном направлении 4,5 км по береговой линии Воткинского пруда, далее в северном направлении по восточным границам кварталов 51, 50, 40, 39, 28 Во</w:t>
      </w:r>
      <w:r w:rsidRPr="00F06488">
        <w:rPr>
          <w:rFonts w:ascii="Times New Roman" w:hAnsi="Times New Roman" w:cs="Times New Roman"/>
          <w:sz w:val="28"/>
          <w:szCs w:val="28"/>
        </w:rPr>
        <w:t>т</w:t>
      </w:r>
      <w:r w:rsidRPr="00F06488">
        <w:rPr>
          <w:rFonts w:ascii="Times New Roman" w:hAnsi="Times New Roman" w:cs="Times New Roman"/>
          <w:sz w:val="28"/>
          <w:szCs w:val="28"/>
        </w:rPr>
        <w:t xml:space="preserve">кинского лесхоза до границы с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Шарканским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районом Удмуртской Республ</w:t>
      </w:r>
      <w:r w:rsidRPr="00F06488">
        <w:rPr>
          <w:rFonts w:ascii="Times New Roman" w:hAnsi="Times New Roman" w:cs="Times New Roman"/>
          <w:sz w:val="28"/>
          <w:szCs w:val="28"/>
        </w:rPr>
        <w:t>и</w:t>
      </w:r>
      <w:r w:rsidRPr="00F06488">
        <w:rPr>
          <w:rFonts w:ascii="Times New Roman" w:hAnsi="Times New Roman" w:cs="Times New Roman"/>
          <w:sz w:val="28"/>
          <w:szCs w:val="28"/>
        </w:rPr>
        <w:t>ки.</w:t>
      </w: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  <w:r w:rsidRPr="00F06488">
        <w:rPr>
          <w:sz w:val="28"/>
          <w:szCs w:val="28"/>
        </w:rPr>
        <w:lastRenderedPageBreak/>
        <w:t xml:space="preserve">Приложение 2 </w:t>
      </w:r>
    </w:p>
    <w:p w:rsidR="00F06488" w:rsidRPr="00F06488" w:rsidRDefault="00F06488" w:rsidP="00F06488">
      <w:pPr>
        <w:pStyle w:val="a9"/>
        <w:spacing w:line="20" w:lineRule="atLeast"/>
        <w:jc w:val="right"/>
        <w:rPr>
          <w:sz w:val="28"/>
          <w:szCs w:val="28"/>
        </w:rPr>
      </w:pPr>
      <w:r w:rsidRPr="00F06488">
        <w:rPr>
          <w:sz w:val="28"/>
          <w:szCs w:val="28"/>
        </w:rPr>
        <w:t>к Закону Удмуртской Республики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«О преобразовании муниципальных образований, 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6488">
        <w:rPr>
          <w:rFonts w:ascii="Times New Roman" w:hAnsi="Times New Roman" w:cs="Times New Roman"/>
          <w:sz w:val="28"/>
          <w:szCs w:val="28"/>
        </w:rPr>
        <w:t>образованных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на территории Воткинского района </w:t>
      </w:r>
    </w:p>
    <w:p w:rsidR="00F06488" w:rsidRPr="00F06488" w:rsidRDefault="00F06488" w:rsidP="00F06488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Удмуртской Республики,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06488">
        <w:rPr>
          <w:rFonts w:ascii="Times New Roman" w:hAnsi="Times New Roman" w:cs="Times New Roman"/>
          <w:bCs/>
          <w:sz w:val="28"/>
          <w:szCs w:val="28"/>
        </w:rPr>
        <w:t>наделении</w:t>
      </w:r>
      <w:proofErr w:type="gramEnd"/>
      <w:r w:rsidRPr="00F06488">
        <w:rPr>
          <w:rFonts w:ascii="Times New Roman" w:hAnsi="Times New Roman" w:cs="Times New Roman"/>
          <w:bCs/>
          <w:sz w:val="28"/>
          <w:szCs w:val="28"/>
        </w:rPr>
        <w:t xml:space="preserve"> вновь образованного муниципального образования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bCs/>
          <w:sz w:val="28"/>
          <w:szCs w:val="28"/>
        </w:rPr>
        <w:t>статусом муниципального округа</w:t>
      </w:r>
      <w:r w:rsidRPr="00F06488">
        <w:rPr>
          <w:rFonts w:ascii="Times New Roman" w:hAnsi="Times New Roman" w:cs="Times New Roman"/>
          <w:sz w:val="28"/>
          <w:szCs w:val="28"/>
        </w:rPr>
        <w:t>»</w:t>
      </w:r>
    </w:p>
    <w:p w:rsidR="00F06488" w:rsidRPr="00F06488" w:rsidRDefault="00F06488" w:rsidP="00F06488">
      <w:pPr>
        <w:pStyle w:val="a9"/>
        <w:spacing w:line="20" w:lineRule="atLeast"/>
        <w:jc w:val="both"/>
        <w:rPr>
          <w:sz w:val="28"/>
          <w:szCs w:val="28"/>
        </w:rPr>
      </w:pP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88">
        <w:rPr>
          <w:rFonts w:ascii="Times New Roman" w:hAnsi="Times New Roman" w:cs="Times New Roman"/>
          <w:b/>
          <w:bCs/>
          <w:sz w:val="28"/>
          <w:szCs w:val="28"/>
        </w:rPr>
        <w:t>Перечень населённых пунктов,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88">
        <w:rPr>
          <w:rFonts w:ascii="Times New Roman" w:hAnsi="Times New Roman" w:cs="Times New Roman"/>
          <w:b/>
          <w:bCs/>
          <w:sz w:val="28"/>
          <w:szCs w:val="28"/>
        </w:rPr>
        <w:t>входящих в состав территории муниципального образования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488">
        <w:rPr>
          <w:rFonts w:ascii="Times New Roman" w:hAnsi="Times New Roman" w:cs="Times New Roman"/>
          <w:b/>
          <w:bCs/>
          <w:sz w:val="28"/>
          <w:szCs w:val="28"/>
        </w:rPr>
        <w:t>«Муниципальный округ Воткинский район Удмуртской Республики»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Болгуры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2) починок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Болгуры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Верхне-Позимь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4) выселок Красная Горка,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Новосоломенники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6) деревня Романово,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7)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Хорохоры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8) починок Никольский;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9) деревня Большая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Кивара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10)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Бакаи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11)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Дубровино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12)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13) село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Кельчино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14)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15) деревня Осиновка,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16) село Пихтовка,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17) деревня Подгорный,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18) деревня Самолет,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19)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Шалавенки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20) деревня Кленовая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21) деревня Верхняя Талица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22) деревня Вязовая,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23) починок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Нижневоткинский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лесоучасток,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24)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лесоучасток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25) деревня Гавриловка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26) деревня Беркуты,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27) деревня Березники,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28) село Галево,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29) деревня Евсино,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30)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Костоваты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31)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Метляки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32) деревня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Фертики</w:t>
      </w:r>
      <w:proofErr w:type="gramEnd"/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33) село Июльское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lastRenderedPageBreak/>
        <w:t xml:space="preserve">34) починок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Гольянский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35) починок Дома 58 км,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36) деревня Захарово,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37)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Молчаны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38) деревня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Фомино</w:t>
      </w:r>
      <w:proofErr w:type="gramEnd"/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39) село Камское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40)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Забегаево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41) село Степаново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42)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Кварса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43)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Фотены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>44) деревня Двигатель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45)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Кукуи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46) деревня Гамы,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47) деревня Гришанки,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48) деревня Катыши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49) село </w:t>
      </w:r>
      <w:proofErr w:type="gramStart"/>
      <w:r w:rsidRPr="00F06488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F0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50)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Черепановка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51)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Дремино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52) деревня Калиновка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53) село Перевозное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54) починок Дома 78 км,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55)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Ледухи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56)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Максимово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57) деревня Нива,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58)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Ольхово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59) деревня Сидоровы Горы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60) село Светлое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61) починок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62) деревня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Кудрино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63) починок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64) выселок Красный Север,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65) деревня Черная,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66) деревня Черный Ключ,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67) починок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Pr="00F0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68) починок </w:t>
      </w:r>
      <w:proofErr w:type="spellStart"/>
      <w:r w:rsidRPr="00F06488">
        <w:rPr>
          <w:rFonts w:ascii="Times New Roman" w:hAnsi="Times New Roman" w:cs="Times New Roman"/>
          <w:sz w:val="28"/>
          <w:szCs w:val="28"/>
        </w:rPr>
        <w:t>Светлянский</w:t>
      </w:r>
      <w:proofErr w:type="spellEnd"/>
    </w:p>
    <w:p w:rsidR="00F06488" w:rsidRPr="00F06488" w:rsidRDefault="00F06488" w:rsidP="00F06488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488">
        <w:rPr>
          <w:rFonts w:ascii="Times New Roman" w:hAnsi="Times New Roman" w:cs="Times New Roman"/>
          <w:sz w:val="28"/>
          <w:szCs w:val="28"/>
        </w:rPr>
        <w:t xml:space="preserve">69) поселок Новый. </w:t>
      </w:r>
    </w:p>
    <w:p w:rsidR="00F06488" w:rsidRDefault="00F06488" w:rsidP="00F06488">
      <w:pPr>
        <w:pStyle w:val="a9"/>
        <w:jc w:val="center"/>
        <w:rPr>
          <w:sz w:val="28"/>
          <w:szCs w:val="28"/>
        </w:rPr>
      </w:pPr>
    </w:p>
    <w:p w:rsidR="00F06488" w:rsidRDefault="00F06488" w:rsidP="00F06488">
      <w:pPr>
        <w:jc w:val="both"/>
        <w:rPr>
          <w:rFonts w:ascii="Times New Roman" w:hAnsi="Times New Roman"/>
          <w:sz w:val="26"/>
          <w:szCs w:val="26"/>
        </w:rPr>
      </w:pPr>
    </w:p>
    <w:p w:rsidR="00F06488" w:rsidRPr="004F7BD2" w:rsidRDefault="00F06488" w:rsidP="00FA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5BC" w:rsidRDefault="001D14BA" w:rsidP="009305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402" w:rsidRPr="003049C4" w:rsidRDefault="00C71C3B" w:rsidP="003049C4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7A" w:rsidRPr="004F7BD2" w:rsidRDefault="00C71C3B" w:rsidP="00A016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0F" w:rsidRDefault="00EE410F" w:rsidP="00A0167A">
      <w:pPr>
        <w:pStyle w:val="a7"/>
        <w:rPr>
          <w:sz w:val="28"/>
          <w:szCs w:val="28"/>
        </w:rPr>
      </w:pPr>
    </w:p>
    <w:sectPr w:rsidR="00EE410F" w:rsidSect="00C55DC8">
      <w:headerReference w:type="default" r:id="rId10"/>
      <w:pgSz w:w="11906" w:h="16838"/>
      <w:pgMar w:top="56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BD" w:rsidRDefault="00CA17BD" w:rsidP="00EE410F">
      <w:pPr>
        <w:spacing w:after="0" w:line="240" w:lineRule="auto"/>
      </w:pPr>
      <w:r>
        <w:separator/>
      </w:r>
    </w:p>
  </w:endnote>
  <w:endnote w:type="continuationSeparator" w:id="0">
    <w:p w:rsidR="00CA17BD" w:rsidRDefault="00CA17BD" w:rsidP="00E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BD" w:rsidRDefault="00CA17BD" w:rsidP="00EE410F">
      <w:pPr>
        <w:spacing w:after="0" w:line="240" w:lineRule="auto"/>
      </w:pPr>
      <w:r>
        <w:separator/>
      </w:r>
    </w:p>
  </w:footnote>
  <w:footnote w:type="continuationSeparator" w:id="0">
    <w:p w:rsidR="00CA17BD" w:rsidRDefault="00CA17BD" w:rsidP="00E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96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10F" w:rsidRPr="00EE410F" w:rsidRDefault="002F521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410F" w:rsidRPr="00EE41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488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410F" w:rsidRDefault="00EE41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BA024A"/>
    <w:multiLevelType w:val="hybridMultilevel"/>
    <w:tmpl w:val="82F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9CE"/>
    <w:rsid w:val="00011D58"/>
    <w:rsid w:val="00013FBD"/>
    <w:rsid w:val="00040521"/>
    <w:rsid w:val="00044EFC"/>
    <w:rsid w:val="000D0E2D"/>
    <w:rsid w:val="000D7F5E"/>
    <w:rsid w:val="000E03D5"/>
    <w:rsid w:val="000F60CE"/>
    <w:rsid w:val="001048C6"/>
    <w:rsid w:val="001168B5"/>
    <w:rsid w:val="0017742C"/>
    <w:rsid w:val="00196162"/>
    <w:rsid w:val="001D14BA"/>
    <w:rsid w:val="001F615E"/>
    <w:rsid w:val="001F789C"/>
    <w:rsid w:val="00207C95"/>
    <w:rsid w:val="00212884"/>
    <w:rsid w:val="00212A31"/>
    <w:rsid w:val="00231E68"/>
    <w:rsid w:val="00242213"/>
    <w:rsid w:val="002A099D"/>
    <w:rsid w:val="002A49C1"/>
    <w:rsid w:val="002B354B"/>
    <w:rsid w:val="002E38EF"/>
    <w:rsid w:val="002F5211"/>
    <w:rsid w:val="003015FD"/>
    <w:rsid w:val="003049C4"/>
    <w:rsid w:val="0030717B"/>
    <w:rsid w:val="0031365C"/>
    <w:rsid w:val="00342B32"/>
    <w:rsid w:val="00343D9B"/>
    <w:rsid w:val="00345E36"/>
    <w:rsid w:val="003676AE"/>
    <w:rsid w:val="003861DC"/>
    <w:rsid w:val="003A0BA1"/>
    <w:rsid w:val="003E4BAB"/>
    <w:rsid w:val="003F0711"/>
    <w:rsid w:val="004548EB"/>
    <w:rsid w:val="00472896"/>
    <w:rsid w:val="00476730"/>
    <w:rsid w:val="0047751D"/>
    <w:rsid w:val="004B2402"/>
    <w:rsid w:val="004D1FC9"/>
    <w:rsid w:val="004E0E01"/>
    <w:rsid w:val="004F7BD2"/>
    <w:rsid w:val="00511BB4"/>
    <w:rsid w:val="005219CE"/>
    <w:rsid w:val="005619D9"/>
    <w:rsid w:val="00570F65"/>
    <w:rsid w:val="00576DBD"/>
    <w:rsid w:val="005A3175"/>
    <w:rsid w:val="00610DF4"/>
    <w:rsid w:val="006553FB"/>
    <w:rsid w:val="00665218"/>
    <w:rsid w:val="00665A03"/>
    <w:rsid w:val="0067586B"/>
    <w:rsid w:val="00681E05"/>
    <w:rsid w:val="0073086A"/>
    <w:rsid w:val="00752E82"/>
    <w:rsid w:val="00762DFC"/>
    <w:rsid w:val="007A6423"/>
    <w:rsid w:val="007C6995"/>
    <w:rsid w:val="007D443B"/>
    <w:rsid w:val="007E0244"/>
    <w:rsid w:val="007F5CF8"/>
    <w:rsid w:val="00835BB5"/>
    <w:rsid w:val="00851D1A"/>
    <w:rsid w:val="00875709"/>
    <w:rsid w:val="008770E4"/>
    <w:rsid w:val="008B73D8"/>
    <w:rsid w:val="008E4926"/>
    <w:rsid w:val="00921500"/>
    <w:rsid w:val="009305BC"/>
    <w:rsid w:val="00940829"/>
    <w:rsid w:val="00940D8A"/>
    <w:rsid w:val="00964948"/>
    <w:rsid w:val="00974C4E"/>
    <w:rsid w:val="00976E1E"/>
    <w:rsid w:val="00981C67"/>
    <w:rsid w:val="009C0300"/>
    <w:rsid w:val="009D2E0C"/>
    <w:rsid w:val="00A0167A"/>
    <w:rsid w:val="00A306A4"/>
    <w:rsid w:val="00A91527"/>
    <w:rsid w:val="00AC1448"/>
    <w:rsid w:val="00B05A63"/>
    <w:rsid w:val="00B23277"/>
    <w:rsid w:val="00B74293"/>
    <w:rsid w:val="00B80321"/>
    <w:rsid w:val="00BA2149"/>
    <w:rsid w:val="00BD165A"/>
    <w:rsid w:val="00BF5BC5"/>
    <w:rsid w:val="00C42C3F"/>
    <w:rsid w:val="00C469D7"/>
    <w:rsid w:val="00C55DC8"/>
    <w:rsid w:val="00C71C3B"/>
    <w:rsid w:val="00C81A4B"/>
    <w:rsid w:val="00CA17BD"/>
    <w:rsid w:val="00D062A7"/>
    <w:rsid w:val="00D77207"/>
    <w:rsid w:val="00DC6246"/>
    <w:rsid w:val="00DE0DBE"/>
    <w:rsid w:val="00DE4B42"/>
    <w:rsid w:val="00E1587F"/>
    <w:rsid w:val="00E228BB"/>
    <w:rsid w:val="00E4727E"/>
    <w:rsid w:val="00E7668D"/>
    <w:rsid w:val="00EA60E4"/>
    <w:rsid w:val="00EB388E"/>
    <w:rsid w:val="00EE410F"/>
    <w:rsid w:val="00F06488"/>
    <w:rsid w:val="00F33711"/>
    <w:rsid w:val="00F85BAB"/>
    <w:rsid w:val="00FA3C01"/>
    <w:rsid w:val="00FA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3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  <w:style w:type="paragraph" w:customStyle="1" w:styleId="ConsNormal">
    <w:name w:val="ConsNormal"/>
    <w:rsid w:val="00013F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06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  <w:style w:type="paragraph" w:customStyle="1" w:styleId="ConsNormal">
    <w:name w:val="ConsNormal"/>
    <w:rsid w:val="00013F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FC47-17CA-4BE1-A190-1A60E8F5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2020-12-09T09:55:00Z</cp:lastPrinted>
  <dcterms:created xsi:type="dcterms:W3CDTF">2021-02-25T07:07:00Z</dcterms:created>
  <dcterms:modified xsi:type="dcterms:W3CDTF">2021-02-25T07:07:00Z</dcterms:modified>
</cp:coreProperties>
</file>