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9D4712" w:rsidRDefault="009D4712" w:rsidP="009D4712">
      <w:pPr>
        <w:tabs>
          <w:tab w:val="center" w:pos="4819"/>
          <w:tab w:val="left" w:pos="774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2B354B">
        <w:t xml:space="preserve"> </w:t>
      </w:r>
      <w:r>
        <w:tab/>
      </w:r>
      <w:r w:rsidR="00B33989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34043084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B33989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«31»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октября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249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D4712" w:rsidRDefault="009D4712" w:rsidP="00C2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79F" w:rsidRPr="00B33989" w:rsidRDefault="00C2179F" w:rsidP="009D47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989">
        <w:rPr>
          <w:rFonts w:ascii="Times New Roman" w:hAnsi="Times New Roman" w:cs="Times New Roman"/>
          <w:b/>
          <w:sz w:val="26"/>
          <w:szCs w:val="26"/>
        </w:rPr>
        <w:t>О согласовании условий Соглашений о передаче части полномочий между  Администрациями муниципальных образований поселений и Администрацией муниципального образования «Воткинский район»</w:t>
      </w:r>
    </w:p>
    <w:p w:rsidR="00C2179F" w:rsidRPr="00B33989" w:rsidRDefault="00C2179F" w:rsidP="00C217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179F" w:rsidRPr="00B33989" w:rsidRDefault="00C2179F" w:rsidP="00C217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179F" w:rsidRPr="00B33989" w:rsidRDefault="00C2179F" w:rsidP="00C2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«Воткинский район»,</w:t>
      </w:r>
    </w:p>
    <w:p w:rsidR="00C2179F" w:rsidRPr="00B33989" w:rsidRDefault="00C2179F" w:rsidP="00C2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«Воткинский район» решает:</w:t>
      </w:r>
    </w:p>
    <w:p w:rsidR="00C2179F" w:rsidRPr="00B33989" w:rsidRDefault="00C2179F" w:rsidP="00C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>1.</w:t>
      </w:r>
      <w:r w:rsidRPr="00B33989">
        <w:rPr>
          <w:rFonts w:ascii="Times New Roman" w:hAnsi="Times New Roman" w:cs="Times New Roman"/>
          <w:sz w:val="26"/>
          <w:szCs w:val="26"/>
        </w:rPr>
        <w:tab/>
        <w:t xml:space="preserve">Согласовать условия Соглашений между Администрациями муниципальных образований поселений и Администрацией муниципального образования «Воткинский район» на 2020 год о передаче осуществления части полномочий по решению вопросов местного значения: </w:t>
      </w:r>
    </w:p>
    <w:p w:rsidR="00C2179F" w:rsidRPr="00B33989" w:rsidRDefault="00C2179F" w:rsidP="00C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 xml:space="preserve">- составление проекта бюджета поселения, исполнение бюджета поселения, осуществление </w:t>
      </w:r>
      <w:proofErr w:type="gramStart"/>
      <w:r w:rsidRPr="00B3398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33989">
        <w:rPr>
          <w:rFonts w:ascii="Times New Roman" w:hAnsi="Times New Roman" w:cs="Times New Roman"/>
          <w:sz w:val="26"/>
          <w:szCs w:val="26"/>
        </w:rPr>
        <w:t xml:space="preserve"> его исполнением, составление отчета об исполнении бюджета поселения (Приложение № 1);</w:t>
      </w:r>
    </w:p>
    <w:p w:rsidR="00C2179F" w:rsidRPr="00B33989" w:rsidRDefault="00C2179F" w:rsidP="00C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B3398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 (Приложение № 2);</w:t>
      </w:r>
    </w:p>
    <w:p w:rsidR="00C2179F" w:rsidRPr="00B33989" w:rsidRDefault="00C2179F" w:rsidP="00C2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>- создание условий для организации досуга и обеспечения жителей поселения услугами организаций культуры (Приложение № 3);</w:t>
      </w:r>
    </w:p>
    <w:p w:rsidR="00C2179F" w:rsidRPr="00B33989" w:rsidRDefault="00C2179F" w:rsidP="00C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989">
        <w:rPr>
          <w:rFonts w:ascii="Times New Roman" w:hAnsi="Times New Roman" w:cs="Times New Roman"/>
          <w:sz w:val="26"/>
          <w:szCs w:val="26"/>
        </w:rPr>
        <w:t xml:space="preserve">-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9" w:history="1">
        <w:r w:rsidRPr="00B33989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земельного участка, </w:t>
      </w:r>
      <w:r w:rsidRPr="00B33989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B3398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B3398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33989">
        <w:rPr>
          <w:rFonts w:ascii="Times New Roman" w:hAnsi="Times New Roman" w:cs="Times New Roman"/>
          <w:sz w:val="26"/>
          <w:szCs w:val="26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B3398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B33989">
          <w:rPr>
            <w:rFonts w:ascii="Times New Roman" w:hAnsi="Times New Roman" w:cs="Times New Roman"/>
            <w:sz w:val="26"/>
            <w:szCs w:val="26"/>
          </w:rPr>
          <w:t>уведомлении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о планируемых строительстве или реконструкции объекта</w:t>
      </w:r>
      <w:proofErr w:type="gramEnd"/>
      <w:r w:rsidRPr="00B339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3989">
        <w:rPr>
          <w:rFonts w:ascii="Times New Roman" w:hAnsi="Times New Roman" w:cs="Times New Roman"/>
          <w:sz w:val="26"/>
          <w:szCs w:val="26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B33989">
          <w:rPr>
            <w:rFonts w:ascii="Times New Roman" w:hAnsi="Times New Roman" w:cs="Times New Roman"/>
            <w:sz w:val="26"/>
            <w:szCs w:val="26"/>
          </w:rPr>
          <w:t>уведомлении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B339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3989">
        <w:rPr>
          <w:rFonts w:ascii="Times New Roman" w:hAnsi="Times New Roman" w:cs="Times New Roman"/>
          <w:sz w:val="26"/>
          <w:szCs w:val="26"/>
        </w:rPr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B3398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</w:t>
      </w:r>
      <w:proofErr w:type="gramEnd"/>
      <w:r w:rsidRPr="00B339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3989">
        <w:rPr>
          <w:rFonts w:ascii="Times New Roman" w:hAnsi="Times New Roman" w:cs="Times New Roman"/>
          <w:sz w:val="26"/>
          <w:szCs w:val="26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B3398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застройки, </w:t>
      </w:r>
      <w:hyperlink r:id="rId16" w:history="1">
        <w:r w:rsidRPr="00B33989">
          <w:rPr>
            <w:rFonts w:ascii="Times New Roman" w:hAnsi="Times New Roman" w:cs="Times New Roman"/>
            <w:sz w:val="26"/>
            <w:szCs w:val="26"/>
          </w:rPr>
          <w:t>документацией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B33989">
        <w:rPr>
          <w:rFonts w:ascii="Times New Roman" w:hAnsi="Times New Roman" w:cs="Times New Roman"/>
          <w:sz w:val="26"/>
          <w:szCs w:val="26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B3398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Российской Федерации  (Приложение 4);</w:t>
      </w:r>
    </w:p>
    <w:p w:rsidR="00C2179F" w:rsidRPr="00B33989" w:rsidRDefault="00C2179F" w:rsidP="00C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 (Приложение № 5);</w:t>
      </w:r>
    </w:p>
    <w:p w:rsidR="00C2179F" w:rsidRPr="00B33989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>- сохранение, использование и популяризация объектов культурного наследия (памятников истории и культуры) (Приложение № 6);</w:t>
      </w:r>
    </w:p>
    <w:p w:rsidR="00C2179F" w:rsidRPr="00B33989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>- по организации и осуществлению внутреннего финансового контроля (Приложение № 7);</w:t>
      </w:r>
    </w:p>
    <w:p w:rsidR="00C2179F" w:rsidRPr="00B33989" w:rsidRDefault="00C2179F" w:rsidP="00C2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 xml:space="preserve">          - по организации и осуществлению муниципального </w:t>
      </w:r>
      <w:proofErr w:type="gramStart"/>
      <w:r w:rsidRPr="00B33989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B33989">
        <w:rPr>
          <w:rFonts w:ascii="Times New Roman" w:eastAsia="Calibri" w:hAnsi="Times New Roman" w:cs="Times New Roman"/>
          <w:bCs/>
          <w:sz w:val="26"/>
          <w:szCs w:val="26"/>
        </w:rPr>
        <w:t>за</w:t>
      </w:r>
      <w:proofErr w:type="gramEnd"/>
      <w:r w:rsidRPr="00B33989">
        <w:rPr>
          <w:rFonts w:ascii="Times New Roman" w:eastAsia="Calibri" w:hAnsi="Times New Roman" w:cs="Times New Roman"/>
          <w:bCs/>
          <w:sz w:val="26"/>
          <w:szCs w:val="26"/>
        </w:rPr>
        <w:t xml:space="preserve"> соблюдением законодательства  в области розничной продажи  алкогольной продукции, спиртосодержащей продукции</w:t>
      </w:r>
      <w:r w:rsidRPr="00B33989">
        <w:rPr>
          <w:rFonts w:ascii="Times New Roman" w:hAnsi="Times New Roman" w:cs="Times New Roman"/>
          <w:sz w:val="26"/>
          <w:szCs w:val="26"/>
        </w:rPr>
        <w:t xml:space="preserve"> (Приложение № 8);</w:t>
      </w:r>
    </w:p>
    <w:p w:rsidR="00C2179F" w:rsidRPr="00B33989" w:rsidRDefault="00C2179F" w:rsidP="00C2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lastRenderedPageBreak/>
        <w:t xml:space="preserve">           - по организации и осуществлению муниципального контроля  </w:t>
      </w:r>
      <w:r w:rsidRPr="00B33989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 </w:t>
      </w:r>
      <w:r w:rsidRPr="00B33989">
        <w:rPr>
          <w:rFonts w:ascii="Times New Roman" w:hAnsi="Times New Roman" w:cs="Times New Roman"/>
          <w:sz w:val="26"/>
          <w:szCs w:val="26"/>
        </w:rPr>
        <w:t>использования и охраны недр при добыче  общераспространенных полезных ископаемых,  а также при строительстве подземных сооружений,  не связанных с добычей полезных ископаемых (Приложение № 9);</w:t>
      </w:r>
    </w:p>
    <w:p w:rsidR="00C2179F" w:rsidRPr="00B33989" w:rsidRDefault="00C2179F" w:rsidP="00C21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B33989">
        <w:rPr>
          <w:rFonts w:ascii="Times New Roman" w:hAnsi="Times New Roman" w:cs="Times New Roman"/>
          <w:sz w:val="26"/>
          <w:szCs w:val="26"/>
        </w:rPr>
        <w:t>- 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B339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398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33989">
        <w:rPr>
          <w:rFonts w:ascii="Times New Roman" w:hAnsi="Times New Roman" w:cs="Times New Roman"/>
          <w:sz w:val="26"/>
          <w:szCs w:val="26"/>
        </w:rPr>
        <w:t xml:space="preserve"> с </w:t>
      </w:r>
      <w:hyperlink r:id="rId18" w:history="1">
        <w:r w:rsidRPr="00B3398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33989">
        <w:rPr>
          <w:rFonts w:ascii="Times New Roman" w:hAnsi="Times New Roman" w:cs="Times New Roman"/>
          <w:sz w:val="26"/>
          <w:szCs w:val="26"/>
        </w:rPr>
        <w:t xml:space="preserve"> Российской Федерации; (Приложение № 10);</w:t>
      </w:r>
    </w:p>
    <w:p w:rsidR="00C2179F" w:rsidRPr="00B33989" w:rsidRDefault="00C2179F" w:rsidP="00C21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 xml:space="preserve">2. </w:t>
      </w:r>
      <w:r w:rsidRPr="00B33989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 его принятия.</w:t>
      </w:r>
    </w:p>
    <w:p w:rsidR="00C2179F" w:rsidRPr="00B33989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79F" w:rsidRPr="00B33989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79F" w:rsidRPr="00B33989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C2179F" w:rsidRPr="00B33989" w:rsidRDefault="00C2179F" w:rsidP="00C2179F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2179F" w:rsidRPr="00B33989" w:rsidRDefault="00C2179F" w:rsidP="00C2179F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>«Воткинский район»</w:t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  <w:t>М.А.Назаров</w:t>
      </w:r>
      <w:r w:rsidRPr="00B33989">
        <w:rPr>
          <w:rFonts w:ascii="Times New Roman" w:hAnsi="Times New Roman" w:cs="Times New Roman"/>
          <w:sz w:val="26"/>
          <w:szCs w:val="26"/>
        </w:rPr>
        <w:tab/>
      </w:r>
    </w:p>
    <w:p w:rsidR="00C2179F" w:rsidRPr="00B33989" w:rsidRDefault="00C2179F" w:rsidP="00C2179F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C2179F" w:rsidRPr="00B33989" w:rsidRDefault="00C2179F" w:rsidP="00C2179F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  <w:r w:rsidRPr="00B33989">
        <w:rPr>
          <w:rFonts w:ascii="Times New Roman" w:hAnsi="Times New Roman" w:cs="Times New Roman"/>
          <w:sz w:val="26"/>
          <w:szCs w:val="26"/>
        </w:rPr>
        <w:tab/>
      </w:r>
    </w:p>
    <w:p w:rsidR="00C2179F" w:rsidRPr="00B33989" w:rsidRDefault="00C2179F" w:rsidP="00C217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</w:t>
      </w:r>
    </w:p>
    <w:p w:rsidR="00C2179F" w:rsidRPr="00B33989" w:rsidRDefault="00C2179F" w:rsidP="00C217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3989">
        <w:rPr>
          <w:rFonts w:ascii="Times New Roman" w:hAnsi="Times New Roman" w:cs="Times New Roman"/>
          <w:sz w:val="26"/>
          <w:szCs w:val="26"/>
        </w:rPr>
        <w:t xml:space="preserve">«Воткинский район»                                                                                              И.П. </w:t>
      </w:r>
      <w:proofErr w:type="spellStart"/>
      <w:r w:rsidRPr="00B33989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</w:p>
    <w:p w:rsidR="00C2179F" w:rsidRPr="00C2179F" w:rsidRDefault="00C2179F" w:rsidP="00C2179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3989">
        <w:rPr>
          <w:rFonts w:ascii="Times New Roman" w:hAnsi="Times New Roman" w:cs="Times New Roman"/>
          <w:sz w:val="26"/>
          <w:szCs w:val="26"/>
        </w:rPr>
        <w:br w:type="page"/>
      </w:r>
      <w:r w:rsidRPr="00C2179F">
        <w:rPr>
          <w:rFonts w:ascii="Times New Roman" w:hAnsi="Times New Roman" w:cs="Times New Roman"/>
          <w:sz w:val="24"/>
          <w:szCs w:val="24"/>
        </w:rPr>
        <w:lastRenderedPageBreak/>
        <w:t>СОГЛАШЕНИЕ № 8</w:t>
      </w: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о передаче администрацией муниципального образования «Воткинский район»</w:t>
      </w: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«________________________________»  </w:t>
      </w: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отдельных полномочий по орга</w:t>
      </w:r>
      <w:bookmarkStart w:id="0" w:name="_GoBack"/>
      <w:bookmarkEnd w:id="0"/>
      <w:r w:rsidRPr="00C2179F">
        <w:rPr>
          <w:rFonts w:ascii="Times New Roman" w:hAnsi="Times New Roman" w:cs="Times New Roman"/>
          <w:sz w:val="24"/>
          <w:szCs w:val="24"/>
        </w:rPr>
        <w:t>низации дорожной деятельности в отношении автомобильных дорог местного значения в  границах  населенных пунктов поселения</w:t>
      </w: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79F" w:rsidRPr="00C2179F" w:rsidRDefault="00C2179F" w:rsidP="00C217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г. Воткинск                                                                                              «_____»______________ 2019г.</w:t>
      </w:r>
    </w:p>
    <w:p w:rsidR="00C2179F" w:rsidRPr="00C2179F" w:rsidRDefault="00C2179F" w:rsidP="00C2179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C2179F" w:rsidRPr="00C2179F" w:rsidRDefault="00C2179F" w:rsidP="00C2179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79F">
        <w:rPr>
          <w:rFonts w:ascii="Times New Roman" w:hAnsi="Times New Roman" w:cs="Times New Roman"/>
          <w:sz w:val="24"/>
          <w:szCs w:val="24"/>
        </w:rPr>
        <w:t>А</w:t>
      </w:r>
      <w:r w:rsidRPr="00C2179F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 w:rsidRPr="00C2179F"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 w:rsidRPr="00C2179F"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 w:rsidRPr="00C2179F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 w:rsidRPr="00C2179F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 w:rsidRPr="00C2179F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 w:rsidRPr="00C2179F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C2179F"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соглашение о нижеследующем:</w:t>
      </w:r>
    </w:p>
    <w:p w:rsidR="00C2179F" w:rsidRPr="00C2179F" w:rsidRDefault="00C2179F" w:rsidP="00C217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179F" w:rsidRPr="00C2179F" w:rsidRDefault="00C2179F" w:rsidP="00C2179F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C2179F" w:rsidRPr="00C2179F" w:rsidRDefault="00C2179F" w:rsidP="00C2179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полномочий по решению вопросов местного значения муниципального района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C2179F" w:rsidRPr="00C2179F" w:rsidRDefault="00C2179F" w:rsidP="00C21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передача «Администрацией муниципального района» «Администрации поселения»  нижеследующих полномочий  по решению вопросов местного значения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9" w:history="1">
        <w:r w:rsidRPr="00C2179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2179F">
        <w:rPr>
          <w:rFonts w:ascii="Times New Roman" w:hAnsi="Times New Roman" w:cs="Times New Roman"/>
          <w:sz w:val="24"/>
          <w:szCs w:val="24"/>
        </w:rPr>
        <w:t xml:space="preserve"> Российской Федерации»: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1.2.1.    Организация и обеспечение уличного освещения в отношении автомобильных дорог местного значения в границах населенных пунктов поселения</w:t>
      </w:r>
    </w:p>
    <w:p w:rsidR="00C2179F" w:rsidRPr="00C2179F" w:rsidRDefault="00C2179F" w:rsidP="00C21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Одновременно передаются полномочия по обеспечению правового сопровождения, необходимо для реализации настоящего соглашения: подготовке и принятию в соответствии с законодательством распорядительных и нормативно-правовых муниципальных актов, обеспечивающих осуществление переданных полномочий; заключение договоров и соглашений с физическими и юридическими лицами; организационное, материально-техническое обеспечение, программное сопровождение мероприятий по осуществлению переданных полномочий; взаимодействие с органами власти различных уровней;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 предоставление информации по осуществлению переданных полномочий.</w:t>
      </w:r>
    </w:p>
    <w:p w:rsidR="00C2179F" w:rsidRPr="00C2179F" w:rsidRDefault="00C2179F" w:rsidP="00C21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1.4 «Администрация муниципального района» в рамках настоящего «Соглашения» оказывает содействие «Администрации поселения» в реализации полномочий, указанных в пункте 1.2. настоящего соглашения.</w:t>
      </w: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C2179F" w:rsidRPr="00C2179F" w:rsidRDefault="00C2179F" w:rsidP="00C2179F">
      <w:pPr>
        <w:spacing w:after="0" w:line="240" w:lineRule="auto"/>
        <w:ind w:left="680"/>
        <w:rPr>
          <w:rFonts w:ascii="Times New Roman" w:hAnsi="Times New Roman" w:cs="Times New Roman"/>
          <w:b/>
          <w:bCs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2.1. Администрация муниципального образования имеет право:</w:t>
      </w:r>
    </w:p>
    <w:p w:rsidR="00C2179F" w:rsidRPr="00C2179F" w:rsidRDefault="00C2179F" w:rsidP="00C2179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lastRenderedPageBreak/>
        <w:t xml:space="preserve">2.1.1. Осуществлять контроль за исполнением </w:t>
      </w:r>
      <w:r w:rsidRPr="00C2179F">
        <w:rPr>
          <w:rFonts w:ascii="Times New Roman" w:hAnsi="Times New Roman" w:cs="Times New Roman"/>
          <w:bCs/>
          <w:sz w:val="24"/>
          <w:szCs w:val="24"/>
        </w:rPr>
        <w:t xml:space="preserve">Администрацией поселения </w:t>
      </w:r>
      <w:r w:rsidRPr="00C2179F">
        <w:rPr>
          <w:rFonts w:ascii="Times New Roman" w:hAnsi="Times New Roman" w:cs="Times New Roman"/>
          <w:sz w:val="24"/>
          <w:szCs w:val="24"/>
        </w:rPr>
        <w:t>полномочий, а также за целевым использованием предоставленных финансовых сре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>иде межбюджетных трансфертов в порядке, предусмотренном пунктом 4  настоящего Соглашения.</w:t>
      </w:r>
    </w:p>
    <w:p w:rsidR="00C2179F" w:rsidRPr="00C2179F" w:rsidRDefault="00C2179F" w:rsidP="00C2179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2.1.2. Получать от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C2179F">
        <w:rPr>
          <w:rFonts w:ascii="Times New Roman" w:hAnsi="Times New Roman" w:cs="Times New Roman"/>
          <w:sz w:val="24"/>
          <w:szCs w:val="24"/>
        </w:rPr>
        <w:t xml:space="preserve"> в порядке, установленном пунктом 4 настоящего Соглашения, информацию об использовании финансовых сре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>иде межбюджетных трансфертов.</w:t>
      </w:r>
    </w:p>
    <w:p w:rsidR="00C2179F" w:rsidRPr="00C2179F" w:rsidRDefault="00C2179F" w:rsidP="00C2179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2.1.3. Требовать возврата суммы перечисленных финансовых сре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иде межбюджетных трансфертов в случае их нецелевого использования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Pr="00C2179F">
        <w:rPr>
          <w:rFonts w:ascii="Times New Roman" w:hAnsi="Times New Roman" w:cs="Times New Roman"/>
          <w:sz w:val="24"/>
          <w:szCs w:val="24"/>
        </w:rPr>
        <w:t>.</w:t>
      </w:r>
    </w:p>
    <w:p w:rsidR="00C2179F" w:rsidRPr="00C2179F" w:rsidRDefault="00C2179F" w:rsidP="00C2179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2.1.4. Требовать возврата суммы перечисленных финансовых сре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иде межбюджетных трансфертов в случае неисполнения </w:t>
      </w:r>
      <w:r w:rsidRPr="00C2179F">
        <w:rPr>
          <w:rFonts w:ascii="Times New Roman" w:hAnsi="Times New Roman" w:cs="Times New Roman"/>
          <w:bCs/>
          <w:sz w:val="24"/>
          <w:szCs w:val="24"/>
        </w:rPr>
        <w:t xml:space="preserve">Администрацией поселения </w:t>
      </w:r>
      <w:r w:rsidRPr="00C2179F">
        <w:rPr>
          <w:rFonts w:ascii="Times New Roman" w:hAnsi="Times New Roman" w:cs="Times New Roman"/>
          <w:sz w:val="24"/>
          <w:szCs w:val="24"/>
        </w:rPr>
        <w:t>полномочий, предусмотренных пунктом 1 настоящего Соглашения.</w:t>
      </w:r>
    </w:p>
    <w:p w:rsidR="00C2179F" w:rsidRPr="00C2179F" w:rsidRDefault="00C2179F" w:rsidP="00C2179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2.2. Администрация муниципального района обязана:</w:t>
      </w:r>
    </w:p>
    <w:p w:rsidR="00C2179F" w:rsidRPr="00C2179F" w:rsidRDefault="00C2179F" w:rsidP="00C2179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2.2.1. Передать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C2179F">
        <w:rPr>
          <w:rFonts w:ascii="Times New Roman" w:hAnsi="Times New Roman" w:cs="Times New Roman"/>
          <w:sz w:val="24"/>
          <w:szCs w:val="24"/>
        </w:rPr>
        <w:t xml:space="preserve"> в порядке, установленном пунктом 3 настоящего Соглашения, финансовые средства  в виде межбюджетных трансфертов на реализацию полномочий, предусмотренных пунктом 1.2  настоящего соглашения.</w:t>
      </w:r>
    </w:p>
    <w:p w:rsidR="00C2179F" w:rsidRPr="00C2179F" w:rsidRDefault="00C2179F" w:rsidP="00C2179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2.2.2.  Осуществлять контроль за исполнением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Pr="00C2179F">
        <w:rPr>
          <w:rFonts w:ascii="Times New Roman" w:hAnsi="Times New Roman" w:cs="Times New Roman"/>
          <w:sz w:val="24"/>
          <w:szCs w:val="24"/>
        </w:rPr>
        <w:t xml:space="preserve"> переданных в соответствии с пунктом 1.2  настоящего соглашения полномочий, а также за использованием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Pr="00C2179F">
        <w:rPr>
          <w:rFonts w:ascii="Times New Roman" w:hAnsi="Times New Roman" w:cs="Times New Roman"/>
          <w:sz w:val="24"/>
          <w:szCs w:val="24"/>
        </w:rPr>
        <w:t xml:space="preserve"> предоставленных на эти цели финансовых сре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иде межбюджетных трансфертов в порядке, установленном пунктом 4 настоящего Соглашения. </w:t>
      </w:r>
    </w:p>
    <w:p w:rsidR="00C2179F" w:rsidRPr="00C2179F" w:rsidRDefault="00C2179F" w:rsidP="00C2179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2.2.3. Предоставлять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C2179F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осуществления полномочий, предусмотренных пунктом 1.2  настоящего соглашения.</w:t>
      </w:r>
    </w:p>
    <w:p w:rsidR="00C2179F" w:rsidRPr="00C2179F" w:rsidRDefault="00C2179F" w:rsidP="00C2179F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2.3. Администрация поселения</w:t>
      </w:r>
      <w:r w:rsidRPr="00C2179F">
        <w:rPr>
          <w:rFonts w:ascii="Times New Roman" w:hAnsi="Times New Roman" w:cs="Times New Roman"/>
          <w:sz w:val="24"/>
          <w:szCs w:val="24"/>
        </w:rPr>
        <w:t xml:space="preserve"> </w:t>
      </w:r>
      <w:r w:rsidRPr="00C2179F">
        <w:rPr>
          <w:rFonts w:ascii="Times New Roman" w:hAnsi="Times New Roman" w:cs="Times New Roman"/>
          <w:b/>
          <w:bCs/>
          <w:sz w:val="24"/>
          <w:szCs w:val="24"/>
        </w:rPr>
        <w:t>имеет право:</w:t>
      </w:r>
    </w:p>
    <w:p w:rsidR="00C2179F" w:rsidRPr="00C2179F" w:rsidRDefault="00C2179F" w:rsidP="00C2179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2.3.1. На финансовое обеспечение полномочий, предусмотренных пунктом 1.2  настоящего Соглашения, за счет финансовых сре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иде межбюджетных трансфертов, предоставляемых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района</w:t>
      </w:r>
      <w:r w:rsidRPr="00C2179F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 3 настоящего Соглашения.</w:t>
      </w:r>
    </w:p>
    <w:p w:rsidR="00C2179F" w:rsidRPr="00C2179F" w:rsidRDefault="00C2179F" w:rsidP="00C2179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2.3.2. Запрашивать у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района</w:t>
      </w:r>
      <w:r w:rsidRPr="00C2179F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>иде межбюджетных трансфертов из бюджета Муниципального образования «Воткинский район» в течение трёх месяцев с момента последнего перечисления.</w:t>
      </w:r>
    </w:p>
    <w:p w:rsidR="00C2179F" w:rsidRPr="00C2179F" w:rsidRDefault="00C2179F" w:rsidP="00C21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2.4. Администрация поселения обязана: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2.4.1. Осуществлять полномочия, предусмотренные пунктом 1.2  настоящего Соглашения, в соответствии с требованиями действующего законодательства.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2.4.2. Обеспечивать целевое использование финансовых сре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иде межбюджетных трансфертов, предоставленных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района</w:t>
      </w:r>
      <w:r w:rsidRPr="00C2179F">
        <w:rPr>
          <w:rFonts w:ascii="Times New Roman" w:hAnsi="Times New Roman" w:cs="Times New Roman"/>
          <w:sz w:val="24"/>
          <w:szCs w:val="24"/>
        </w:rPr>
        <w:t xml:space="preserve">, исключительно на осуществление полномочий, предусмотренных пунктом 1.2  настоящего Соглашения. 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2.4.3. Представлять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района</w:t>
      </w:r>
      <w:r w:rsidRPr="00C2179F">
        <w:rPr>
          <w:rFonts w:ascii="Times New Roman" w:hAnsi="Times New Roman" w:cs="Times New Roman"/>
          <w:sz w:val="24"/>
          <w:szCs w:val="24"/>
        </w:rPr>
        <w:t xml:space="preserve"> ежеквартальный отчёт о ходе исполнения полномочий, использовании финансовых сре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>иде межбюджетных трансфертов, а также иную информацию в порядке, предусмотренном пунктом 5 настоящего Соглашения.</w:t>
      </w:r>
    </w:p>
    <w:p w:rsidR="00C2179F" w:rsidRPr="00C2179F" w:rsidRDefault="00C2179F" w:rsidP="00C21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79F" w:rsidRPr="00C2179F" w:rsidRDefault="00C2179F" w:rsidP="00C2179F">
      <w:pPr>
        <w:pStyle w:val="1"/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2179F">
        <w:rPr>
          <w:sz w:val="24"/>
          <w:szCs w:val="24"/>
        </w:rPr>
        <w:t>Порядок предоставления финансовых средств</w:t>
      </w:r>
    </w:p>
    <w:p w:rsidR="00C2179F" w:rsidRPr="00C2179F" w:rsidRDefault="00C2179F" w:rsidP="00C2179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ab/>
        <w:t xml:space="preserve">3.1. Финансовые средства, необходимые для исполнения полномочий, предусмотренных пунктом 1 настоящего Соглашения, предоставляются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района</w:t>
      </w:r>
      <w:r w:rsidRPr="00C2179F">
        <w:rPr>
          <w:rFonts w:ascii="Times New Roman" w:hAnsi="Times New Roman" w:cs="Times New Roman"/>
          <w:sz w:val="24"/>
          <w:szCs w:val="24"/>
        </w:rPr>
        <w:t xml:space="preserve"> </w:t>
      </w:r>
      <w:r w:rsidRPr="00C2179F">
        <w:rPr>
          <w:rFonts w:ascii="Times New Roman" w:hAnsi="Times New Roman" w:cs="Times New Roman"/>
          <w:bCs/>
          <w:sz w:val="24"/>
          <w:szCs w:val="24"/>
        </w:rPr>
        <w:t xml:space="preserve">Администрации поселения </w:t>
      </w:r>
      <w:r w:rsidRPr="00C2179F">
        <w:rPr>
          <w:rFonts w:ascii="Times New Roman" w:hAnsi="Times New Roman" w:cs="Times New Roman"/>
          <w:sz w:val="24"/>
          <w:szCs w:val="24"/>
        </w:rPr>
        <w:t xml:space="preserve">в виде межбюджетных трансфертов. 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           3.2. Объём финансовых сре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>иде межбюджетных трансфертов, необходимых для осуществления передаваемых полномочий, предоставляются из бюджета  муниципального образования «Воткинский район»  в бюджет муниципального образования «_______________» и предусматриваются в соответствующем решении представительного органа местного самоуправления о бюджете.</w:t>
      </w:r>
    </w:p>
    <w:p w:rsidR="00C2179F" w:rsidRPr="00C2179F" w:rsidRDefault="00C2179F" w:rsidP="00C2179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lastRenderedPageBreak/>
        <w:t>3.3 Финансовые средства в виде межбюджетных трансфертов, предоставляемые для осуществления полномочий, перечисляются ежемесячно.</w:t>
      </w:r>
    </w:p>
    <w:p w:rsidR="00C2179F" w:rsidRPr="00C2179F" w:rsidRDefault="00C2179F" w:rsidP="00C2179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3.4.   В случае нецелевого использования финансовые средства в виде межбюджетных трансфертов подлежат возврату в бюджет </w:t>
      </w:r>
      <w:r w:rsidRPr="00C2179F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</w:p>
    <w:p w:rsidR="00C2179F" w:rsidRPr="00C2179F" w:rsidRDefault="00C2179F" w:rsidP="00C2179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2179F" w:rsidRPr="00C2179F" w:rsidRDefault="00C2179F" w:rsidP="00C2179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179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C2179F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полномочий</w:t>
      </w:r>
    </w:p>
    <w:p w:rsidR="00C2179F" w:rsidRPr="00C2179F" w:rsidRDefault="00C2179F" w:rsidP="00C2179F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4.1.Администрация поселения предоставляет Администрации муниципального образования «Воткинский район», по ее письменному запросу, документы, отчеты и иную информацию, связанную с осуществлением переданных Администрации поселения по настоящему Соглашению полномочий.</w:t>
      </w:r>
    </w:p>
    <w:p w:rsidR="00C2179F" w:rsidRPr="00C2179F" w:rsidRDefault="00C2179F" w:rsidP="00C2179F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4.2. Администрация поселения обеспечивает условия для беспрепятственного проведения мероприятий 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 исполнением, переданных ей по настоящему Соглашению полномочий.</w:t>
      </w:r>
    </w:p>
    <w:p w:rsidR="00C2179F" w:rsidRPr="00C2179F" w:rsidRDefault="00C2179F" w:rsidP="00C2179F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 использованием межбюджетных трансфертов, предоставленных поселениям, осуществляется путем предоставления Администрации муниципального образования «Воткинский район» отчетов об использовании финансовых средств. </w:t>
      </w:r>
    </w:p>
    <w:p w:rsidR="00C2179F" w:rsidRPr="00C2179F" w:rsidRDefault="00C2179F" w:rsidP="00C2179F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4.4.Администрация поселения предоставляет Администрации муниципального образования «Воткинский район» ежеквартальную  и годовую бухгалтерскую и финансовую отчетность об использовании финансовых средств, предоставленных в виде межбюджетных трансфертов на осуществление передаваемых по настоящему Соглашению полномочий в соответствии с разделом 3 настоящего Соглашения.</w:t>
      </w:r>
    </w:p>
    <w:p w:rsidR="00C2179F" w:rsidRPr="00C2179F" w:rsidRDefault="00C2179F" w:rsidP="00C2179F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4.5. Расходование средств, переданных в виде межбюджетных трансфертов на цели, не предусмотренные Соглашением, не допускается.</w:t>
      </w:r>
    </w:p>
    <w:p w:rsidR="00C2179F" w:rsidRPr="00C2179F" w:rsidRDefault="00C2179F" w:rsidP="00C2179F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bCs/>
          <w:sz w:val="24"/>
          <w:szCs w:val="24"/>
        </w:rPr>
        <w:t xml:space="preserve">4.6. Администрация </w:t>
      </w:r>
      <w:r w:rsidRPr="00C217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вправе приостановить (прекратить) выделение межбюджетных трансфертов в случае несоблюдения условий </w:t>
      </w:r>
      <w:proofErr w:type="spellStart"/>
      <w:r w:rsidRPr="00C2179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2179F">
        <w:rPr>
          <w:rFonts w:ascii="Times New Roman" w:hAnsi="Times New Roman" w:cs="Times New Roman"/>
          <w:sz w:val="24"/>
          <w:szCs w:val="24"/>
        </w:rPr>
        <w:t>, непредставления форм отчетности в порядке, установленном настоящим Соглашением, а также взыскать указанные средства в бюджет муниципального образования «Воткинский район» в порядке, установленном действующим законодательством, в случае использования межбюджетных трансфертов не по целевому назначению.</w:t>
      </w:r>
    </w:p>
    <w:p w:rsidR="00C2179F" w:rsidRPr="00C2179F" w:rsidRDefault="00C2179F" w:rsidP="00C2179F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4.7. Органы местного самоуправления поселений за нецелевое использование межбюджетных трансфертов несут ответственность в соответствии с законодательством Российской Федерации</w:t>
      </w:r>
    </w:p>
    <w:p w:rsidR="00C2179F" w:rsidRPr="00C2179F" w:rsidRDefault="00C2179F" w:rsidP="00C2179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5. Срок действия</w:t>
      </w:r>
    </w:p>
    <w:p w:rsidR="00C2179F" w:rsidRPr="00C2179F" w:rsidRDefault="00C2179F" w:rsidP="00C2179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5.1. Соглашение вступает в силу с 01 января 2020 года  и действует в течение одного календарного года до 31 декабря 2020 года.</w:t>
      </w:r>
    </w:p>
    <w:p w:rsidR="00C2179F" w:rsidRPr="00C2179F" w:rsidRDefault="00C2179F" w:rsidP="00C2179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5.2. Если Стороны по истечении срока, указанного в пункте 5.1. настоящего Соглашения, в течени</w:t>
      </w:r>
      <w:proofErr w:type="gramStart"/>
      <w:r w:rsidRPr="00C217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 тридцати дней не заявят о своем намерении расторгнуть Соглашение, то оно считается перезаключенным на новый аналогичный срок. </w:t>
      </w:r>
    </w:p>
    <w:p w:rsidR="00C2179F" w:rsidRPr="00C2179F" w:rsidRDefault="00C2179F" w:rsidP="00C2179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2179F" w:rsidRPr="00C2179F" w:rsidRDefault="00C2179F" w:rsidP="00C2179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6. О</w:t>
      </w:r>
      <w:r w:rsidRPr="00C2179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снования и порядок прекращения действия настоящего Соглашения</w:t>
      </w:r>
    </w:p>
    <w:p w:rsidR="00C2179F" w:rsidRPr="00C2179F" w:rsidRDefault="00C2179F" w:rsidP="00C2179F">
      <w:pPr>
        <w:spacing w:after="0" w:line="240" w:lineRule="auto"/>
        <w:ind w:firstLine="680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C2179F">
        <w:rPr>
          <w:rFonts w:ascii="Times New Roman" w:hAnsi="Times New Roman" w:cs="Times New Roman"/>
          <w:color w:val="000000"/>
          <w:spacing w:val="-4"/>
          <w:sz w:val="24"/>
          <w:szCs w:val="24"/>
        </w:rPr>
        <w:t>6.1.   Действие настоящего Соглашения может быть прекращено  досрочно:</w:t>
      </w:r>
    </w:p>
    <w:p w:rsidR="00C2179F" w:rsidRPr="00C2179F" w:rsidRDefault="00C2179F" w:rsidP="00C21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2179F">
        <w:rPr>
          <w:rFonts w:ascii="Times New Roman" w:hAnsi="Times New Roman" w:cs="Times New Roman"/>
          <w:color w:val="000000"/>
          <w:spacing w:val="-4"/>
          <w:sz w:val="24"/>
          <w:szCs w:val="24"/>
        </w:rPr>
        <w:t>6.1.1. По соглашению сторон.</w:t>
      </w:r>
    </w:p>
    <w:p w:rsidR="00C2179F" w:rsidRPr="00C2179F" w:rsidRDefault="00C2179F" w:rsidP="00C21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2179F">
        <w:rPr>
          <w:rFonts w:ascii="Times New Roman" w:hAnsi="Times New Roman" w:cs="Times New Roman"/>
          <w:color w:val="000000"/>
          <w:spacing w:val="-4"/>
          <w:sz w:val="24"/>
          <w:szCs w:val="24"/>
        </w:rPr>
        <w:t>6.1.2. В одностороннем порядке в случае: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79F">
        <w:rPr>
          <w:rFonts w:ascii="Times New Roman" w:hAnsi="Times New Roman" w:cs="Times New Roman"/>
          <w:color w:val="000000"/>
          <w:sz w:val="24"/>
          <w:szCs w:val="24"/>
        </w:rPr>
        <w:t>- изменения действующего законодательства Российской Федерации и (или) Удмуртской Республики;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79F">
        <w:rPr>
          <w:rFonts w:ascii="Times New Roman" w:hAnsi="Times New Roman" w:cs="Times New Roman"/>
          <w:color w:val="000000"/>
          <w:sz w:val="24"/>
          <w:szCs w:val="24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79F">
        <w:rPr>
          <w:rFonts w:ascii="Times New Roman" w:hAnsi="Times New Roman" w:cs="Times New Roman"/>
          <w:color w:val="000000"/>
          <w:sz w:val="24"/>
          <w:szCs w:val="24"/>
        </w:rPr>
        <w:t>- если осуществление переданных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79F">
        <w:rPr>
          <w:rFonts w:ascii="Times New Roman" w:hAnsi="Times New Roman" w:cs="Times New Roman"/>
          <w:color w:val="000000"/>
          <w:sz w:val="24"/>
          <w:szCs w:val="24"/>
        </w:rPr>
        <w:t xml:space="preserve">           6.2. Уведомление о расторжении настоящего Соглашения в одностороннем порядке направляется другой стороне не менее чем за 2 месяца.  </w:t>
      </w:r>
    </w:p>
    <w:p w:rsidR="00C2179F" w:rsidRPr="00C2179F" w:rsidRDefault="00C2179F" w:rsidP="00C2179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lastRenderedPageBreak/>
        <w:t>6.3. При наличии споров между Сторонами настоящее Соглашение может быть расторгнуто в судебном порядке.</w:t>
      </w:r>
    </w:p>
    <w:p w:rsidR="00C2179F" w:rsidRPr="00C2179F" w:rsidRDefault="00C2179F" w:rsidP="00C2179F">
      <w:pPr>
        <w:pStyle w:val="2"/>
        <w:spacing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C2179F">
        <w:rPr>
          <w:rFonts w:ascii="Times New Roman" w:hAnsi="Times New Roman"/>
          <w:i w:val="0"/>
          <w:iCs w:val="0"/>
          <w:sz w:val="24"/>
          <w:szCs w:val="24"/>
        </w:rPr>
        <w:t>7. Ответственность сторон</w:t>
      </w:r>
    </w:p>
    <w:p w:rsidR="00C2179F" w:rsidRPr="00C2179F" w:rsidRDefault="00C2179F" w:rsidP="00C21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79F">
        <w:rPr>
          <w:rFonts w:ascii="Times New Roman" w:hAnsi="Times New Roman" w:cs="Times New Roman"/>
          <w:color w:val="000000"/>
          <w:sz w:val="24"/>
          <w:szCs w:val="24"/>
        </w:rPr>
        <w:t>7.1. Стороны несут ответственность установленную законодательством за ненадлежащее исполнение обязанностей, предусмотренных пунктами 2.2, 2.4 настоящего Соглашения.</w:t>
      </w:r>
    </w:p>
    <w:p w:rsidR="00C2179F" w:rsidRPr="00C2179F" w:rsidRDefault="00C2179F" w:rsidP="00C21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8. Иные вопросы</w:t>
      </w:r>
    </w:p>
    <w:p w:rsidR="00C2179F" w:rsidRPr="00C2179F" w:rsidRDefault="00C2179F" w:rsidP="00C2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C2179F" w:rsidRPr="00C2179F" w:rsidRDefault="00C2179F" w:rsidP="00C2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2179F" w:rsidRPr="00C2179F" w:rsidRDefault="00C2179F" w:rsidP="00C21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C2179F" w:rsidRPr="00C2179F" w:rsidRDefault="00C2179F" w:rsidP="00C2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9. Юридические адреса и подписи сторон</w:t>
      </w:r>
    </w:p>
    <w:p w:rsidR="00C2179F" w:rsidRPr="00C2179F" w:rsidRDefault="00C2179F" w:rsidP="00C2179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79F" w:rsidRPr="00C2179F" w:rsidRDefault="00C2179F" w:rsidP="00C217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«________»: </w:t>
      </w:r>
    </w:p>
    <w:p w:rsidR="00C2179F" w:rsidRPr="00C2179F" w:rsidRDefault="00C2179F" w:rsidP="00C217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179F" w:rsidRPr="00C2179F" w:rsidRDefault="00C2179F" w:rsidP="00C217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179F" w:rsidRPr="00C2179F" w:rsidRDefault="00C2179F" w:rsidP="00C217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«Воткинский район»: </w:t>
      </w:r>
    </w:p>
    <w:p w:rsidR="00C2179F" w:rsidRPr="00C2179F" w:rsidRDefault="00C2179F" w:rsidP="00C217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Удмуртская Республика, г. Воткинск, ул. Красноармейская, д.43А, ИНН 1804005040</w:t>
      </w:r>
    </w:p>
    <w:p w:rsidR="00C2179F" w:rsidRPr="00C2179F" w:rsidRDefault="00C2179F" w:rsidP="00C217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79F" w:rsidRPr="00C2179F" w:rsidRDefault="00C2179F" w:rsidP="00C21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79F" w:rsidRPr="00C2179F" w:rsidRDefault="00C2179F" w:rsidP="00C21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79F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C2179F" w:rsidRPr="00C2179F" w:rsidRDefault="00C2179F" w:rsidP="00C217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</w:t>
      </w:r>
      <w:proofErr w:type="spellStart"/>
      <w:proofErr w:type="gramStart"/>
      <w:r w:rsidRPr="00C2179F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proofErr w:type="gramEnd"/>
      <w:r w:rsidRPr="00C21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9F" w:rsidRPr="00C2179F" w:rsidRDefault="00C2179F" w:rsidP="00C217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муниципального образования</w:t>
      </w:r>
    </w:p>
    <w:p w:rsidR="00C2179F" w:rsidRPr="00C2179F" w:rsidRDefault="00C2179F" w:rsidP="00C217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«___________»                                                                         «Воткинский район»                </w:t>
      </w:r>
    </w:p>
    <w:p w:rsidR="00C2179F" w:rsidRPr="00C2179F" w:rsidRDefault="00C2179F" w:rsidP="00C217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179F" w:rsidRPr="00C2179F" w:rsidRDefault="00C2179F" w:rsidP="00C217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79F">
        <w:rPr>
          <w:rFonts w:ascii="Times New Roman" w:hAnsi="Times New Roman" w:cs="Times New Roman"/>
          <w:sz w:val="24"/>
          <w:szCs w:val="24"/>
        </w:rPr>
        <w:t xml:space="preserve">_________________ (______)                   </w:t>
      </w:r>
      <w:r w:rsidRPr="00C2179F">
        <w:rPr>
          <w:rFonts w:ascii="Times New Roman" w:hAnsi="Times New Roman" w:cs="Times New Roman"/>
          <w:sz w:val="24"/>
          <w:szCs w:val="24"/>
        </w:rPr>
        <w:tab/>
      </w:r>
      <w:r w:rsidRPr="00C2179F">
        <w:rPr>
          <w:rFonts w:ascii="Times New Roman" w:hAnsi="Times New Roman" w:cs="Times New Roman"/>
          <w:sz w:val="24"/>
          <w:szCs w:val="24"/>
        </w:rPr>
        <w:tab/>
      </w:r>
      <w:r w:rsidRPr="00C2179F">
        <w:rPr>
          <w:rFonts w:ascii="Times New Roman" w:hAnsi="Times New Roman" w:cs="Times New Roman"/>
          <w:sz w:val="24"/>
          <w:szCs w:val="24"/>
        </w:rPr>
        <w:tab/>
        <w:t xml:space="preserve">    __________________ И.П. </w:t>
      </w:r>
      <w:proofErr w:type="spellStart"/>
      <w:r w:rsidRPr="00C2179F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C2179F" w:rsidRPr="00C2179F" w:rsidRDefault="00C2179F" w:rsidP="00C217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179F" w:rsidRPr="00764EE7" w:rsidRDefault="00C2179F" w:rsidP="00C2179F">
      <w:pPr>
        <w:pStyle w:val="ConsPlusNonformat"/>
        <w:widowControl/>
        <w:jc w:val="both"/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1048C6"/>
    <w:rsid w:val="001168B5"/>
    <w:rsid w:val="00196162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F0711"/>
    <w:rsid w:val="004D1FC9"/>
    <w:rsid w:val="004E0E01"/>
    <w:rsid w:val="00511BB4"/>
    <w:rsid w:val="005219CE"/>
    <w:rsid w:val="00610DF4"/>
    <w:rsid w:val="00665A03"/>
    <w:rsid w:val="0067586B"/>
    <w:rsid w:val="00681E05"/>
    <w:rsid w:val="00750BB4"/>
    <w:rsid w:val="00762DFC"/>
    <w:rsid w:val="007E0244"/>
    <w:rsid w:val="008770E4"/>
    <w:rsid w:val="00940D8A"/>
    <w:rsid w:val="00964948"/>
    <w:rsid w:val="00976E1E"/>
    <w:rsid w:val="00977A94"/>
    <w:rsid w:val="009C0300"/>
    <w:rsid w:val="009D4712"/>
    <w:rsid w:val="00A91527"/>
    <w:rsid w:val="00B23277"/>
    <w:rsid w:val="00B33989"/>
    <w:rsid w:val="00C2179F"/>
    <w:rsid w:val="00C469D7"/>
    <w:rsid w:val="00D062A7"/>
    <w:rsid w:val="00D77207"/>
    <w:rsid w:val="00DC6246"/>
    <w:rsid w:val="00DE0DBE"/>
    <w:rsid w:val="00E4727E"/>
    <w:rsid w:val="00E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D363405A05B45454FC957B2C497A4DF0E71451E52E16890C8F991DC7EDF596DFFE6EAQ8IFK" TargetMode="External"/><Relationship Id="rId13" Type="http://schemas.openxmlformats.org/officeDocument/2006/relationships/hyperlink" Target="consultantplus://offline/ref=CEE059E6E6B5FD91B93C1A5217CAF73ED959FDBB39091C82E10DE555FB1D17F08BD92EC493701AAC161E2FFA095CD549C4501F118ED4O2aBJ" TargetMode="External"/><Relationship Id="rId18" Type="http://schemas.openxmlformats.org/officeDocument/2006/relationships/hyperlink" Target="consultantplus://offline/ref=0FB3FA7A9B7D3479F4CC7DF8169E88C725D059A688DB1F1FFBA07CECDA9177944E7A3087CEFDEA418BE0BC19307FA4F2C2A7305D0145D947u2Y7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EE059E6E6B5FD91B93C1A5217CAF73ED959FDBB39091C82E10DE555FB1D17F08BD92EC493701AAC161E2FFA095CD549C4501F118ED4O2aBJ" TargetMode="External"/><Relationship Id="rId17" Type="http://schemas.openxmlformats.org/officeDocument/2006/relationships/hyperlink" Target="consultantplus://offline/ref=CEE059E6E6B5FD91B93C1A5217CAF73ED959FDBB39091C82E10DE555FB1D17F08BD92EC4917F12AC161E2FFA095CD549C4501F118ED4O2a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E059E6E6B5FD91B93C1A5217CAF73ED959FDBB39091C82E10DE555FB1D17F08BD92EC7907214AC161E2FFA095CD549C4501F118ED4O2aB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EE059E6E6B5FD91B93C1A5217CAF73ED959FDBB39091C82E10DE555FB1D17F099D976CB967E0DA6425169AF05O5a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E059E6E6B5FD91B93C1A5217CAF73ED959FDBB39091C82E10DE555FB1D17F08BD92EC7967717A146443FFE4009D157CC4E001390D7226AO2aAJ" TargetMode="External"/><Relationship Id="rId10" Type="http://schemas.openxmlformats.org/officeDocument/2006/relationships/hyperlink" Target="consultantplus://offline/ref=CEE059E6E6B5FD91B93C1A5217CAF73ED959FDBB39091C82E10DE555FB1D17F08BD92EC5967118F3130B3EA20455C256C54E03138FODaCJ" TargetMode="External"/><Relationship Id="rId19" Type="http://schemas.openxmlformats.org/officeDocument/2006/relationships/hyperlink" Target="consultantplus://offline/ref=DEE20890DFB35844CDBD2648CCCA5FD8BEBD0C0BEB3414EC4DD5974596AC365923CB38C63EE7C863S1Z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059E6E6B5FD91B93C1A5217CAF73ED85BFAB73B0A1C82E10DE555FB1D17F08BD92EC7967713A646443FFE4009D157CC4E001390D7226AO2aAJ" TargetMode="External"/><Relationship Id="rId14" Type="http://schemas.openxmlformats.org/officeDocument/2006/relationships/hyperlink" Target="consultantplus://offline/ref=CEE059E6E6B5FD91B93C1A5217CAF73ED958F4B13C011C82E10DE555FB1D17F08BD92EC7977710A3491B3AEB5151DC5EDB51010D8CD523O6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cp:lastPrinted>2019-07-31T06:50:00Z</cp:lastPrinted>
  <dcterms:created xsi:type="dcterms:W3CDTF">2019-10-21T10:51:00Z</dcterms:created>
  <dcterms:modified xsi:type="dcterms:W3CDTF">2019-10-31T12:05:00Z</dcterms:modified>
</cp:coreProperties>
</file>