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DB0" w:rsidRPr="00896167" w:rsidRDefault="00BC71C3" w:rsidP="00BC71C3">
      <w:pPr>
        <w:tabs>
          <w:tab w:val="left" w:pos="777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  <w:r w:rsidR="0029479E">
        <w:rPr>
          <w:sz w:val="20"/>
          <w:szCs w:val="20"/>
        </w:rPr>
        <w:t xml:space="preserve">                          </w:t>
      </w:r>
    </w:p>
    <w:p w:rsidR="00076DB0" w:rsidRPr="00061395" w:rsidRDefault="00076DB0" w:rsidP="00076DB0">
      <w:pPr>
        <w:jc w:val="center"/>
      </w:pPr>
      <w:r w:rsidRPr="00AE61A0">
        <w:rPr>
          <w:noProof/>
        </w:rPr>
        <w:drawing>
          <wp:inline distT="0" distB="0" distL="0" distR="0">
            <wp:extent cx="635583" cy="666750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6DB0" w:rsidRPr="00BC71C3" w:rsidRDefault="00076DB0" w:rsidP="00076DB0">
      <w:pPr>
        <w:jc w:val="center"/>
        <w:rPr>
          <w:b/>
        </w:rPr>
      </w:pPr>
    </w:p>
    <w:p w:rsidR="00076DB0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СОВЕТ ДЕПУТАТОВ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МУНИЦИПАЛЬНОГО ОБРАЗОВАНИЯ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«ВОТКИНСКИЙ РАЙОН»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«ВОТКА ЁРОС»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  <w:r w:rsidRPr="00F40751">
        <w:rPr>
          <w:b/>
          <w:sz w:val="22"/>
          <w:szCs w:val="22"/>
        </w:rPr>
        <w:t>МУНИЦИПАЛ КЫЛДЫТЭТЫСЬ</w:t>
      </w:r>
      <w:r w:rsidRPr="00F40751">
        <w:rPr>
          <w:b/>
          <w:sz w:val="22"/>
          <w:szCs w:val="22"/>
        </w:rPr>
        <w:br/>
        <w:t>ДЕПУТАТТЪЁСЛЕН КЕНЕШСЫ</w:t>
      </w:r>
    </w:p>
    <w:p w:rsidR="00BC71C3" w:rsidRPr="00F40751" w:rsidRDefault="00BC71C3" w:rsidP="00076DB0">
      <w:pPr>
        <w:jc w:val="center"/>
        <w:rPr>
          <w:b/>
          <w:sz w:val="22"/>
          <w:szCs w:val="22"/>
        </w:rPr>
      </w:pPr>
    </w:p>
    <w:p w:rsidR="00BC71C3" w:rsidRDefault="00BC71C3" w:rsidP="00076DB0">
      <w:pPr>
        <w:jc w:val="center"/>
        <w:rPr>
          <w:sz w:val="20"/>
          <w:szCs w:val="20"/>
        </w:rPr>
      </w:pPr>
    </w:p>
    <w:p w:rsidR="00BC71C3" w:rsidRPr="00382753" w:rsidRDefault="00BC71C3" w:rsidP="00076DB0">
      <w:pPr>
        <w:jc w:val="center"/>
        <w:rPr>
          <w:b/>
          <w:sz w:val="32"/>
          <w:szCs w:val="32"/>
        </w:rPr>
      </w:pPr>
      <w:r w:rsidRPr="00382753">
        <w:rPr>
          <w:b/>
          <w:sz w:val="32"/>
          <w:szCs w:val="32"/>
        </w:rPr>
        <w:t>РЕШЕНИЕ</w:t>
      </w:r>
    </w:p>
    <w:p w:rsidR="00BC71C3" w:rsidRPr="00382753" w:rsidRDefault="00BC71C3" w:rsidP="00076DB0">
      <w:pPr>
        <w:jc w:val="center"/>
      </w:pPr>
    </w:p>
    <w:p w:rsidR="00BC71C3" w:rsidRPr="00382753" w:rsidRDefault="00A73DF3" w:rsidP="00BC71C3">
      <w:r>
        <w:t>«__»  ________ 2020</w:t>
      </w:r>
      <w:r w:rsidR="00BC71C3" w:rsidRPr="00382753">
        <w:t xml:space="preserve"> года                                                                                                   </w:t>
      </w:r>
      <w:r w:rsidR="00382753">
        <w:t xml:space="preserve">   </w:t>
      </w:r>
      <w:r w:rsidR="00BC71C3" w:rsidRPr="00382753">
        <w:t xml:space="preserve">   №</w:t>
      </w:r>
      <w:r w:rsidR="00382753">
        <w:t xml:space="preserve"> __</w:t>
      </w:r>
    </w:p>
    <w:p w:rsidR="00BC71C3" w:rsidRPr="00382753" w:rsidRDefault="00BC71C3" w:rsidP="00076DB0">
      <w:pPr>
        <w:jc w:val="center"/>
      </w:pPr>
    </w:p>
    <w:p w:rsidR="00BC71C3" w:rsidRPr="00382753" w:rsidRDefault="00BC71C3" w:rsidP="00076DB0">
      <w:pPr>
        <w:jc w:val="center"/>
      </w:pPr>
      <w:r w:rsidRPr="00382753">
        <w:t>г. Воткинск</w:t>
      </w:r>
    </w:p>
    <w:p w:rsidR="00BC71C3" w:rsidRPr="00382753" w:rsidRDefault="00BC71C3" w:rsidP="00076DB0">
      <w:pPr>
        <w:jc w:val="center"/>
      </w:pPr>
    </w:p>
    <w:p w:rsidR="00BC71C3" w:rsidRPr="00896167" w:rsidRDefault="00BC71C3" w:rsidP="00076DB0">
      <w:pPr>
        <w:jc w:val="center"/>
        <w:rPr>
          <w:sz w:val="20"/>
          <w:szCs w:val="20"/>
        </w:rPr>
      </w:pPr>
    </w:p>
    <w:p w:rsidR="00076DB0" w:rsidRDefault="00076DB0" w:rsidP="001973D1">
      <w:pPr>
        <w:pStyle w:val="a3"/>
        <w:spacing w:after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DD38A0"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1973D1">
        <w:rPr>
          <w:rFonts w:eastAsia="Calibri"/>
          <w:b/>
          <w:color w:val="000000"/>
          <w:sz w:val="25"/>
          <w:szCs w:val="25"/>
          <w:lang w:eastAsia="en-US"/>
        </w:rPr>
        <w:t xml:space="preserve">б утверждении Положения </w:t>
      </w:r>
      <w:r w:rsidR="004E68A4">
        <w:rPr>
          <w:rFonts w:eastAsia="Calibri"/>
          <w:b/>
          <w:color w:val="000000"/>
          <w:sz w:val="25"/>
          <w:szCs w:val="25"/>
          <w:lang w:eastAsia="en-US"/>
        </w:rPr>
        <w:t>о</w:t>
      </w:r>
      <w:r w:rsidR="001973D1">
        <w:rPr>
          <w:rFonts w:eastAsia="Calibri"/>
          <w:b/>
          <w:color w:val="000000"/>
          <w:sz w:val="25"/>
          <w:szCs w:val="25"/>
          <w:lang w:eastAsia="en-US"/>
        </w:rPr>
        <w:t xml:space="preserve"> контрольно-счетном органе муниципального образования «Воткинский район»</w:t>
      </w:r>
    </w:p>
    <w:p w:rsidR="008738A9" w:rsidRDefault="008738A9" w:rsidP="001973D1">
      <w:pPr>
        <w:pStyle w:val="a3"/>
        <w:spacing w:after="0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</w:p>
    <w:p w:rsidR="008738A9" w:rsidRDefault="008738A9" w:rsidP="001973D1">
      <w:pPr>
        <w:pStyle w:val="a3"/>
        <w:spacing w:after="0"/>
        <w:jc w:val="center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b/>
          <w:color w:val="000000"/>
          <w:sz w:val="25"/>
          <w:szCs w:val="25"/>
          <w:lang w:eastAsia="en-US"/>
        </w:rPr>
        <w:t xml:space="preserve">                                                                                                                                  </w:t>
      </w:r>
      <w:r w:rsidRPr="008738A9">
        <w:rPr>
          <w:rFonts w:eastAsia="Calibri"/>
          <w:color w:val="000000"/>
          <w:sz w:val="25"/>
          <w:szCs w:val="25"/>
          <w:lang w:eastAsia="en-US"/>
        </w:rPr>
        <w:t>Принято</w:t>
      </w:r>
    </w:p>
    <w:p w:rsidR="008738A9" w:rsidRDefault="008738A9" w:rsidP="001973D1">
      <w:pPr>
        <w:pStyle w:val="a3"/>
        <w:spacing w:after="0"/>
        <w:jc w:val="center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                                                                                 Советом депутатов муниципального </w:t>
      </w:r>
    </w:p>
    <w:p w:rsidR="008738A9" w:rsidRDefault="008738A9" w:rsidP="001973D1">
      <w:pPr>
        <w:pStyle w:val="a3"/>
        <w:spacing w:after="0"/>
        <w:jc w:val="center"/>
        <w:rPr>
          <w:rFonts w:eastAsia="Calibri"/>
          <w:color w:val="000000"/>
          <w:sz w:val="25"/>
          <w:szCs w:val="25"/>
          <w:lang w:eastAsia="en-US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                                                                                      образования «Воткинский район» </w:t>
      </w:r>
    </w:p>
    <w:p w:rsidR="008738A9" w:rsidRPr="008738A9" w:rsidRDefault="008738A9" w:rsidP="001973D1">
      <w:pPr>
        <w:pStyle w:val="a3"/>
        <w:spacing w:after="0"/>
        <w:jc w:val="center"/>
        <w:rPr>
          <w:sz w:val="25"/>
          <w:szCs w:val="25"/>
        </w:rPr>
      </w:pPr>
      <w:r>
        <w:rPr>
          <w:rFonts w:eastAsia="Calibri"/>
          <w:color w:val="000000"/>
          <w:sz w:val="25"/>
          <w:szCs w:val="25"/>
          <w:lang w:eastAsia="en-US"/>
        </w:rPr>
        <w:t xml:space="preserve">                                                                                              </w:t>
      </w:r>
      <w:r w:rsidR="00173917">
        <w:rPr>
          <w:rFonts w:eastAsia="Calibri"/>
          <w:color w:val="000000"/>
          <w:sz w:val="25"/>
          <w:szCs w:val="25"/>
          <w:lang w:eastAsia="en-US"/>
        </w:rPr>
        <w:t xml:space="preserve">      «  </w:t>
      </w:r>
      <w:r>
        <w:rPr>
          <w:rFonts w:eastAsia="Calibri"/>
          <w:color w:val="000000"/>
          <w:sz w:val="25"/>
          <w:szCs w:val="25"/>
          <w:lang w:eastAsia="en-US"/>
        </w:rPr>
        <w:t xml:space="preserve">» февраля 2020 года                      </w:t>
      </w:r>
    </w:p>
    <w:p w:rsidR="00076DB0" w:rsidRPr="00076DB0" w:rsidRDefault="00076DB0" w:rsidP="00076DB0">
      <w:pPr>
        <w:pStyle w:val="a3"/>
        <w:spacing w:after="0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:rsidR="00076DB0" w:rsidRPr="00DD38A0" w:rsidRDefault="00076DB0" w:rsidP="00076DB0"/>
    <w:p w:rsidR="00076DB0" w:rsidRPr="0029479E" w:rsidRDefault="001973D1" w:rsidP="00076DB0">
      <w:pPr>
        <w:ind w:firstLine="709"/>
        <w:jc w:val="both"/>
        <w:rPr>
          <w:bCs/>
          <w:sz w:val="28"/>
          <w:szCs w:val="28"/>
        </w:rPr>
      </w:pPr>
      <w:r w:rsidRPr="0029479E">
        <w:rPr>
          <w:rStyle w:val="a4"/>
          <w:b w:val="0"/>
          <w:sz w:val="28"/>
          <w:szCs w:val="28"/>
        </w:rPr>
        <w:t>В соответствии</w:t>
      </w:r>
      <w:r w:rsidR="00FF5E99">
        <w:rPr>
          <w:rStyle w:val="a4"/>
          <w:b w:val="0"/>
          <w:sz w:val="28"/>
          <w:szCs w:val="28"/>
        </w:rPr>
        <w:t xml:space="preserve"> Бюджетным кодексом</w:t>
      </w:r>
      <w:r w:rsidR="00076DB0" w:rsidRPr="0029479E">
        <w:rPr>
          <w:rStyle w:val="a4"/>
          <w:b w:val="0"/>
          <w:sz w:val="28"/>
          <w:szCs w:val="28"/>
        </w:rPr>
        <w:t xml:space="preserve"> Росс</w:t>
      </w:r>
      <w:r w:rsidRPr="0029479E">
        <w:rPr>
          <w:rStyle w:val="a4"/>
          <w:b w:val="0"/>
          <w:sz w:val="28"/>
          <w:szCs w:val="28"/>
        </w:rPr>
        <w:t xml:space="preserve">ийской Федерации, </w:t>
      </w:r>
      <w:r w:rsidR="00076DB0" w:rsidRPr="0029479E">
        <w:rPr>
          <w:rStyle w:val="a4"/>
          <w:b w:val="0"/>
          <w:sz w:val="28"/>
          <w:szCs w:val="28"/>
        </w:rPr>
        <w:t xml:space="preserve"> Феде</w:t>
      </w:r>
      <w:r w:rsidRPr="0029479E">
        <w:rPr>
          <w:rStyle w:val="a4"/>
          <w:b w:val="0"/>
          <w:sz w:val="28"/>
          <w:szCs w:val="28"/>
        </w:rPr>
        <w:t>ральным Законом</w:t>
      </w:r>
      <w:r w:rsidR="005C26C4">
        <w:rPr>
          <w:rStyle w:val="a4"/>
          <w:b w:val="0"/>
          <w:sz w:val="28"/>
          <w:szCs w:val="28"/>
        </w:rPr>
        <w:t xml:space="preserve"> Российской Федерации </w:t>
      </w:r>
      <w:r w:rsidRPr="0029479E">
        <w:rPr>
          <w:rStyle w:val="a4"/>
          <w:b w:val="0"/>
          <w:sz w:val="28"/>
          <w:szCs w:val="28"/>
        </w:rPr>
        <w:t xml:space="preserve">№ 6-ФЗ от 07 февраля </w:t>
      </w:r>
      <w:r w:rsidR="00076DB0" w:rsidRPr="0029479E">
        <w:rPr>
          <w:rStyle w:val="a4"/>
          <w:b w:val="0"/>
          <w:sz w:val="28"/>
          <w:szCs w:val="28"/>
        </w:rPr>
        <w:t xml:space="preserve">2011 г. «Об общих принципах организации и деятельности контрольно – счетных органов субъектов Российской Федерации и муниципальных образований», Федеральным Законом № 131-ФЗ </w:t>
      </w:r>
      <w:r w:rsidRPr="0029479E">
        <w:rPr>
          <w:rStyle w:val="a4"/>
          <w:b w:val="0"/>
          <w:sz w:val="28"/>
          <w:szCs w:val="28"/>
        </w:rPr>
        <w:t>от 6 октября 2003 года «</w:t>
      </w:r>
      <w:r w:rsidR="008738A9" w:rsidRPr="0029479E">
        <w:rPr>
          <w:rStyle w:val="a4"/>
          <w:b w:val="0"/>
          <w:sz w:val="28"/>
          <w:szCs w:val="28"/>
        </w:rPr>
        <w:t>Об общих принци</w:t>
      </w:r>
      <w:r w:rsidRPr="0029479E">
        <w:rPr>
          <w:rStyle w:val="a4"/>
          <w:b w:val="0"/>
          <w:sz w:val="28"/>
          <w:szCs w:val="28"/>
        </w:rPr>
        <w:t>пах организации местного самоуправления в Российской Федерации и муниц</w:t>
      </w:r>
      <w:r w:rsidR="000A6243" w:rsidRPr="0029479E">
        <w:rPr>
          <w:rStyle w:val="a4"/>
          <w:b w:val="0"/>
          <w:sz w:val="28"/>
          <w:szCs w:val="28"/>
        </w:rPr>
        <w:t xml:space="preserve">ипальных образований, </w:t>
      </w:r>
      <w:r w:rsidRPr="0029479E">
        <w:rPr>
          <w:rStyle w:val="a4"/>
          <w:b w:val="0"/>
          <w:sz w:val="28"/>
          <w:szCs w:val="28"/>
        </w:rPr>
        <w:t xml:space="preserve"> Устав</w:t>
      </w:r>
      <w:r w:rsidR="008738A9" w:rsidRPr="0029479E">
        <w:rPr>
          <w:rStyle w:val="a4"/>
          <w:b w:val="0"/>
          <w:sz w:val="28"/>
          <w:szCs w:val="28"/>
        </w:rPr>
        <w:t>ом муниципального образования «Воткинский район»,</w:t>
      </w:r>
    </w:p>
    <w:p w:rsidR="00076DB0" w:rsidRPr="0029479E" w:rsidRDefault="00076DB0" w:rsidP="00076DB0">
      <w:pPr>
        <w:ind w:firstLine="709"/>
        <w:jc w:val="both"/>
        <w:rPr>
          <w:sz w:val="28"/>
          <w:szCs w:val="28"/>
        </w:rPr>
      </w:pPr>
      <w:r w:rsidRPr="0029479E">
        <w:rPr>
          <w:sz w:val="28"/>
          <w:szCs w:val="28"/>
        </w:rPr>
        <w:t>Совет депутатов муниципального образования «Воткинский район» решает:</w:t>
      </w:r>
    </w:p>
    <w:p w:rsidR="00076DB0" w:rsidRPr="0029479E" w:rsidRDefault="00076DB0" w:rsidP="00076DB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76DB0" w:rsidRPr="0029479E" w:rsidRDefault="008738A9" w:rsidP="002A1C1E">
      <w:pPr>
        <w:pStyle w:val="a3"/>
        <w:spacing w:after="0"/>
        <w:ind w:left="540" w:firstLine="168"/>
        <w:jc w:val="both"/>
        <w:rPr>
          <w:sz w:val="28"/>
          <w:szCs w:val="28"/>
        </w:rPr>
      </w:pPr>
      <w:r w:rsidRPr="0029479E">
        <w:rPr>
          <w:sz w:val="28"/>
          <w:szCs w:val="28"/>
        </w:rPr>
        <w:t xml:space="preserve">Утвердить </w:t>
      </w:r>
      <w:r w:rsidR="00733419">
        <w:rPr>
          <w:sz w:val="28"/>
          <w:szCs w:val="28"/>
        </w:rPr>
        <w:t>прила</w:t>
      </w:r>
      <w:r w:rsidR="00FF5E99">
        <w:rPr>
          <w:sz w:val="28"/>
          <w:szCs w:val="28"/>
        </w:rPr>
        <w:t xml:space="preserve">гаемое </w:t>
      </w:r>
      <w:r w:rsidRPr="0029479E">
        <w:rPr>
          <w:sz w:val="28"/>
          <w:szCs w:val="28"/>
        </w:rPr>
        <w:t xml:space="preserve">Положение </w:t>
      </w:r>
      <w:r w:rsidR="004E68A4">
        <w:rPr>
          <w:sz w:val="28"/>
          <w:szCs w:val="28"/>
        </w:rPr>
        <w:t>о</w:t>
      </w:r>
      <w:r w:rsidRPr="0029479E">
        <w:rPr>
          <w:sz w:val="28"/>
          <w:szCs w:val="28"/>
        </w:rPr>
        <w:t xml:space="preserve"> контрольно-счетном органе муниципального образования «Воткин</w:t>
      </w:r>
      <w:r w:rsidR="00FF5E99">
        <w:rPr>
          <w:sz w:val="28"/>
          <w:szCs w:val="28"/>
        </w:rPr>
        <w:t>ский район»</w:t>
      </w:r>
      <w:r w:rsidRPr="0029479E">
        <w:rPr>
          <w:sz w:val="28"/>
          <w:szCs w:val="28"/>
        </w:rPr>
        <w:t>.</w:t>
      </w:r>
    </w:p>
    <w:p w:rsidR="00FF5E99" w:rsidRDefault="00CF22B4" w:rsidP="004E68A4">
      <w:pPr>
        <w:pStyle w:val="a3"/>
        <w:numPr>
          <w:ilvl w:val="0"/>
          <w:numId w:val="1"/>
        </w:numPr>
        <w:spacing w:after="0"/>
        <w:ind w:left="0" w:firstLine="540"/>
        <w:jc w:val="both"/>
        <w:rPr>
          <w:sz w:val="28"/>
          <w:szCs w:val="28"/>
        </w:rPr>
      </w:pPr>
      <w:r w:rsidRPr="0029479E">
        <w:rPr>
          <w:sz w:val="28"/>
          <w:szCs w:val="28"/>
        </w:rPr>
        <w:t>Признать утратившим</w:t>
      </w:r>
      <w:r w:rsidR="005C26C4">
        <w:rPr>
          <w:sz w:val="28"/>
          <w:szCs w:val="28"/>
        </w:rPr>
        <w:t>и</w:t>
      </w:r>
      <w:r w:rsidRPr="0029479E">
        <w:rPr>
          <w:sz w:val="28"/>
          <w:szCs w:val="28"/>
        </w:rPr>
        <w:t xml:space="preserve"> силу</w:t>
      </w:r>
      <w:r w:rsidR="00FF5E99">
        <w:rPr>
          <w:sz w:val="28"/>
          <w:szCs w:val="28"/>
        </w:rPr>
        <w:t>:</w:t>
      </w:r>
    </w:p>
    <w:p w:rsidR="00FF5E99" w:rsidRDefault="00FF5E99" w:rsidP="004E68A4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 w:rsidR="00173917">
        <w:rPr>
          <w:sz w:val="28"/>
          <w:szCs w:val="28"/>
        </w:rPr>
        <w:t xml:space="preserve"> решение</w:t>
      </w:r>
      <w:r w:rsidR="008738A9" w:rsidRPr="0029479E">
        <w:rPr>
          <w:sz w:val="28"/>
          <w:szCs w:val="28"/>
        </w:rPr>
        <w:t xml:space="preserve"> Совета д</w:t>
      </w:r>
      <w:r w:rsidR="0029479E">
        <w:rPr>
          <w:sz w:val="28"/>
          <w:szCs w:val="28"/>
        </w:rPr>
        <w:t xml:space="preserve">епутатов муниципального </w:t>
      </w:r>
      <w:r w:rsidR="008738A9" w:rsidRPr="0029479E">
        <w:rPr>
          <w:sz w:val="28"/>
          <w:szCs w:val="28"/>
        </w:rPr>
        <w:t>образования «Воткинский район»</w:t>
      </w:r>
      <w:r w:rsidR="000A6243" w:rsidRPr="0029479E">
        <w:rPr>
          <w:sz w:val="28"/>
          <w:szCs w:val="28"/>
        </w:rPr>
        <w:t xml:space="preserve"> от 27.12.2012 </w:t>
      </w:r>
      <w:r>
        <w:rPr>
          <w:sz w:val="28"/>
          <w:szCs w:val="28"/>
        </w:rPr>
        <w:t>№ 92</w:t>
      </w:r>
      <w:r w:rsidR="000A6243" w:rsidRPr="0029479E">
        <w:rPr>
          <w:sz w:val="28"/>
          <w:szCs w:val="28"/>
        </w:rPr>
        <w:t>года «Об утверждении Положения «О контрольно-счетном органе» муниципального образования «Воткинский район»</w:t>
      </w:r>
      <w:r>
        <w:rPr>
          <w:sz w:val="28"/>
          <w:szCs w:val="28"/>
        </w:rPr>
        <w:t>;</w:t>
      </w:r>
    </w:p>
    <w:p w:rsidR="008738A9" w:rsidRDefault="00FF5E99" w:rsidP="004E68A4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-</w:t>
      </w:r>
      <w:r w:rsidR="00CF22B4" w:rsidRPr="002947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 Совета депутатов муниципального образования «Воткинский район» о внесении изменений в Положение о контрольно-счетном органе </w:t>
      </w:r>
      <w:r w:rsidR="00CF22B4" w:rsidRPr="0029479E">
        <w:rPr>
          <w:sz w:val="28"/>
          <w:szCs w:val="28"/>
        </w:rPr>
        <w:t xml:space="preserve"> от 21.12.217 года №</w:t>
      </w:r>
      <w:r w:rsidR="00C83F44" w:rsidRPr="0029479E">
        <w:rPr>
          <w:sz w:val="28"/>
          <w:szCs w:val="28"/>
        </w:rPr>
        <w:t xml:space="preserve"> </w:t>
      </w:r>
      <w:r w:rsidR="009B2458">
        <w:rPr>
          <w:sz w:val="28"/>
          <w:szCs w:val="28"/>
        </w:rPr>
        <w:t xml:space="preserve">109; </w:t>
      </w:r>
    </w:p>
    <w:p w:rsidR="009B2458" w:rsidRPr="0029479E" w:rsidRDefault="009B2458" w:rsidP="004E68A4">
      <w:pPr>
        <w:pStyle w:val="a3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решение Совета депутатов муниципального образования «Воткинский район» о внесении изменений в Положение о контрольно-счетном органе  от 25.04.2019</w:t>
      </w:r>
      <w:r w:rsidRPr="0029479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218;</w:t>
      </w:r>
    </w:p>
    <w:p w:rsidR="00076DB0" w:rsidRPr="0029479E" w:rsidRDefault="00076DB0" w:rsidP="004E68A4">
      <w:pPr>
        <w:pStyle w:val="a7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29479E">
        <w:rPr>
          <w:sz w:val="28"/>
          <w:szCs w:val="28"/>
        </w:rPr>
        <w:t>Настоящее решение вст</w:t>
      </w:r>
      <w:r w:rsidR="00CF22B4" w:rsidRPr="0029479E">
        <w:rPr>
          <w:sz w:val="28"/>
          <w:szCs w:val="28"/>
        </w:rPr>
        <w:t>у</w:t>
      </w:r>
      <w:r w:rsidR="009B2458">
        <w:rPr>
          <w:sz w:val="28"/>
          <w:szCs w:val="28"/>
        </w:rPr>
        <w:t>пает в силу с 01 мая 2020 года,</w:t>
      </w:r>
      <w:r w:rsidR="00173917">
        <w:rPr>
          <w:sz w:val="28"/>
          <w:szCs w:val="28"/>
        </w:rPr>
        <w:t xml:space="preserve"> подлежит </w:t>
      </w:r>
      <w:r w:rsidR="009B2458">
        <w:rPr>
          <w:sz w:val="28"/>
          <w:szCs w:val="28"/>
        </w:rPr>
        <w:t xml:space="preserve">опубликованию в Вестнике правовых актов муниципального образования «Воткинский район» и </w:t>
      </w:r>
      <w:r w:rsidR="00CF22B4" w:rsidRPr="0029479E">
        <w:rPr>
          <w:sz w:val="28"/>
          <w:szCs w:val="28"/>
        </w:rPr>
        <w:t>размещению на официальном сайте муниципальног</w:t>
      </w:r>
      <w:r w:rsidR="00C83F44" w:rsidRPr="0029479E">
        <w:rPr>
          <w:sz w:val="28"/>
          <w:szCs w:val="28"/>
        </w:rPr>
        <w:t>о</w:t>
      </w:r>
      <w:r w:rsidR="00CF22B4" w:rsidRPr="0029479E">
        <w:rPr>
          <w:sz w:val="28"/>
          <w:szCs w:val="28"/>
        </w:rPr>
        <w:t xml:space="preserve"> образования «Воткинский район» в информационно</w:t>
      </w:r>
      <w:r w:rsidR="00C83F44" w:rsidRPr="0029479E">
        <w:rPr>
          <w:sz w:val="28"/>
          <w:szCs w:val="28"/>
        </w:rPr>
        <w:t xml:space="preserve"> - </w:t>
      </w:r>
      <w:r w:rsidR="00CF22B4" w:rsidRPr="0029479E">
        <w:rPr>
          <w:sz w:val="28"/>
          <w:szCs w:val="28"/>
        </w:rPr>
        <w:t>телеко</w:t>
      </w:r>
      <w:r w:rsidR="00C83F44" w:rsidRPr="0029479E">
        <w:rPr>
          <w:sz w:val="28"/>
          <w:szCs w:val="28"/>
        </w:rPr>
        <w:t>ммуникационной сети «Интернет».</w:t>
      </w:r>
    </w:p>
    <w:p w:rsidR="00076DB0" w:rsidRPr="0029479E" w:rsidRDefault="00076DB0" w:rsidP="00173917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8C08CC" w:rsidRPr="0029479E" w:rsidRDefault="008C08CC" w:rsidP="00076D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076DB0" w:rsidRPr="0029479E" w:rsidRDefault="00076DB0" w:rsidP="00076D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76DB0" w:rsidRPr="0029479E" w:rsidRDefault="00076DB0" w:rsidP="00076D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076DB0" w:rsidRPr="0029479E" w:rsidRDefault="00076DB0" w:rsidP="00076DB0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>«Воткинский район»</w:t>
      </w:r>
      <w:r w:rsidRPr="0029479E">
        <w:rPr>
          <w:rFonts w:ascii="Times New Roman" w:hAnsi="Times New Roman" w:cs="Times New Roman"/>
          <w:sz w:val="28"/>
          <w:szCs w:val="28"/>
        </w:rPr>
        <w:tab/>
      </w:r>
      <w:r w:rsidRPr="0029479E">
        <w:rPr>
          <w:rFonts w:ascii="Times New Roman" w:hAnsi="Times New Roman" w:cs="Times New Roman"/>
          <w:sz w:val="28"/>
          <w:szCs w:val="28"/>
        </w:rPr>
        <w:tab/>
      </w:r>
      <w:r w:rsidRPr="0029479E">
        <w:rPr>
          <w:rFonts w:ascii="Times New Roman" w:hAnsi="Times New Roman" w:cs="Times New Roman"/>
          <w:sz w:val="28"/>
          <w:szCs w:val="28"/>
        </w:rPr>
        <w:tab/>
      </w:r>
      <w:r w:rsidRPr="0029479E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C08CC" w:rsidRPr="0029479E">
        <w:rPr>
          <w:rFonts w:ascii="Times New Roman" w:hAnsi="Times New Roman" w:cs="Times New Roman"/>
          <w:sz w:val="28"/>
          <w:szCs w:val="28"/>
        </w:rPr>
        <w:tab/>
      </w:r>
      <w:r w:rsidRPr="0029479E">
        <w:rPr>
          <w:rFonts w:ascii="Times New Roman" w:hAnsi="Times New Roman" w:cs="Times New Roman"/>
          <w:sz w:val="28"/>
          <w:szCs w:val="28"/>
        </w:rPr>
        <w:t>М.А. Назаров</w:t>
      </w:r>
    </w:p>
    <w:p w:rsidR="006B6B19" w:rsidRPr="0029479E" w:rsidRDefault="006B6B19" w:rsidP="006B6B1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B6B19" w:rsidRPr="0029479E" w:rsidRDefault="006B6B19" w:rsidP="006B6B1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</w:p>
    <w:p w:rsidR="006B6B19" w:rsidRPr="0029479E" w:rsidRDefault="006B6B19" w:rsidP="006B6B1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479E" w:rsidRPr="0029479E" w:rsidRDefault="006B6B19" w:rsidP="006B6B1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 xml:space="preserve">«Воткинский район»  </w:t>
      </w:r>
    </w:p>
    <w:p w:rsidR="006B6B19" w:rsidRPr="0029479E" w:rsidRDefault="006B6B19" w:rsidP="006B6B19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2947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29479E">
        <w:rPr>
          <w:rFonts w:ascii="Times New Roman" w:hAnsi="Times New Roman" w:cs="Times New Roman"/>
          <w:sz w:val="28"/>
          <w:szCs w:val="28"/>
        </w:rPr>
        <w:tab/>
      </w:r>
      <w:r w:rsidR="002947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9479E" w:rsidRPr="0029479E">
        <w:rPr>
          <w:rFonts w:ascii="Times New Roman" w:hAnsi="Times New Roman" w:cs="Times New Roman"/>
          <w:sz w:val="28"/>
          <w:szCs w:val="28"/>
        </w:rPr>
        <w:t xml:space="preserve">   </w:t>
      </w:r>
      <w:r w:rsidRPr="0029479E">
        <w:rPr>
          <w:rFonts w:ascii="Times New Roman" w:hAnsi="Times New Roman" w:cs="Times New Roman"/>
          <w:sz w:val="28"/>
          <w:szCs w:val="28"/>
        </w:rPr>
        <w:t>И.П. Прозоров</w:t>
      </w:r>
    </w:p>
    <w:p w:rsidR="000E32D2" w:rsidRPr="0029479E" w:rsidRDefault="000E32D2" w:rsidP="000E32D2">
      <w:pPr>
        <w:rPr>
          <w:sz w:val="28"/>
          <w:szCs w:val="28"/>
        </w:rPr>
      </w:pPr>
      <w:r w:rsidRPr="0029479E">
        <w:rPr>
          <w:sz w:val="28"/>
          <w:szCs w:val="28"/>
        </w:rPr>
        <w:t>Проект внес:</w:t>
      </w:r>
    </w:p>
    <w:p w:rsidR="000E32D2" w:rsidRPr="0029479E" w:rsidRDefault="000E32D2" w:rsidP="000E32D2">
      <w:pPr>
        <w:rPr>
          <w:sz w:val="28"/>
          <w:szCs w:val="28"/>
        </w:rPr>
      </w:pPr>
      <w:r w:rsidRPr="0029479E">
        <w:rPr>
          <w:sz w:val="28"/>
          <w:szCs w:val="28"/>
        </w:rPr>
        <w:t>Председатель контрольно-счетного органа</w:t>
      </w:r>
    </w:p>
    <w:p w:rsidR="000E32D2" w:rsidRPr="0029479E" w:rsidRDefault="000E32D2" w:rsidP="000E32D2">
      <w:pPr>
        <w:rPr>
          <w:sz w:val="28"/>
          <w:szCs w:val="28"/>
        </w:rPr>
      </w:pPr>
      <w:r w:rsidRPr="0029479E">
        <w:rPr>
          <w:sz w:val="28"/>
          <w:szCs w:val="28"/>
        </w:rPr>
        <w:t>муниципального образования</w:t>
      </w:r>
    </w:p>
    <w:p w:rsidR="000E32D2" w:rsidRDefault="000E32D2" w:rsidP="000E32D2">
      <w:pPr>
        <w:rPr>
          <w:sz w:val="28"/>
          <w:szCs w:val="28"/>
        </w:rPr>
      </w:pPr>
      <w:r w:rsidRPr="0029479E">
        <w:rPr>
          <w:sz w:val="28"/>
          <w:szCs w:val="28"/>
        </w:rPr>
        <w:t>«Воткинский район»</w:t>
      </w:r>
      <w:r w:rsidRPr="0029479E">
        <w:rPr>
          <w:sz w:val="28"/>
          <w:szCs w:val="28"/>
        </w:rPr>
        <w:tab/>
      </w:r>
      <w:r w:rsidRPr="0029479E">
        <w:rPr>
          <w:sz w:val="28"/>
          <w:szCs w:val="28"/>
        </w:rPr>
        <w:tab/>
      </w:r>
      <w:r w:rsidRPr="0029479E">
        <w:rPr>
          <w:sz w:val="28"/>
          <w:szCs w:val="28"/>
        </w:rPr>
        <w:tab/>
      </w:r>
      <w:r w:rsidRPr="0029479E">
        <w:rPr>
          <w:sz w:val="28"/>
          <w:szCs w:val="28"/>
        </w:rPr>
        <w:tab/>
      </w:r>
      <w:r w:rsidR="0029479E">
        <w:rPr>
          <w:sz w:val="28"/>
          <w:szCs w:val="28"/>
        </w:rPr>
        <w:t xml:space="preserve">                             </w:t>
      </w:r>
      <w:r w:rsidRPr="0029479E">
        <w:rPr>
          <w:sz w:val="28"/>
          <w:szCs w:val="28"/>
        </w:rPr>
        <w:t xml:space="preserve"> О.П. Криво</w:t>
      </w:r>
      <w:r w:rsidR="003B3630">
        <w:rPr>
          <w:sz w:val="28"/>
          <w:szCs w:val="28"/>
        </w:rPr>
        <w:t>шеин</w:t>
      </w:r>
    </w:p>
    <w:p w:rsidR="003B3630" w:rsidRDefault="003B3630" w:rsidP="000E32D2">
      <w:pPr>
        <w:rPr>
          <w:sz w:val="28"/>
          <w:szCs w:val="28"/>
        </w:rPr>
      </w:pPr>
    </w:p>
    <w:p w:rsidR="003B3630" w:rsidRDefault="003B3630" w:rsidP="000E32D2">
      <w:pPr>
        <w:rPr>
          <w:sz w:val="28"/>
          <w:szCs w:val="28"/>
        </w:rPr>
      </w:pPr>
      <w:r>
        <w:rPr>
          <w:sz w:val="28"/>
          <w:szCs w:val="28"/>
        </w:rPr>
        <w:t>Начальник УПКУП Администрации</w:t>
      </w:r>
    </w:p>
    <w:p w:rsidR="003B3630" w:rsidRDefault="003B3630" w:rsidP="000E32D2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3B3630" w:rsidRPr="0029479E" w:rsidRDefault="003B3630" w:rsidP="000E32D2">
      <w:pPr>
        <w:rPr>
          <w:sz w:val="28"/>
          <w:szCs w:val="28"/>
        </w:rPr>
      </w:pPr>
      <w:r>
        <w:rPr>
          <w:sz w:val="28"/>
          <w:szCs w:val="28"/>
        </w:rPr>
        <w:t xml:space="preserve">«Воткинский район»                                                                 Н.В. Абрамова        </w:t>
      </w:r>
    </w:p>
    <w:p w:rsidR="000E32D2" w:rsidRPr="00FA3C96" w:rsidRDefault="000E32D2" w:rsidP="000E32D2">
      <w:pPr>
        <w:rPr>
          <w:bCs/>
        </w:rPr>
        <w:sectPr w:rsidR="000E32D2" w:rsidRPr="00FA3C96" w:rsidSect="00BF7ABC">
          <w:headerReference w:type="first" r:id="rId8"/>
          <w:pgSz w:w="11900" w:h="16820"/>
          <w:pgMar w:top="993" w:right="560" w:bottom="993" w:left="1560" w:header="720" w:footer="720" w:gutter="0"/>
          <w:cols w:space="60"/>
          <w:noEndnote/>
          <w:titlePg/>
          <w:docGrid w:linePitch="272"/>
        </w:sectPr>
      </w:pPr>
    </w:p>
    <w:p w:rsidR="00076DB0" w:rsidRDefault="00076DB0" w:rsidP="00076DB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Cs/>
          <w:color w:val="000000"/>
          <w:sz w:val="28"/>
          <w:szCs w:val="28"/>
        </w:rPr>
      </w:pPr>
    </w:p>
    <w:p w:rsidR="008940DF" w:rsidRPr="008940DF" w:rsidRDefault="008940DF" w:rsidP="008940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                         Приложение к решению                                        </w:t>
      </w:r>
    </w:p>
    <w:p w:rsidR="008940DF" w:rsidRPr="008940DF" w:rsidRDefault="008940DF" w:rsidP="008940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       Совета депутатов муниципального </w:t>
      </w:r>
    </w:p>
    <w:p w:rsidR="008940DF" w:rsidRPr="008940DF" w:rsidRDefault="008940DF" w:rsidP="008940DF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         образования «Воткински район»</w:t>
      </w:r>
    </w:p>
    <w:p w:rsidR="008940DF" w:rsidRPr="008940DF" w:rsidRDefault="008940DF" w:rsidP="008940DF">
      <w:pPr>
        <w:widowControl w:val="0"/>
        <w:autoSpaceDE w:val="0"/>
        <w:autoSpaceDN w:val="0"/>
        <w:adjustRightInd w:val="0"/>
        <w:rPr>
          <w:rFonts w:ascii="Times" w:hAnsi="Times" w:cs="Times"/>
          <w:bCs/>
          <w:color w:val="000000"/>
          <w:sz w:val="22"/>
          <w:szCs w:val="22"/>
        </w:rPr>
      </w:pPr>
      <w:r w:rsidRPr="008940DF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                                                               </w:t>
      </w:r>
      <w:r w:rsidR="00D0566B">
        <w:rPr>
          <w:rFonts w:ascii="Times" w:hAnsi="Times" w:cs="Times"/>
          <w:bCs/>
          <w:color w:val="000000"/>
          <w:sz w:val="22"/>
          <w:szCs w:val="22"/>
        </w:rPr>
        <w:t xml:space="preserve">                             </w:t>
      </w:r>
      <w:r w:rsidRPr="008940DF">
        <w:rPr>
          <w:rFonts w:ascii="Times" w:hAnsi="Times" w:cs="Times"/>
          <w:bCs/>
          <w:color w:val="000000"/>
          <w:sz w:val="22"/>
          <w:szCs w:val="22"/>
        </w:rPr>
        <w:t>от «</w:t>
      </w:r>
      <w:r w:rsidR="00D0566B">
        <w:rPr>
          <w:rFonts w:ascii="Times" w:hAnsi="Times" w:cs="Times"/>
          <w:bCs/>
          <w:color w:val="000000"/>
          <w:sz w:val="22"/>
          <w:szCs w:val="22"/>
        </w:rPr>
        <w:t xml:space="preserve">   </w:t>
      </w:r>
      <w:r w:rsidRPr="008940DF">
        <w:rPr>
          <w:rFonts w:ascii="Times" w:hAnsi="Times" w:cs="Times"/>
          <w:bCs/>
          <w:color w:val="000000"/>
          <w:sz w:val="22"/>
          <w:szCs w:val="22"/>
        </w:rPr>
        <w:t>»                2020 года</w:t>
      </w:r>
      <w:r w:rsidR="00D0566B">
        <w:rPr>
          <w:rFonts w:ascii="Times" w:hAnsi="Times" w:cs="Times"/>
          <w:bCs/>
          <w:color w:val="000000"/>
          <w:sz w:val="22"/>
          <w:szCs w:val="22"/>
        </w:rPr>
        <w:t xml:space="preserve"> №</w:t>
      </w:r>
    </w:p>
    <w:p w:rsidR="008C08CC" w:rsidRPr="008940DF" w:rsidRDefault="008C08CC" w:rsidP="00076DB0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Cs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Cs/>
          <w:color w:val="000000"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Cs/>
          <w:color w:val="000000"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jc w:val="right"/>
        <w:rPr>
          <w:rFonts w:ascii="Times" w:hAnsi="Times" w:cs="Times"/>
          <w:bCs/>
          <w:color w:val="000000"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67"/>
        <w:jc w:val="right"/>
        <w:rPr>
          <w:rFonts w:ascii="Times" w:hAnsi="Times" w:cs="Times"/>
          <w:bCs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 xml:space="preserve">Положение о контрольно-счетном органе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center"/>
        <w:rPr>
          <w:rFonts w:ascii="Times" w:hAnsi="Times" w:cs="Times"/>
          <w:color w:val="000000"/>
          <w:sz w:val="28"/>
          <w:szCs w:val="28"/>
        </w:rPr>
      </w:pP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>муниципального образования</w:t>
      </w:r>
      <w:r>
        <w:rPr>
          <w:rFonts w:ascii="Times" w:hAnsi="Times" w:cs="Times"/>
          <w:b/>
          <w:color w:val="000000"/>
          <w:sz w:val="28"/>
          <w:szCs w:val="28"/>
        </w:rPr>
        <w:t xml:space="preserve"> «Воткинский</w:t>
      </w:r>
      <w:r w:rsidRPr="0040660B">
        <w:rPr>
          <w:rFonts w:ascii="Times" w:hAnsi="Times" w:cs="Times"/>
          <w:b/>
          <w:color w:val="000000"/>
          <w:sz w:val="28"/>
          <w:szCs w:val="28"/>
        </w:rPr>
        <w:t xml:space="preserve"> район»</w:t>
      </w:r>
    </w:p>
    <w:p w:rsidR="008940DF" w:rsidRDefault="008940DF" w:rsidP="008940DF">
      <w:pPr>
        <w:widowControl w:val="0"/>
        <w:autoSpaceDE w:val="0"/>
        <w:autoSpaceDN w:val="0"/>
        <w:adjustRightInd w:val="0"/>
        <w:ind w:left="1746"/>
        <w:rPr>
          <w:rFonts w:ascii="Times" w:hAnsi="Times" w:cs="Times"/>
          <w:color w:val="000000"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left="1746"/>
        <w:rPr>
          <w:rFonts w:ascii="Times" w:hAnsi="Times" w:cs="Times"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left="1746"/>
        <w:rPr>
          <w:rFonts w:ascii="Times" w:hAnsi="Times" w:cs="Times"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center"/>
        <w:rPr>
          <w:rFonts w:ascii="Times" w:hAnsi="Times" w:cs="Times"/>
          <w:color w:val="000000"/>
          <w:sz w:val="28"/>
          <w:szCs w:val="28"/>
        </w:rPr>
      </w:pPr>
      <w:r w:rsidRPr="0040660B">
        <w:rPr>
          <w:rFonts w:ascii="Times" w:hAnsi="Times" w:cs="Times"/>
          <w:color w:val="000000"/>
          <w:sz w:val="28"/>
          <w:szCs w:val="28"/>
        </w:rPr>
        <w:t xml:space="preserve">Глава 1. </w:t>
      </w: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>Общие положения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rPr>
          <w:rFonts w:ascii="Times" w:hAnsi="Times" w:cs="Times"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color w:val="000000"/>
          <w:sz w:val="28"/>
          <w:szCs w:val="28"/>
        </w:rPr>
      </w:pPr>
      <w:r w:rsidRPr="0040660B">
        <w:rPr>
          <w:rFonts w:ascii="Times" w:hAnsi="Times" w:cs="Times"/>
          <w:color w:val="000000"/>
          <w:sz w:val="28"/>
          <w:szCs w:val="28"/>
        </w:rPr>
        <w:t>Статья 1.</w:t>
      </w:r>
      <w:r w:rsidRPr="0040660B">
        <w:rPr>
          <w:rFonts w:ascii="Times" w:hAnsi="Times" w:cs="Times"/>
          <w:bCs/>
          <w:color w:val="000000"/>
          <w:sz w:val="28"/>
          <w:szCs w:val="28"/>
        </w:rPr>
        <w:t xml:space="preserve"> </w:t>
      </w:r>
      <w:r w:rsidRPr="0040660B">
        <w:rPr>
          <w:rFonts w:ascii="Times" w:hAnsi="Times" w:cs="Times"/>
          <w:b/>
          <w:bCs/>
          <w:color w:val="000000"/>
          <w:sz w:val="28"/>
          <w:szCs w:val="28"/>
        </w:rPr>
        <w:t xml:space="preserve">Статус контрольно-счетного органа муниципального образования </w:t>
      </w:r>
      <w:r>
        <w:rPr>
          <w:rFonts w:ascii="Times" w:hAnsi="Times" w:cs="Times"/>
          <w:b/>
          <w:color w:val="000000"/>
          <w:sz w:val="28"/>
          <w:szCs w:val="28"/>
        </w:rPr>
        <w:t>«Воткинский</w:t>
      </w:r>
      <w:r w:rsidRPr="0040660B">
        <w:rPr>
          <w:rFonts w:ascii="Times" w:hAnsi="Times" w:cs="Times"/>
          <w:b/>
          <w:color w:val="000000"/>
          <w:sz w:val="28"/>
          <w:szCs w:val="28"/>
        </w:rPr>
        <w:t xml:space="preserve"> район»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rFonts w:ascii="Times" w:hAnsi="Times" w:cs="Times"/>
          <w:b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tabs>
          <w:tab w:val="left" w:pos="1933"/>
          <w:tab w:val="left" w:pos="6480"/>
        </w:tabs>
        <w:autoSpaceDE w:val="0"/>
        <w:autoSpaceDN w:val="0"/>
        <w:adjustRightInd w:val="0"/>
        <w:ind w:firstLine="567"/>
        <w:jc w:val="both"/>
        <w:rPr>
          <w:rFonts w:ascii="Times" w:hAnsi="Times" w:cs="Times"/>
          <w:color w:val="000000"/>
          <w:sz w:val="28"/>
          <w:szCs w:val="28"/>
        </w:rPr>
      </w:pPr>
      <w:r w:rsidRPr="0040660B">
        <w:rPr>
          <w:rFonts w:ascii="Times" w:hAnsi="Times" w:cs="Times"/>
          <w:color w:val="000000"/>
          <w:sz w:val="28"/>
          <w:szCs w:val="28"/>
        </w:rPr>
        <w:t xml:space="preserve">1. Контрольно-счетный орган муниципального образования </w:t>
      </w:r>
      <w:r>
        <w:rPr>
          <w:rFonts w:ascii="Times" w:hAnsi="Times" w:cs="Times"/>
          <w:color w:val="000000"/>
          <w:sz w:val="28"/>
          <w:szCs w:val="28"/>
        </w:rPr>
        <w:t>«Воткинский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район» (</w:t>
      </w:r>
      <w:r w:rsidRPr="0040660B">
        <w:rPr>
          <w:color w:val="000000"/>
          <w:sz w:val="28"/>
          <w:szCs w:val="28"/>
        </w:rPr>
        <w:t xml:space="preserve">далее – контрольно-счетный орган) 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является постоянно действующим органом внешнего муниципального финансового контроля, образуемым Советом депутатов муниципального образования </w:t>
      </w:r>
      <w:r>
        <w:rPr>
          <w:rFonts w:ascii="Times" w:hAnsi="Times" w:cs="Times"/>
          <w:color w:val="000000"/>
          <w:sz w:val="28"/>
          <w:szCs w:val="28"/>
        </w:rPr>
        <w:t>«Воткинский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район» (далее –</w:t>
      </w:r>
      <w:r>
        <w:rPr>
          <w:rFonts w:ascii="Times" w:hAnsi="Times" w:cs="Times"/>
          <w:color w:val="000000"/>
          <w:sz w:val="28"/>
          <w:szCs w:val="28"/>
        </w:rPr>
        <w:t xml:space="preserve"> </w:t>
      </w:r>
      <w:r w:rsidRPr="0040660B">
        <w:rPr>
          <w:rFonts w:ascii="Times" w:hAnsi="Times" w:cs="Times"/>
          <w:color w:val="000000"/>
          <w:sz w:val="28"/>
          <w:szCs w:val="28"/>
        </w:rPr>
        <w:t>представительный орган) и подотчётным ему.</w:t>
      </w:r>
    </w:p>
    <w:p w:rsidR="008940DF" w:rsidRPr="0040660B" w:rsidRDefault="008940DF" w:rsidP="008940DF">
      <w:pPr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2. Контрольно-счетный орган является органом местного самоуправления муниципального образования </w:t>
      </w:r>
      <w:r>
        <w:rPr>
          <w:rFonts w:ascii="Times" w:hAnsi="Times" w:cs="Times"/>
          <w:color w:val="000000"/>
          <w:sz w:val="28"/>
          <w:szCs w:val="28"/>
        </w:rPr>
        <w:t>«Воткинский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район»</w:t>
      </w:r>
      <w:r w:rsidRPr="0040660B">
        <w:rPr>
          <w:color w:val="000000"/>
          <w:sz w:val="28"/>
          <w:szCs w:val="28"/>
        </w:rPr>
        <w:t xml:space="preserve">, не обладающим правами юридического лица, имеет гербовую печать и бланки со своим наименованием и с изображением герба муниципального образования </w:t>
      </w:r>
      <w:r>
        <w:rPr>
          <w:rFonts w:ascii="Times" w:hAnsi="Times" w:cs="Times"/>
          <w:color w:val="000000"/>
          <w:sz w:val="28"/>
          <w:szCs w:val="28"/>
        </w:rPr>
        <w:t>«Воткинский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район»</w:t>
      </w:r>
      <w:r w:rsidRPr="0040660B">
        <w:rPr>
          <w:color w:val="000000"/>
          <w:sz w:val="28"/>
          <w:szCs w:val="28"/>
        </w:rPr>
        <w:t xml:space="preserve">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3. Контрольно-счетный орган обладает организационной и функциональной независимостью и осуществляет свою деятельность самостоятельно.</w:t>
      </w:r>
    </w:p>
    <w:p w:rsidR="008940DF" w:rsidRPr="0040660B" w:rsidRDefault="008940DF" w:rsidP="008940DF">
      <w:pPr>
        <w:widowControl w:val="0"/>
        <w:tabs>
          <w:tab w:val="left" w:pos="7173"/>
          <w:tab w:val="left" w:pos="8813"/>
          <w:tab w:val="left" w:pos="985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4. Деятельность контрольно-счетного органа не может быть приостановлена, в том числе в связи с</w:t>
      </w:r>
      <w:r w:rsidRPr="0040660B">
        <w:rPr>
          <w:sz w:val="28"/>
          <w:szCs w:val="28"/>
        </w:rPr>
        <w:t xml:space="preserve"> истечением срока или</w:t>
      </w:r>
      <w:r w:rsidRPr="0040660B">
        <w:rPr>
          <w:color w:val="000000"/>
          <w:sz w:val="28"/>
          <w:szCs w:val="28"/>
        </w:rPr>
        <w:t xml:space="preserve"> досрочным прекращением полномочий представительного органа. </w:t>
      </w:r>
    </w:p>
    <w:p w:rsidR="008940DF" w:rsidRPr="0040660B" w:rsidRDefault="008940DF" w:rsidP="008940DF">
      <w:pPr>
        <w:widowControl w:val="0"/>
        <w:tabs>
          <w:tab w:val="left" w:pos="609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5. Контрольно-счетный орган обладает правом нормотворческой инициативы в представительном органе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</w:t>
      </w:r>
      <w:r w:rsidRPr="0040660B">
        <w:rPr>
          <w:color w:val="000000"/>
          <w:sz w:val="28"/>
          <w:szCs w:val="28"/>
        </w:rPr>
        <w:t>по вопросам своей деятельности.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993"/>
        <w:rPr>
          <w:color w:val="000000"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2.</w:t>
      </w:r>
      <w:r w:rsidRPr="0040660B">
        <w:rPr>
          <w:b/>
          <w:bCs/>
          <w:color w:val="000000"/>
          <w:sz w:val="28"/>
          <w:szCs w:val="28"/>
        </w:rPr>
        <w:t xml:space="preserve"> Правовые основы деятельности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</w:p>
    <w:p w:rsidR="008940DF" w:rsidRDefault="008940DF" w:rsidP="008940D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Контрольно-счетный орган осуществляет свою деятельность на основе Конституции Российской Федерации в соответствии с Федеральным законом  «Об общих принципах организации местного самоуправления в Российской Федерации», Бюджетным кодексом Российской Федерации, Федеральным </w:t>
      </w:r>
      <w:r w:rsidRPr="0040660B">
        <w:rPr>
          <w:color w:val="000000"/>
          <w:sz w:val="28"/>
          <w:szCs w:val="28"/>
        </w:rPr>
        <w:lastRenderedPageBreak/>
        <w:t xml:space="preserve">законом «Об общих принципах организации и деятельности  контрольно-счетных  органов субъектов Российской Федерации и муниципальных образований», другими федеральными законами и иными нормативными правовыми актами Российской Федерации, законами Удмуртской Республики, Уставом муниципального образования </w:t>
      </w:r>
      <w:r>
        <w:rPr>
          <w:rFonts w:ascii="Times" w:hAnsi="Times" w:cs="Times"/>
          <w:color w:val="000000"/>
          <w:sz w:val="28"/>
          <w:szCs w:val="28"/>
        </w:rPr>
        <w:t>«Воткинский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район»</w:t>
      </w:r>
      <w:r w:rsidRPr="0040660B">
        <w:rPr>
          <w:color w:val="000000"/>
          <w:sz w:val="28"/>
          <w:szCs w:val="28"/>
        </w:rPr>
        <w:t xml:space="preserve">, настоящим Положением, другими нормативными правовыми актами муниципального образования </w:t>
      </w:r>
      <w:r>
        <w:rPr>
          <w:rFonts w:ascii="Times" w:hAnsi="Times" w:cs="Times"/>
          <w:color w:val="000000"/>
          <w:sz w:val="28"/>
          <w:szCs w:val="28"/>
        </w:rPr>
        <w:t>«Воткинский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район»</w:t>
      </w:r>
      <w:r w:rsidRPr="0040660B">
        <w:rPr>
          <w:color w:val="000000"/>
          <w:sz w:val="28"/>
          <w:szCs w:val="28"/>
        </w:rPr>
        <w:t>.</w:t>
      </w:r>
    </w:p>
    <w:p w:rsidR="00AA017C" w:rsidRPr="0040660B" w:rsidRDefault="00AA017C" w:rsidP="008940DF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3.</w:t>
      </w:r>
      <w:r w:rsidRPr="0040660B">
        <w:rPr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Принципы </w:t>
      </w:r>
      <w:r w:rsidRPr="0040660B">
        <w:rPr>
          <w:b/>
          <w:bCs/>
          <w:color w:val="000000"/>
          <w:sz w:val="28"/>
          <w:szCs w:val="28"/>
        </w:rPr>
        <w:t>деятельности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tabs>
          <w:tab w:val="left" w:pos="72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Деятельность контрольно-счетного органа основывается на принципах законности, объективности, эффективности, независимости и гласности.</w:t>
      </w:r>
    </w:p>
    <w:p w:rsidR="008940DF" w:rsidRPr="0040660B" w:rsidRDefault="008940DF" w:rsidP="008940DF">
      <w:pPr>
        <w:widowControl w:val="0"/>
        <w:tabs>
          <w:tab w:val="left" w:pos="72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tabs>
          <w:tab w:val="left" w:pos="3960"/>
          <w:tab w:val="left" w:pos="5293"/>
          <w:tab w:val="left" w:pos="812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Глава 2.</w:t>
      </w:r>
      <w:r w:rsidRPr="0040660B">
        <w:rPr>
          <w:b/>
          <w:bCs/>
          <w:color w:val="000000"/>
          <w:sz w:val="28"/>
          <w:szCs w:val="28"/>
        </w:rPr>
        <w:t xml:space="preserve"> Состав, структура контрольно-счетного органа, гарантии статуса должностных лиц контрольно-счетного органа.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4.</w:t>
      </w:r>
      <w:r w:rsidRPr="0040660B">
        <w:rPr>
          <w:b/>
          <w:bCs/>
          <w:color w:val="000000"/>
          <w:sz w:val="28"/>
          <w:szCs w:val="28"/>
        </w:rPr>
        <w:t xml:space="preserve"> Состав и структура контрольно-счетного органа</w:t>
      </w:r>
    </w:p>
    <w:p w:rsidR="008940DF" w:rsidRPr="0040660B" w:rsidRDefault="008940DF" w:rsidP="008940DF">
      <w:pPr>
        <w:widowControl w:val="0"/>
        <w:tabs>
          <w:tab w:val="left" w:pos="524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1. Контрольно-счетный орган образуется в составе аудитора контрольно-счетного органа муниципального образования </w:t>
      </w:r>
      <w:r>
        <w:rPr>
          <w:rFonts w:ascii="Times" w:hAnsi="Times" w:cs="Times"/>
          <w:color w:val="000000"/>
          <w:sz w:val="28"/>
          <w:szCs w:val="28"/>
        </w:rPr>
        <w:t>«Воткинский</w:t>
      </w:r>
      <w:r w:rsidRPr="0040660B">
        <w:rPr>
          <w:rFonts w:ascii="Times" w:hAnsi="Times" w:cs="Times"/>
          <w:color w:val="000000"/>
          <w:sz w:val="28"/>
          <w:szCs w:val="28"/>
        </w:rPr>
        <w:t xml:space="preserve"> район»</w:t>
      </w:r>
      <w:r w:rsidRPr="0040660B">
        <w:rPr>
          <w:color w:val="000000"/>
          <w:sz w:val="28"/>
          <w:szCs w:val="28"/>
        </w:rPr>
        <w:t xml:space="preserve">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2. Аудитор контрольно-счетного органа замещает должность муниципальной службы в Удмуртской Республике.  </w:t>
      </w:r>
    </w:p>
    <w:p w:rsidR="008940DF" w:rsidRPr="0040660B" w:rsidRDefault="008940DF" w:rsidP="008940DF">
      <w:pPr>
        <w:widowControl w:val="0"/>
        <w:tabs>
          <w:tab w:val="left" w:pos="708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3. На аудитора контрольно-счетного органа возлагаются обязанности по организации и непосредственному проведению внешнего муниципального финансового контроля в пределах компетенции контрольно-счетного органа.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4. Штатная численность контрольно-счетного органа составляет</w:t>
      </w:r>
      <w:r w:rsidRPr="0040660B">
        <w:rPr>
          <w:b/>
          <w:bCs/>
          <w:color w:val="000000"/>
          <w:sz w:val="28"/>
          <w:szCs w:val="28"/>
        </w:rPr>
        <w:t xml:space="preserve"> 1</w:t>
      </w:r>
      <w:r w:rsidRPr="0040660B">
        <w:rPr>
          <w:color w:val="000000"/>
          <w:sz w:val="28"/>
          <w:szCs w:val="28"/>
        </w:rPr>
        <w:t xml:space="preserve">единица.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5. Внутренние вопросы деятельности контрольно-счетного органа, порядок ведения дел, формирование планов работы контрольно-счетного органа, а также порядок подготовки к проведению контрольных и экспертно-аналитических мероприятий определяются Регламентом контрольно-счетного органа.</w:t>
      </w:r>
    </w:p>
    <w:p w:rsidR="008940DF" w:rsidRPr="0040660B" w:rsidRDefault="008940DF" w:rsidP="008940DF">
      <w:pPr>
        <w:widowControl w:val="0"/>
        <w:tabs>
          <w:tab w:val="left" w:pos="920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6. На аудитора, замещающего в контрольно-счетном органе должность муниципальной службы в Удмуртской Республике, распространяется действие трудового законодательства и иных актов, содержащих нормы трудового права, с особенностями, предусмотренными федеральными законами и иными нормативными правовыми актами  Российской Федерации, законами Удмуртской Республики и иными нормативными  правовыми актами муниципального образования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 о муниципальной службе.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7. Права, обязанности и ответственность аудитора контрольно-счетного органа  определяются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hyperlink r:id="rId9" w:history="1">
        <w:r w:rsidRPr="0040660B">
          <w:rPr>
            <w:color w:val="000000"/>
            <w:sz w:val="28"/>
            <w:szCs w:val="28"/>
          </w:rPr>
          <w:t xml:space="preserve">законодательством </w:t>
        </w:r>
      </w:hyperlink>
      <w:r w:rsidRPr="0040660B">
        <w:rPr>
          <w:color w:val="000000"/>
          <w:sz w:val="28"/>
          <w:szCs w:val="28"/>
        </w:rPr>
        <w:t xml:space="preserve">о муниципальной службе, трудовым </w:t>
      </w:r>
      <w:hyperlink r:id="rId10" w:history="1">
        <w:r w:rsidRPr="0040660B">
          <w:rPr>
            <w:color w:val="000000"/>
            <w:sz w:val="28"/>
            <w:szCs w:val="28"/>
          </w:rPr>
          <w:t xml:space="preserve">законодательством </w:t>
        </w:r>
      </w:hyperlink>
      <w:r w:rsidRPr="0040660B">
        <w:rPr>
          <w:color w:val="000000"/>
          <w:sz w:val="28"/>
          <w:szCs w:val="28"/>
        </w:rPr>
        <w:t xml:space="preserve">и иными нормативными правовыми актами, содержащими нормы трудового права, а также настоящим Положением.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lastRenderedPageBreak/>
        <w:t>Статья 5.</w:t>
      </w:r>
      <w:r w:rsidRPr="0040660B">
        <w:rPr>
          <w:bCs/>
          <w:color w:val="000000"/>
          <w:sz w:val="28"/>
          <w:szCs w:val="28"/>
        </w:rPr>
        <w:t xml:space="preserve"> </w:t>
      </w:r>
      <w:r w:rsidRPr="0040660B">
        <w:rPr>
          <w:b/>
          <w:bCs/>
          <w:color w:val="000000"/>
          <w:sz w:val="28"/>
          <w:szCs w:val="28"/>
        </w:rPr>
        <w:t>Порядок назначения на должность аудитора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tabs>
          <w:tab w:val="left" w:pos="6413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Аудитор контрольно-счетного органа назначается на должность</w:t>
      </w:r>
      <w:r>
        <w:rPr>
          <w:color w:val="000000"/>
          <w:sz w:val="28"/>
          <w:szCs w:val="28"/>
        </w:rPr>
        <w:t xml:space="preserve"> решением Совета депутатов муниципального образования «Воткинский район»</w:t>
      </w:r>
      <w:r w:rsidRPr="0040660B">
        <w:rPr>
          <w:color w:val="000000"/>
          <w:sz w:val="28"/>
          <w:szCs w:val="28"/>
        </w:rPr>
        <w:t>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40DF" w:rsidRDefault="008940DF" w:rsidP="008940DF">
      <w:pPr>
        <w:widowControl w:val="0"/>
        <w:tabs>
          <w:tab w:val="left" w:pos="5160"/>
          <w:tab w:val="left" w:pos="770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6.</w:t>
      </w:r>
      <w:r w:rsidRPr="0040660B">
        <w:rPr>
          <w:bCs/>
          <w:color w:val="000000"/>
          <w:sz w:val="28"/>
          <w:szCs w:val="28"/>
        </w:rPr>
        <w:t xml:space="preserve"> </w:t>
      </w:r>
      <w:r w:rsidRPr="0040660B">
        <w:rPr>
          <w:b/>
          <w:bCs/>
          <w:color w:val="000000"/>
          <w:sz w:val="28"/>
          <w:szCs w:val="28"/>
        </w:rPr>
        <w:t>Требования к кандидатурам на должность аудитора контрольно-счетного органа</w:t>
      </w:r>
    </w:p>
    <w:p w:rsidR="008940DF" w:rsidRPr="0040660B" w:rsidRDefault="008940DF" w:rsidP="008940DF">
      <w:pPr>
        <w:widowControl w:val="0"/>
        <w:tabs>
          <w:tab w:val="left" w:pos="5160"/>
          <w:tab w:val="left" w:pos="7706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1. На должность аудитора контрольно-счетного органа назначаются граждане Российской Федерации,</w:t>
      </w:r>
      <w:r w:rsidRPr="0040660B">
        <w:rPr>
          <w:color w:val="000000"/>
          <w:sz w:val="28"/>
          <w:szCs w:val="28"/>
        </w:rPr>
        <w:tab/>
        <w:t>имеющие высшее профессиональное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трех лет.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2. Гражданин Российской Федерации не может быть назначен на должность аудитора контрольно-счетного органа в случае: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1) наличия у него неснятой или непогашенной судимости;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2) признания его недееспособным или ограниченно дееспособным решением суда, вступившим в законную силу;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8940DF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8940DF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  наличие оснований, предусмотренных частью 3 настоящей статьи.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  Аудитор не может состоять в близком родстве или свойстве (родители, супруги, дети, братья, сестры, а также братья, сестры, родители, дети супругов и супруги детей)с председателем Совета депутатов муниципального образования «Воткинский район»,  Главой муниципального образования «Воткинский район», руководителями судебных и правоохранительных органов, расположенных на территории муниципального образования «Воткинский район».</w:t>
      </w:r>
      <w:r>
        <w:rPr>
          <w:color w:val="000000"/>
          <w:sz w:val="28"/>
          <w:szCs w:val="28"/>
        </w:rPr>
        <w:tab/>
      </w:r>
    </w:p>
    <w:p w:rsidR="008940DF" w:rsidRPr="0040660B" w:rsidRDefault="008940DF" w:rsidP="008940D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60B">
        <w:rPr>
          <w:sz w:val="28"/>
          <w:szCs w:val="28"/>
        </w:rPr>
        <w:t xml:space="preserve">. </w:t>
      </w:r>
      <w:r w:rsidRPr="0040660B">
        <w:rPr>
          <w:color w:val="000000"/>
          <w:sz w:val="28"/>
          <w:szCs w:val="28"/>
        </w:rPr>
        <w:t>Аудитор контрольно-счетного органа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40660B">
        <w:rPr>
          <w:color w:val="000000"/>
          <w:sz w:val="28"/>
          <w:szCs w:val="28"/>
        </w:rPr>
        <w:t xml:space="preserve">. Аудитор контрольно-счетного органа, а также лица, претендующие на замещение указанной должности, обязаны представлять сведения о своих </w:t>
      </w:r>
      <w:r w:rsidRPr="0040660B">
        <w:rPr>
          <w:color w:val="000000"/>
          <w:sz w:val="28"/>
          <w:szCs w:val="28"/>
        </w:rPr>
        <w:lastRenderedPageBreak/>
        <w:t xml:space="preserve">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Удмуртской Республики и нормативными правовыми актами муниципального образования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7.</w:t>
      </w:r>
      <w:r w:rsidRPr="0040660B">
        <w:rPr>
          <w:b/>
          <w:bCs/>
          <w:color w:val="000000"/>
          <w:sz w:val="28"/>
          <w:szCs w:val="28"/>
        </w:rPr>
        <w:t xml:space="preserve"> Гарантии статуса должностного лица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1. Аудитор контрольно-счетного органа является должностным лицом контрольно-счетного органа. </w:t>
      </w:r>
    </w:p>
    <w:p w:rsidR="008940DF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2. Воздействие в какой-либо форме на должностное лицо контрольно-счетного органа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должностного лица контрольно-счетного органа либо распространение заведомо ложной информации о его деятельности влекут за собой ответственность, установленную законодательством.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 xml:space="preserve">3. Должностное лицо контрольно-счётного органа подлежит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4. Должностное лицо контрольно-счетного органа обладает гарантиями профессиональной независимости.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Глава 3.</w:t>
      </w:r>
      <w:r w:rsidRPr="0040660B">
        <w:rPr>
          <w:bCs/>
          <w:color w:val="000000"/>
          <w:sz w:val="28"/>
          <w:szCs w:val="28"/>
        </w:rPr>
        <w:t xml:space="preserve"> </w:t>
      </w:r>
      <w:r w:rsidRPr="0040660B">
        <w:rPr>
          <w:b/>
          <w:bCs/>
          <w:color w:val="000000"/>
          <w:sz w:val="28"/>
          <w:szCs w:val="28"/>
        </w:rPr>
        <w:t>Компетенция и порядок деятельности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67"/>
        <w:rPr>
          <w:b/>
          <w:bCs/>
          <w:color w:val="000000"/>
          <w:sz w:val="28"/>
          <w:szCs w:val="28"/>
        </w:rPr>
      </w:pPr>
      <w:r w:rsidRPr="0040660B">
        <w:rPr>
          <w:color w:val="000000"/>
          <w:sz w:val="28"/>
          <w:szCs w:val="28"/>
        </w:rPr>
        <w:t>Статья 8.</w:t>
      </w:r>
      <w:r w:rsidRPr="0040660B">
        <w:rPr>
          <w:b/>
          <w:bCs/>
          <w:color w:val="000000"/>
          <w:sz w:val="28"/>
          <w:szCs w:val="28"/>
        </w:rPr>
        <w:t xml:space="preserve"> Полномочия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rPr>
          <w:bCs/>
          <w:color w:val="000000"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bCs/>
          <w:color w:val="000000"/>
          <w:sz w:val="28"/>
          <w:szCs w:val="28"/>
        </w:rPr>
        <w:t xml:space="preserve">1. </w:t>
      </w:r>
      <w:bookmarkStart w:id="0" w:name="Par0"/>
      <w:bookmarkEnd w:id="0"/>
      <w:r w:rsidRPr="0040660B">
        <w:rPr>
          <w:sz w:val="28"/>
          <w:szCs w:val="28"/>
        </w:rPr>
        <w:t>Контрольно-счетный орган осуществляет следующие полномочия: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1) контроль за исполнением местного бюджета;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2) экспертиза проектов местного бюджета;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8940DF" w:rsidRPr="0040660B" w:rsidRDefault="00125FFE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8940DF" w:rsidRPr="0040660B">
        <w:rPr>
          <w:sz w:val="28"/>
          <w:szCs w:val="28"/>
        </w:rPr>
        <w:t>организация и осуществление контроля за законностью, результативностью (эффективностью и экономностью) использования средств местного бюджета, а также средств, получаемых местн</w:t>
      </w:r>
      <w:r w:rsidR="008940DF">
        <w:rPr>
          <w:sz w:val="28"/>
          <w:szCs w:val="28"/>
        </w:rPr>
        <w:t>ым</w:t>
      </w:r>
      <w:r w:rsidR="008940DF" w:rsidRPr="0040660B">
        <w:rPr>
          <w:sz w:val="28"/>
          <w:szCs w:val="28"/>
        </w:rPr>
        <w:t xml:space="preserve"> бюджетом из иных источников, предусмотренных </w:t>
      </w:r>
      <w:hyperlink r:id="rId11" w:history="1">
        <w:r w:rsidR="008940DF" w:rsidRPr="0040660B">
          <w:rPr>
            <w:sz w:val="28"/>
            <w:szCs w:val="28"/>
          </w:rPr>
          <w:t>законодательством</w:t>
        </w:r>
      </w:hyperlink>
      <w:r w:rsidR="008940DF" w:rsidRPr="0040660B">
        <w:rPr>
          <w:sz w:val="28"/>
          <w:szCs w:val="28"/>
        </w:rPr>
        <w:t xml:space="preserve"> Российской Федерации;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муниципальному образованию </w:t>
      </w:r>
      <w:r>
        <w:rPr>
          <w:color w:val="000000"/>
          <w:sz w:val="28"/>
          <w:szCs w:val="28"/>
        </w:rPr>
        <w:t xml:space="preserve">«Воткинский </w:t>
      </w:r>
      <w:r w:rsidRPr="0040660B">
        <w:rPr>
          <w:color w:val="000000"/>
          <w:sz w:val="28"/>
          <w:szCs w:val="28"/>
        </w:rPr>
        <w:t>район»</w:t>
      </w:r>
      <w:r w:rsidRPr="0040660B">
        <w:rPr>
          <w:sz w:val="28"/>
          <w:szCs w:val="28"/>
        </w:rPr>
        <w:t>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lastRenderedPageBreak/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собственности муници</w:t>
      </w:r>
      <w:r>
        <w:rPr>
          <w:sz w:val="28"/>
          <w:szCs w:val="28"/>
        </w:rPr>
        <w:t xml:space="preserve">пального образования «Воткинский </w:t>
      </w:r>
      <w:r w:rsidRPr="0040660B">
        <w:rPr>
          <w:sz w:val="28"/>
          <w:szCs w:val="28"/>
        </w:rPr>
        <w:t xml:space="preserve"> район»;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 </w:t>
      </w:r>
      <w:r>
        <w:rPr>
          <w:color w:val="000000"/>
          <w:sz w:val="28"/>
          <w:szCs w:val="28"/>
        </w:rPr>
        <w:t>«Воткинсикй</w:t>
      </w:r>
      <w:r w:rsidRPr="0040660B">
        <w:rPr>
          <w:color w:val="000000"/>
          <w:sz w:val="28"/>
          <w:szCs w:val="28"/>
        </w:rPr>
        <w:t xml:space="preserve"> район»</w:t>
      </w:r>
      <w:r w:rsidRPr="0040660B">
        <w:rPr>
          <w:sz w:val="28"/>
          <w:szCs w:val="28"/>
        </w:rPr>
        <w:t xml:space="preserve">, а также муниципальных программ муниципального образования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</w:t>
      </w:r>
      <w:r w:rsidRPr="0040660B">
        <w:rPr>
          <w:sz w:val="28"/>
          <w:szCs w:val="28"/>
        </w:rPr>
        <w:t>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8) анализ бюджетного процесса в муниципальном образовании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</w:t>
      </w:r>
      <w:r w:rsidRPr="0040660B">
        <w:rPr>
          <w:sz w:val="28"/>
          <w:szCs w:val="28"/>
        </w:rPr>
        <w:t xml:space="preserve"> и подготовка предложений, направленных на его совершенствование;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9) подготовка информации о ходе исполнения местного бюджета, о результатах проведенных контрольных и экспертно-аналитических мероприятий и представление такой информации в представительный орган и Главе муниципального образования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</w:t>
      </w:r>
      <w:r w:rsidRPr="0040660B">
        <w:rPr>
          <w:sz w:val="28"/>
          <w:szCs w:val="28"/>
        </w:rPr>
        <w:t>;</w:t>
      </w:r>
    </w:p>
    <w:p w:rsidR="00AA017C" w:rsidRDefault="008940DF" w:rsidP="00AA0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AA017C" w:rsidRPr="00AA017C" w:rsidRDefault="00AA017C" w:rsidP="00AA017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017C">
        <w:rPr>
          <w:sz w:val="28"/>
          <w:szCs w:val="28"/>
        </w:rPr>
        <w:t>11) иные полномочия в сфере внешнего муниципального финансового контроля, установленные федеральными законами, законами Удмуртской Республики, Уставом муниципального образования «Воткинский район» и нормативными правовыми актами представительного органа.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Внешний муниципальный финансовый контроль осуществляется контрольно-счетным органом: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1) в отношении органов местного самоуправления и муниципальных органов, муниципальных учреждений и унитарных предприятий муници</w:t>
      </w:r>
      <w:r>
        <w:rPr>
          <w:sz w:val="28"/>
          <w:szCs w:val="28"/>
        </w:rPr>
        <w:t>пального образования «Воткинский</w:t>
      </w:r>
      <w:r w:rsidRPr="0040660B">
        <w:rPr>
          <w:sz w:val="28"/>
          <w:szCs w:val="28"/>
        </w:rPr>
        <w:t xml:space="preserve"> район», а также иных организаций, если они используют имущество, находящееся в муниципальной собственности муниципального образования </w:t>
      </w:r>
      <w:r>
        <w:rPr>
          <w:sz w:val="28"/>
          <w:szCs w:val="28"/>
        </w:rPr>
        <w:t>«Воткинский</w:t>
      </w:r>
      <w:r w:rsidRPr="0040660B">
        <w:rPr>
          <w:sz w:val="28"/>
          <w:szCs w:val="28"/>
        </w:rPr>
        <w:t xml:space="preserve"> район»;</w:t>
      </w:r>
    </w:p>
    <w:p w:rsidR="008940DF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</w:t>
      </w:r>
      <w:r w:rsidR="00F470A0">
        <w:rPr>
          <w:sz w:val="28"/>
          <w:szCs w:val="28"/>
        </w:rPr>
        <w:t>бюджета муниципального образования «Воткинский район»</w:t>
      </w:r>
      <w:r w:rsidRPr="0040660B">
        <w:rPr>
          <w:sz w:val="28"/>
          <w:szCs w:val="28"/>
        </w:rPr>
        <w:t>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</w:t>
      </w:r>
      <w:r w:rsidR="00F470A0">
        <w:rPr>
          <w:sz w:val="28"/>
          <w:szCs w:val="28"/>
        </w:rPr>
        <w:t>арантий за счет средств</w:t>
      </w:r>
      <w:r w:rsidRPr="0040660B">
        <w:rPr>
          <w:sz w:val="28"/>
          <w:szCs w:val="28"/>
        </w:rPr>
        <w:t xml:space="preserve"> бюджета</w:t>
      </w:r>
      <w:r w:rsidR="00F470A0">
        <w:rPr>
          <w:sz w:val="28"/>
          <w:szCs w:val="28"/>
        </w:rPr>
        <w:t xml:space="preserve"> муниципального образования «Воткинский район»</w:t>
      </w:r>
      <w:r w:rsidRPr="0040660B">
        <w:rPr>
          <w:sz w:val="28"/>
          <w:szCs w:val="28"/>
        </w:rPr>
        <w:t>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9. </w:t>
      </w:r>
      <w:r w:rsidRPr="0040660B">
        <w:rPr>
          <w:b/>
          <w:sz w:val="28"/>
          <w:szCs w:val="28"/>
        </w:rPr>
        <w:t>Формы осуществления контрольно-счетным органом внешнего государственного и муниципального финансового контроля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Внешний муниципальный финансовый контроль осуществляется </w:t>
      </w:r>
      <w:r w:rsidR="00615468">
        <w:rPr>
          <w:sz w:val="28"/>
          <w:szCs w:val="28"/>
        </w:rPr>
        <w:lastRenderedPageBreak/>
        <w:t>контрольно-счетным органом</w:t>
      </w:r>
      <w:r w:rsidRPr="0040660B">
        <w:rPr>
          <w:sz w:val="28"/>
          <w:szCs w:val="28"/>
        </w:rPr>
        <w:t xml:space="preserve"> в форме контрольных или экспертно-аналитических мероприятий.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При проведении контрольного мероприятия контрольно-счетным органом составляется соответствующий акт, который</w:t>
      </w:r>
      <w:r w:rsidR="00F95CE9">
        <w:rPr>
          <w:sz w:val="28"/>
          <w:szCs w:val="28"/>
        </w:rPr>
        <w:t xml:space="preserve"> вручается руководителю проверяемого органа (организации).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 При проведении экспертно-аналитического мероприятия контрольно-счетным органом составляется заключение. Заключение о результатах проведенного экспертно-аналитического мероприятия подписывается аудитором контрольно-счётного органа.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40DF" w:rsidRDefault="008940DF" w:rsidP="008940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660B">
        <w:rPr>
          <w:sz w:val="28"/>
          <w:szCs w:val="28"/>
        </w:rPr>
        <w:t>Статья 10.</w:t>
      </w:r>
      <w:r>
        <w:rPr>
          <w:b/>
          <w:sz w:val="28"/>
          <w:szCs w:val="28"/>
        </w:rPr>
        <w:t xml:space="preserve"> </w:t>
      </w:r>
      <w:r w:rsidRPr="0040660B">
        <w:rPr>
          <w:b/>
          <w:sz w:val="28"/>
          <w:szCs w:val="28"/>
        </w:rPr>
        <w:t>Стандарты внешнего муниципального финансового контроля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1. Контрольно-счетный орган при осуществлении внешнего муниципального финансового контроля руководствуется Конституцией Российской Федерации, законодательством Российской Федерации, законодательством Удмуртской Республики, Уставом муници</w:t>
      </w:r>
      <w:r>
        <w:rPr>
          <w:sz w:val="28"/>
          <w:szCs w:val="28"/>
        </w:rPr>
        <w:t>пального образования «Воткинский</w:t>
      </w:r>
      <w:r w:rsidRPr="0040660B">
        <w:rPr>
          <w:sz w:val="28"/>
          <w:szCs w:val="28"/>
        </w:rPr>
        <w:t xml:space="preserve"> район», настоящим Положением, другими нормативными правовыми актами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муници</w:t>
      </w:r>
      <w:r>
        <w:rPr>
          <w:sz w:val="28"/>
          <w:szCs w:val="28"/>
        </w:rPr>
        <w:t>пального образования «Воткинский</w:t>
      </w:r>
      <w:r w:rsidRPr="0040660B">
        <w:rPr>
          <w:sz w:val="28"/>
          <w:szCs w:val="28"/>
        </w:rPr>
        <w:t xml:space="preserve"> район», а также стандартами внешнего государственного и муниципального финансового контроля.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Стандарты внешнего муниципального финансового контроля для проведения контрольных и экспертно-аналитических мероприятий утверждаются аудитором контрольно-счетного органа:</w:t>
      </w:r>
    </w:p>
    <w:p w:rsidR="008940DF" w:rsidRPr="0040660B" w:rsidRDefault="00CF5A25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в отношении органов местного самоуправления и муниципальных органов</w:t>
      </w:r>
      <w:r w:rsidR="00734A68">
        <w:rPr>
          <w:sz w:val="28"/>
          <w:szCs w:val="28"/>
        </w:rPr>
        <w:t xml:space="preserve"> муниципального образования «Воткинский район», муниципальных учреждений и унитарных предприятий муниципального образования «Воткинский район» - в соответствии с общими требованиями, утвержденными Счетной палатой Российской Федерации (или) Государственным контрольным комитетом Удмуртской Республики;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2) в отношении иных организаций – в соответствии с общими требованиями, установленными федеральным законом.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При подготовке контрольно-счетным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органом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516181">
        <w:rPr>
          <w:sz w:val="28"/>
          <w:szCs w:val="28"/>
        </w:rPr>
        <w:t>Утверждаемые стандарты внешнего муниципального финансового контроля не могут противоречить законодательству Российской Федерации и (или) законодательству Удмуртской Республики.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11. </w:t>
      </w:r>
      <w:r w:rsidRPr="0040660B">
        <w:rPr>
          <w:b/>
          <w:sz w:val="28"/>
          <w:szCs w:val="28"/>
        </w:rPr>
        <w:t>Планирование деятельности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1. Контрольно-счетный орган осуществляет свою деятельность на основе планов, которые разрабатываются и утверждаются им самостоятельно.</w:t>
      </w:r>
    </w:p>
    <w:p w:rsidR="008940DF" w:rsidRPr="0040660B" w:rsidRDefault="00125FFE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940DF" w:rsidRPr="0040660B">
        <w:rPr>
          <w:sz w:val="28"/>
          <w:szCs w:val="28"/>
        </w:rPr>
        <w:t xml:space="preserve">Планирование деятельности контрольно-счетного органа осуществляется </w:t>
      </w:r>
      <w:r w:rsidR="008940DF" w:rsidRPr="0040660B">
        <w:rPr>
          <w:sz w:val="28"/>
          <w:szCs w:val="28"/>
        </w:rPr>
        <w:lastRenderedPageBreak/>
        <w:t xml:space="preserve">с учетом результатов контрольных и экспертно-аналитических мероприятий, а также на основании поручений представительного органа, предложений и запросов Главы муниципального образования </w:t>
      </w:r>
      <w:r w:rsidR="008940DF">
        <w:rPr>
          <w:color w:val="000000"/>
          <w:sz w:val="28"/>
          <w:szCs w:val="28"/>
        </w:rPr>
        <w:t>«Воткинский</w:t>
      </w:r>
      <w:r w:rsidR="008940DF" w:rsidRPr="0040660B">
        <w:rPr>
          <w:color w:val="000000"/>
          <w:sz w:val="28"/>
          <w:szCs w:val="28"/>
        </w:rPr>
        <w:t xml:space="preserve"> район»</w:t>
      </w:r>
      <w:r w:rsidR="008940DF" w:rsidRPr="0040660B">
        <w:rPr>
          <w:sz w:val="28"/>
          <w:szCs w:val="28"/>
        </w:rPr>
        <w:t>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3. Поручения представительного органа, предложения и запросы Главы муниципального образования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 включаются в план работы контрольно-счётного органа на основании официального письменного обращения.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4. Поручения представительного органа, предложения и запросы Главы муниципального образования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 рассматриваются аудитором в десятидневный срок со дня их поступления</w:t>
      </w:r>
      <w:r w:rsidRPr="0040660B">
        <w:rPr>
          <w:sz w:val="28"/>
          <w:szCs w:val="28"/>
        </w:rPr>
        <w:t>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8940DF" w:rsidRDefault="008940DF" w:rsidP="008940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660B">
        <w:rPr>
          <w:sz w:val="28"/>
          <w:szCs w:val="28"/>
        </w:rPr>
        <w:t>Статья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12.</w:t>
      </w:r>
      <w:r w:rsidRPr="0040660B">
        <w:rPr>
          <w:b/>
          <w:sz w:val="28"/>
          <w:szCs w:val="28"/>
        </w:rPr>
        <w:t xml:space="preserve"> Полномочия аудитора контрольно-счетного</w:t>
      </w:r>
      <w:r>
        <w:rPr>
          <w:b/>
          <w:sz w:val="28"/>
          <w:szCs w:val="28"/>
        </w:rPr>
        <w:t xml:space="preserve"> </w:t>
      </w:r>
      <w:r w:rsidRPr="0040660B">
        <w:rPr>
          <w:b/>
          <w:sz w:val="28"/>
          <w:szCs w:val="28"/>
        </w:rPr>
        <w:t>органа по организации деятельности контрольно-счетного органа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Аудитор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органа: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организует деятельность контрольно-счетного органа;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представляет в представительный орган годовой отчет о деятельности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органа, а также отчеты и заключения о результатах проведенных контрольных и экспертно-аналитических мероприятий;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представляет Главе муници</w:t>
      </w:r>
      <w:r>
        <w:rPr>
          <w:sz w:val="28"/>
          <w:szCs w:val="28"/>
        </w:rPr>
        <w:t>пального образования «Воткинский</w:t>
      </w:r>
      <w:r w:rsidRPr="0040660B">
        <w:rPr>
          <w:sz w:val="28"/>
          <w:szCs w:val="28"/>
        </w:rPr>
        <w:t xml:space="preserve"> район» отчеты и заключения о результатах проведенных контрольных и экспертно-аналитических мероприятий;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представляет контрольно-счетный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 в отношениях с государственными органами Российской Федерации, органами государственн</w:t>
      </w:r>
      <w:r w:rsidR="007D683D">
        <w:rPr>
          <w:sz w:val="28"/>
          <w:szCs w:val="28"/>
        </w:rPr>
        <w:t>ой власти Удмуртской Республики</w:t>
      </w:r>
      <w:r w:rsidRPr="0040660B">
        <w:rPr>
          <w:sz w:val="28"/>
          <w:szCs w:val="28"/>
        </w:rPr>
        <w:t>, органами местного самоуправления</w:t>
      </w:r>
      <w:r w:rsidR="007D683D">
        <w:rPr>
          <w:sz w:val="28"/>
          <w:szCs w:val="28"/>
        </w:rPr>
        <w:t xml:space="preserve">, отраслевыми (функциональными) </w:t>
      </w:r>
      <w:r w:rsidRPr="0040660B">
        <w:rPr>
          <w:sz w:val="28"/>
          <w:szCs w:val="28"/>
        </w:rPr>
        <w:t xml:space="preserve"> органами</w:t>
      </w:r>
      <w:r w:rsidR="007D683D">
        <w:rPr>
          <w:sz w:val="28"/>
          <w:szCs w:val="28"/>
        </w:rPr>
        <w:t xml:space="preserve"> Администрации</w:t>
      </w:r>
      <w:r w:rsidRPr="0040660B">
        <w:rPr>
          <w:sz w:val="28"/>
          <w:szCs w:val="28"/>
        </w:rPr>
        <w:t xml:space="preserve"> муниципального образ</w:t>
      </w:r>
      <w:r>
        <w:rPr>
          <w:sz w:val="28"/>
          <w:szCs w:val="28"/>
        </w:rPr>
        <w:t>ования «Воткинский</w:t>
      </w:r>
      <w:r w:rsidRPr="0040660B">
        <w:rPr>
          <w:sz w:val="28"/>
          <w:szCs w:val="28"/>
        </w:rPr>
        <w:t xml:space="preserve"> район», организациями и физическими лицами, выдает от имени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доверенности;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5)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Регламент контрольно-счетного органа;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6)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стандарты внешнего муниципального финансового контроля;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40660B">
        <w:rPr>
          <w:sz w:val="28"/>
          <w:szCs w:val="28"/>
        </w:rPr>
        <w:t>утверждает годовые и текущие планы работы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органа, а также изменений в них;</w:t>
      </w:r>
    </w:p>
    <w:p w:rsidR="008940DF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8)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отчеты о результатах проведенных контрольных мероприятий;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направляет уведомления о применении бюджетных мер принуждения финансовым органам, уполномоченным принимать решения о их применении;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066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принимает решения о направлении представлений и предписаний контрольно-счетного органа;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066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принимает решения об отмене представлений и предписаний контрольно-счетного органа;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0660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отчеты о работе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13)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утверждает методические рекомендации по проведению контрольных мероприятий;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lastRenderedPageBreak/>
        <w:t>14)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осуществляет иные полномочия, предусмотренные настоящим Положением.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60B">
        <w:rPr>
          <w:color w:val="000000"/>
          <w:spacing w:val="-2"/>
          <w:sz w:val="28"/>
          <w:szCs w:val="28"/>
        </w:rPr>
        <w:t>2.</w:t>
      </w:r>
      <w:r>
        <w:rPr>
          <w:color w:val="000000"/>
          <w:spacing w:val="-2"/>
          <w:sz w:val="28"/>
          <w:szCs w:val="28"/>
        </w:rPr>
        <w:t xml:space="preserve"> </w:t>
      </w:r>
      <w:r w:rsidRPr="0040660B">
        <w:rPr>
          <w:sz w:val="28"/>
          <w:szCs w:val="28"/>
        </w:rPr>
        <w:t>Аудитор контрольно-счетного органа вправе принимать участие в заседаниях представительного органа, заседаниях иных органов местного самоуправления. Вправе участвовать в заседаниях комитетов, комиссий и рабочих групп, создаваемых представительным органом.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0DF" w:rsidRDefault="008940DF" w:rsidP="008940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13. </w:t>
      </w:r>
      <w:r w:rsidRPr="0040660B">
        <w:rPr>
          <w:b/>
          <w:sz w:val="28"/>
          <w:szCs w:val="28"/>
        </w:rPr>
        <w:t>Права, обязанности и ответственность должностных лиц контрольно-счетного</w:t>
      </w:r>
      <w:r>
        <w:rPr>
          <w:b/>
          <w:sz w:val="28"/>
          <w:szCs w:val="28"/>
        </w:rPr>
        <w:t xml:space="preserve"> </w:t>
      </w:r>
      <w:r w:rsidRPr="0040660B">
        <w:rPr>
          <w:b/>
          <w:sz w:val="28"/>
          <w:szCs w:val="28"/>
        </w:rPr>
        <w:t>органа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Аудитор</w:t>
      </w:r>
      <w:r w:rsidRPr="0040660B">
        <w:rPr>
          <w:sz w:val="28"/>
          <w:szCs w:val="28"/>
        </w:rPr>
        <w:t xml:space="preserve"> контрольно-счетного органа при осуществлении возложенных на него должностных полномочий имеют право: 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 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3) в пределах своей компетенции направлять запросы должностным лицам территориальных органов</w:t>
      </w:r>
      <w:r w:rsidR="00401CCE">
        <w:rPr>
          <w:sz w:val="28"/>
          <w:szCs w:val="28"/>
        </w:rPr>
        <w:t>,</w:t>
      </w:r>
      <w:r w:rsidRPr="0040660B">
        <w:rPr>
          <w:sz w:val="28"/>
          <w:szCs w:val="28"/>
        </w:rPr>
        <w:t xml:space="preserve"> федеральных органов исполнительной власти и их структурных подразделений, органов государственной власти Удмуртской Республики и государственных органов Удмуртской Республики, органов местного самоуп</w:t>
      </w:r>
      <w:r w:rsidR="00401CCE">
        <w:rPr>
          <w:sz w:val="28"/>
          <w:szCs w:val="28"/>
        </w:rPr>
        <w:t xml:space="preserve">равления </w:t>
      </w:r>
      <w:r w:rsidRPr="0040660B">
        <w:rPr>
          <w:sz w:val="28"/>
          <w:szCs w:val="28"/>
        </w:rPr>
        <w:t xml:space="preserve"> муници</w:t>
      </w:r>
      <w:r>
        <w:rPr>
          <w:sz w:val="28"/>
          <w:szCs w:val="28"/>
        </w:rPr>
        <w:t>пального образования «Воткинский</w:t>
      </w:r>
      <w:r w:rsidRPr="0040660B">
        <w:rPr>
          <w:sz w:val="28"/>
          <w:szCs w:val="28"/>
        </w:rPr>
        <w:t xml:space="preserve"> район», </w:t>
      </w:r>
      <w:r w:rsidR="00401CCE">
        <w:rPr>
          <w:sz w:val="28"/>
          <w:szCs w:val="28"/>
        </w:rPr>
        <w:t xml:space="preserve">отраслевыми (функциональными) органами  Администрации муниципального образования «Воткинский район», </w:t>
      </w:r>
      <w:r w:rsidRPr="0040660B">
        <w:rPr>
          <w:sz w:val="28"/>
          <w:szCs w:val="28"/>
        </w:rPr>
        <w:t>организаций;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lastRenderedPageBreak/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8) знакомиться с технической документацией к электронным базам данных;</w:t>
      </w:r>
    </w:p>
    <w:p w:rsidR="008940DF" w:rsidRPr="0040660B" w:rsidRDefault="008940DF" w:rsidP="008940DF">
      <w:pPr>
        <w:pStyle w:val="Default"/>
        <w:ind w:firstLine="709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9) составлять протоколы об административных правонарушениях в случаях, предусмотренных законодательством Российской Федерации, законодательством Удмуртской Республики. </w:t>
      </w:r>
    </w:p>
    <w:p w:rsidR="008940DF" w:rsidRPr="0040660B" w:rsidRDefault="008940DF" w:rsidP="008940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660B">
        <w:rPr>
          <w:sz w:val="28"/>
          <w:szCs w:val="28"/>
        </w:rPr>
        <w:t>2. При проведении контрольн</w:t>
      </w:r>
      <w:r>
        <w:rPr>
          <w:sz w:val="28"/>
          <w:szCs w:val="28"/>
        </w:rPr>
        <w:t>ого мероприятия Аудитор</w:t>
      </w:r>
      <w:r w:rsidRPr="0040660B">
        <w:rPr>
          <w:sz w:val="28"/>
          <w:szCs w:val="28"/>
        </w:rPr>
        <w:t xml:space="preserve"> контрольно-счетного органа предъявляет руководителям (представителям) проверяемых органов и организаций служебное удостоверение и документ на право проведения контрольного мероприятия, в котором указывается наименование, форма, основания проведения контрольного мероприятия, руководитель контрольного мероприятия, состав должностных лиц, привлечённых </w:t>
      </w:r>
      <w:r w:rsidRPr="0040660B">
        <w:rPr>
          <w:color w:val="auto"/>
          <w:sz w:val="28"/>
          <w:szCs w:val="28"/>
        </w:rPr>
        <w:t>к проведению контрольного мероприятия, а также сроки проведения контрольного мероприятия.</w:t>
      </w:r>
    </w:p>
    <w:p w:rsidR="008940DF" w:rsidRPr="0040660B" w:rsidRDefault="008940DF" w:rsidP="008940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>Руководители (представители) проверяемых органов и организаций обязан</w:t>
      </w:r>
      <w:r>
        <w:rPr>
          <w:color w:val="auto"/>
          <w:sz w:val="28"/>
          <w:szCs w:val="28"/>
        </w:rPr>
        <w:t>ы предоставить Аудитору</w:t>
      </w:r>
      <w:r w:rsidRPr="0040660B">
        <w:rPr>
          <w:color w:val="auto"/>
          <w:sz w:val="28"/>
          <w:szCs w:val="28"/>
        </w:rPr>
        <w:t xml:space="preserve"> контрольно-счетного органа, проводящему контрольное мероприятие, на срок проведения контрольного мероприятия отдельное служебное помещение, оборудованное мебелью и обеспечивающее сохранность документов и материалов. </w:t>
      </w:r>
    </w:p>
    <w:p w:rsidR="008940DF" w:rsidRPr="0040660B" w:rsidRDefault="008940DF" w:rsidP="008940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Аудитор</w:t>
      </w:r>
      <w:r w:rsidRPr="0040660B">
        <w:rPr>
          <w:color w:val="auto"/>
          <w:sz w:val="28"/>
          <w:szCs w:val="28"/>
        </w:rPr>
        <w:t xml:space="preserve"> контрольно-счетного органа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 </w:t>
      </w:r>
    </w:p>
    <w:p w:rsidR="008940DF" w:rsidRDefault="008940DF" w:rsidP="008940DF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>4</w:t>
      </w:r>
      <w:r>
        <w:rPr>
          <w:color w:val="auto"/>
          <w:sz w:val="28"/>
          <w:szCs w:val="28"/>
        </w:rPr>
        <w:t>. Аудитор</w:t>
      </w:r>
      <w:r w:rsidRPr="0040660B">
        <w:rPr>
          <w:color w:val="auto"/>
          <w:sz w:val="28"/>
          <w:szCs w:val="28"/>
        </w:rPr>
        <w:t xml:space="preserve"> контрольно-счетного органа обязано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объективно проводить контрольные и экспертно-аналитические мероприятия и достоверно отражать их результаты в соответствующих актах, отчетах и заключениях.</w:t>
      </w:r>
    </w:p>
    <w:p w:rsidR="008940DF" w:rsidRPr="0040660B" w:rsidRDefault="008940DF" w:rsidP="008940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48599C">
        <w:t xml:space="preserve"> </w:t>
      </w:r>
      <w:r>
        <w:rPr>
          <w:sz w:val="28"/>
          <w:szCs w:val="28"/>
        </w:rPr>
        <w:t>Аудитор контрольно-счетного органа</w:t>
      </w:r>
      <w:r w:rsidRPr="0048599C">
        <w:rPr>
          <w:sz w:val="28"/>
          <w:szCs w:val="28"/>
        </w:rPr>
        <w:t xml:space="preserve"> обязаны соблюдать ограничения, запреты, исполнять обязанности, которые установлены Федеральным законом от 25 декабря 2008 года N 273-ФЗ "О противодействии коррупции", </w:t>
      </w:r>
      <w:hyperlink r:id="rId12" w:history="1">
        <w:r w:rsidRPr="0048599C">
          <w:rPr>
            <w:sz w:val="28"/>
            <w:szCs w:val="28"/>
          </w:rPr>
          <w:t>Федеральным законом</w:t>
        </w:r>
      </w:hyperlink>
      <w:r w:rsidRPr="0048599C">
        <w:rPr>
          <w:sz w:val="28"/>
          <w:szCs w:val="28"/>
        </w:rPr>
        <w:t xml:space="preserve"> от 3 декабря 2012 года N 230-ФЗ "О контроле за соответствием расходов лиц, замещающих государственные должности, и иных лиц их доходам", </w:t>
      </w:r>
      <w:hyperlink r:id="rId13" w:history="1">
        <w:r w:rsidRPr="0048599C">
          <w:rPr>
            <w:sz w:val="28"/>
            <w:szCs w:val="28"/>
          </w:rPr>
          <w:t>Федеральным законом</w:t>
        </w:r>
      </w:hyperlink>
      <w:r w:rsidRPr="0048599C">
        <w:rPr>
          <w:sz w:val="28"/>
          <w:szCs w:val="28"/>
        </w:rPr>
        <w:t xml:space="preserve"> от 7 мая 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 (или) пользоваться иностранными финансовыми инструментами".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 Аудитор</w:t>
      </w:r>
      <w:r w:rsidRPr="0040660B">
        <w:rPr>
          <w:sz w:val="28"/>
          <w:szCs w:val="28"/>
        </w:rPr>
        <w:t xml:space="preserve"> контрольно-счетного органа несет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8940DF" w:rsidRPr="0040660B" w:rsidRDefault="008940DF" w:rsidP="008940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14. </w:t>
      </w:r>
      <w:r w:rsidRPr="0040660B">
        <w:rPr>
          <w:b/>
          <w:sz w:val="28"/>
          <w:szCs w:val="28"/>
        </w:rPr>
        <w:t xml:space="preserve">Обязательность исполнения требований </w:t>
      </w:r>
      <w:r>
        <w:rPr>
          <w:b/>
          <w:sz w:val="28"/>
          <w:szCs w:val="28"/>
        </w:rPr>
        <w:t>Аудитора</w:t>
      </w:r>
      <w:r w:rsidRPr="0040660B">
        <w:rPr>
          <w:b/>
          <w:sz w:val="28"/>
          <w:szCs w:val="28"/>
        </w:rPr>
        <w:t xml:space="preserve">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Требования и запросы </w:t>
      </w:r>
      <w:r>
        <w:rPr>
          <w:sz w:val="28"/>
          <w:szCs w:val="28"/>
        </w:rPr>
        <w:t>Аудитора</w:t>
      </w:r>
      <w:r w:rsidRPr="0040660B">
        <w:rPr>
          <w:sz w:val="28"/>
          <w:szCs w:val="28"/>
        </w:rPr>
        <w:t xml:space="preserve"> контрольно-счетного органа, связанные с осуществлением ими своих должностных полномочий, установленных законодательством Российской Федерации, законодательством Удмуртской республики,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Неисполнение законных требований и запросов аудитора контрольно-счетного органа, а также воспрепятствование осуществлению ими возложенных на него должностных полномочий влекут за собой ответственность, установленную законодательством.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15. </w:t>
      </w:r>
      <w:r w:rsidRPr="0040660B">
        <w:rPr>
          <w:b/>
          <w:sz w:val="28"/>
          <w:szCs w:val="28"/>
        </w:rPr>
        <w:t>Представление информации по запросам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841AE5" w:rsidRDefault="008940DF" w:rsidP="00841AE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40660B">
        <w:rPr>
          <w:sz w:val="28"/>
          <w:szCs w:val="28"/>
        </w:rPr>
        <w:t xml:space="preserve">1. </w:t>
      </w:r>
      <w:r w:rsidR="00841AE5" w:rsidRPr="00841AE5">
        <w:rPr>
          <w:sz w:val="28"/>
          <w:szCs w:val="28"/>
        </w:rPr>
        <w:t xml:space="preserve"> Органы  местного самоуправления муниципального образования «Воткинский район», отраслевые (функциональные) органы Администрации муниципального образования «Воткинский район», организации, в отношении которых контрольно-счетный орган вправе осуществлять внешний муниципальный финансовый контроль, их должностные лица обязаны в 10-дневный срок со дня получения запроса контрольно-счетного органа представлять в контрольно-счетный орган по его запросам информацию, документы и материалы, необходимые для проведения контрольных и экспертно-аналитических мероприятий контрольно-счетного органа, если в запросе контрольно-счетного органа не установлен более длительный срок.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Запросы контрольно-счетного органа направляются субъектам, указанным в части 1 настоящей статьи, почтовым отправлением с уведомлением или нарочно с отметкой о получении.</w:t>
      </w:r>
    </w:p>
    <w:p w:rsidR="00841AE5" w:rsidRPr="0040660B" w:rsidRDefault="008940DF" w:rsidP="00AD234B">
      <w:pPr>
        <w:pStyle w:val="Default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 При осуществлении контрольно-счетным органом контрольных мероприятий проверяемые органы и организации должны обеспечить должностным лицам контрольно-счетного органа возможность ознакомления с управленческой и иной отчетностью и документацией, документами, связанными с формированием и исполнением местного бюджета, использованием собственности муниципальног</w:t>
      </w:r>
      <w:r>
        <w:rPr>
          <w:sz w:val="28"/>
          <w:szCs w:val="28"/>
        </w:rPr>
        <w:t>о образования «Воткинский</w:t>
      </w:r>
      <w:r w:rsidRPr="0040660B">
        <w:rPr>
          <w:sz w:val="28"/>
          <w:szCs w:val="28"/>
        </w:rPr>
        <w:t xml:space="preserve"> район», информационными системами, используемыми проверяемыми организациями, и технической документацией к ним, а также иными </w:t>
      </w:r>
      <w:r w:rsidRPr="0040660B">
        <w:rPr>
          <w:sz w:val="28"/>
          <w:szCs w:val="28"/>
        </w:rPr>
        <w:lastRenderedPageBreak/>
        <w:t>документами, необходимыми для выполнения контрольно-</w:t>
      </w:r>
      <w:r>
        <w:rPr>
          <w:sz w:val="28"/>
          <w:szCs w:val="28"/>
        </w:rPr>
        <w:t>счетным органом его полномочий.</w:t>
      </w:r>
    </w:p>
    <w:p w:rsidR="006630CB" w:rsidRPr="006630CB" w:rsidRDefault="008940DF" w:rsidP="006630CB">
      <w:pPr>
        <w:ind w:firstLine="708"/>
        <w:jc w:val="both"/>
        <w:rPr>
          <w:color w:val="000000"/>
          <w:sz w:val="28"/>
          <w:szCs w:val="28"/>
        </w:rPr>
      </w:pPr>
      <w:r w:rsidRPr="0040660B">
        <w:rPr>
          <w:sz w:val="28"/>
          <w:szCs w:val="28"/>
        </w:rPr>
        <w:t>4.</w:t>
      </w:r>
      <w:r w:rsidR="006630CB">
        <w:rPr>
          <w:sz w:val="28"/>
          <w:szCs w:val="28"/>
        </w:rPr>
        <w:t xml:space="preserve"> </w:t>
      </w:r>
      <w:r w:rsidR="006630CB" w:rsidRPr="006630CB">
        <w:rPr>
          <w:color w:val="000000"/>
          <w:sz w:val="28"/>
          <w:szCs w:val="28"/>
        </w:rPr>
        <w:t>Правовые акты Администрации муниципального образования «Воткинский район» о создании, преобразовании или ликвидации муниципальных учреждений и муниципальных унитарных предприятий муниципального образования «Воткинский район», изменении количества акций и долей муниципального образования «Воткинский район» в уставных капиталах хозяйственных обществ, о заключении договоров об управлении бюджетными средствами и иными объектами собственности муниципального образования «Воткинский район» направляются в контрольно-счетный орган в течение 10 рабочих дней со дня их принятия.</w:t>
      </w:r>
    </w:p>
    <w:p w:rsidR="006630CB" w:rsidRPr="006630CB" w:rsidRDefault="006630CB" w:rsidP="00FF2082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t xml:space="preserve"> </w:t>
      </w:r>
      <w:r w:rsidRPr="006630CB">
        <w:rPr>
          <w:sz w:val="28"/>
          <w:szCs w:val="28"/>
        </w:rPr>
        <w:t>Отраслевые (функциональные) органы Администрации муниципального образования «Воткинский район» направляют в контрольно-счетный орган отчеты и заключения аудиторских организаций по результатам аудиторских проверок деятельности муниципальных учреждений и муниципальных унитарных предприятий, а также акционерных обществ с долей муниципального образования «Воткинский район» не менее 50 процентов в течение 10 рабочих дней со дня их получения.</w:t>
      </w:r>
    </w:p>
    <w:p w:rsidR="00E2559F" w:rsidRPr="00E2559F" w:rsidRDefault="00AD234B" w:rsidP="00AD2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940DF" w:rsidRPr="0040660B">
        <w:rPr>
          <w:sz w:val="28"/>
          <w:szCs w:val="28"/>
        </w:rPr>
        <w:t>6.</w:t>
      </w:r>
      <w:r w:rsidR="00E2559F">
        <w:rPr>
          <w:sz w:val="28"/>
          <w:szCs w:val="28"/>
        </w:rPr>
        <w:t xml:space="preserve"> </w:t>
      </w:r>
      <w:r w:rsidR="00E2559F" w:rsidRPr="00E2559F">
        <w:rPr>
          <w:sz w:val="28"/>
          <w:szCs w:val="28"/>
        </w:rPr>
        <w:t xml:space="preserve">Непредставление или несвоевременное представление органами и организациями, указанными в части 1 настоящей статьи, в контрольно-счетный орган по его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установленную действующим законодательством ответственность виновных лиц. </w:t>
      </w:r>
    </w:p>
    <w:p w:rsidR="008940DF" w:rsidRPr="00E2559F" w:rsidRDefault="008940DF" w:rsidP="00E255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16. </w:t>
      </w:r>
      <w:r w:rsidRPr="0040660B">
        <w:rPr>
          <w:b/>
          <w:sz w:val="28"/>
          <w:szCs w:val="28"/>
        </w:rPr>
        <w:t>Представления и предписания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1. Контрольно-счетный орган по результатам проведения контрольных мероприятий вправе вносить в органы местного самоуправления и муниципальные органы муници</w:t>
      </w:r>
      <w:r>
        <w:rPr>
          <w:sz w:val="28"/>
          <w:szCs w:val="28"/>
        </w:rPr>
        <w:t>пального образования «Воткинский</w:t>
      </w:r>
      <w:r w:rsidRPr="0040660B">
        <w:rPr>
          <w:sz w:val="28"/>
          <w:szCs w:val="28"/>
        </w:rPr>
        <w:t xml:space="preserve"> район»,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</w:t>
      </w:r>
      <w:r>
        <w:rPr>
          <w:sz w:val="28"/>
          <w:szCs w:val="28"/>
        </w:rPr>
        <w:t xml:space="preserve"> «Воткинсикй</w:t>
      </w:r>
      <w:r w:rsidRPr="0040660B">
        <w:rPr>
          <w:sz w:val="28"/>
          <w:szCs w:val="28"/>
        </w:rPr>
        <w:t xml:space="preserve"> район»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:rsidR="008940DF" w:rsidRPr="0040660B" w:rsidRDefault="008940DF" w:rsidP="008940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0660B">
        <w:rPr>
          <w:sz w:val="28"/>
          <w:szCs w:val="28"/>
        </w:rPr>
        <w:t xml:space="preserve">2. Представление контрольно-счетного органа должно содержать указание на конкретные допущенные нарушения и недостатки, выявленные в результате проведения контрольного мероприятия, конкретные основания вынесения представления с указанием нормативного правового акта, положения которого </w:t>
      </w:r>
      <w:r w:rsidRPr="0040660B">
        <w:rPr>
          <w:color w:val="auto"/>
          <w:sz w:val="28"/>
          <w:szCs w:val="28"/>
        </w:rPr>
        <w:t xml:space="preserve">были нарушены, указания по устранению выявленных нарушений и недостатков, предотвращению нанесения материального ущерба </w:t>
      </w:r>
      <w:r w:rsidRPr="0040660B">
        <w:rPr>
          <w:color w:val="auto"/>
          <w:sz w:val="28"/>
          <w:szCs w:val="28"/>
        </w:rPr>
        <w:lastRenderedPageBreak/>
        <w:t>муници</w:t>
      </w:r>
      <w:r>
        <w:rPr>
          <w:color w:val="auto"/>
          <w:sz w:val="28"/>
          <w:szCs w:val="28"/>
        </w:rPr>
        <w:t>пальному образованию «Воткинский</w:t>
      </w:r>
      <w:r w:rsidRPr="0040660B">
        <w:rPr>
          <w:color w:val="auto"/>
          <w:sz w:val="28"/>
          <w:szCs w:val="28"/>
        </w:rPr>
        <w:t xml:space="preserve"> район» или возмещению причиненного вреда, указание на должностных лиц, виновных в допущенных нарушениях и привлекаемых к ответственности, срок исполнения требования об устранении нарушения и недостатков, а также меры, направленные на пресечение и предупреждение нарушений.</w:t>
      </w:r>
    </w:p>
    <w:p w:rsidR="003A3A1D" w:rsidRPr="003A3A1D" w:rsidRDefault="008940DF" w:rsidP="00D302DF">
      <w:pPr>
        <w:ind w:firstLine="708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</w:t>
      </w:r>
      <w:r w:rsidR="003A3A1D" w:rsidRPr="003A3A1D">
        <w:rPr>
          <w:sz w:val="28"/>
          <w:szCs w:val="28"/>
        </w:rPr>
        <w:t>Органы местного самоуправления муниципального образования «Воткинский район», отраслевые (функциональные) органы Администрации муниципального образования «Воткинский район», а также организации в течение одного месяца со дня получения представления обязаны уведомить в письменной форме контрольно-счетный орган о решениях и мерах, принятых по результатам рассмотрения представления.</w:t>
      </w:r>
    </w:p>
    <w:p w:rsidR="00D302DF" w:rsidRDefault="008940DF" w:rsidP="00D302DF">
      <w:pPr>
        <w:ind w:firstLine="708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</w:t>
      </w:r>
      <w:r w:rsidRPr="00D302DF">
        <w:rPr>
          <w:sz w:val="28"/>
          <w:szCs w:val="28"/>
        </w:rPr>
        <w:t xml:space="preserve">. </w:t>
      </w:r>
      <w:r w:rsidR="00D302DF" w:rsidRPr="00D302DF">
        <w:rPr>
          <w:sz w:val="28"/>
          <w:szCs w:val="28"/>
        </w:rPr>
        <w:t>В случае выявления нарушений, требующих безотлагательных мер по их пресечению и предупреждению, а также в случае воспрепятствования проведению должностными лицами контрольно-счетного органа контрольных мероприятий контрольно-счетный орган направляет в органы местного самоуправления муниципального образования «Воткинский район», отраслевые (функциональные) органы Администрации муниципального образования «Воткинский район», в проверяемые организации и их должностным лицам предписание.</w:t>
      </w:r>
    </w:p>
    <w:p w:rsidR="008940DF" w:rsidRPr="0040660B" w:rsidRDefault="008940DF" w:rsidP="008940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 xml:space="preserve">5. Предписание контрольно-счетного органа должно содержать указание на конкретные допущенные нарушения и конкретные основания вынесения предписания. </w:t>
      </w:r>
    </w:p>
    <w:p w:rsidR="008940DF" w:rsidRPr="0040660B" w:rsidRDefault="008940DF" w:rsidP="008940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 xml:space="preserve">6. Предписание контрольно-счетного органа должно быть исполнено в установленные в нем сроки. </w:t>
      </w:r>
    </w:p>
    <w:p w:rsidR="008940DF" w:rsidRPr="0040660B" w:rsidRDefault="008940DF" w:rsidP="008940DF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40660B">
        <w:rPr>
          <w:color w:val="auto"/>
          <w:sz w:val="28"/>
          <w:szCs w:val="28"/>
        </w:rPr>
        <w:t xml:space="preserve">7. Неисполнение или ненадлежащее исполнение в установленный срок представления или предписания контрольно-счетного органа влечет за собой ответственность, установленную законодательством.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8. В случае если при проведении контрольных мероприятий выявлены 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контрольно-счетный орган незамедлительно передает материалы контрольных мероприятий в правоохранительные органы.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>Статья 17.</w:t>
      </w:r>
      <w:r w:rsidRPr="0040660B">
        <w:rPr>
          <w:b/>
          <w:sz w:val="28"/>
          <w:szCs w:val="28"/>
        </w:rPr>
        <w:t xml:space="preserve"> Гарантии прав проверяемых органов и организаций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8940DF" w:rsidRPr="008F5B9D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5B9D">
        <w:rPr>
          <w:sz w:val="28"/>
          <w:szCs w:val="28"/>
        </w:rPr>
        <w:t>1. Акты, составленные контрольно-счетным органом при проведении контрольных мероприятий, доводятся до сведения руководителей проверяемых органов и организаций почтовым отправлением с уведомлением.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2. Пояснения и замечания руководителей проверяемых органов и организаций, представленные в течение пяти рабочих дней со дня получения акта контрольно-счётного органа, прилагаются к акту и в дальнейшем являются его неотъемлемой частью.</w:t>
      </w:r>
    </w:p>
    <w:p w:rsidR="008940DF" w:rsidRPr="0040660B" w:rsidRDefault="008940DF" w:rsidP="008940DF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40660B">
        <w:rPr>
          <w:sz w:val="28"/>
          <w:szCs w:val="28"/>
        </w:rPr>
        <w:t>3. Результаты рассмотрения контрольно-счетным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 xml:space="preserve">органом пояснений и замечаний руководителей проверяемых органов и организаций, поступивших в установленный срок, отражаются в отчете. О результатах рассмотрения </w:t>
      </w:r>
      <w:r w:rsidRPr="0040660B">
        <w:rPr>
          <w:sz w:val="28"/>
          <w:szCs w:val="28"/>
        </w:rPr>
        <w:lastRenderedPageBreak/>
        <w:t>контрольно-счетным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органом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указанных пояснений и замечаний письменно сообщается руководителям проверяемых органов и организаций.</w:t>
      </w:r>
    </w:p>
    <w:p w:rsidR="00FD5FFF" w:rsidRPr="00FD5FFF" w:rsidRDefault="00FD5FFF" w:rsidP="00FD5F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940DF" w:rsidRPr="0040660B">
        <w:rPr>
          <w:sz w:val="28"/>
          <w:szCs w:val="28"/>
        </w:rPr>
        <w:t>4</w:t>
      </w:r>
      <w:r w:rsidR="008940DF" w:rsidRPr="00FD5FFF">
        <w:rPr>
          <w:sz w:val="28"/>
          <w:szCs w:val="28"/>
        </w:rPr>
        <w:t xml:space="preserve">. </w:t>
      </w:r>
      <w:r w:rsidRPr="00FD5FFF">
        <w:rPr>
          <w:sz w:val="28"/>
          <w:szCs w:val="28"/>
        </w:rPr>
        <w:t>Проверяемые органы и организации и их должностные лица вправе обратиться в суд с заявлением о признании недействительным акта контрольно-счетного органа, вынесенного по результатам проведения контрольных мероприятий, а также защищать свои права всеми способами, не запрещенными законом, а также обратиться с жалобой на действия (бездействие) контрольно-счетного органа в представительный орган. Поступившие в представительный орган жалобы рассматриваются Советом депутатов на ближайшей сессии.</w:t>
      </w:r>
      <w:r>
        <w:rPr>
          <w:sz w:val="28"/>
          <w:szCs w:val="28"/>
        </w:rPr>
        <w:t xml:space="preserve"> </w:t>
      </w:r>
      <w:r w:rsidRPr="00FD5FFF">
        <w:rPr>
          <w:sz w:val="28"/>
          <w:szCs w:val="28"/>
        </w:rPr>
        <w:t>О результатах рассмотрения жалобы сообщается заявителю не позднее семи календарных дней со дня рассмотрения жалобы представительным органом.</w:t>
      </w:r>
    </w:p>
    <w:p w:rsidR="00FD5FFF" w:rsidRPr="00FD5FFF" w:rsidRDefault="00FD5FFF" w:rsidP="00FD5FFF">
      <w:pPr>
        <w:jc w:val="both"/>
        <w:rPr>
          <w:sz w:val="28"/>
          <w:szCs w:val="28"/>
        </w:rPr>
      </w:pPr>
    </w:p>
    <w:p w:rsidR="008940DF" w:rsidRPr="0040660B" w:rsidRDefault="008940DF" w:rsidP="00FD5FFF">
      <w:pPr>
        <w:pStyle w:val="Default"/>
        <w:ind w:firstLine="540"/>
        <w:jc w:val="both"/>
        <w:rPr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18. </w:t>
      </w:r>
      <w:r w:rsidRPr="0040660B">
        <w:rPr>
          <w:b/>
          <w:sz w:val="28"/>
          <w:szCs w:val="28"/>
        </w:rPr>
        <w:t>Взаимодействие контрольно-счетного органа с государственными и муниципальными органами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940DF" w:rsidRPr="0040660B" w:rsidRDefault="008940DF" w:rsidP="008940DF">
      <w:pPr>
        <w:pStyle w:val="Default"/>
        <w:ind w:firstLine="567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1. Контрольно-счетный орган при осуществлении своей деятельности имеет право взаимодействовать с иными органами местного самоуправления муници</w:t>
      </w:r>
      <w:r>
        <w:rPr>
          <w:sz w:val="28"/>
          <w:szCs w:val="28"/>
        </w:rPr>
        <w:t>пального образования «Воткинский</w:t>
      </w:r>
      <w:r w:rsidRPr="0040660B">
        <w:rPr>
          <w:sz w:val="28"/>
          <w:szCs w:val="28"/>
        </w:rPr>
        <w:t xml:space="preserve"> район», со Счетной палатой Российской Федерации, Государственным контрольным комитетом Удмуртской Республики, контрольно-счетными органами других субъектов Российской Федерации и муниципальных образований, территориальным управлением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Удмуртской Республики, заключать с ними соглашения о сотрудничестве и взаимодействии. </w:t>
      </w:r>
    </w:p>
    <w:p w:rsidR="008940DF" w:rsidRPr="0040660B" w:rsidRDefault="008940DF" w:rsidP="008940DF">
      <w:pPr>
        <w:pStyle w:val="Default"/>
        <w:ind w:firstLine="567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2. Контрольно-счетный орган вправе вступать в объединения (ассоциации) контрольно-счетных органов Российской Федерации, объединения (ассоциации) контрольно-счетных органов Удмуртской Республики. </w:t>
      </w:r>
    </w:p>
    <w:p w:rsidR="008940DF" w:rsidRPr="0040660B" w:rsidRDefault="008940DF" w:rsidP="008940DF">
      <w:pPr>
        <w:pStyle w:val="Default"/>
        <w:ind w:firstLine="567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3. В целях координации своей деятельности контрольно-счетный орган может создавать как временные, так и постоянно действующие координационные, консультационные, совещательные и другие рабочие органы совместно с иными государственными и муниципальными органами. 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4. Контрольно-счетный орган по письменному обращению иных контрольно-счетных органов и муниципальных образований может принимать участие в проводимых ими контрольных и экспертно-аналитических мероприятиях.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19. </w:t>
      </w:r>
      <w:r w:rsidRPr="0040660B">
        <w:rPr>
          <w:b/>
          <w:sz w:val="28"/>
          <w:szCs w:val="28"/>
        </w:rPr>
        <w:t>Обеспечение доступа к информации о деятельности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051540" w:rsidRDefault="008940DF" w:rsidP="00125FFE">
      <w:pPr>
        <w:ind w:firstLine="567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</w:t>
      </w:r>
      <w:r w:rsidR="00051540" w:rsidRPr="00051540">
        <w:rPr>
          <w:sz w:val="28"/>
          <w:szCs w:val="28"/>
        </w:rPr>
        <w:t xml:space="preserve">Контрольно-счетный орган в целях обеспечения доступа к информации о своей деятельности размещает на официальном сайте муниципального образования «Воткинский район» в информационно-телекоммуникационной сети «Интернет» (далее – сеть «Интернет») и опубликовывает в источниках </w:t>
      </w:r>
      <w:r w:rsidR="00051540" w:rsidRPr="00051540">
        <w:rPr>
          <w:sz w:val="28"/>
          <w:szCs w:val="28"/>
        </w:rPr>
        <w:lastRenderedPageBreak/>
        <w:t>официального опубликования нормативных правовых актов муниципального образования «Воткинский район»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DF3EE8" w:rsidRPr="00DF3EE8" w:rsidRDefault="008940DF" w:rsidP="00DF3EE8">
      <w:pPr>
        <w:ind w:firstLine="567"/>
        <w:jc w:val="both"/>
      </w:pPr>
      <w:r w:rsidRPr="0040660B">
        <w:rPr>
          <w:sz w:val="28"/>
          <w:szCs w:val="28"/>
        </w:rPr>
        <w:t xml:space="preserve">2. </w:t>
      </w:r>
      <w:r w:rsidR="00DF3EE8" w:rsidRPr="00DF3EE8">
        <w:rPr>
          <w:sz w:val="28"/>
          <w:szCs w:val="28"/>
        </w:rPr>
        <w:t>Контрольно-счетный орган ежегодно не позднее 1 февраля следующего за отчетным годом подготавливает и направляет на рассмотрение в представительный орган отчеты о своей деятельности, после чего размещается на официальном сайте муниципального образования «Воткинский район» в сети «Интернет» и опубликовывается в источниках официального опубликования нормативных правовых актов муниципального образования «Воткинский район».</w:t>
      </w:r>
    </w:p>
    <w:p w:rsidR="008940DF" w:rsidRDefault="00DF3EE8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940DF" w:rsidRPr="0040660B">
        <w:rPr>
          <w:sz w:val="28"/>
          <w:szCs w:val="28"/>
        </w:rPr>
        <w:t>Опубликование в районной газете, являющейся источником официального опубликования нормативных правовых актов муници</w:t>
      </w:r>
      <w:r w:rsidR="008940DF">
        <w:rPr>
          <w:sz w:val="28"/>
          <w:szCs w:val="28"/>
        </w:rPr>
        <w:t>пального образования «Воткинский</w:t>
      </w:r>
      <w:r w:rsidR="008940DF" w:rsidRPr="0040660B">
        <w:rPr>
          <w:sz w:val="28"/>
          <w:szCs w:val="28"/>
        </w:rPr>
        <w:t xml:space="preserve"> район», или размещение в сети Интернет информации о деятельности контрольно-счетного органа осуществляется в соответствии с законодательством Российской Федерации, законами субъектов Российской Федерации, нормативными правовыми актами представительного органа и Регламентом контрольно-счетного органа.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8940DF" w:rsidRDefault="008940DF" w:rsidP="008940DF">
      <w:pPr>
        <w:tabs>
          <w:tab w:val="left" w:pos="720"/>
          <w:tab w:val="left" w:pos="880"/>
        </w:tabs>
        <w:ind w:firstLine="539"/>
        <w:jc w:val="center"/>
        <w:rPr>
          <w:b/>
          <w:sz w:val="28"/>
          <w:szCs w:val="28"/>
        </w:rPr>
      </w:pPr>
      <w:r w:rsidRPr="0040660B">
        <w:rPr>
          <w:sz w:val="28"/>
          <w:szCs w:val="28"/>
        </w:rPr>
        <w:t>Глава 4.</w:t>
      </w:r>
      <w:r w:rsidRPr="0040660B">
        <w:rPr>
          <w:b/>
          <w:sz w:val="28"/>
          <w:szCs w:val="28"/>
        </w:rPr>
        <w:t xml:space="preserve"> Заключительные и переходные положения</w:t>
      </w:r>
    </w:p>
    <w:p w:rsidR="008940DF" w:rsidRPr="0040660B" w:rsidRDefault="008940DF" w:rsidP="008940DF">
      <w:pPr>
        <w:tabs>
          <w:tab w:val="left" w:pos="720"/>
          <w:tab w:val="left" w:pos="880"/>
        </w:tabs>
        <w:ind w:firstLine="539"/>
        <w:jc w:val="center"/>
        <w:rPr>
          <w:b/>
          <w:sz w:val="28"/>
          <w:szCs w:val="28"/>
        </w:rPr>
      </w:pPr>
    </w:p>
    <w:p w:rsidR="008940DF" w:rsidRDefault="008940DF" w:rsidP="008940DF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b/>
          <w:sz w:val="28"/>
          <w:szCs w:val="28"/>
        </w:rPr>
      </w:pPr>
      <w:r w:rsidRPr="0040660B">
        <w:rPr>
          <w:sz w:val="28"/>
          <w:szCs w:val="28"/>
        </w:rPr>
        <w:t xml:space="preserve">Статья 20. </w:t>
      </w:r>
      <w:r w:rsidRPr="0040660B">
        <w:rPr>
          <w:b/>
          <w:sz w:val="28"/>
          <w:szCs w:val="28"/>
        </w:rPr>
        <w:t>Финансовое, материально-техническое и организационное обеспечение деятельности контрольно-счетного органа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39"/>
        <w:jc w:val="both"/>
        <w:outlineLvl w:val="0"/>
        <w:rPr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1. Финансовое обеспечение деятельности контрольно-счетного органа осуществляется за счет средств бюджета муниципального образования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 в объеме, позволяющем обеспечить возможность осуществления возложенных на него полномочий.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 xml:space="preserve">2. Контроль за использованием контрольно-счетным органом средств местного бюджета и имущества муниципального образования </w:t>
      </w:r>
      <w:r>
        <w:rPr>
          <w:color w:val="000000"/>
          <w:sz w:val="28"/>
          <w:szCs w:val="28"/>
        </w:rPr>
        <w:t>«Воткинский</w:t>
      </w:r>
      <w:r w:rsidRPr="0040660B">
        <w:rPr>
          <w:color w:val="000000"/>
          <w:sz w:val="28"/>
          <w:szCs w:val="28"/>
        </w:rPr>
        <w:t xml:space="preserve"> район» </w:t>
      </w:r>
      <w:r w:rsidRPr="0040660B">
        <w:rPr>
          <w:sz w:val="28"/>
          <w:szCs w:val="28"/>
        </w:rPr>
        <w:t>осуществляется на основании решений представительного органа.</w:t>
      </w: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Материально-техническое и организационное обеспечение деятельности контрольно-счетного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органа</w:t>
      </w:r>
      <w:r>
        <w:rPr>
          <w:sz w:val="28"/>
          <w:szCs w:val="28"/>
        </w:rPr>
        <w:t xml:space="preserve"> </w:t>
      </w:r>
      <w:r w:rsidRPr="0040660B">
        <w:rPr>
          <w:sz w:val="28"/>
          <w:szCs w:val="28"/>
        </w:rPr>
        <w:t>осуществляется представительным органом в порядке, установленном решением представительного органа.</w:t>
      </w:r>
    </w:p>
    <w:p w:rsidR="008940DF" w:rsidRDefault="008940DF" w:rsidP="008940DF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40660B">
        <w:rPr>
          <w:sz w:val="28"/>
          <w:szCs w:val="28"/>
        </w:rPr>
        <w:t xml:space="preserve">Статья 21. </w:t>
      </w:r>
      <w:r w:rsidRPr="0040660B">
        <w:rPr>
          <w:b/>
          <w:bCs/>
          <w:sz w:val="28"/>
          <w:szCs w:val="28"/>
        </w:rPr>
        <w:t xml:space="preserve">Материальное и социальное обеспечение работников контрольно-счетного органа. </w:t>
      </w:r>
    </w:p>
    <w:p w:rsidR="008940DF" w:rsidRPr="0040660B" w:rsidRDefault="008940DF" w:rsidP="008940DF">
      <w:pPr>
        <w:pStyle w:val="Default"/>
        <w:ind w:firstLine="567"/>
        <w:jc w:val="both"/>
        <w:rPr>
          <w:b/>
          <w:bCs/>
          <w:sz w:val="28"/>
          <w:szCs w:val="28"/>
        </w:rPr>
      </w:pPr>
    </w:p>
    <w:p w:rsidR="008940DF" w:rsidRPr="0040660B" w:rsidRDefault="008940DF" w:rsidP="008940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660B">
        <w:rPr>
          <w:sz w:val="28"/>
          <w:szCs w:val="28"/>
        </w:rPr>
        <w:t>Аудитору контрольно-счетного органа, замещающему в контрольно-счетном органе должность муниципальной службы в Удмуртской Республике, предоставляется материальное и социальное обеспечение в соответствии с нормативными правовыми актами представительного органа.</w:t>
      </w:r>
    </w:p>
    <w:p w:rsidR="008940DF" w:rsidRPr="0040660B" w:rsidRDefault="008940DF" w:rsidP="008940DF">
      <w:pPr>
        <w:pStyle w:val="Default"/>
        <w:rPr>
          <w:sz w:val="28"/>
          <w:szCs w:val="28"/>
        </w:rPr>
      </w:pPr>
    </w:p>
    <w:p w:rsidR="008940DF" w:rsidRPr="001C4200" w:rsidRDefault="008940DF" w:rsidP="008940DF">
      <w:pPr>
        <w:pStyle w:val="Default"/>
        <w:ind w:firstLine="567"/>
        <w:jc w:val="both"/>
        <w:rPr>
          <w:b/>
          <w:bCs/>
          <w:sz w:val="28"/>
          <w:szCs w:val="28"/>
        </w:rPr>
      </w:pPr>
      <w:r w:rsidRPr="0040660B">
        <w:rPr>
          <w:sz w:val="28"/>
          <w:szCs w:val="28"/>
        </w:rPr>
        <w:t xml:space="preserve"> </w:t>
      </w:r>
    </w:p>
    <w:p w:rsidR="008940DF" w:rsidRPr="0040660B" w:rsidRDefault="008940DF" w:rsidP="008940DF">
      <w:pPr>
        <w:pStyle w:val="Default"/>
        <w:jc w:val="both"/>
        <w:rPr>
          <w:sz w:val="28"/>
          <w:szCs w:val="28"/>
        </w:rPr>
      </w:pPr>
    </w:p>
    <w:p w:rsidR="008940DF" w:rsidRPr="0040660B" w:rsidRDefault="008940DF" w:rsidP="008940DF">
      <w:pPr>
        <w:pStyle w:val="Default"/>
        <w:jc w:val="both"/>
        <w:rPr>
          <w:sz w:val="28"/>
          <w:szCs w:val="28"/>
        </w:rPr>
      </w:pPr>
    </w:p>
    <w:p w:rsidR="008940DF" w:rsidRPr="0040660B" w:rsidRDefault="008940DF" w:rsidP="008940DF">
      <w:pPr>
        <w:pStyle w:val="Default"/>
        <w:jc w:val="both"/>
        <w:rPr>
          <w:sz w:val="28"/>
          <w:szCs w:val="28"/>
        </w:rPr>
      </w:pPr>
    </w:p>
    <w:p w:rsidR="008940DF" w:rsidRPr="0040660B" w:rsidRDefault="008940DF" w:rsidP="008940DF">
      <w:pPr>
        <w:pStyle w:val="Default"/>
        <w:rPr>
          <w:sz w:val="28"/>
          <w:szCs w:val="28"/>
        </w:rPr>
      </w:pPr>
    </w:p>
    <w:p w:rsidR="008940DF" w:rsidRPr="0040660B" w:rsidRDefault="008940DF" w:rsidP="008940DF">
      <w:pPr>
        <w:rPr>
          <w:color w:val="000000"/>
          <w:sz w:val="28"/>
          <w:szCs w:val="28"/>
        </w:rPr>
      </w:pPr>
    </w:p>
    <w:p w:rsidR="00076DB0" w:rsidRPr="00DD38A0" w:rsidRDefault="00076DB0" w:rsidP="00076DB0">
      <w:pPr>
        <w:autoSpaceDE w:val="0"/>
        <w:autoSpaceDN w:val="0"/>
        <w:adjustRightInd w:val="0"/>
        <w:jc w:val="both"/>
      </w:pPr>
    </w:p>
    <w:p w:rsidR="00076DB0" w:rsidRPr="00DD38A0" w:rsidRDefault="00DD38A0" w:rsidP="00FB3D76">
      <w:pPr>
        <w:autoSpaceDE w:val="0"/>
        <w:autoSpaceDN w:val="0"/>
        <w:adjustRightInd w:val="0"/>
        <w:jc w:val="both"/>
        <w:rPr>
          <w:rStyle w:val="a4"/>
          <w:b w:val="0"/>
        </w:rPr>
      </w:pPr>
      <w:r>
        <w:t xml:space="preserve"> </w:t>
      </w:r>
      <w:bookmarkStart w:id="2" w:name="_GoBack"/>
      <w:bookmarkEnd w:id="2"/>
      <w:r w:rsidR="00076DB0" w:rsidRPr="00DD38A0">
        <w:rPr>
          <w:rStyle w:val="a4"/>
          <w:b w:val="0"/>
        </w:rPr>
        <w:br w:type="page"/>
      </w:r>
    </w:p>
    <w:p w:rsidR="00076DB0" w:rsidRPr="00DD38A0" w:rsidRDefault="00076DB0" w:rsidP="00076DB0">
      <w:pPr>
        <w:autoSpaceDE w:val="0"/>
        <w:autoSpaceDN w:val="0"/>
        <w:adjustRightInd w:val="0"/>
        <w:rPr>
          <w:rStyle w:val="a4"/>
          <w:b w:val="0"/>
        </w:rPr>
      </w:pPr>
    </w:p>
    <w:sectPr w:rsidR="00076DB0" w:rsidRPr="00DD38A0" w:rsidSect="00AA017C">
      <w:pgSz w:w="11906" w:h="16838"/>
      <w:pgMar w:top="993" w:right="849" w:bottom="113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FEF" w:rsidRDefault="000C5FEF" w:rsidP="00666C93">
      <w:r>
        <w:separator/>
      </w:r>
    </w:p>
  </w:endnote>
  <w:endnote w:type="continuationSeparator" w:id="1">
    <w:p w:rsidR="000C5FEF" w:rsidRDefault="000C5FEF" w:rsidP="00666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FEF" w:rsidRDefault="000C5FEF" w:rsidP="00666C93">
      <w:r>
        <w:separator/>
      </w:r>
    </w:p>
  </w:footnote>
  <w:footnote w:type="continuationSeparator" w:id="1">
    <w:p w:rsidR="000C5FEF" w:rsidRDefault="000C5FEF" w:rsidP="00666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56" w:rsidRPr="009E4C09" w:rsidRDefault="00A73DF3" w:rsidP="00DE530D">
    <w:pPr>
      <w:pStyle w:val="a8"/>
      <w:jc w:val="right"/>
      <w:rPr>
        <w:szCs w:val="24"/>
      </w:rPr>
    </w:pPr>
    <w:r>
      <w:rPr>
        <w:szCs w:val="24"/>
      </w:rPr>
      <w:t>П Р О Е К 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86979"/>
    <w:multiLevelType w:val="hybridMultilevel"/>
    <w:tmpl w:val="A90E0C06"/>
    <w:lvl w:ilvl="0" w:tplc="47CE2D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DB0"/>
    <w:rsid w:val="00051540"/>
    <w:rsid w:val="00076DB0"/>
    <w:rsid w:val="000A6243"/>
    <w:rsid w:val="000C5FEF"/>
    <w:rsid w:val="000E32D2"/>
    <w:rsid w:val="00125FFE"/>
    <w:rsid w:val="00173917"/>
    <w:rsid w:val="001973D1"/>
    <w:rsid w:val="00213672"/>
    <w:rsid w:val="0029479E"/>
    <w:rsid w:val="002A1C1E"/>
    <w:rsid w:val="002C3442"/>
    <w:rsid w:val="003278CB"/>
    <w:rsid w:val="00382753"/>
    <w:rsid w:val="003A3A1D"/>
    <w:rsid w:val="003B3630"/>
    <w:rsid w:val="00401CCE"/>
    <w:rsid w:val="004354B4"/>
    <w:rsid w:val="004363C4"/>
    <w:rsid w:val="00456254"/>
    <w:rsid w:val="004E68A4"/>
    <w:rsid w:val="00516181"/>
    <w:rsid w:val="005269F2"/>
    <w:rsid w:val="005472F4"/>
    <w:rsid w:val="005C26C4"/>
    <w:rsid w:val="00615468"/>
    <w:rsid w:val="006630CB"/>
    <w:rsid w:val="00666C93"/>
    <w:rsid w:val="00696E8D"/>
    <w:rsid w:val="006A4A02"/>
    <w:rsid w:val="006A6E67"/>
    <w:rsid w:val="006B6B19"/>
    <w:rsid w:val="00733419"/>
    <w:rsid w:val="00734A68"/>
    <w:rsid w:val="007B6407"/>
    <w:rsid w:val="007B7854"/>
    <w:rsid w:val="007D683D"/>
    <w:rsid w:val="00841AE5"/>
    <w:rsid w:val="008738A9"/>
    <w:rsid w:val="008940DF"/>
    <w:rsid w:val="00894C6B"/>
    <w:rsid w:val="008C08CC"/>
    <w:rsid w:val="009B2458"/>
    <w:rsid w:val="00A646A5"/>
    <w:rsid w:val="00A73DF3"/>
    <w:rsid w:val="00AA017C"/>
    <w:rsid w:val="00AD234B"/>
    <w:rsid w:val="00B577EA"/>
    <w:rsid w:val="00BC71C3"/>
    <w:rsid w:val="00C83F44"/>
    <w:rsid w:val="00C93602"/>
    <w:rsid w:val="00C94928"/>
    <w:rsid w:val="00CC4465"/>
    <w:rsid w:val="00CF22B4"/>
    <w:rsid w:val="00CF5A25"/>
    <w:rsid w:val="00D0566B"/>
    <w:rsid w:val="00D302DF"/>
    <w:rsid w:val="00DD38A0"/>
    <w:rsid w:val="00DF3EE8"/>
    <w:rsid w:val="00E2559F"/>
    <w:rsid w:val="00ED69B7"/>
    <w:rsid w:val="00F40751"/>
    <w:rsid w:val="00F470A0"/>
    <w:rsid w:val="00F95CE9"/>
    <w:rsid w:val="00FB3D76"/>
    <w:rsid w:val="00FD5FFF"/>
    <w:rsid w:val="00FF2082"/>
    <w:rsid w:val="00FF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6DB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6D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Nonformat">
    <w:name w:val="ConsNonformat"/>
    <w:rsid w:val="00076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76DB0"/>
    <w:pPr>
      <w:spacing w:after="75"/>
    </w:pPr>
  </w:style>
  <w:style w:type="character" w:styleId="a4">
    <w:name w:val="Strong"/>
    <w:uiPriority w:val="22"/>
    <w:qFormat/>
    <w:rsid w:val="00076DB0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6D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6DB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F22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0E32D2"/>
    <w:pPr>
      <w:tabs>
        <w:tab w:val="center" w:pos="4677"/>
        <w:tab w:val="right" w:pos="9355"/>
      </w:tabs>
      <w:ind w:firstLine="709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link w:val="a8"/>
    <w:uiPriority w:val="99"/>
    <w:rsid w:val="000E32D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8940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base.garant.ru/70372954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base.garant.ru/70271682/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2B7C2E0DC7A4820F08CC2434394882A1D4BC06E2F37A5B3E2E775E7A45D35C544B91188483EE1Dh5NF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452F0AA616B308169B750DD707CA4BC07F7132CF20D492389F83F9B1D46368B7F533E493f6A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452F0AA616B308169B750DD707CA4BC07E7730CE23D492389F83F9B1D46368B7F533E49367B8DFf0AB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18</Pages>
  <Words>5766</Words>
  <Characters>32870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Кривошеин</cp:lastModifiedBy>
  <cp:revision>48</cp:revision>
  <cp:lastPrinted>2020-01-31T09:25:00Z</cp:lastPrinted>
  <dcterms:created xsi:type="dcterms:W3CDTF">2019-03-01T06:48:00Z</dcterms:created>
  <dcterms:modified xsi:type="dcterms:W3CDTF">2020-01-31T09:54:00Z</dcterms:modified>
</cp:coreProperties>
</file>