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EE" w:rsidRPr="006F122D" w:rsidRDefault="00A86A91" w:rsidP="004D61EB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2.9pt;margin-top:-20.6pt;width:54.55pt;height:52.95pt;z-index:251657728" o:allowincell="f">
            <v:imagedata r:id="rId9" o:title=""/>
          </v:shape>
          <o:OLEObject Type="Embed" ProgID="CorelDraw.Graphic.15" ShapeID="_x0000_s1026" DrawAspect="Content" ObjectID="_1601895779" r:id="rId10"/>
        </w:pict>
      </w:r>
      <w:r w:rsidR="009B0064" w:rsidRPr="006F122D">
        <w:rPr>
          <w:sz w:val="26"/>
          <w:szCs w:val="26"/>
        </w:rPr>
        <w:t xml:space="preserve">                    </w:t>
      </w:r>
    </w:p>
    <w:p w:rsidR="008A7DEE" w:rsidRPr="006F122D" w:rsidRDefault="008A7DEE" w:rsidP="008A7DEE">
      <w:pPr>
        <w:jc w:val="center"/>
        <w:rPr>
          <w:b/>
          <w:sz w:val="26"/>
          <w:szCs w:val="26"/>
        </w:rPr>
      </w:pPr>
    </w:p>
    <w:p w:rsidR="00354D61" w:rsidRPr="006F122D" w:rsidRDefault="00354D61" w:rsidP="008A7DEE">
      <w:pPr>
        <w:rPr>
          <w:b/>
          <w:sz w:val="26"/>
          <w:szCs w:val="26"/>
        </w:rPr>
      </w:pPr>
    </w:p>
    <w:p w:rsidR="00AF2181" w:rsidRPr="00F07DB5" w:rsidRDefault="00AF2181" w:rsidP="006F122D">
      <w:pPr>
        <w:jc w:val="center"/>
        <w:rPr>
          <w:sz w:val="25"/>
          <w:szCs w:val="25"/>
        </w:rPr>
      </w:pPr>
      <w:r w:rsidRPr="00F07DB5">
        <w:rPr>
          <w:b/>
          <w:sz w:val="25"/>
          <w:szCs w:val="25"/>
        </w:rPr>
        <w:t>Решение  Совета депутатов муниципального образования «Воткинский район»</w:t>
      </w:r>
    </w:p>
    <w:p w:rsidR="00AF2181" w:rsidRPr="00F07DB5" w:rsidRDefault="00AF2181" w:rsidP="006F122D">
      <w:pPr>
        <w:jc w:val="center"/>
        <w:rPr>
          <w:b/>
          <w:sz w:val="25"/>
          <w:szCs w:val="25"/>
        </w:rPr>
      </w:pPr>
      <w:r w:rsidRPr="00F07DB5">
        <w:rPr>
          <w:b/>
          <w:sz w:val="25"/>
          <w:szCs w:val="25"/>
        </w:rPr>
        <w:t>«</w:t>
      </w:r>
      <w:proofErr w:type="spellStart"/>
      <w:r w:rsidRPr="00F07DB5">
        <w:rPr>
          <w:b/>
          <w:sz w:val="25"/>
          <w:szCs w:val="25"/>
        </w:rPr>
        <w:t>Вотка</w:t>
      </w:r>
      <w:proofErr w:type="spellEnd"/>
      <w:r w:rsidRPr="00F07DB5">
        <w:rPr>
          <w:b/>
          <w:sz w:val="25"/>
          <w:szCs w:val="25"/>
        </w:rPr>
        <w:t xml:space="preserve"> </w:t>
      </w:r>
      <w:proofErr w:type="spellStart"/>
      <w:r w:rsidRPr="00F07DB5">
        <w:rPr>
          <w:b/>
          <w:sz w:val="25"/>
          <w:szCs w:val="25"/>
        </w:rPr>
        <w:t>ёрос</w:t>
      </w:r>
      <w:proofErr w:type="spellEnd"/>
      <w:r w:rsidRPr="00F07DB5">
        <w:rPr>
          <w:b/>
          <w:sz w:val="25"/>
          <w:szCs w:val="25"/>
        </w:rPr>
        <w:t xml:space="preserve">» муниципал </w:t>
      </w:r>
      <w:proofErr w:type="spellStart"/>
      <w:r w:rsidRPr="00F07DB5">
        <w:rPr>
          <w:b/>
          <w:sz w:val="25"/>
          <w:szCs w:val="25"/>
        </w:rPr>
        <w:t>кылдытэтысь</w:t>
      </w:r>
      <w:proofErr w:type="spellEnd"/>
      <w:r w:rsidRPr="00F07DB5">
        <w:rPr>
          <w:b/>
          <w:sz w:val="25"/>
          <w:szCs w:val="25"/>
        </w:rPr>
        <w:t xml:space="preserve"> депутат </w:t>
      </w:r>
      <w:proofErr w:type="spellStart"/>
      <w:r w:rsidRPr="00F07DB5">
        <w:rPr>
          <w:b/>
          <w:sz w:val="25"/>
          <w:szCs w:val="25"/>
        </w:rPr>
        <w:t>Кенеш</w:t>
      </w:r>
      <w:proofErr w:type="spellEnd"/>
    </w:p>
    <w:p w:rsidR="00945310" w:rsidRPr="00F07DB5" w:rsidRDefault="00945310" w:rsidP="003415D5">
      <w:pPr>
        <w:rPr>
          <w:b/>
          <w:bCs/>
          <w:sz w:val="25"/>
          <w:szCs w:val="25"/>
        </w:rPr>
      </w:pPr>
    </w:p>
    <w:p w:rsidR="006C5470" w:rsidRPr="006C5470" w:rsidRDefault="00F07DB5" w:rsidP="006C5470">
      <w:pPr>
        <w:jc w:val="center"/>
        <w:rPr>
          <w:b/>
          <w:bCs/>
        </w:rPr>
      </w:pPr>
      <w:r w:rsidRPr="006C5470">
        <w:rPr>
          <w:b/>
        </w:rPr>
        <w:t>«</w:t>
      </w:r>
      <w:r w:rsidR="006C5470" w:rsidRPr="006C5470">
        <w:rPr>
          <w:b/>
          <w:bCs/>
        </w:rPr>
        <w:t xml:space="preserve">О </w:t>
      </w:r>
      <w:r w:rsidR="006C5470" w:rsidRPr="006C5470">
        <w:rPr>
          <w:b/>
          <w:bCs/>
        </w:rPr>
        <w:t>соглас</w:t>
      </w:r>
      <w:r w:rsidR="006C5470" w:rsidRPr="006C5470">
        <w:rPr>
          <w:b/>
          <w:bCs/>
        </w:rPr>
        <w:t xml:space="preserve">овании условий Соглашения о передаче от Администрации муниципального </w:t>
      </w:r>
    </w:p>
    <w:p w:rsidR="006C5470" w:rsidRPr="006C5470" w:rsidRDefault="006C5470" w:rsidP="006C5470">
      <w:pPr>
        <w:jc w:val="center"/>
        <w:rPr>
          <w:b/>
          <w:bCs/>
        </w:rPr>
      </w:pPr>
      <w:r w:rsidRPr="006C5470">
        <w:rPr>
          <w:b/>
          <w:bCs/>
        </w:rPr>
        <w:t xml:space="preserve">образования «__________» Администрации муниципального образования </w:t>
      </w:r>
    </w:p>
    <w:p w:rsidR="006C5470" w:rsidRPr="006C5470" w:rsidRDefault="006C5470" w:rsidP="006C5470">
      <w:pPr>
        <w:jc w:val="center"/>
        <w:rPr>
          <w:b/>
        </w:rPr>
      </w:pPr>
      <w:r w:rsidRPr="006C5470">
        <w:rPr>
          <w:b/>
          <w:bCs/>
        </w:rPr>
        <w:t xml:space="preserve">«Воткинский район» полномочий </w:t>
      </w:r>
      <w:r w:rsidRPr="006C5470">
        <w:rPr>
          <w:b/>
        </w:rPr>
        <w:t xml:space="preserve">по организации деятельности </w:t>
      </w:r>
    </w:p>
    <w:p w:rsidR="00801F58" w:rsidRPr="006C5470" w:rsidRDefault="006C5470" w:rsidP="006C5470">
      <w:pPr>
        <w:jc w:val="center"/>
        <w:rPr>
          <w:b/>
        </w:rPr>
      </w:pPr>
      <w:r w:rsidRPr="006C5470">
        <w:rPr>
          <w:b/>
        </w:rPr>
        <w:t>специализированной службы по вопросам похоронного дела</w:t>
      </w:r>
      <w:r w:rsidR="00F07DB5" w:rsidRPr="006C5470">
        <w:rPr>
          <w:b/>
          <w:sz w:val="25"/>
          <w:szCs w:val="25"/>
        </w:rPr>
        <w:t>»</w:t>
      </w:r>
    </w:p>
    <w:p w:rsidR="00945310" w:rsidRDefault="00945310" w:rsidP="00AF2181">
      <w:pPr>
        <w:jc w:val="center"/>
        <w:rPr>
          <w:sz w:val="25"/>
          <w:szCs w:val="25"/>
        </w:rPr>
      </w:pPr>
    </w:p>
    <w:p w:rsidR="00C35F78" w:rsidRPr="00945310" w:rsidRDefault="00C35F78" w:rsidP="00AF2181">
      <w:pPr>
        <w:jc w:val="center"/>
        <w:rPr>
          <w:sz w:val="25"/>
          <w:szCs w:val="25"/>
        </w:rPr>
      </w:pPr>
    </w:p>
    <w:p w:rsidR="004F2EAC" w:rsidRPr="00F07DB5" w:rsidRDefault="004F2EAC" w:rsidP="004F2EAC">
      <w:pPr>
        <w:jc w:val="right"/>
      </w:pPr>
      <w:r w:rsidRPr="00F07DB5">
        <w:t>Принято</w:t>
      </w:r>
    </w:p>
    <w:p w:rsidR="004F2EAC" w:rsidRPr="00F07DB5" w:rsidRDefault="004F2EAC" w:rsidP="004F2EAC">
      <w:pPr>
        <w:jc w:val="right"/>
      </w:pPr>
      <w:r w:rsidRPr="00F07DB5">
        <w:t xml:space="preserve">Советом депутатов </w:t>
      </w:r>
      <w:proofErr w:type="gramStart"/>
      <w:r w:rsidRPr="00F07DB5">
        <w:t>муниципального</w:t>
      </w:r>
      <w:proofErr w:type="gramEnd"/>
    </w:p>
    <w:p w:rsidR="004F2EAC" w:rsidRPr="00F07DB5" w:rsidRDefault="004F2EAC" w:rsidP="004F2EAC">
      <w:pPr>
        <w:jc w:val="right"/>
      </w:pPr>
      <w:r w:rsidRPr="00F07DB5">
        <w:t>образования «Воткинский район»</w:t>
      </w:r>
    </w:p>
    <w:p w:rsidR="004F2EAC" w:rsidRPr="00F07DB5" w:rsidRDefault="007B0EC4" w:rsidP="004F2EAC">
      <w:pPr>
        <w:ind w:left="5664" w:firstLine="708"/>
        <w:jc w:val="right"/>
      </w:pPr>
      <w:r w:rsidRPr="00F07DB5">
        <w:t>«</w:t>
      </w:r>
      <w:r w:rsidR="004F2EAC" w:rsidRPr="00F07DB5">
        <w:t xml:space="preserve">» </w:t>
      </w:r>
      <w:r w:rsidR="007446AF">
        <w:t>ноября</w:t>
      </w:r>
      <w:r w:rsidRPr="00F07DB5">
        <w:t xml:space="preserve"> 2018</w:t>
      </w:r>
      <w:r w:rsidR="004F2EAC" w:rsidRPr="00F07DB5">
        <w:t xml:space="preserve"> года</w:t>
      </w:r>
    </w:p>
    <w:p w:rsidR="00785856" w:rsidRPr="00F07DB5" w:rsidRDefault="00785856" w:rsidP="001112B6">
      <w:pPr>
        <w:tabs>
          <w:tab w:val="center" w:pos="8005"/>
        </w:tabs>
      </w:pPr>
    </w:p>
    <w:p w:rsidR="006C5470" w:rsidRDefault="006C5470" w:rsidP="006C5470">
      <w:pPr>
        <w:ind w:firstLine="708"/>
        <w:jc w:val="both"/>
      </w:pPr>
      <w:r w:rsidRPr="006C5470">
        <w:t>В соответствии со статями 14, 15 Федерального закона от 06.10.2013 года № 131-ФЗ «Об общих принципах организации местного самоуправления в Российской Федерации», Федеральным законом от 12.01.1996 года № 8-ФЗ «О погребении и похоронном деле», Уст</w:t>
      </w:r>
      <w:r w:rsidRPr="006C5470">
        <w:t>а</w:t>
      </w:r>
      <w:r w:rsidRPr="006C5470">
        <w:t>вом муниципального образования «__________»,</w:t>
      </w:r>
    </w:p>
    <w:p w:rsidR="006C5470" w:rsidRPr="006C5470" w:rsidRDefault="006C5470" w:rsidP="006C5470">
      <w:pPr>
        <w:ind w:firstLine="708"/>
        <w:jc w:val="both"/>
      </w:pPr>
    </w:p>
    <w:p w:rsidR="006C5470" w:rsidRDefault="006C5470" w:rsidP="006C5470">
      <w:pPr>
        <w:ind w:firstLine="708"/>
      </w:pPr>
      <w:r w:rsidRPr="006C5470">
        <w:t>Совет депутатов муниципального образования «Воткинский район» РЕШАЕТ:</w:t>
      </w:r>
    </w:p>
    <w:p w:rsidR="006C5470" w:rsidRPr="006C5470" w:rsidRDefault="006C5470" w:rsidP="006C5470">
      <w:pPr>
        <w:ind w:firstLine="708"/>
      </w:pPr>
    </w:p>
    <w:p w:rsidR="006C5470" w:rsidRPr="006C5470" w:rsidRDefault="006C5470" w:rsidP="006C5470">
      <w:pPr>
        <w:numPr>
          <w:ilvl w:val="0"/>
          <w:numId w:val="3"/>
        </w:numPr>
        <w:tabs>
          <w:tab w:val="left" w:pos="1134"/>
        </w:tabs>
        <w:ind w:left="0" w:right="-8" w:firstLine="720"/>
        <w:jc w:val="both"/>
        <w:rPr>
          <w:bCs/>
        </w:rPr>
      </w:pPr>
      <w:r w:rsidRPr="006C5470">
        <w:rPr>
          <w:bCs/>
        </w:rPr>
        <w:t xml:space="preserve">Согласовать условия прилагаемого Соглашения о передаче от Администрации муниципального образования «__________» Администрации муниципального образования «Воткинский район» полномочий </w:t>
      </w:r>
      <w:r w:rsidRPr="006C5470">
        <w:t>по организации деятельности специализированной службы по вопросам похоронного дела.</w:t>
      </w:r>
    </w:p>
    <w:p w:rsidR="006C5470" w:rsidRPr="006C5470" w:rsidRDefault="006C5470" w:rsidP="006C5470">
      <w:pPr>
        <w:numPr>
          <w:ilvl w:val="0"/>
          <w:numId w:val="4"/>
        </w:numPr>
        <w:tabs>
          <w:tab w:val="left" w:pos="1134"/>
        </w:tabs>
        <w:ind w:left="0" w:right="-8" w:firstLine="720"/>
        <w:jc w:val="both"/>
        <w:rPr>
          <w:bCs/>
        </w:rPr>
      </w:pPr>
      <w:r w:rsidRPr="006C5470">
        <w:t xml:space="preserve">Настоящее решение вступает в силу с </w:t>
      </w:r>
      <w:r w:rsidRPr="006C5470">
        <w:rPr>
          <w:bCs/>
        </w:rPr>
        <w:t>момента его принятия.</w:t>
      </w:r>
    </w:p>
    <w:p w:rsidR="004F2EAC" w:rsidRPr="006C5470" w:rsidRDefault="004F2EAC" w:rsidP="004F2EA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275E4" w:rsidRPr="006C5470" w:rsidRDefault="00C275E4" w:rsidP="004F2EA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07DB5" w:rsidRPr="006C5470" w:rsidRDefault="00F07DB5" w:rsidP="004F2EA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F2EAC" w:rsidRPr="006C5470" w:rsidRDefault="004F2EAC" w:rsidP="004F2EAC">
      <w:pPr>
        <w:jc w:val="both"/>
      </w:pPr>
      <w:r w:rsidRPr="006C5470">
        <w:t>Председатель Совета депутатов</w:t>
      </w:r>
    </w:p>
    <w:p w:rsidR="004F2EAC" w:rsidRPr="006C5470" w:rsidRDefault="004F2EAC" w:rsidP="004F2EAC">
      <w:pPr>
        <w:jc w:val="both"/>
      </w:pPr>
      <w:r w:rsidRPr="006C5470">
        <w:t>муниципального образования</w:t>
      </w:r>
    </w:p>
    <w:p w:rsidR="004F2EAC" w:rsidRPr="006C5470" w:rsidRDefault="004F2EAC" w:rsidP="004F2EAC">
      <w:pPr>
        <w:jc w:val="both"/>
      </w:pPr>
      <w:r w:rsidRPr="006C5470">
        <w:t>«Воткинский район»</w:t>
      </w:r>
      <w:r w:rsidRPr="006C5470">
        <w:tab/>
      </w:r>
      <w:r w:rsidRPr="006C5470">
        <w:tab/>
      </w:r>
      <w:r w:rsidRPr="006C5470">
        <w:tab/>
      </w:r>
      <w:r w:rsidRPr="006C5470">
        <w:tab/>
      </w:r>
      <w:r w:rsidRPr="006C5470">
        <w:tab/>
      </w:r>
      <w:r w:rsidRPr="006C5470">
        <w:tab/>
      </w:r>
      <w:r w:rsidRPr="006C5470">
        <w:tab/>
      </w:r>
      <w:r w:rsidRPr="006C5470">
        <w:tab/>
        <w:t>М.А.</w:t>
      </w:r>
      <w:r w:rsidR="00FF6C1E" w:rsidRPr="006C5470">
        <w:t xml:space="preserve"> </w:t>
      </w:r>
      <w:r w:rsidRPr="006C5470">
        <w:t>Назаров</w:t>
      </w:r>
    </w:p>
    <w:p w:rsidR="00785856" w:rsidRPr="006C5470" w:rsidRDefault="00785856" w:rsidP="004F2EAC">
      <w:pPr>
        <w:jc w:val="both"/>
      </w:pPr>
    </w:p>
    <w:p w:rsidR="006C5470" w:rsidRPr="006C5470" w:rsidRDefault="006C5470" w:rsidP="006C5470">
      <w:r w:rsidRPr="006C5470">
        <w:t>Глава муниципального образования</w:t>
      </w:r>
    </w:p>
    <w:p w:rsidR="006C5470" w:rsidRPr="006C5470" w:rsidRDefault="006C5470" w:rsidP="006C5470">
      <w:r w:rsidRPr="006C5470">
        <w:t xml:space="preserve">«Воткинский район»» </w:t>
      </w:r>
      <w:r w:rsidRPr="006C5470">
        <w:tab/>
      </w:r>
      <w:r w:rsidRPr="006C5470">
        <w:tab/>
      </w:r>
      <w:r w:rsidRPr="006C5470">
        <w:tab/>
      </w:r>
      <w:r w:rsidRPr="006C5470">
        <w:tab/>
      </w:r>
      <w:r w:rsidRPr="006C5470">
        <w:tab/>
      </w:r>
      <w:r w:rsidRPr="006C5470">
        <w:tab/>
      </w:r>
      <w:r w:rsidRPr="006C5470">
        <w:tab/>
      </w:r>
      <w:r>
        <w:tab/>
      </w:r>
      <w:r w:rsidRPr="006C5470">
        <w:t xml:space="preserve"> И.П. </w:t>
      </w:r>
      <w:proofErr w:type="spellStart"/>
      <w:r w:rsidRPr="006C5470">
        <w:t>Прозоров</w:t>
      </w:r>
      <w:proofErr w:type="spellEnd"/>
    </w:p>
    <w:p w:rsidR="006C5470" w:rsidRPr="006C5470" w:rsidRDefault="006C5470" w:rsidP="006C5470"/>
    <w:p w:rsidR="00C275E4" w:rsidRDefault="00C275E4" w:rsidP="004F2EAC">
      <w:pPr>
        <w:jc w:val="both"/>
      </w:pPr>
    </w:p>
    <w:p w:rsidR="00F07DB5" w:rsidRPr="00F07DB5" w:rsidRDefault="00F07DB5" w:rsidP="004F2EAC">
      <w:pPr>
        <w:jc w:val="both"/>
      </w:pPr>
    </w:p>
    <w:p w:rsidR="004F2EAC" w:rsidRPr="00F07DB5" w:rsidRDefault="004F2EAC" w:rsidP="004F2EAC">
      <w:pPr>
        <w:jc w:val="both"/>
      </w:pPr>
      <w:r w:rsidRPr="00F07DB5">
        <w:t>г. Воткинск</w:t>
      </w:r>
    </w:p>
    <w:p w:rsidR="004F2EAC" w:rsidRPr="00F07DB5" w:rsidRDefault="007B0EC4" w:rsidP="004F2EAC">
      <w:pPr>
        <w:jc w:val="both"/>
      </w:pPr>
      <w:r w:rsidRPr="00F07DB5">
        <w:t>«</w:t>
      </w:r>
      <w:r w:rsidR="004F2EAC" w:rsidRPr="00F07DB5">
        <w:t xml:space="preserve">» </w:t>
      </w:r>
      <w:r w:rsidR="007446AF">
        <w:t xml:space="preserve">ноября </w:t>
      </w:r>
      <w:r w:rsidRPr="00F07DB5">
        <w:t xml:space="preserve"> 2018</w:t>
      </w:r>
      <w:r w:rsidR="004F2EAC" w:rsidRPr="00F07DB5">
        <w:t xml:space="preserve"> года   </w:t>
      </w:r>
    </w:p>
    <w:p w:rsidR="007B0EC4" w:rsidRPr="00F07DB5" w:rsidRDefault="004F2EAC" w:rsidP="007B0EC4">
      <w:pPr>
        <w:jc w:val="both"/>
      </w:pPr>
      <w:r w:rsidRPr="00F07DB5">
        <w:t>№</w:t>
      </w:r>
      <w:r w:rsidR="007B0EC4" w:rsidRPr="00F07DB5">
        <w:t xml:space="preserve"> </w:t>
      </w:r>
    </w:p>
    <w:p w:rsidR="007B0EC4" w:rsidRPr="00F07DB5" w:rsidRDefault="007B0EC4" w:rsidP="007B0EC4">
      <w:pPr>
        <w:jc w:val="both"/>
      </w:pPr>
    </w:p>
    <w:p w:rsidR="007B0EC4" w:rsidRPr="00F07DB5" w:rsidRDefault="004238D6" w:rsidP="007B0EC4">
      <w:pPr>
        <w:jc w:val="both"/>
      </w:pPr>
      <w:r w:rsidRPr="00F07DB5">
        <w:t xml:space="preserve"> </w:t>
      </w:r>
    </w:p>
    <w:p w:rsidR="00C275E4" w:rsidRDefault="003C437C" w:rsidP="00C275E4">
      <w:r>
        <w:t xml:space="preserve"> </w:t>
      </w:r>
    </w:p>
    <w:p w:rsidR="006C5470" w:rsidRDefault="006C5470" w:rsidP="00C275E4"/>
    <w:p w:rsidR="006C5470" w:rsidRDefault="006C5470" w:rsidP="00C275E4"/>
    <w:p w:rsidR="006C5470" w:rsidRDefault="006C5470" w:rsidP="00C275E4"/>
    <w:p w:rsidR="006C5470" w:rsidRDefault="006C5470" w:rsidP="00C275E4"/>
    <w:p w:rsidR="006C5470" w:rsidRDefault="006C5470" w:rsidP="00C275E4"/>
    <w:p w:rsidR="006C5470" w:rsidRDefault="006C5470" w:rsidP="00C275E4"/>
    <w:p w:rsidR="006C5470" w:rsidRDefault="006C5470" w:rsidP="00C275E4"/>
    <w:p w:rsidR="006C5470" w:rsidRDefault="006C5470" w:rsidP="006C5470">
      <w:pPr>
        <w:widowControl w:val="0"/>
        <w:autoSpaceDE w:val="0"/>
        <w:autoSpaceDN w:val="0"/>
        <w:adjustRightInd w:val="0"/>
        <w:ind w:left="4956" w:firstLine="709"/>
        <w:jc w:val="right"/>
        <w:outlineLvl w:val="0"/>
        <w:rPr>
          <w:bCs/>
        </w:rPr>
      </w:pPr>
      <w:r>
        <w:rPr>
          <w:bCs/>
        </w:rPr>
        <w:t xml:space="preserve">Приложение № 1 </w:t>
      </w:r>
    </w:p>
    <w:p w:rsidR="006C5470" w:rsidRDefault="006C5470" w:rsidP="006C5470">
      <w:pPr>
        <w:widowControl w:val="0"/>
        <w:autoSpaceDE w:val="0"/>
        <w:autoSpaceDN w:val="0"/>
        <w:adjustRightInd w:val="0"/>
        <w:ind w:left="4956" w:firstLine="709"/>
        <w:jc w:val="right"/>
        <w:outlineLvl w:val="0"/>
        <w:rPr>
          <w:bCs/>
        </w:rPr>
      </w:pPr>
      <w:r>
        <w:rPr>
          <w:bCs/>
        </w:rPr>
        <w:t>к решению Совета депутатов</w:t>
      </w:r>
    </w:p>
    <w:p w:rsidR="006C5470" w:rsidRDefault="006C5470" w:rsidP="006C5470">
      <w:pPr>
        <w:widowControl w:val="0"/>
        <w:autoSpaceDE w:val="0"/>
        <w:autoSpaceDN w:val="0"/>
        <w:adjustRightInd w:val="0"/>
        <w:ind w:left="4956" w:firstLine="709"/>
        <w:jc w:val="right"/>
        <w:outlineLvl w:val="0"/>
        <w:rPr>
          <w:bCs/>
        </w:rPr>
      </w:pPr>
      <w:r>
        <w:rPr>
          <w:bCs/>
        </w:rPr>
        <w:t>муниципального образования</w:t>
      </w:r>
    </w:p>
    <w:p w:rsidR="006C5470" w:rsidRDefault="006C5470" w:rsidP="006C5470">
      <w:pPr>
        <w:widowControl w:val="0"/>
        <w:autoSpaceDE w:val="0"/>
        <w:autoSpaceDN w:val="0"/>
        <w:adjustRightInd w:val="0"/>
        <w:ind w:left="4956" w:firstLine="709"/>
        <w:jc w:val="right"/>
        <w:outlineLvl w:val="0"/>
        <w:rPr>
          <w:bCs/>
        </w:rPr>
      </w:pPr>
      <w:r>
        <w:rPr>
          <w:bCs/>
        </w:rPr>
        <w:t>«Воткинский район»</w:t>
      </w:r>
    </w:p>
    <w:p w:rsidR="006C5470" w:rsidRDefault="006C5470" w:rsidP="006C5470">
      <w:pPr>
        <w:widowControl w:val="0"/>
        <w:autoSpaceDE w:val="0"/>
        <w:autoSpaceDN w:val="0"/>
        <w:adjustRightInd w:val="0"/>
        <w:ind w:left="4956" w:firstLine="709"/>
        <w:jc w:val="right"/>
        <w:outlineLvl w:val="0"/>
        <w:rPr>
          <w:bCs/>
        </w:rPr>
      </w:pPr>
      <w:r>
        <w:rPr>
          <w:bCs/>
        </w:rPr>
        <w:t xml:space="preserve">от   « </w:t>
      </w:r>
      <w:r>
        <w:rPr>
          <w:bCs/>
        </w:rPr>
        <w:t xml:space="preserve">»  </w:t>
      </w:r>
      <w:r>
        <w:rPr>
          <w:bCs/>
        </w:rPr>
        <w:t>ноября</w:t>
      </w:r>
      <w:r>
        <w:rPr>
          <w:bCs/>
        </w:rPr>
        <w:t xml:space="preserve">   2018 года </w:t>
      </w:r>
    </w:p>
    <w:p w:rsidR="006C5470" w:rsidRDefault="006C5470" w:rsidP="006C5470">
      <w:pPr>
        <w:widowControl w:val="0"/>
        <w:autoSpaceDE w:val="0"/>
        <w:autoSpaceDN w:val="0"/>
        <w:adjustRightInd w:val="0"/>
        <w:ind w:left="4956" w:firstLine="709"/>
        <w:jc w:val="right"/>
        <w:outlineLvl w:val="0"/>
        <w:rPr>
          <w:bCs/>
        </w:rPr>
      </w:pPr>
      <w:r>
        <w:rPr>
          <w:bCs/>
        </w:rPr>
        <w:t xml:space="preserve">№  </w:t>
      </w:r>
    </w:p>
    <w:p w:rsidR="006C5470" w:rsidRDefault="006C5470" w:rsidP="006C547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5470" w:rsidRPr="00E63F79" w:rsidRDefault="006C5470" w:rsidP="006C547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63F79">
        <w:rPr>
          <w:rFonts w:ascii="Times New Roman" w:hAnsi="Times New Roman" w:cs="Times New Roman"/>
          <w:sz w:val="24"/>
          <w:szCs w:val="24"/>
        </w:rPr>
        <w:t xml:space="preserve">СОГЛАШЕНИЕ </w:t>
      </w:r>
    </w:p>
    <w:p w:rsidR="006C5470" w:rsidRPr="00E63F79" w:rsidRDefault="006C5470" w:rsidP="006C5470">
      <w:pPr>
        <w:jc w:val="center"/>
      </w:pPr>
      <w:r w:rsidRPr="00E63F79">
        <w:t xml:space="preserve">о передаче </w:t>
      </w:r>
      <w:r>
        <w:t>от А</w:t>
      </w:r>
      <w:r w:rsidRPr="00E63F79">
        <w:t>дминистраци</w:t>
      </w:r>
      <w:r>
        <w:t>и</w:t>
      </w:r>
      <w:r w:rsidRPr="00E63F79">
        <w:t xml:space="preserve"> муниципального образования «__________»</w:t>
      </w:r>
    </w:p>
    <w:p w:rsidR="006C5470" w:rsidRDefault="006C5470" w:rsidP="006C5470">
      <w:pPr>
        <w:jc w:val="center"/>
      </w:pPr>
      <w:r>
        <w:t>А</w:t>
      </w:r>
      <w:r w:rsidRPr="00E63F79">
        <w:t xml:space="preserve">дминистрации муниципального образования «Воткинский район»  </w:t>
      </w:r>
      <w:r>
        <w:t>полномочий</w:t>
      </w:r>
    </w:p>
    <w:p w:rsidR="006C5470" w:rsidRPr="00E63F79" w:rsidRDefault="006C5470" w:rsidP="006C5470">
      <w:pPr>
        <w:jc w:val="center"/>
      </w:pPr>
      <w:r>
        <w:t>по организации деятельности специализированной службы по вопросам похоронного дела</w:t>
      </w:r>
    </w:p>
    <w:p w:rsidR="006C5470" w:rsidRPr="00E63F79" w:rsidRDefault="006C5470" w:rsidP="006C5470">
      <w:pPr>
        <w:jc w:val="center"/>
      </w:pPr>
    </w:p>
    <w:p w:rsidR="006C5470" w:rsidRPr="00E63F79" w:rsidRDefault="006C5470" w:rsidP="006C54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63F79">
        <w:rPr>
          <w:rFonts w:ascii="Times New Roman" w:hAnsi="Times New Roman" w:cs="Times New Roman"/>
          <w:sz w:val="24"/>
          <w:szCs w:val="24"/>
        </w:rPr>
        <w:t xml:space="preserve">г. Воткинск                                                                                     </w:t>
      </w:r>
      <w:r w:rsidRPr="00E63F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E63F79">
        <w:rPr>
          <w:rFonts w:ascii="Times New Roman" w:hAnsi="Times New Roman" w:cs="Times New Roman"/>
          <w:sz w:val="24"/>
          <w:szCs w:val="24"/>
        </w:rPr>
        <w:t>«_____»</w:t>
      </w:r>
      <w:r>
        <w:rPr>
          <w:rFonts w:ascii="Times New Roman" w:hAnsi="Times New Roman" w:cs="Times New Roman"/>
          <w:sz w:val="24"/>
          <w:szCs w:val="24"/>
        </w:rPr>
        <w:t xml:space="preserve"> ноября</w:t>
      </w:r>
      <w:r w:rsidRPr="00E63F79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E63F7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ода</w:t>
      </w:r>
    </w:p>
    <w:p w:rsidR="006C5470" w:rsidRPr="00E63F79" w:rsidRDefault="006C5470" w:rsidP="006C5470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3F79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6C5470" w:rsidRDefault="006C5470" w:rsidP="006C547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6DA1">
        <w:rPr>
          <w:rFonts w:ascii="Times New Roman" w:hAnsi="Times New Roman" w:cs="Times New Roman"/>
          <w:b/>
          <w:sz w:val="24"/>
          <w:szCs w:val="24"/>
        </w:rPr>
        <w:t>А</w:t>
      </w:r>
      <w:r w:rsidRPr="00B06DA1">
        <w:rPr>
          <w:rFonts w:ascii="Times New Roman" w:hAnsi="Times New Roman" w:cs="Times New Roman"/>
          <w:b/>
          <w:bCs/>
          <w:sz w:val="24"/>
          <w:szCs w:val="24"/>
        </w:rPr>
        <w:t xml:space="preserve">дминистрация муниципального образования </w:t>
      </w:r>
      <w:r w:rsidRPr="00B06DA1">
        <w:rPr>
          <w:rFonts w:ascii="Times New Roman" w:hAnsi="Times New Roman" w:cs="Times New Roman"/>
          <w:b/>
          <w:sz w:val="24"/>
          <w:szCs w:val="24"/>
        </w:rPr>
        <w:t>«______________________________»</w:t>
      </w:r>
      <w:r w:rsidRPr="00E63F79">
        <w:rPr>
          <w:rFonts w:ascii="Times New Roman" w:hAnsi="Times New Roman" w:cs="Times New Roman"/>
          <w:sz w:val="24"/>
          <w:szCs w:val="24"/>
        </w:rPr>
        <w:t xml:space="preserve">  </w:t>
      </w:r>
      <w:r w:rsidRPr="00E63F79">
        <w:rPr>
          <w:rFonts w:ascii="Times New Roman" w:hAnsi="Times New Roman" w:cs="Times New Roman"/>
          <w:b/>
          <w:bCs/>
          <w:sz w:val="24"/>
          <w:szCs w:val="24"/>
        </w:rPr>
        <w:t>(далее - Администрация поселения)</w:t>
      </w:r>
      <w:r w:rsidRPr="00E63F79">
        <w:rPr>
          <w:rFonts w:ascii="Times New Roman" w:hAnsi="Times New Roman" w:cs="Times New Roman"/>
          <w:sz w:val="24"/>
          <w:szCs w:val="24"/>
        </w:rPr>
        <w:t xml:space="preserve"> в лице главы муниципального образования «______________________________________» ________________________________________, действующего на основании Устава, с одной стороны и </w:t>
      </w:r>
    </w:p>
    <w:p w:rsidR="006C5470" w:rsidRDefault="006C5470" w:rsidP="006C547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3F79">
        <w:rPr>
          <w:rFonts w:ascii="Times New Roman" w:hAnsi="Times New Roman" w:cs="Times New Roman"/>
          <w:b/>
          <w:bCs/>
          <w:sz w:val="24"/>
          <w:szCs w:val="24"/>
        </w:rPr>
        <w:t>Администрация муниципального образования  «Воткинский район» (далее   -  Администрация муниципального района)</w:t>
      </w:r>
      <w:r w:rsidRPr="00E63F79">
        <w:rPr>
          <w:rFonts w:ascii="Times New Roman" w:hAnsi="Times New Roman" w:cs="Times New Roman"/>
          <w:sz w:val="24"/>
          <w:szCs w:val="24"/>
        </w:rPr>
        <w:t xml:space="preserve"> в лице Главы муниципального образования «Во</w:t>
      </w:r>
      <w:r w:rsidRPr="00E63F79">
        <w:rPr>
          <w:rFonts w:ascii="Times New Roman" w:hAnsi="Times New Roman" w:cs="Times New Roman"/>
          <w:sz w:val="24"/>
          <w:szCs w:val="24"/>
        </w:rPr>
        <w:t>т</w:t>
      </w:r>
      <w:r w:rsidRPr="00E63F79">
        <w:rPr>
          <w:rFonts w:ascii="Times New Roman" w:hAnsi="Times New Roman" w:cs="Times New Roman"/>
          <w:sz w:val="24"/>
          <w:szCs w:val="24"/>
        </w:rPr>
        <w:t xml:space="preserve">кинский район» </w:t>
      </w:r>
      <w:proofErr w:type="spellStart"/>
      <w:r w:rsidRPr="00E63F79">
        <w:rPr>
          <w:rFonts w:ascii="Times New Roman" w:hAnsi="Times New Roman" w:cs="Times New Roman"/>
          <w:sz w:val="24"/>
          <w:szCs w:val="24"/>
        </w:rPr>
        <w:t>Прозорова</w:t>
      </w:r>
      <w:proofErr w:type="spellEnd"/>
      <w:r w:rsidRPr="00E63F79">
        <w:rPr>
          <w:rFonts w:ascii="Times New Roman" w:hAnsi="Times New Roman" w:cs="Times New Roman"/>
          <w:sz w:val="24"/>
          <w:szCs w:val="24"/>
        </w:rPr>
        <w:t xml:space="preserve"> Ильи Петровича, действующего на основании Устава, с другой стороны,  </w:t>
      </w:r>
    </w:p>
    <w:p w:rsidR="006C5470" w:rsidRDefault="006C5470" w:rsidP="006C547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3F79">
        <w:rPr>
          <w:rFonts w:ascii="Times New Roman" w:hAnsi="Times New Roman" w:cs="Times New Roman"/>
          <w:sz w:val="24"/>
          <w:szCs w:val="24"/>
        </w:rPr>
        <w:t xml:space="preserve">далее именуемые </w:t>
      </w:r>
      <w:r>
        <w:rPr>
          <w:rFonts w:ascii="Times New Roman" w:hAnsi="Times New Roman" w:cs="Times New Roman"/>
          <w:sz w:val="24"/>
          <w:szCs w:val="24"/>
        </w:rPr>
        <w:t>«С</w:t>
      </w:r>
      <w:r w:rsidRPr="00E63F79">
        <w:rPr>
          <w:rFonts w:ascii="Times New Roman" w:hAnsi="Times New Roman" w:cs="Times New Roman"/>
          <w:sz w:val="24"/>
          <w:szCs w:val="24"/>
        </w:rPr>
        <w:t>тороны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63F79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6C5470" w:rsidRDefault="006C5470" w:rsidP="006C547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3F79">
        <w:rPr>
          <w:rFonts w:ascii="Times New Roman" w:hAnsi="Times New Roman" w:cs="Times New Roman"/>
          <w:sz w:val="24"/>
          <w:szCs w:val="24"/>
        </w:rPr>
        <w:t>руководствуясь  ст</w:t>
      </w:r>
      <w:r>
        <w:rPr>
          <w:rFonts w:ascii="Times New Roman" w:hAnsi="Times New Roman" w:cs="Times New Roman"/>
          <w:sz w:val="24"/>
          <w:szCs w:val="24"/>
        </w:rPr>
        <w:t xml:space="preserve">атьёй </w:t>
      </w:r>
      <w:r w:rsidRPr="00E63F79">
        <w:rPr>
          <w:rFonts w:ascii="Times New Roman" w:hAnsi="Times New Roman" w:cs="Times New Roman"/>
          <w:sz w:val="24"/>
          <w:szCs w:val="24"/>
        </w:rPr>
        <w:t xml:space="preserve">15 Федерального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E63F79">
        <w:rPr>
          <w:rFonts w:ascii="Times New Roman" w:hAnsi="Times New Roman" w:cs="Times New Roman"/>
          <w:sz w:val="24"/>
          <w:szCs w:val="24"/>
        </w:rPr>
        <w:t>акона от 06</w:t>
      </w:r>
      <w:r>
        <w:rPr>
          <w:rFonts w:ascii="Times New Roman" w:hAnsi="Times New Roman" w:cs="Times New Roman"/>
          <w:sz w:val="24"/>
          <w:szCs w:val="24"/>
        </w:rPr>
        <w:t>.10.</w:t>
      </w:r>
      <w:r w:rsidRPr="00E63F79">
        <w:rPr>
          <w:rFonts w:ascii="Times New Roman" w:hAnsi="Times New Roman" w:cs="Times New Roman"/>
          <w:sz w:val="24"/>
          <w:szCs w:val="24"/>
        </w:rPr>
        <w:t xml:space="preserve">2003 года № 131-ФЗ «Об общих принципах </w:t>
      </w:r>
      <w:r w:rsidRPr="001D3587">
        <w:rPr>
          <w:rFonts w:ascii="Times New Roman" w:hAnsi="Times New Roman" w:cs="Times New Roman"/>
          <w:sz w:val="24"/>
          <w:szCs w:val="24"/>
        </w:rPr>
        <w:t>организации местного самоуправления в Российской Федерации», Федерал</w:t>
      </w:r>
      <w:r w:rsidRPr="001D3587">
        <w:rPr>
          <w:rFonts w:ascii="Times New Roman" w:hAnsi="Times New Roman" w:cs="Times New Roman"/>
          <w:sz w:val="24"/>
          <w:szCs w:val="24"/>
        </w:rPr>
        <w:t>ь</w:t>
      </w:r>
      <w:r w:rsidRPr="001D3587">
        <w:rPr>
          <w:rFonts w:ascii="Times New Roman" w:hAnsi="Times New Roman" w:cs="Times New Roman"/>
          <w:sz w:val="24"/>
          <w:szCs w:val="24"/>
        </w:rPr>
        <w:t>ным законом от 12.01.1996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1D3587">
        <w:rPr>
          <w:rFonts w:ascii="Times New Roman" w:hAnsi="Times New Roman" w:cs="Times New Roman"/>
          <w:sz w:val="24"/>
          <w:szCs w:val="24"/>
        </w:rPr>
        <w:t xml:space="preserve"> № 8-ФЗ «О погребении и похоронном деле» заключили настоящее соглашение о нижеследующем:</w:t>
      </w:r>
    </w:p>
    <w:p w:rsidR="006C5470" w:rsidRPr="001D3587" w:rsidRDefault="006C5470" w:rsidP="006C547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5470" w:rsidRDefault="006C5470" w:rsidP="006C5470">
      <w:pPr>
        <w:pStyle w:val="ConsPlusNormal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3F79">
        <w:rPr>
          <w:rFonts w:ascii="Times New Roman" w:hAnsi="Times New Roman" w:cs="Times New Roman"/>
          <w:b/>
          <w:bCs/>
          <w:sz w:val="24"/>
          <w:szCs w:val="24"/>
        </w:rPr>
        <w:t>Предмет соглашения</w:t>
      </w:r>
    </w:p>
    <w:p w:rsidR="006C5470" w:rsidRPr="00E63F79" w:rsidRDefault="006C5470" w:rsidP="006C5470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C5470" w:rsidRPr="00E63F79" w:rsidRDefault="006C5470" w:rsidP="006C5470">
      <w:pPr>
        <w:numPr>
          <w:ilvl w:val="1"/>
          <w:numId w:val="7"/>
        </w:numPr>
        <w:ind w:left="0" w:firstLine="709"/>
        <w:jc w:val="both"/>
      </w:pPr>
      <w:r w:rsidRPr="00E63F79">
        <w:t>Настоящее Соглашение регулирует отношения, возникающие между Сторонами, в части передачи полномочий по решению вопросов местного значения поселения в соотве</w:t>
      </w:r>
      <w:r w:rsidRPr="00E63F79">
        <w:t>т</w:t>
      </w:r>
      <w:r w:rsidRPr="00E63F79">
        <w:t>ствии с частью 4 статьи 15 Федерального закона от 06.10.2003 № 131-ФЗ «Об общих принц</w:t>
      </w:r>
      <w:r w:rsidRPr="00E63F79">
        <w:t>и</w:t>
      </w:r>
      <w:r w:rsidRPr="00E63F79">
        <w:t>пах организации местного самоуправления в Российской Федерации».</w:t>
      </w:r>
    </w:p>
    <w:p w:rsidR="006C5470" w:rsidRDefault="006C5470" w:rsidP="006C5470">
      <w:pPr>
        <w:autoSpaceDE w:val="0"/>
        <w:autoSpaceDN w:val="0"/>
        <w:adjustRightInd w:val="0"/>
        <w:ind w:firstLine="709"/>
        <w:jc w:val="both"/>
      </w:pPr>
      <w:r w:rsidRPr="00E63F79">
        <w:t xml:space="preserve">1.2. Предметом настоящего Соглашения является передача </w:t>
      </w:r>
      <w:r>
        <w:t>от Администрации</w:t>
      </w:r>
      <w:r w:rsidRPr="00E63F79">
        <w:t xml:space="preserve"> посел</w:t>
      </w:r>
      <w:r w:rsidRPr="00E63F79">
        <w:t>е</w:t>
      </w:r>
      <w:r w:rsidRPr="00E63F79">
        <w:t>ния</w:t>
      </w:r>
      <w:r>
        <w:t xml:space="preserve"> А</w:t>
      </w:r>
      <w:r w:rsidRPr="00E63F79">
        <w:t xml:space="preserve">дминистрации муниципального района полномочий по решению вопросов местного значения </w:t>
      </w:r>
      <w:r>
        <w:t>по организации деятельности специализированной службы по вопросам похоронн</w:t>
      </w:r>
      <w:r>
        <w:t>о</w:t>
      </w:r>
      <w:r>
        <w:t>го дела, создаваемой органами местного самоуправления, предусмотренной Федеральным з</w:t>
      </w:r>
      <w:r>
        <w:t>а</w:t>
      </w:r>
      <w:r>
        <w:t>коном от 12.01.1996 года № 8-ФЗ «О погребении и похоронном деле».</w:t>
      </w:r>
    </w:p>
    <w:p w:rsidR="006C5470" w:rsidRPr="00E63F79" w:rsidRDefault="006C5470" w:rsidP="006C5470">
      <w:pPr>
        <w:ind w:firstLine="708"/>
        <w:jc w:val="both"/>
      </w:pPr>
      <w:r w:rsidRPr="00E63F79">
        <w:t xml:space="preserve">1.3.  </w:t>
      </w:r>
      <w:proofErr w:type="gramStart"/>
      <w:r w:rsidRPr="00E63F79">
        <w:t>Одновременно передаются полномочия по обеспечению правового сопровожд</w:t>
      </w:r>
      <w:r w:rsidRPr="00E63F79">
        <w:t>е</w:t>
      </w:r>
      <w:r w:rsidRPr="00E63F79">
        <w:t>ния, необходимо для реализации настоящего соглашения: подготовке и принятию в соотве</w:t>
      </w:r>
      <w:r w:rsidRPr="00E63F79">
        <w:t>т</w:t>
      </w:r>
      <w:r w:rsidRPr="00E63F79">
        <w:t>ствии с законодательством распорядительных и нормативно-правовых муниципальных актов, обеспечивающих осуществление переданных полномочий; заключение договоров и соглаш</w:t>
      </w:r>
      <w:r w:rsidRPr="00E63F79">
        <w:t>е</w:t>
      </w:r>
      <w:r w:rsidRPr="00E63F79">
        <w:t>ний с физическими и юридическими лицами; организационное, материально-техническое обеспечение, программное сопровождение мероприятий по осуществлению переданных по</w:t>
      </w:r>
      <w:r w:rsidRPr="00E63F79">
        <w:t>л</w:t>
      </w:r>
      <w:r w:rsidRPr="00E63F79">
        <w:t>номочий; взаимодействие с органами власти различных уровней;</w:t>
      </w:r>
      <w:proofErr w:type="gramEnd"/>
      <w:r w:rsidRPr="00E63F79">
        <w:t xml:space="preserve"> предоставление информации по осуществлению переданных полномочий.</w:t>
      </w:r>
    </w:p>
    <w:p w:rsidR="006C5470" w:rsidRDefault="006C5470" w:rsidP="006C5470">
      <w:pPr>
        <w:ind w:firstLine="708"/>
        <w:jc w:val="both"/>
      </w:pPr>
      <w:r w:rsidRPr="00E63F79">
        <w:t>1.4. «Администрация поселения» оказывает содействие «Администрации  муниципал</w:t>
      </w:r>
      <w:r w:rsidRPr="00E63F79">
        <w:t>ь</w:t>
      </w:r>
      <w:r w:rsidRPr="00E63F79">
        <w:t>ного района» в реализации полномочий, указанных в п</w:t>
      </w:r>
      <w:r>
        <w:t>ункте</w:t>
      </w:r>
      <w:r w:rsidRPr="00E63F79">
        <w:t xml:space="preserve"> 1.2</w:t>
      </w:r>
      <w:r>
        <w:t xml:space="preserve"> настоящего Соглашения</w:t>
      </w:r>
      <w:r w:rsidRPr="00E63F79">
        <w:t>.</w:t>
      </w:r>
    </w:p>
    <w:p w:rsidR="006C5470" w:rsidRDefault="006C5470" w:rsidP="006C5470">
      <w:pPr>
        <w:ind w:firstLine="708"/>
        <w:jc w:val="both"/>
      </w:pPr>
    </w:p>
    <w:p w:rsidR="006C5470" w:rsidRDefault="006C5470" w:rsidP="006C5470">
      <w:pPr>
        <w:ind w:firstLine="708"/>
        <w:jc w:val="both"/>
      </w:pPr>
    </w:p>
    <w:p w:rsidR="006C5470" w:rsidRPr="00E63F79" w:rsidRDefault="006C5470" w:rsidP="006C5470">
      <w:pPr>
        <w:ind w:firstLine="708"/>
        <w:jc w:val="both"/>
      </w:pPr>
    </w:p>
    <w:p w:rsidR="006C5470" w:rsidRDefault="006C5470" w:rsidP="006C5470">
      <w:pPr>
        <w:numPr>
          <w:ilvl w:val="0"/>
          <w:numId w:val="7"/>
        </w:numPr>
        <w:jc w:val="center"/>
        <w:rPr>
          <w:b/>
          <w:bCs/>
        </w:rPr>
      </w:pPr>
      <w:r w:rsidRPr="00E63F79">
        <w:rPr>
          <w:b/>
          <w:bCs/>
        </w:rPr>
        <w:lastRenderedPageBreak/>
        <w:t>Права и обязанности сторон</w:t>
      </w:r>
    </w:p>
    <w:p w:rsidR="006C5470" w:rsidRPr="00E63F79" w:rsidRDefault="006C5470" w:rsidP="006C5470">
      <w:pPr>
        <w:ind w:left="360"/>
        <w:rPr>
          <w:b/>
          <w:bCs/>
        </w:rPr>
      </w:pPr>
    </w:p>
    <w:p w:rsidR="006C5470" w:rsidRPr="00E63F79" w:rsidRDefault="006C5470" w:rsidP="006C5470">
      <w:pPr>
        <w:ind w:firstLine="709"/>
        <w:jc w:val="both"/>
        <w:rPr>
          <w:b/>
          <w:bCs/>
        </w:rPr>
      </w:pPr>
      <w:r w:rsidRPr="00E63F79">
        <w:rPr>
          <w:b/>
          <w:bCs/>
        </w:rPr>
        <w:t>2.1. Администрация поселения имеет право:</w:t>
      </w:r>
    </w:p>
    <w:p w:rsidR="006C5470" w:rsidRPr="00E63F79" w:rsidRDefault="006C5470" w:rsidP="006C5470">
      <w:pPr>
        <w:ind w:firstLine="709"/>
        <w:jc w:val="both"/>
      </w:pPr>
      <w:r w:rsidRPr="00E63F79">
        <w:t xml:space="preserve">2.1.1. Осуществлять контроль за исполнением </w:t>
      </w:r>
      <w:r w:rsidRPr="00E63F79">
        <w:rPr>
          <w:bCs/>
        </w:rPr>
        <w:t>Администрацией муниципального  рай</w:t>
      </w:r>
      <w:r w:rsidRPr="00E63F79">
        <w:rPr>
          <w:bCs/>
        </w:rPr>
        <w:t>о</w:t>
      </w:r>
      <w:r w:rsidRPr="00E63F79">
        <w:rPr>
          <w:bCs/>
        </w:rPr>
        <w:t xml:space="preserve">на </w:t>
      </w:r>
      <w:r w:rsidRPr="00E63F79">
        <w:t>полномочий, а также за целевым использованием предоставленных в виде межбюджетных трансфертов финансовых сре</w:t>
      </w:r>
      <w:proofErr w:type="gramStart"/>
      <w:r w:rsidRPr="00E63F79">
        <w:t>дств в п</w:t>
      </w:r>
      <w:proofErr w:type="gramEnd"/>
      <w:r w:rsidRPr="00E63F79">
        <w:t>орядке, предусмотренном разделом 3 настоящего Согл</w:t>
      </w:r>
      <w:r w:rsidRPr="00E63F79">
        <w:t>а</w:t>
      </w:r>
      <w:r w:rsidRPr="00E63F79">
        <w:t>шения.</w:t>
      </w:r>
    </w:p>
    <w:p w:rsidR="006C5470" w:rsidRPr="00E63F79" w:rsidRDefault="006C5470" w:rsidP="006C5470">
      <w:pPr>
        <w:ind w:firstLine="709"/>
        <w:jc w:val="both"/>
      </w:pPr>
      <w:r w:rsidRPr="00E63F79">
        <w:t xml:space="preserve">2.1.2. Получать от </w:t>
      </w:r>
      <w:r w:rsidRPr="00E63F79">
        <w:rPr>
          <w:bCs/>
        </w:rPr>
        <w:t>Администрации муниципального  района</w:t>
      </w:r>
      <w:r w:rsidRPr="00E63F79">
        <w:t xml:space="preserve"> в порядке, установленном пункт</w:t>
      </w:r>
      <w:r>
        <w:t>ами 4.1 и 4.3</w:t>
      </w:r>
      <w:r w:rsidRPr="00E63F79">
        <w:t xml:space="preserve"> настоящего Соглашения, информацию об использовании финансовых сре</w:t>
      </w:r>
      <w:proofErr w:type="gramStart"/>
      <w:r w:rsidRPr="00E63F79">
        <w:t>дств в в</w:t>
      </w:r>
      <w:proofErr w:type="gramEnd"/>
      <w:r w:rsidRPr="00E63F79">
        <w:t>иде межбюджетных трансфертов.</w:t>
      </w:r>
    </w:p>
    <w:p w:rsidR="006C5470" w:rsidRPr="00E63F79" w:rsidRDefault="006C5470" w:rsidP="006C5470">
      <w:pPr>
        <w:ind w:firstLine="709"/>
        <w:jc w:val="both"/>
      </w:pPr>
      <w:r w:rsidRPr="00E63F79">
        <w:t>2.1.3. Требовать возврата суммы перечисленных финансовых сре</w:t>
      </w:r>
      <w:proofErr w:type="gramStart"/>
      <w:r w:rsidRPr="00E63F79">
        <w:t>дств в в</w:t>
      </w:r>
      <w:proofErr w:type="gramEnd"/>
      <w:r w:rsidRPr="00E63F79">
        <w:t>иде межбю</w:t>
      </w:r>
      <w:r w:rsidRPr="00E63F79">
        <w:t>д</w:t>
      </w:r>
      <w:r w:rsidRPr="00E63F79">
        <w:t xml:space="preserve">жетных трансфертов в случае их нецелевого использования </w:t>
      </w:r>
      <w:r w:rsidRPr="00E63F79">
        <w:rPr>
          <w:bCs/>
        </w:rPr>
        <w:t>Администрацией муниципального  района</w:t>
      </w:r>
      <w:r w:rsidRPr="00E63F79">
        <w:t>.</w:t>
      </w:r>
    </w:p>
    <w:p w:rsidR="006C5470" w:rsidRPr="00E63F79" w:rsidRDefault="006C5470" w:rsidP="006C5470">
      <w:pPr>
        <w:ind w:firstLine="709"/>
        <w:jc w:val="both"/>
      </w:pPr>
      <w:r w:rsidRPr="00E63F79">
        <w:t>2.1.4. Требовать возврата суммы перечисленных финансовых сре</w:t>
      </w:r>
      <w:proofErr w:type="gramStart"/>
      <w:r w:rsidRPr="00E63F79">
        <w:t>дств в в</w:t>
      </w:r>
      <w:proofErr w:type="gramEnd"/>
      <w:r w:rsidRPr="00E63F79">
        <w:t>иде межбю</w:t>
      </w:r>
      <w:r w:rsidRPr="00E63F79">
        <w:t>д</w:t>
      </w:r>
      <w:r w:rsidRPr="00E63F79">
        <w:t xml:space="preserve">жетных трансфертов в случае неисполнения </w:t>
      </w:r>
      <w:r w:rsidRPr="00E63F79">
        <w:rPr>
          <w:bCs/>
        </w:rPr>
        <w:t xml:space="preserve">Администрацией муниципального  района </w:t>
      </w:r>
      <w:r w:rsidRPr="00E63F79">
        <w:t>по</w:t>
      </w:r>
      <w:r w:rsidRPr="00E63F79">
        <w:t>л</w:t>
      </w:r>
      <w:r w:rsidRPr="00E63F79">
        <w:t>номочий, предусмотренных пунктом 1.2  настоящего Соглашения.</w:t>
      </w:r>
    </w:p>
    <w:p w:rsidR="006C5470" w:rsidRPr="00E63F79" w:rsidRDefault="006C5470" w:rsidP="006C5470">
      <w:pPr>
        <w:tabs>
          <w:tab w:val="left" w:pos="1560"/>
        </w:tabs>
        <w:ind w:firstLine="709"/>
        <w:jc w:val="both"/>
      </w:pPr>
      <w:r w:rsidRPr="00E63F79">
        <w:rPr>
          <w:b/>
          <w:bCs/>
        </w:rPr>
        <w:t>2.2. Администрация поселения обязана:</w:t>
      </w:r>
    </w:p>
    <w:p w:rsidR="006C5470" w:rsidRPr="00E63F79" w:rsidRDefault="006C5470" w:rsidP="006C5470">
      <w:pPr>
        <w:ind w:firstLine="709"/>
        <w:jc w:val="both"/>
      </w:pPr>
      <w:r w:rsidRPr="00E63F79">
        <w:t xml:space="preserve">2.2.1. Передать </w:t>
      </w:r>
      <w:r w:rsidRPr="00E63F79">
        <w:rPr>
          <w:bCs/>
        </w:rPr>
        <w:t>Администрации муниципального  района</w:t>
      </w:r>
      <w:r w:rsidRPr="00E63F79">
        <w:t xml:space="preserve"> в порядке, установленном </w:t>
      </w:r>
      <w:r>
        <w:t>разделом</w:t>
      </w:r>
      <w:r w:rsidRPr="00E63F79">
        <w:t xml:space="preserve"> 3 настоящего Соглашения, финансовые средства в виде межбюджетных трансфертов на реализацию полномочий, предусмотренных пунктом 1.2 настоящего соглашения.</w:t>
      </w:r>
    </w:p>
    <w:p w:rsidR="006C5470" w:rsidRPr="00E63F79" w:rsidRDefault="006C5470" w:rsidP="006C5470">
      <w:pPr>
        <w:ind w:firstLine="709"/>
        <w:jc w:val="both"/>
      </w:pPr>
      <w:r w:rsidRPr="00E63F79">
        <w:t xml:space="preserve">2.2.2. Осуществлять контроль за исполнением </w:t>
      </w:r>
      <w:r w:rsidRPr="00E63F79">
        <w:rPr>
          <w:bCs/>
        </w:rPr>
        <w:t>Администрацией муниципального  рай</w:t>
      </w:r>
      <w:r w:rsidRPr="00E63F79">
        <w:rPr>
          <w:bCs/>
        </w:rPr>
        <w:t>о</w:t>
      </w:r>
      <w:r w:rsidRPr="00E63F79">
        <w:rPr>
          <w:bCs/>
        </w:rPr>
        <w:t>на</w:t>
      </w:r>
      <w:r w:rsidRPr="00E63F79">
        <w:t xml:space="preserve"> переданных в соответствии с пунктом 1.2  настоящего </w:t>
      </w:r>
      <w:r>
        <w:t>С</w:t>
      </w:r>
      <w:r w:rsidRPr="00E63F79">
        <w:t xml:space="preserve">оглашения полномочий, а также за использованием </w:t>
      </w:r>
      <w:r w:rsidRPr="00E63F79">
        <w:rPr>
          <w:bCs/>
        </w:rPr>
        <w:t>Администрацией муниципального района</w:t>
      </w:r>
      <w:r w:rsidRPr="00E63F79">
        <w:t xml:space="preserve"> предоставленных на эти цели ф</w:t>
      </w:r>
      <w:r w:rsidRPr="00E63F79">
        <w:t>и</w:t>
      </w:r>
      <w:r w:rsidRPr="00E63F79">
        <w:t>нансовых сре</w:t>
      </w:r>
      <w:proofErr w:type="gramStart"/>
      <w:r w:rsidRPr="00E63F79">
        <w:t>дств в в</w:t>
      </w:r>
      <w:proofErr w:type="gramEnd"/>
      <w:r w:rsidRPr="00E63F79">
        <w:t xml:space="preserve">иде межбюджетных трансфертов в порядке, установленном разделом </w:t>
      </w:r>
      <w:r>
        <w:t>4</w:t>
      </w:r>
      <w:r w:rsidRPr="00E63F79">
        <w:t xml:space="preserve">  настоящего Соглашения. </w:t>
      </w:r>
    </w:p>
    <w:p w:rsidR="006C5470" w:rsidRPr="00E63F79" w:rsidRDefault="006C5470" w:rsidP="006C5470">
      <w:pPr>
        <w:ind w:firstLine="709"/>
        <w:jc w:val="both"/>
      </w:pPr>
      <w:r w:rsidRPr="00E63F79">
        <w:t xml:space="preserve">2.2.3. Предоставлять </w:t>
      </w:r>
      <w:r w:rsidRPr="00E63F79">
        <w:rPr>
          <w:bCs/>
        </w:rPr>
        <w:t>Администрации муниципального района</w:t>
      </w:r>
      <w:r w:rsidRPr="00E63F79">
        <w:t xml:space="preserve"> информацию, необход</w:t>
      </w:r>
      <w:r w:rsidRPr="00E63F79">
        <w:t>и</w:t>
      </w:r>
      <w:r w:rsidRPr="00E63F79">
        <w:t xml:space="preserve">мую для осуществления полномочий, предусмотренных пунктом 1.2 настоящего </w:t>
      </w:r>
      <w:r>
        <w:t>С</w:t>
      </w:r>
      <w:r w:rsidRPr="00E63F79">
        <w:t>оглашения.</w:t>
      </w:r>
    </w:p>
    <w:p w:rsidR="006C5470" w:rsidRPr="00E63F79" w:rsidRDefault="006C5470" w:rsidP="006C5470">
      <w:pPr>
        <w:ind w:firstLine="709"/>
        <w:jc w:val="both"/>
      </w:pPr>
      <w:r w:rsidRPr="00E63F79">
        <w:t>2.2.4. Оказывать методическую помощь в осуществлении переданных полномочий, предоставлять  информацию, необходимую для осуществления переданных в соответствии с пунктом 1.2.  настоящего Соглашения полномочий.</w:t>
      </w:r>
    </w:p>
    <w:p w:rsidR="006C5470" w:rsidRPr="00E63F79" w:rsidRDefault="006C5470" w:rsidP="006C5470">
      <w:pPr>
        <w:tabs>
          <w:tab w:val="left" w:pos="567"/>
          <w:tab w:val="left" w:pos="1276"/>
        </w:tabs>
        <w:ind w:left="709"/>
        <w:jc w:val="both"/>
      </w:pPr>
      <w:r w:rsidRPr="00E63F79">
        <w:rPr>
          <w:b/>
          <w:bCs/>
        </w:rPr>
        <w:t>2.3. Администрация муниципального  района</w:t>
      </w:r>
      <w:r w:rsidRPr="00E63F79">
        <w:t xml:space="preserve"> </w:t>
      </w:r>
      <w:r w:rsidRPr="00E63F79">
        <w:rPr>
          <w:b/>
          <w:bCs/>
        </w:rPr>
        <w:t>имеет право:</w:t>
      </w:r>
    </w:p>
    <w:p w:rsidR="006C5470" w:rsidRPr="00E63F79" w:rsidRDefault="006C5470" w:rsidP="006C5470">
      <w:pPr>
        <w:ind w:firstLine="709"/>
        <w:jc w:val="both"/>
      </w:pPr>
      <w:r>
        <w:t>2.3.1. Н</w:t>
      </w:r>
      <w:r w:rsidRPr="00E63F79">
        <w:t>а финансовое обеспечение полномочий, предусмотренных пунктом 1.2 насто</w:t>
      </w:r>
      <w:r w:rsidRPr="00E63F79">
        <w:t>я</w:t>
      </w:r>
      <w:r w:rsidRPr="00E63F79">
        <w:t xml:space="preserve">щего Соглашения, за счет межбюджетных трансфертов, предоставляемых </w:t>
      </w:r>
      <w:r w:rsidRPr="00E63F79">
        <w:rPr>
          <w:bCs/>
        </w:rPr>
        <w:t>Администрацией поселения</w:t>
      </w:r>
      <w:r w:rsidRPr="00E63F79">
        <w:t xml:space="preserve"> в порядке, предусмотренном разделом 3 настоящего Соглашения.</w:t>
      </w:r>
    </w:p>
    <w:p w:rsidR="006C5470" w:rsidRPr="00E63F79" w:rsidRDefault="006C5470" w:rsidP="006C5470">
      <w:pPr>
        <w:ind w:firstLine="709"/>
        <w:jc w:val="both"/>
      </w:pPr>
      <w:r w:rsidRPr="00E63F79">
        <w:t xml:space="preserve">2.3.2. Запрашивать у </w:t>
      </w:r>
      <w:r w:rsidRPr="00E63F79">
        <w:rPr>
          <w:bCs/>
        </w:rPr>
        <w:t>Администрации поселения</w:t>
      </w:r>
      <w:r w:rsidRPr="00E63F79">
        <w:t xml:space="preserve"> информацию, необходимую для ос</w:t>
      </w:r>
      <w:r w:rsidRPr="00E63F79">
        <w:t>у</w:t>
      </w:r>
      <w:r w:rsidRPr="00E63F79">
        <w:t>ществления полномочий, предусмотренных пунктом 1.2  настоящего Соглашения.</w:t>
      </w:r>
    </w:p>
    <w:p w:rsidR="006C5470" w:rsidRPr="00E63F79" w:rsidRDefault="006C5470" w:rsidP="006C5470">
      <w:pPr>
        <w:ind w:firstLine="709"/>
        <w:jc w:val="both"/>
      </w:pPr>
      <w:r w:rsidRPr="00E63F79">
        <w:t>2.3.3. Приостановить на срок до 1 месяца, а по окончании указанного срока прекратить исполнение полномочий, предусмотренных пунктом 1.2 настоящего Соглашения, при непре</w:t>
      </w:r>
      <w:r w:rsidRPr="00E63F79">
        <w:t>д</w:t>
      </w:r>
      <w:r w:rsidRPr="00E63F79">
        <w:t>ставлении финансовых сре</w:t>
      </w:r>
      <w:proofErr w:type="gramStart"/>
      <w:r w:rsidRPr="00E63F79">
        <w:t>дств в в</w:t>
      </w:r>
      <w:proofErr w:type="gramEnd"/>
      <w:r w:rsidRPr="00E63F79">
        <w:t>иде межбюджетных трансфертов из бюджета муниципал</w:t>
      </w:r>
      <w:r w:rsidRPr="00E63F79">
        <w:t>ь</w:t>
      </w:r>
      <w:r w:rsidRPr="00E63F79">
        <w:t>ного образования «__________» в течение трёх месяцев с момента последнего перечисления.</w:t>
      </w:r>
    </w:p>
    <w:p w:rsidR="006C5470" w:rsidRPr="00E63F79" w:rsidRDefault="006C5470" w:rsidP="006C5470">
      <w:pPr>
        <w:ind w:firstLine="709"/>
        <w:jc w:val="both"/>
      </w:pPr>
      <w:r w:rsidRPr="00E63F79">
        <w:t xml:space="preserve">2.3.4. </w:t>
      </w:r>
      <w:r>
        <w:t>П</w:t>
      </w:r>
      <w:r w:rsidRPr="00E63F79">
        <w:rPr>
          <w:color w:val="000000"/>
          <w:spacing w:val="5"/>
        </w:rPr>
        <w:t xml:space="preserve">ринимать </w:t>
      </w:r>
      <w:r>
        <w:rPr>
          <w:color w:val="000000"/>
          <w:spacing w:val="5"/>
        </w:rPr>
        <w:t xml:space="preserve">необходимые нормативные </w:t>
      </w:r>
      <w:r w:rsidRPr="00E63F79">
        <w:rPr>
          <w:color w:val="000000"/>
          <w:spacing w:val="5"/>
        </w:rPr>
        <w:t>правовые акты в соответствии с пер</w:t>
      </w:r>
      <w:r w:rsidRPr="00E63F79">
        <w:rPr>
          <w:color w:val="000000"/>
          <w:spacing w:val="5"/>
        </w:rPr>
        <w:t>е</w:t>
      </w:r>
      <w:r w:rsidRPr="00E63F79">
        <w:rPr>
          <w:color w:val="000000"/>
          <w:spacing w:val="5"/>
        </w:rPr>
        <w:t>данными полномочиями;</w:t>
      </w:r>
    </w:p>
    <w:p w:rsidR="006C5470" w:rsidRPr="00E63F79" w:rsidRDefault="006C5470" w:rsidP="006C5470">
      <w:pPr>
        <w:ind w:firstLine="709"/>
        <w:jc w:val="both"/>
      </w:pPr>
      <w:r w:rsidRPr="00E63F79">
        <w:rPr>
          <w:color w:val="000000"/>
          <w:spacing w:val="5"/>
        </w:rPr>
        <w:t xml:space="preserve">2.3.5. </w:t>
      </w:r>
      <w:r>
        <w:rPr>
          <w:color w:val="000000"/>
          <w:spacing w:val="5"/>
        </w:rPr>
        <w:t>О</w:t>
      </w:r>
      <w:r w:rsidRPr="00E63F79">
        <w:rPr>
          <w:color w:val="000000"/>
          <w:spacing w:val="5"/>
        </w:rPr>
        <w:t>бжаловать в соответствии с законодательством Российской Федерации в с</w:t>
      </w:r>
      <w:r w:rsidRPr="00E63F79">
        <w:rPr>
          <w:color w:val="000000"/>
          <w:spacing w:val="5"/>
        </w:rPr>
        <w:t>у</w:t>
      </w:r>
      <w:r w:rsidRPr="00E63F79">
        <w:rPr>
          <w:color w:val="000000"/>
          <w:spacing w:val="5"/>
        </w:rPr>
        <w:t>дебном порядке письменные предписания органов государственной власти Удмуртской Республики по устранению нарушений;</w:t>
      </w:r>
    </w:p>
    <w:p w:rsidR="006C5470" w:rsidRPr="00E63F79" w:rsidRDefault="006C5470" w:rsidP="006C5470">
      <w:pPr>
        <w:ind w:firstLine="709"/>
        <w:jc w:val="both"/>
        <w:rPr>
          <w:b/>
          <w:bCs/>
        </w:rPr>
      </w:pPr>
      <w:r w:rsidRPr="00E63F79">
        <w:rPr>
          <w:b/>
          <w:bCs/>
        </w:rPr>
        <w:t>2.4. Администрация муниципального  района обязана:</w:t>
      </w:r>
    </w:p>
    <w:p w:rsidR="006C5470" w:rsidRPr="00E63F79" w:rsidRDefault="006C5470" w:rsidP="006C5470">
      <w:pPr>
        <w:ind w:firstLine="709"/>
        <w:jc w:val="both"/>
      </w:pPr>
      <w:r w:rsidRPr="00E63F79">
        <w:t>2.4.1. Осуществлять полномочия, предусмотренные пунктом 1.2 настоящего Соглаш</w:t>
      </w:r>
      <w:r w:rsidRPr="00E63F79">
        <w:t>е</w:t>
      </w:r>
      <w:r w:rsidRPr="00E63F79">
        <w:t>ния, в соответствии с требованиями действующего законодательства.</w:t>
      </w:r>
    </w:p>
    <w:p w:rsidR="006C5470" w:rsidRPr="00E63F79" w:rsidRDefault="006C5470" w:rsidP="006C5470">
      <w:pPr>
        <w:ind w:firstLine="709"/>
        <w:jc w:val="both"/>
      </w:pPr>
      <w:r w:rsidRPr="00E63F79">
        <w:t>2.4.2. Обеспечивать целевое использование финансовых сре</w:t>
      </w:r>
      <w:proofErr w:type="gramStart"/>
      <w:r w:rsidRPr="00E63F79">
        <w:t>дств в в</w:t>
      </w:r>
      <w:proofErr w:type="gramEnd"/>
      <w:r w:rsidRPr="00E63F79">
        <w:t xml:space="preserve">иде межбюджетных трансфертов, предоставленных </w:t>
      </w:r>
      <w:r w:rsidRPr="00E63F79">
        <w:rPr>
          <w:bCs/>
        </w:rPr>
        <w:t>Администрацией поселения</w:t>
      </w:r>
      <w:r w:rsidRPr="00E63F79">
        <w:t xml:space="preserve">, исключительно на осуществление полномочий, предусмотренных пунктом 1.2  настоящего Соглашения. </w:t>
      </w:r>
    </w:p>
    <w:p w:rsidR="006C5470" w:rsidRPr="00E63F79" w:rsidRDefault="006C5470" w:rsidP="006C5470">
      <w:pPr>
        <w:ind w:firstLine="709"/>
        <w:jc w:val="both"/>
      </w:pPr>
      <w:r w:rsidRPr="00E63F79">
        <w:lastRenderedPageBreak/>
        <w:t>2.4.3. Осуществлять взаимодействие с органами государственной власти, в том числе заключать соглашения о взаимодействии по вопросам реализации полномочий, предусмо</w:t>
      </w:r>
      <w:r w:rsidRPr="00E63F79">
        <w:t>т</w:t>
      </w:r>
      <w:r w:rsidRPr="00E63F79">
        <w:t xml:space="preserve">ренных в </w:t>
      </w:r>
      <w:r>
        <w:t>пункте</w:t>
      </w:r>
      <w:r w:rsidRPr="00E63F79">
        <w:t xml:space="preserve"> 1.2  настоящего Соглашения.</w:t>
      </w:r>
    </w:p>
    <w:p w:rsidR="006C5470" w:rsidRPr="00E63F79" w:rsidRDefault="006C5470" w:rsidP="006C5470">
      <w:pPr>
        <w:ind w:firstLine="709"/>
        <w:jc w:val="both"/>
      </w:pPr>
      <w:r w:rsidRPr="00E63F79">
        <w:t xml:space="preserve">2.4.4. Представлять </w:t>
      </w:r>
      <w:r w:rsidRPr="00E63F79">
        <w:rPr>
          <w:bCs/>
        </w:rPr>
        <w:t>Администрации поселения</w:t>
      </w:r>
      <w:r w:rsidRPr="00E63F79">
        <w:t xml:space="preserve"> по ее письменному запросу, документы, отчеты и иную информацию, связанную с осуществлением переданных Администрации м</w:t>
      </w:r>
      <w:r w:rsidRPr="00E63F79">
        <w:t>у</w:t>
      </w:r>
      <w:r w:rsidRPr="00E63F79">
        <w:t>ниципального района по настоящему Соглашению полномочий.</w:t>
      </w:r>
    </w:p>
    <w:p w:rsidR="006C5470" w:rsidRPr="00E63F79" w:rsidRDefault="006C5470" w:rsidP="006C5470">
      <w:pPr>
        <w:ind w:firstLine="709"/>
        <w:jc w:val="center"/>
      </w:pPr>
    </w:p>
    <w:p w:rsidR="006C5470" w:rsidRPr="006C5470" w:rsidRDefault="006C5470" w:rsidP="006C5470">
      <w:pPr>
        <w:pStyle w:val="1"/>
        <w:keepLines w:val="0"/>
        <w:widowControl w:val="0"/>
        <w:numPr>
          <w:ilvl w:val="0"/>
          <w:numId w:val="5"/>
        </w:numPr>
        <w:spacing w:before="0"/>
        <w:jc w:val="center"/>
        <w:rPr>
          <w:color w:val="auto"/>
          <w:sz w:val="24"/>
          <w:szCs w:val="24"/>
        </w:rPr>
      </w:pPr>
      <w:r w:rsidRPr="006C5470">
        <w:rPr>
          <w:color w:val="auto"/>
          <w:sz w:val="24"/>
          <w:szCs w:val="24"/>
        </w:rPr>
        <w:t>Порядок предоставления финансовых средств</w:t>
      </w:r>
    </w:p>
    <w:p w:rsidR="006C5470" w:rsidRPr="006C5470" w:rsidRDefault="006C5470" w:rsidP="006C5470">
      <w:pPr>
        <w:pStyle w:val="1"/>
        <w:spacing w:before="0"/>
        <w:ind w:left="465"/>
        <w:jc w:val="center"/>
        <w:rPr>
          <w:color w:val="auto"/>
          <w:sz w:val="24"/>
          <w:szCs w:val="24"/>
        </w:rPr>
      </w:pPr>
      <w:r w:rsidRPr="006C5470">
        <w:rPr>
          <w:color w:val="auto"/>
          <w:sz w:val="24"/>
          <w:szCs w:val="24"/>
        </w:rPr>
        <w:t>в виде межбюджетных трансфертов</w:t>
      </w:r>
    </w:p>
    <w:p w:rsidR="006C5470" w:rsidRDefault="006C5470" w:rsidP="006C5470">
      <w:pPr>
        <w:ind w:firstLine="680"/>
        <w:jc w:val="both"/>
      </w:pPr>
    </w:p>
    <w:p w:rsidR="006C5470" w:rsidRPr="00E63F79" w:rsidRDefault="006C5470" w:rsidP="006C5470">
      <w:pPr>
        <w:ind w:firstLine="680"/>
        <w:jc w:val="both"/>
      </w:pPr>
      <w:r w:rsidRPr="00E63F79">
        <w:tab/>
        <w:t>3.1. Финансовые средства, необходимые для исполнения полномочий, предусмотре</w:t>
      </w:r>
      <w:r w:rsidRPr="00E63F79">
        <w:t>н</w:t>
      </w:r>
      <w:r w:rsidRPr="00E63F79">
        <w:t xml:space="preserve">ных пунктом 1.2 настоящего Соглашения, предоставляются </w:t>
      </w:r>
      <w:r w:rsidRPr="00E63F79">
        <w:rPr>
          <w:bCs/>
        </w:rPr>
        <w:t>Администрацией поселения</w:t>
      </w:r>
      <w:r w:rsidRPr="00E63F79">
        <w:t xml:space="preserve"> </w:t>
      </w:r>
      <w:r w:rsidRPr="00E63F79">
        <w:rPr>
          <w:bCs/>
        </w:rPr>
        <w:t>А</w:t>
      </w:r>
      <w:r w:rsidRPr="00E63F79">
        <w:rPr>
          <w:bCs/>
        </w:rPr>
        <w:t>д</w:t>
      </w:r>
      <w:r w:rsidRPr="00E63F79">
        <w:rPr>
          <w:bCs/>
        </w:rPr>
        <w:t xml:space="preserve">министрации муниципального  района </w:t>
      </w:r>
      <w:r w:rsidRPr="00E63F79">
        <w:t xml:space="preserve">в виде межбюджетных трансфертов. </w:t>
      </w:r>
    </w:p>
    <w:p w:rsidR="006C5470" w:rsidRPr="00E63F79" w:rsidRDefault="006C5470" w:rsidP="006C5470">
      <w:pPr>
        <w:jc w:val="both"/>
      </w:pPr>
      <w:r w:rsidRPr="00E63F79">
        <w:t xml:space="preserve">           3.2. Объём финансовых сре</w:t>
      </w:r>
      <w:proofErr w:type="gramStart"/>
      <w:r w:rsidRPr="00E63F79">
        <w:t>дств в в</w:t>
      </w:r>
      <w:proofErr w:type="gramEnd"/>
      <w:r w:rsidRPr="00E63F79">
        <w:t>иде межбюджетных трансфертов, необходимых для осуществления передаваемых полномочий, предоставляются из бюджета  муниципального образования «__________»  в бюджет муниципального образования «Воткинский район» и предусматриваются в соответствующем решении представительного органа местного сам</w:t>
      </w:r>
      <w:r w:rsidRPr="00E63F79">
        <w:t>о</w:t>
      </w:r>
      <w:r w:rsidRPr="00E63F79">
        <w:t>управления о бюджете.</w:t>
      </w:r>
    </w:p>
    <w:p w:rsidR="006C5470" w:rsidRPr="00E63F79" w:rsidRDefault="006C5470" w:rsidP="006C5470">
      <w:pPr>
        <w:ind w:firstLine="680"/>
        <w:jc w:val="both"/>
      </w:pPr>
      <w:r w:rsidRPr="00E63F79">
        <w:t>3.3.  Размер финансовых сре</w:t>
      </w:r>
      <w:proofErr w:type="gramStart"/>
      <w:r w:rsidRPr="00E63F79">
        <w:t>дств в в</w:t>
      </w:r>
      <w:proofErr w:type="gramEnd"/>
      <w:r w:rsidRPr="00E63F79">
        <w:t>иде межбюджетных трансфертов рассчитывается исходя из единого норматива, устанавливаемого в зависимости от численности населения П</w:t>
      </w:r>
      <w:r w:rsidRPr="00E63F79">
        <w:t>о</w:t>
      </w:r>
      <w:r w:rsidRPr="00E63F79">
        <w:t>селения.</w:t>
      </w:r>
    </w:p>
    <w:p w:rsidR="006C5470" w:rsidRPr="00E63F79" w:rsidRDefault="006C5470" w:rsidP="006C5470">
      <w:pPr>
        <w:ind w:firstLine="680"/>
        <w:jc w:val="both"/>
      </w:pPr>
      <w:r w:rsidRPr="00E63F79">
        <w:t>3.4. Финансовые средства в виде межбюджетных трансфертов, предоставляемые для осуществления полномочий, перечисляются ежеквартально.</w:t>
      </w:r>
    </w:p>
    <w:p w:rsidR="006C5470" w:rsidRPr="00E63F79" w:rsidRDefault="006C5470" w:rsidP="006C5470">
      <w:pPr>
        <w:ind w:firstLine="680"/>
        <w:jc w:val="both"/>
        <w:rPr>
          <w:bCs/>
        </w:rPr>
      </w:pPr>
      <w:r w:rsidRPr="00E63F79">
        <w:t xml:space="preserve">3.5.   В случае нецелевого использования финансовые средства в виде межбюджетных трансфертов подлежат возврату в бюджет </w:t>
      </w:r>
      <w:r w:rsidRPr="00E63F79">
        <w:rPr>
          <w:bCs/>
        </w:rPr>
        <w:t>Администрации поселения</w:t>
      </w:r>
      <w:r>
        <w:rPr>
          <w:bCs/>
        </w:rPr>
        <w:t>.</w:t>
      </w:r>
    </w:p>
    <w:p w:rsidR="006C5470" w:rsidRPr="00E63F79" w:rsidRDefault="006C5470" w:rsidP="006C5470">
      <w:pPr>
        <w:jc w:val="both"/>
        <w:rPr>
          <w:highlight w:val="yellow"/>
        </w:rPr>
      </w:pPr>
      <w:r w:rsidRPr="00E63F79">
        <w:rPr>
          <w:b/>
          <w:bCs/>
          <w:highlight w:val="yellow"/>
        </w:rPr>
        <w:t xml:space="preserve">          </w:t>
      </w:r>
    </w:p>
    <w:p w:rsidR="006C5470" w:rsidRPr="00E63F79" w:rsidRDefault="006C5470" w:rsidP="006C5470">
      <w:pPr>
        <w:ind w:firstLine="680"/>
        <w:jc w:val="center"/>
        <w:rPr>
          <w:b/>
          <w:bCs/>
        </w:rPr>
      </w:pPr>
      <w:r w:rsidRPr="00E63F79">
        <w:rPr>
          <w:b/>
          <w:bCs/>
        </w:rPr>
        <w:t xml:space="preserve">4. </w:t>
      </w:r>
      <w:proofErr w:type="gramStart"/>
      <w:r w:rsidRPr="00E63F79">
        <w:rPr>
          <w:b/>
          <w:bCs/>
        </w:rPr>
        <w:t>Контроль за</w:t>
      </w:r>
      <w:proofErr w:type="gramEnd"/>
      <w:r w:rsidRPr="00E63F79">
        <w:rPr>
          <w:b/>
          <w:bCs/>
        </w:rPr>
        <w:t xml:space="preserve"> исполнением полномочий</w:t>
      </w:r>
    </w:p>
    <w:p w:rsidR="006C5470" w:rsidRDefault="006C5470" w:rsidP="006C5470">
      <w:pPr>
        <w:ind w:left="709"/>
        <w:jc w:val="both"/>
      </w:pPr>
    </w:p>
    <w:p w:rsidR="006C5470" w:rsidRPr="00E63F79" w:rsidRDefault="006C5470" w:rsidP="006C5470">
      <w:pPr>
        <w:numPr>
          <w:ilvl w:val="1"/>
          <w:numId w:val="6"/>
        </w:numPr>
        <w:ind w:left="0" w:firstLine="709"/>
        <w:jc w:val="both"/>
      </w:pPr>
      <w:r w:rsidRPr="00E63F79">
        <w:t xml:space="preserve">Администрация муниципального </w:t>
      </w:r>
      <w:r>
        <w:t>района</w:t>
      </w:r>
      <w:r w:rsidRPr="00E63F79">
        <w:t xml:space="preserve"> предоставляет Администрации посел</w:t>
      </w:r>
      <w:r w:rsidRPr="00E63F79">
        <w:t>е</w:t>
      </w:r>
      <w:r w:rsidRPr="00E63F79">
        <w:t>ния, по письменному запросу</w:t>
      </w:r>
      <w:r>
        <w:t xml:space="preserve"> последней</w:t>
      </w:r>
      <w:r w:rsidRPr="00E63F79">
        <w:t xml:space="preserve">, документы, отчеты и иную информацию, связанную с осуществлением переданных Администрации муниципального </w:t>
      </w:r>
      <w:r>
        <w:t>района</w:t>
      </w:r>
      <w:r w:rsidRPr="00E63F79">
        <w:t xml:space="preserve"> по настоящему С</w:t>
      </w:r>
      <w:r w:rsidRPr="00E63F79">
        <w:t>о</w:t>
      </w:r>
      <w:r w:rsidRPr="00E63F79">
        <w:t>глашению полномочий.</w:t>
      </w:r>
    </w:p>
    <w:p w:rsidR="006C5470" w:rsidRPr="00E63F79" w:rsidRDefault="006C5470" w:rsidP="006C5470">
      <w:pPr>
        <w:numPr>
          <w:ilvl w:val="1"/>
          <w:numId w:val="6"/>
        </w:numPr>
        <w:ind w:left="0" w:firstLine="709"/>
        <w:jc w:val="both"/>
      </w:pPr>
      <w:r w:rsidRPr="00E63F79">
        <w:t xml:space="preserve">Администрация муниципального </w:t>
      </w:r>
      <w:r>
        <w:t>района</w:t>
      </w:r>
      <w:r w:rsidRPr="00E63F79">
        <w:t xml:space="preserve"> обеспечивает условия для беспрепя</w:t>
      </w:r>
      <w:r w:rsidRPr="00E63F79">
        <w:t>т</w:t>
      </w:r>
      <w:r w:rsidRPr="00E63F79">
        <w:t xml:space="preserve">ственного проведения мероприятий </w:t>
      </w:r>
      <w:proofErr w:type="gramStart"/>
      <w:r w:rsidRPr="00E63F79">
        <w:t>контроля за</w:t>
      </w:r>
      <w:proofErr w:type="gramEnd"/>
      <w:r w:rsidRPr="00E63F79">
        <w:t xml:space="preserve"> исполнением, переданных ей по настоящему Соглашению полномочий.</w:t>
      </w:r>
    </w:p>
    <w:p w:rsidR="006C5470" w:rsidRPr="00E63F79" w:rsidRDefault="006C5470" w:rsidP="006C5470">
      <w:pPr>
        <w:numPr>
          <w:ilvl w:val="1"/>
          <w:numId w:val="6"/>
        </w:numPr>
        <w:ind w:left="0" w:firstLine="709"/>
        <w:jc w:val="both"/>
      </w:pPr>
      <w:proofErr w:type="gramStart"/>
      <w:r w:rsidRPr="00E63F79">
        <w:t>Контроль за</w:t>
      </w:r>
      <w:proofErr w:type="gramEnd"/>
      <w:r w:rsidRPr="00E63F79">
        <w:t xml:space="preserve"> использованием межбюджетных трансфертов, предоставленных муниципальному образованию «Воткинский район», осуществляется путем предоставления Администрации поселения </w:t>
      </w:r>
      <w:r>
        <w:t>информации</w:t>
      </w:r>
      <w:r w:rsidRPr="00E63F79">
        <w:t xml:space="preserve"> об использовании финансовых средств. </w:t>
      </w:r>
    </w:p>
    <w:p w:rsidR="006C5470" w:rsidRPr="00E63F79" w:rsidRDefault="006C5470" w:rsidP="006C5470">
      <w:pPr>
        <w:numPr>
          <w:ilvl w:val="1"/>
          <w:numId w:val="6"/>
        </w:numPr>
        <w:ind w:left="0" w:firstLine="709"/>
        <w:jc w:val="both"/>
      </w:pPr>
      <w:r w:rsidRPr="00E63F79">
        <w:t>Администрация муниципального образования «Воткинский район» предоста</w:t>
      </w:r>
      <w:r w:rsidRPr="00E63F79">
        <w:t>в</w:t>
      </w:r>
      <w:r w:rsidRPr="00E63F79">
        <w:t>ляет Администрации поселения ежеквартальную  и годовую бухгалтерскую и финансовую отчетность об использовании финансовых средств, предоставленных в виде межбюджетных трансфертов на осуществление передаваемых по настоящему Соглашению полномочий в с</w:t>
      </w:r>
      <w:r w:rsidRPr="00E63F79">
        <w:t>о</w:t>
      </w:r>
      <w:r w:rsidRPr="00E63F79">
        <w:t>ответствии с разделом 3 настоящего Соглашения.</w:t>
      </w:r>
    </w:p>
    <w:p w:rsidR="006C5470" w:rsidRPr="00E63F79" w:rsidRDefault="006C5470" w:rsidP="006C5470">
      <w:pPr>
        <w:numPr>
          <w:ilvl w:val="1"/>
          <w:numId w:val="6"/>
        </w:numPr>
        <w:ind w:left="0" w:firstLine="709"/>
        <w:jc w:val="both"/>
      </w:pPr>
      <w:r w:rsidRPr="00E63F79">
        <w:t>Расходование средств, переданных в виде межбюджетных трансфертов на цели, не предусмотренные Соглашением, не допускается.</w:t>
      </w:r>
    </w:p>
    <w:p w:rsidR="006C5470" w:rsidRPr="00E63F79" w:rsidRDefault="006C5470" w:rsidP="006C5470">
      <w:pPr>
        <w:numPr>
          <w:ilvl w:val="1"/>
          <w:numId w:val="6"/>
        </w:numPr>
        <w:ind w:left="0" w:firstLine="709"/>
        <w:jc w:val="both"/>
      </w:pPr>
      <w:r w:rsidRPr="00E63F79">
        <w:rPr>
          <w:rStyle w:val="ac"/>
          <w:rFonts w:eastAsiaTheme="majorEastAsia"/>
        </w:rPr>
        <w:t xml:space="preserve">Администрация </w:t>
      </w:r>
      <w:r w:rsidRPr="00E63F79">
        <w:t>поселения вправе приостановить (прекратить) выделение ме</w:t>
      </w:r>
      <w:r w:rsidRPr="00E63F79">
        <w:t>ж</w:t>
      </w:r>
      <w:r w:rsidRPr="00E63F79">
        <w:t xml:space="preserve">бюджетных трансфертов в случае несоблюдения условий </w:t>
      </w:r>
      <w:proofErr w:type="spellStart"/>
      <w:r w:rsidRPr="00E63F79">
        <w:t>софинансирования</w:t>
      </w:r>
      <w:proofErr w:type="spellEnd"/>
      <w:r w:rsidRPr="00E63F79">
        <w:t>, непредставления форм отчетности в порядке, установленном настоящим Соглашением, а также взыскать ук</w:t>
      </w:r>
      <w:r w:rsidRPr="00E63F79">
        <w:t>а</w:t>
      </w:r>
      <w:r w:rsidRPr="00E63F79">
        <w:t>занные средства в бюджет поселения в порядке, установленном действующим законодател</w:t>
      </w:r>
      <w:r w:rsidRPr="00E63F79">
        <w:t>ь</w:t>
      </w:r>
      <w:r w:rsidRPr="00E63F79">
        <w:t>ством, в случае использования межбюджетных трансфертов не по целевому назначению.</w:t>
      </w:r>
    </w:p>
    <w:p w:rsidR="006C5470" w:rsidRPr="00E63F79" w:rsidRDefault="006C5470" w:rsidP="006C5470">
      <w:pPr>
        <w:numPr>
          <w:ilvl w:val="1"/>
          <w:numId w:val="6"/>
        </w:numPr>
        <w:ind w:left="0" w:firstLine="709"/>
        <w:jc w:val="both"/>
      </w:pPr>
      <w:r w:rsidRPr="00E63F79">
        <w:t xml:space="preserve">Администрация муниципального </w:t>
      </w:r>
      <w:r>
        <w:t>района</w:t>
      </w:r>
      <w:r w:rsidRPr="00E63F79">
        <w:t xml:space="preserve"> за нецелевое использование межбю</w:t>
      </w:r>
      <w:r w:rsidRPr="00E63F79">
        <w:t>д</w:t>
      </w:r>
      <w:r w:rsidRPr="00E63F79">
        <w:t>жетных трансфертов несет ответственность в соответствии с законодательством Российской Федерации</w:t>
      </w:r>
      <w:r>
        <w:t>.</w:t>
      </w:r>
    </w:p>
    <w:p w:rsidR="006C5470" w:rsidRDefault="006C5470" w:rsidP="006C5470">
      <w:pPr>
        <w:ind w:firstLine="680"/>
        <w:jc w:val="center"/>
        <w:rPr>
          <w:b/>
          <w:bCs/>
        </w:rPr>
      </w:pPr>
      <w:r w:rsidRPr="00E63F79">
        <w:rPr>
          <w:b/>
          <w:bCs/>
        </w:rPr>
        <w:lastRenderedPageBreak/>
        <w:t>5. Срок действия</w:t>
      </w:r>
    </w:p>
    <w:p w:rsidR="006C5470" w:rsidRPr="00E63F79" w:rsidRDefault="006C5470" w:rsidP="006C5470">
      <w:pPr>
        <w:ind w:firstLine="680"/>
        <w:jc w:val="center"/>
        <w:rPr>
          <w:b/>
          <w:bCs/>
        </w:rPr>
      </w:pPr>
    </w:p>
    <w:p w:rsidR="006C5470" w:rsidRPr="006C5470" w:rsidRDefault="006C5470" w:rsidP="006C5470">
      <w:pPr>
        <w:ind w:firstLine="680"/>
        <w:jc w:val="both"/>
      </w:pPr>
      <w:r w:rsidRPr="00E63F79">
        <w:t xml:space="preserve">5.1. </w:t>
      </w:r>
      <w:r>
        <w:t>Настоящее с</w:t>
      </w:r>
      <w:r w:rsidRPr="00E63F79">
        <w:t xml:space="preserve">оглашение вступает в силу с </w:t>
      </w:r>
      <w:r>
        <w:t xml:space="preserve">момента его подписания </w:t>
      </w:r>
      <w:r w:rsidRPr="00E63F79">
        <w:t>и действует до 31 декабря 201</w:t>
      </w:r>
      <w:r>
        <w:t xml:space="preserve">9 </w:t>
      </w:r>
      <w:r w:rsidRPr="00E63F79">
        <w:t>года.</w:t>
      </w:r>
    </w:p>
    <w:p w:rsidR="006C5470" w:rsidRDefault="006C5470" w:rsidP="006C5470">
      <w:pPr>
        <w:ind w:firstLine="680"/>
        <w:jc w:val="center"/>
        <w:rPr>
          <w:b/>
          <w:color w:val="000000"/>
          <w:spacing w:val="-6"/>
        </w:rPr>
      </w:pPr>
      <w:r w:rsidRPr="00E63F79">
        <w:rPr>
          <w:b/>
          <w:bCs/>
        </w:rPr>
        <w:t>6. О</w:t>
      </w:r>
      <w:r w:rsidRPr="00E63F79">
        <w:rPr>
          <w:b/>
          <w:color w:val="000000"/>
          <w:spacing w:val="-6"/>
        </w:rPr>
        <w:t>снования и порядок прекращения действия настоящего Соглашения</w:t>
      </w:r>
    </w:p>
    <w:p w:rsidR="006C5470" w:rsidRPr="00E63F79" w:rsidRDefault="006C5470" w:rsidP="006C5470">
      <w:pPr>
        <w:ind w:firstLine="680"/>
        <w:jc w:val="center"/>
        <w:rPr>
          <w:b/>
          <w:color w:val="000000"/>
          <w:spacing w:val="-6"/>
        </w:rPr>
      </w:pPr>
    </w:p>
    <w:p w:rsidR="006C5470" w:rsidRPr="00E63F79" w:rsidRDefault="006C5470" w:rsidP="006C5470">
      <w:pPr>
        <w:ind w:firstLine="709"/>
        <w:rPr>
          <w:b/>
          <w:color w:val="000000"/>
          <w:spacing w:val="-6"/>
        </w:rPr>
      </w:pPr>
      <w:r w:rsidRPr="00E63F79">
        <w:rPr>
          <w:color w:val="000000"/>
          <w:spacing w:val="-4"/>
        </w:rPr>
        <w:t>6.1.   Действие настоящего Соглашения может быть прекращено  досрочно:</w:t>
      </w:r>
    </w:p>
    <w:p w:rsidR="006C5470" w:rsidRPr="00E63F79" w:rsidRDefault="006C5470" w:rsidP="006C5470">
      <w:pPr>
        <w:shd w:val="clear" w:color="auto" w:fill="FFFFFF"/>
        <w:ind w:firstLine="709"/>
        <w:jc w:val="both"/>
        <w:rPr>
          <w:color w:val="000000"/>
          <w:spacing w:val="-4"/>
        </w:rPr>
      </w:pPr>
      <w:r w:rsidRPr="00E63F79">
        <w:rPr>
          <w:color w:val="000000"/>
          <w:spacing w:val="-4"/>
        </w:rPr>
        <w:t>6.1.1. По соглашению сторон.</w:t>
      </w:r>
    </w:p>
    <w:p w:rsidR="006C5470" w:rsidRPr="00E63F79" w:rsidRDefault="006C5470" w:rsidP="006C5470">
      <w:pPr>
        <w:shd w:val="clear" w:color="auto" w:fill="FFFFFF"/>
        <w:ind w:firstLine="709"/>
        <w:jc w:val="both"/>
        <w:rPr>
          <w:color w:val="000000"/>
          <w:spacing w:val="-4"/>
        </w:rPr>
      </w:pPr>
      <w:r w:rsidRPr="00E63F79">
        <w:rPr>
          <w:color w:val="000000"/>
          <w:spacing w:val="-4"/>
        </w:rPr>
        <w:t>6.1.2. В одностороннем порядке в случае:</w:t>
      </w:r>
    </w:p>
    <w:p w:rsidR="006C5470" w:rsidRPr="00E63F79" w:rsidRDefault="006C5470" w:rsidP="006C547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а) </w:t>
      </w:r>
      <w:r w:rsidRPr="00E63F79">
        <w:rPr>
          <w:color w:val="000000"/>
        </w:rPr>
        <w:t>изменения действующего законодательства Российской Федерации и (или) Удмур</w:t>
      </w:r>
      <w:r w:rsidRPr="00E63F79">
        <w:rPr>
          <w:color w:val="000000"/>
        </w:rPr>
        <w:t>т</w:t>
      </w:r>
      <w:r w:rsidRPr="00E63F79">
        <w:rPr>
          <w:color w:val="000000"/>
        </w:rPr>
        <w:t>ской Республики;</w:t>
      </w:r>
    </w:p>
    <w:p w:rsidR="006C5470" w:rsidRPr="00E63F79" w:rsidRDefault="006C5470" w:rsidP="006C5470">
      <w:pPr>
        <w:ind w:firstLine="709"/>
        <w:jc w:val="both"/>
        <w:rPr>
          <w:color w:val="000000"/>
        </w:rPr>
      </w:pPr>
      <w:r>
        <w:rPr>
          <w:color w:val="000000"/>
        </w:rPr>
        <w:t>б)</w:t>
      </w:r>
      <w:r w:rsidRPr="00E63F79">
        <w:rPr>
          <w:color w:val="000000"/>
        </w:rPr>
        <w:t xml:space="preserve"> неисполнения или ненадлежащего исполнения одной из сторон своих обязанностей в соответствии с настоящим Соглашением;</w:t>
      </w:r>
    </w:p>
    <w:p w:rsidR="006C5470" w:rsidRPr="00E63F79" w:rsidRDefault="006C5470" w:rsidP="006C547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в) </w:t>
      </w:r>
      <w:r w:rsidRPr="00E63F79">
        <w:rPr>
          <w:color w:val="000000"/>
        </w:rPr>
        <w:t>если осуществление переданных полномочий становится невозможным, либо при сложившихся условиях эти полномочия могут быть наиболее эффективно осуществлены А</w:t>
      </w:r>
      <w:r w:rsidRPr="00E63F79">
        <w:rPr>
          <w:color w:val="000000"/>
        </w:rPr>
        <w:t>д</w:t>
      </w:r>
      <w:r w:rsidRPr="00E63F79">
        <w:rPr>
          <w:color w:val="000000"/>
        </w:rPr>
        <w:t>министрацией поселения самостоятельно.</w:t>
      </w:r>
    </w:p>
    <w:p w:rsidR="006C5470" w:rsidRPr="00E63F79" w:rsidRDefault="006C5470" w:rsidP="006C5470">
      <w:pPr>
        <w:jc w:val="both"/>
        <w:rPr>
          <w:color w:val="000000"/>
        </w:rPr>
      </w:pPr>
      <w:r w:rsidRPr="00E63F79">
        <w:rPr>
          <w:color w:val="000000"/>
        </w:rPr>
        <w:t xml:space="preserve">           6.2. Уведомление о расторжении настоящего Соглашения в одностороннем порядке направляется другой стороне не менее чем за 2 месяца.  </w:t>
      </w:r>
    </w:p>
    <w:p w:rsidR="006C5470" w:rsidRPr="00E63F79" w:rsidRDefault="006C5470" w:rsidP="006C5470">
      <w:pPr>
        <w:ind w:firstLine="680"/>
        <w:jc w:val="both"/>
      </w:pPr>
      <w:r w:rsidRPr="00E63F79">
        <w:t>6.3. При наличии споров между Сторонами настоящее Соглашение может быть ра</w:t>
      </w:r>
      <w:r w:rsidRPr="00E63F79">
        <w:t>с</w:t>
      </w:r>
      <w:r w:rsidRPr="00E63F79">
        <w:t>торгнуто в судебном порядке.</w:t>
      </w:r>
    </w:p>
    <w:p w:rsidR="006C5470" w:rsidRPr="006C5470" w:rsidRDefault="006C5470" w:rsidP="006C5470">
      <w:pPr>
        <w:pStyle w:val="2"/>
        <w:spacing w:before="0"/>
        <w:jc w:val="center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6C5470">
        <w:rPr>
          <w:rFonts w:ascii="Times New Roman" w:hAnsi="Times New Roman" w:cs="Times New Roman"/>
          <w:color w:val="auto"/>
          <w:sz w:val="24"/>
          <w:szCs w:val="24"/>
        </w:rPr>
        <w:t>7. Ответственность сторон</w:t>
      </w:r>
    </w:p>
    <w:p w:rsidR="006C5470" w:rsidRPr="00945095" w:rsidRDefault="006C5470" w:rsidP="006C5470"/>
    <w:p w:rsidR="006C5470" w:rsidRPr="006C5470" w:rsidRDefault="006C5470" w:rsidP="006C547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63F79">
        <w:rPr>
          <w:color w:val="000000"/>
        </w:rPr>
        <w:t>7.1. Стороны несут ответственность установленную законодательством за ненадлеж</w:t>
      </w:r>
      <w:r w:rsidRPr="00E63F79">
        <w:rPr>
          <w:color w:val="000000"/>
        </w:rPr>
        <w:t>а</w:t>
      </w:r>
      <w:r w:rsidRPr="00E63F79">
        <w:rPr>
          <w:color w:val="000000"/>
        </w:rPr>
        <w:t>щее исполнение обязанностей, предусмотренных пунктами 2.2, 2.4 настоящего Соглашения.</w:t>
      </w:r>
    </w:p>
    <w:p w:rsidR="006C5470" w:rsidRPr="006C5470" w:rsidRDefault="006C5470" w:rsidP="006C5470">
      <w:pPr>
        <w:jc w:val="center"/>
        <w:rPr>
          <w:b/>
          <w:bCs/>
        </w:rPr>
      </w:pPr>
      <w:r w:rsidRPr="00E63F79">
        <w:rPr>
          <w:b/>
          <w:bCs/>
        </w:rPr>
        <w:t>8. Иные вопросы</w:t>
      </w:r>
      <w:bookmarkStart w:id="0" w:name="_GoBack"/>
      <w:bookmarkEnd w:id="0"/>
    </w:p>
    <w:p w:rsidR="006C5470" w:rsidRPr="00E63F79" w:rsidRDefault="006C5470" w:rsidP="006C5470">
      <w:pPr>
        <w:ind w:firstLine="709"/>
        <w:jc w:val="both"/>
      </w:pPr>
      <w:r w:rsidRPr="00E63F79">
        <w:t>8.1. По взаимному согласию Сторон или в соответствии с требованиями действующего законодательства в настоящее Соглашение, в письменной форме могут быть внесены измен</w:t>
      </w:r>
      <w:r w:rsidRPr="00E63F79">
        <w:t>е</w:t>
      </w:r>
      <w:r w:rsidRPr="00E63F79">
        <w:t>ния и (или) дополнения, являющиеся неотъемлемой частью настоящего Соглашения с моме</w:t>
      </w:r>
      <w:r w:rsidRPr="00E63F79">
        <w:t>н</w:t>
      </w:r>
      <w:r w:rsidRPr="00E63F79">
        <w:t>та их подписания Сторонами.</w:t>
      </w:r>
    </w:p>
    <w:p w:rsidR="006C5470" w:rsidRDefault="006C5470" w:rsidP="006C5470">
      <w:pPr>
        <w:ind w:firstLine="709"/>
        <w:jc w:val="both"/>
      </w:pPr>
      <w:r w:rsidRPr="00E63F79">
        <w:t>8.2. Не 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6C5470" w:rsidRPr="00E63F79" w:rsidRDefault="006C5470" w:rsidP="006C5470">
      <w:pPr>
        <w:ind w:firstLine="709"/>
        <w:jc w:val="both"/>
      </w:pPr>
      <w:r w:rsidRPr="00E63F79">
        <w:t>8.3.</w:t>
      </w:r>
      <w:r>
        <w:t xml:space="preserve"> </w:t>
      </w:r>
      <w:r w:rsidRPr="00E63F79">
        <w:t>По всем вопросам, не урегулированным настоящим Соглашением, но возника</w:t>
      </w:r>
      <w:r w:rsidRPr="00E63F79">
        <w:t>ю</w:t>
      </w:r>
      <w:r w:rsidRPr="00E63F79">
        <w:t>щим в ходе его реализации, Стороны Соглашения будут руководствоваться законодател</w:t>
      </w:r>
      <w:r w:rsidRPr="00E63F79">
        <w:t>ь</w:t>
      </w:r>
      <w:r w:rsidRPr="00E63F79">
        <w:t>ством Российской Федерации.</w:t>
      </w:r>
    </w:p>
    <w:p w:rsidR="006C5470" w:rsidRDefault="006C5470" w:rsidP="006C5470">
      <w:pPr>
        <w:ind w:firstLine="709"/>
        <w:jc w:val="both"/>
      </w:pPr>
      <w:r w:rsidRPr="00E63F79">
        <w:t>8.4. Настоящее Соглашение составлено в 2 (двух) экземплярах, по одному экземпляру для каждой из Сторон, имеющих равную юридическую силу.</w:t>
      </w:r>
    </w:p>
    <w:p w:rsidR="006C5470" w:rsidRPr="00E63F79" w:rsidRDefault="006C5470" w:rsidP="006C5470">
      <w:pPr>
        <w:ind w:firstLine="540"/>
        <w:jc w:val="both"/>
      </w:pPr>
    </w:p>
    <w:p w:rsidR="006C5470" w:rsidRDefault="006C5470" w:rsidP="006C5470">
      <w:pPr>
        <w:ind w:firstLine="680"/>
        <w:jc w:val="center"/>
        <w:rPr>
          <w:b/>
          <w:bCs/>
        </w:rPr>
      </w:pPr>
      <w:r w:rsidRPr="00E63F79">
        <w:rPr>
          <w:b/>
          <w:bCs/>
        </w:rPr>
        <w:t>9. Юридические адреса и подписи сторон</w:t>
      </w:r>
    </w:p>
    <w:p w:rsidR="006C5470" w:rsidRPr="00E63F79" w:rsidRDefault="006C5470" w:rsidP="006C5470">
      <w:pPr>
        <w:ind w:firstLine="680"/>
        <w:jc w:val="center"/>
        <w:rPr>
          <w:b/>
          <w:bCs/>
        </w:rPr>
      </w:pPr>
    </w:p>
    <w:p w:rsidR="006C5470" w:rsidRPr="00E63F79" w:rsidRDefault="006C5470" w:rsidP="006C54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63F79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«Воткинский район»: </w:t>
      </w:r>
    </w:p>
    <w:p w:rsidR="006C5470" w:rsidRPr="00E63F79" w:rsidRDefault="006C5470" w:rsidP="006C54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63F79">
        <w:rPr>
          <w:rFonts w:ascii="Times New Roman" w:hAnsi="Times New Roman" w:cs="Times New Roman"/>
          <w:sz w:val="24"/>
          <w:szCs w:val="24"/>
        </w:rPr>
        <w:t>Удмуртская Республика, г. Воткинск, ул. Красноармейская, д.43А, ИНН 1804005040</w:t>
      </w:r>
    </w:p>
    <w:p w:rsidR="006C5470" w:rsidRPr="00E63F79" w:rsidRDefault="006C5470" w:rsidP="006C54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63F79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«_____________________________________»: Удмуртская Республика, Воткинский район,</w:t>
      </w:r>
      <w:r>
        <w:rPr>
          <w:rFonts w:ascii="Times New Roman" w:hAnsi="Times New Roman" w:cs="Times New Roman"/>
          <w:sz w:val="24"/>
          <w:szCs w:val="24"/>
        </w:rPr>
        <w:t xml:space="preserve"> дер. ___________, </w:t>
      </w:r>
      <w:r w:rsidRPr="00E63F79">
        <w:rPr>
          <w:rFonts w:ascii="Times New Roman" w:hAnsi="Times New Roman" w:cs="Times New Roman"/>
          <w:sz w:val="24"/>
          <w:szCs w:val="24"/>
        </w:rPr>
        <w:t xml:space="preserve">ул.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63F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63F79">
        <w:rPr>
          <w:rFonts w:ascii="Times New Roman" w:hAnsi="Times New Roman" w:cs="Times New Roman"/>
          <w:sz w:val="24"/>
          <w:szCs w:val="24"/>
        </w:rPr>
        <w:t>д.___, ИНН___________________________</w:t>
      </w:r>
    </w:p>
    <w:p w:rsidR="006C5470" w:rsidRPr="00E63F79" w:rsidRDefault="006C5470" w:rsidP="006C547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5470" w:rsidRPr="00E63F79" w:rsidRDefault="006C5470" w:rsidP="006C547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3F79">
        <w:rPr>
          <w:rFonts w:ascii="Times New Roman" w:hAnsi="Times New Roman" w:cs="Times New Roman"/>
          <w:b/>
          <w:bCs/>
          <w:sz w:val="24"/>
          <w:szCs w:val="24"/>
        </w:rPr>
        <w:t>Подписи сторон:</w:t>
      </w:r>
    </w:p>
    <w:p w:rsidR="006C5470" w:rsidRPr="00E63F79" w:rsidRDefault="006C5470" w:rsidP="006C547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63F79">
        <w:rPr>
          <w:rFonts w:ascii="Times New Roman" w:hAnsi="Times New Roman" w:cs="Times New Roman"/>
          <w:sz w:val="24"/>
          <w:szCs w:val="24"/>
        </w:rPr>
        <w:t xml:space="preserve">Глава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E63F79">
        <w:rPr>
          <w:rFonts w:ascii="Times New Roman" w:hAnsi="Times New Roman" w:cs="Times New Roman"/>
          <w:sz w:val="24"/>
          <w:szCs w:val="24"/>
        </w:rPr>
        <w:t>Глава</w:t>
      </w:r>
      <w:proofErr w:type="spellEnd"/>
      <w:proofErr w:type="gramEnd"/>
      <w:r w:rsidRPr="00E63F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470" w:rsidRPr="00E63F79" w:rsidRDefault="006C5470" w:rsidP="006C547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63F7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63F7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C5470" w:rsidRPr="00E63F79" w:rsidRDefault="006C5470" w:rsidP="006C547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63F79">
        <w:rPr>
          <w:rFonts w:ascii="Times New Roman" w:hAnsi="Times New Roman" w:cs="Times New Roman"/>
          <w:sz w:val="24"/>
          <w:szCs w:val="24"/>
        </w:rPr>
        <w:t xml:space="preserve">«Воткинский район»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63F79">
        <w:rPr>
          <w:rFonts w:ascii="Times New Roman" w:hAnsi="Times New Roman" w:cs="Times New Roman"/>
          <w:sz w:val="24"/>
          <w:szCs w:val="24"/>
        </w:rPr>
        <w:t>«__________________________»</w:t>
      </w:r>
    </w:p>
    <w:p w:rsidR="006C5470" w:rsidRPr="00E63F79" w:rsidRDefault="006C5470" w:rsidP="006C547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C5470" w:rsidRPr="00E63F79" w:rsidRDefault="006C5470" w:rsidP="006C547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63F79">
        <w:rPr>
          <w:rFonts w:ascii="Times New Roman" w:hAnsi="Times New Roman" w:cs="Times New Roman"/>
          <w:sz w:val="24"/>
          <w:szCs w:val="24"/>
        </w:rPr>
        <w:t xml:space="preserve">_________________(И.П. </w:t>
      </w:r>
      <w:proofErr w:type="spellStart"/>
      <w:r w:rsidRPr="00E63F79">
        <w:rPr>
          <w:rFonts w:ascii="Times New Roman" w:hAnsi="Times New Roman" w:cs="Times New Roman"/>
          <w:sz w:val="24"/>
          <w:szCs w:val="24"/>
        </w:rPr>
        <w:t>Прозоров</w:t>
      </w:r>
      <w:proofErr w:type="spellEnd"/>
      <w:proofErr w:type="gramStart"/>
      <w:r w:rsidRPr="00E63F79">
        <w:rPr>
          <w:rFonts w:ascii="Times New Roman" w:hAnsi="Times New Roman" w:cs="Times New Roman"/>
          <w:sz w:val="24"/>
          <w:szCs w:val="24"/>
        </w:rPr>
        <w:t xml:space="preserve">)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63F79">
        <w:rPr>
          <w:rFonts w:ascii="Times New Roman" w:hAnsi="Times New Roman" w:cs="Times New Roman"/>
          <w:sz w:val="24"/>
          <w:szCs w:val="24"/>
        </w:rPr>
        <w:t>_____________(______________)</w:t>
      </w:r>
      <w:proofErr w:type="gramEnd"/>
    </w:p>
    <w:p w:rsidR="006C5470" w:rsidRDefault="006C5470" w:rsidP="00C275E4"/>
    <w:p w:rsidR="004F2EAC" w:rsidRPr="00785856" w:rsidRDefault="004F2EAC" w:rsidP="004F2EAC">
      <w:pPr>
        <w:jc w:val="both"/>
        <w:rPr>
          <w:sz w:val="25"/>
          <w:szCs w:val="25"/>
        </w:rPr>
      </w:pPr>
    </w:p>
    <w:sectPr w:rsidR="004F2EAC" w:rsidRPr="00785856" w:rsidSect="00F07DB5">
      <w:headerReference w:type="default" r:id="rId11"/>
      <w:pgSz w:w="11906" w:h="16838"/>
      <w:pgMar w:top="284" w:right="707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A91" w:rsidRDefault="00A86A91" w:rsidP="000428BA">
      <w:r>
        <w:separator/>
      </w:r>
    </w:p>
  </w:endnote>
  <w:endnote w:type="continuationSeparator" w:id="0">
    <w:p w:rsidR="00A86A91" w:rsidRDefault="00A86A91" w:rsidP="00042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A91" w:rsidRDefault="00A86A91" w:rsidP="000428BA">
      <w:r>
        <w:separator/>
      </w:r>
    </w:p>
  </w:footnote>
  <w:footnote w:type="continuationSeparator" w:id="0">
    <w:p w:rsidR="00A86A91" w:rsidRDefault="00A86A91" w:rsidP="00042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8BA" w:rsidRDefault="006C5470" w:rsidP="006C5470">
    <w:pPr>
      <w:pStyle w:val="a8"/>
      <w:jc w:val="right"/>
    </w:pPr>
    <w:r>
      <w:tab/>
    </w:r>
    <w:r>
      <w:tab/>
      <w:t>проект</w:t>
    </w:r>
    <w:r w:rsidR="007B0EC4">
      <w:tab/>
    </w:r>
    <w:r w:rsidR="007826E7">
      <w:tab/>
    </w:r>
    <w:r w:rsidR="007826E7">
      <w:tab/>
    </w:r>
    <w:r w:rsidR="00785856">
      <w:t xml:space="preserve"> </w:t>
    </w:r>
    <w:r w:rsidR="00711A46">
      <w:tab/>
    </w:r>
    <w:r w:rsidR="00711A46">
      <w:tab/>
    </w:r>
    <w:r w:rsidR="000428B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B572E"/>
    <w:multiLevelType w:val="hybridMultilevel"/>
    <w:tmpl w:val="9668817E"/>
    <w:lvl w:ilvl="0" w:tplc="C30076C0">
      <w:start w:val="2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E44E0"/>
    <w:multiLevelType w:val="hybridMultilevel"/>
    <w:tmpl w:val="45924ADA"/>
    <w:lvl w:ilvl="0" w:tplc="2CA8AEA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441E6D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51D50CEE"/>
    <w:multiLevelType w:val="multilevel"/>
    <w:tmpl w:val="907EB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A6775AC"/>
    <w:multiLevelType w:val="multilevel"/>
    <w:tmpl w:val="3D0EC02A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5">
    <w:nsid w:val="5D0B383B"/>
    <w:multiLevelType w:val="hybridMultilevel"/>
    <w:tmpl w:val="2A1AA436"/>
    <w:lvl w:ilvl="0" w:tplc="CAB05F66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30569E"/>
    <w:multiLevelType w:val="hybridMultilevel"/>
    <w:tmpl w:val="4CC47468"/>
    <w:lvl w:ilvl="0" w:tplc="74869512">
      <w:start w:val="3"/>
      <w:numFmt w:val="decimal"/>
      <w:lvlText w:val="%1."/>
      <w:lvlJc w:val="left"/>
      <w:pPr>
        <w:ind w:left="8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81"/>
    <w:rsid w:val="00004086"/>
    <w:rsid w:val="0000591E"/>
    <w:rsid w:val="00012EA3"/>
    <w:rsid w:val="00035718"/>
    <w:rsid w:val="000428BA"/>
    <w:rsid w:val="00063622"/>
    <w:rsid w:val="00066A3B"/>
    <w:rsid w:val="00066B85"/>
    <w:rsid w:val="00072F1E"/>
    <w:rsid w:val="00074B74"/>
    <w:rsid w:val="0008615C"/>
    <w:rsid w:val="00091525"/>
    <w:rsid w:val="000A4872"/>
    <w:rsid w:val="000A697B"/>
    <w:rsid w:val="000A78CF"/>
    <w:rsid w:val="000C74A3"/>
    <w:rsid w:val="000D2802"/>
    <w:rsid w:val="000D7B92"/>
    <w:rsid w:val="000E36B8"/>
    <w:rsid w:val="0010163A"/>
    <w:rsid w:val="00103914"/>
    <w:rsid w:val="001063AB"/>
    <w:rsid w:val="001112B6"/>
    <w:rsid w:val="00121688"/>
    <w:rsid w:val="001225D8"/>
    <w:rsid w:val="00125141"/>
    <w:rsid w:val="00131C84"/>
    <w:rsid w:val="00137232"/>
    <w:rsid w:val="00140FAA"/>
    <w:rsid w:val="001412A3"/>
    <w:rsid w:val="00141CA9"/>
    <w:rsid w:val="001742C7"/>
    <w:rsid w:val="0018422F"/>
    <w:rsid w:val="0018593B"/>
    <w:rsid w:val="001A36A1"/>
    <w:rsid w:val="001A5AC4"/>
    <w:rsid w:val="001E1318"/>
    <w:rsid w:val="001F2113"/>
    <w:rsid w:val="00201324"/>
    <w:rsid w:val="00210722"/>
    <w:rsid w:val="00212B7E"/>
    <w:rsid w:val="002175FA"/>
    <w:rsid w:val="0022140A"/>
    <w:rsid w:val="00234947"/>
    <w:rsid w:val="00244B67"/>
    <w:rsid w:val="002516A7"/>
    <w:rsid w:val="00260F85"/>
    <w:rsid w:val="00291894"/>
    <w:rsid w:val="002A5967"/>
    <w:rsid w:val="002B1B2B"/>
    <w:rsid w:val="002C3D61"/>
    <w:rsid w:val="002C5792"/>
    <w:rsid w:val="002D4C7C"/>
    <w:rsid w:val="002E32BB"/>
    <w:rsid w:val="002E630A"/>
    <w:rsid w:val="002E7B6D"/>
    <w:rsid w:val="00320D11"/>
    <w:rsid w:val="003322B1"/>
    <w:rsid w:val="00336539"/>
    <w:rsid w:val="003368B5"/>
    <w:rsid w:val="00340071"/>
    <w:rsid w:val="003415D5"/>
    <w:rsid w:val="00344AB7"/>
    <w:rsid w:val="00354D61"/>
    <w:rsid w:val="0037252C"/>
    <w:rsid w:val="00381A17"/>
    <w:rsid w:val="00387636"/>
    <w:rsid w:val="0039572F"/>
    <w:rsid w:val="003A1DA7"/>
    <w:rsid w:val="003A5D77"/>
    <w:rsid w:val="003C0B32"/>
    <w:rsid w:val="003C437C"/>
    <w:rsid w:val="003C4C8A"/>
    <w:rsid w:val="003C6E74"/>
    <w:rsid w:val="003D103C"/>
    <w:rsid w:val="003D1367"/>
    <w:rsid w:val="003D636D"/>
    <w:rsid w:val="003D6415"/>
    <w:rsid w:val="003E609E"/>
    <w:rsid w:val="00401E51"/>
    <w:rsid w:val="00404B09"/>
    <w:rsid w:val="004056CB"/>
    <w:rsid w:val="00417BB8"/>
    <w:rsid w:val="004238D6"/>
    <w:rsid w:val="00450395"/>
    <w:rsid w:val="0045242A"/>
    <w:rsid w:val="00461E48"/>
    <w:rsid w:val="004657FE"/>
    <w:rsid w:val="00474400"/>
    <w:rsid w:val="00480884"/>
    <w:rsid w:val="00491FBD"/>
    <w:rsid w:val="0049655F"/>
    <w:rsid w:val="004A4BC1"/>
    <w:rsid w:val="004A7F47"/>
    <w:rsid w:val="004B0CC5"/>
    <w:rsid w:val="004B6354"/>
    <w:rsid w:val="004B668C"/>
    <w:rsid w:val="004D4C0D"/>
    <w:rsid w:val="004D61EB"/>
    <w:rsid w:val="004D6E22"/>
    <w:rsid w:val="004E56D5"/>
    <w:rsid w:val="004F2EAC"/>
    <w:rsid w:val="004F3FB6"/>
    <w:rsid w:val="004F6D95"/>
    <w:rsid w:val="00505F33"/>
    <w:rsid w:val="00513B3D"/>
    <w:rsid w:val="00515817"/>
    <w:rsid w:val="005173CC"/>
    <w:rsid w:val="00521407"/>
    <w:rsid w:val="00536ED5"/>
    <w:rsid w:val="00546651"/>
    <w:rsid w:val="00546880"/>
    <w:rsid w:val="00546BFE"/>
    <w:rsid w:val="00552A76"/>
    <w:rsid w:val="0055722A"/>
    <w:rsid w:val="005812D6"/>
    <w:rsid w:val="00590E72"/>
    <w:rsid w:val="00590EA4"/>
    <w:rsid w:val="005959DF"/>
    <w:rsid w:val="005A27AC"/>
    <w:rsid w:val="005A30DF"/>
    <w:rsid w:val="005A6F5E"/>
    <w:rsid w:val="005C395B"/>
    <w:rsid w:val="005C6160"/>
    <w:rsid w:val="005E2C85"/>
    <w:rsid w:val="005E6A82"/>
    <w:rsid w:val="00602D5C"/>
    <w:rsid w:val="00616162"/>
    <w:rsid w:val="00631C7F"/>
    <w:rsid w:val="00661EAA"/>
    <w:rsid w:val="00676680"/>
    <w:rsid w:val="00682DD3"/>
    <w:rsid w:val="006904DF"/>
    <w:rsid w:val="00692726"/>
    <w:rsid w:val="006A2B63"/>
    <w:rsid w:val="006A6F7A"/>
    <w:rsid w:val="006B4797"/>
    <w:rsid w:val="006C11E4"/>
    <w:rsid w:val="006C175B"/>
    <w:rsid w:val="006C47BE"/>
    <w:rsid w:val="006C5470"/>
    <w:rsid w:val="006D1A86"/>
    <w:rsid w:val="006E601B"/>
    <w:rsid w:val="006F04A3"/>
    <w:rsid w:val="006F0914"/>
    <w:rsid w:val="006F122D"/>
    <w:rsid w:val="0070053D"/>
    <w:rsid w:val="00711A46"/>
    <w:rsid w:val="00744191"/>
    <w:rsid w:val="007446AF"/>
    <w:rsid w:val="00744F42"/>
    <w:rsid w:val="00747FC8"/>
    <w:rsid w:val="00750603"/>
    <w:rsid w:val="00754B72"/>
    <w:rsid w:val="007661D5"/>
    <w:rsid w:val="00771446"/>
    <w:rsid w:val="00771763"/>
    <w:rsid w:val="007826E7"/>
    <w:rsid w:val="00785856"/>
    <w:rsid w:val="00791283"/>
    <w:rsid w:val="00791743"/>
    <w:rsid w:val="007A6279"/>
    <w:rsid w:val="007B0ACD"/>
    <w:rsid w:val="007B0EC4"/>
    <w:rsid w:val="007B30CE"/>
    <w:rsid w:val="007B3528"/>
    <w:rsid w:val="007B3D3F"/>
    <w:rsid w:val="007E667D"/>
    <w:rsid w:val="007E6B53"/>
    <w:rsid w:val="007F2FA0"/>
    <w:rsid w:val="007F3F1C"/>
    <w:rsid w:val="00801F58"/>
    <w:rsid w:val="0080491F"/>
    <w:rsid w:val="0081695B"/>
    <w:rsid w:val="008170BD"/>
    <w:rsid w:val="008542A8"/>
    <w:rsid w:val="00860CCC"/>
    <w:rsid w:val="00860D6B"/>
    <w:rsid w:val="0088501A"/>
    <w:rsid w:val="00890BBD"/>
    <w:rsid w:val="00891EBF"/>
    <w:rsid w:val="00896655"/>
    <w:rsid w:val="008A1AF6"/>
    <w:rsid w:val="008A2170"/>
    <w:rsid w:val="008A7BA1"/>
    <w:rsid w:val="008A7DEE"/>
    <w:rsid w:val="008B3DA9"/>
    <w:rsid w:val="008D2642"/>
    <w:rsid w:val="008D5AD4"/>
    <w:rsid w:val="008D6B71"/>
    <w:rsid w:val="008E6C80"/>
    <w:rsid w:val="008F3BF5"/>
    <w:rsid w:val="00902A73"/>
    <w:rsid w:val="0091172F"/>
    <w:rsid w:val="009130D7"/>
    <w:rsid w:val="00914871"/>
    <w:rsid w:val="009148BE"/>
    <w:rsid w:val="00924278"/>
    <w:rsid w:val="00934068"/>
    <w:rsid w:val="00934D84"/>
    <w:rsid w:val="00937036"/>
    <w:rsid w:val="0094341C"/>
    <w:rsid w:val="00944B4B"/>
    <w:rsid w:val="00945310"/>
    <w:rsid w:val="00945409"/>
    <w:rsid w:val="00956E2E"/>
    <w:rsid w:val="009602EE"/>
    <w:rsid w:val="00972719"/>
    <w:rsid w:val="00977226"/>
    <w:rsid w:val="009826EB"/>
    <w:rsid w:val="00984106"/>
    <w:rsid w:val="00984CD3"/>
    <w:rsid w:val="00984D40"/>
    <w:rsid w:val="00991234"/>
    <w:rsid w:val="009944A7"/>
    <w:rsid w:val="0099763F"/>
    <w:rsid w:val="009A0947"/>
    <w:rsid w:val="009B0064"/>
    <w:rsid w:val="009C24D4"/>
    <w:rsid w:val="009E48B8"/>
    <w:rsid w:val="009F0896"/>
    <w:rsid w:val="009F0B0A"/>
    <w:rsid w:val="009F2259"/>
    <w:rsid w:val="009F2F2B"/>
    <w:rsid w:val="009F6D99"/>
    <w:rsid w:val="00A009EE"/>
    <w:rsid w:val="00A07A95"/>
    <w:rsid w:val="00A11620"/>
    <w:rsid w:val="00A13691"/>
    <w:rsid w:val="00A13C7E"/>
    <w:rsid w:val="00A26086"/>
    <w:rsid w:val="00A34099"/>
    <w:rsid w:val="00A40AF0"/>
    <w:rsid w:val="00A4359D"/>
    <w:rsid w:val="00A44B93"/>
    <w:rsid w:val="00A47626"/>
    <w:rsid w:val="00A53650"/>
    <w:rsid w:val="00A6298B"/>
    <w:rsid w:val="00A777BB"/>
    <w:rsid w:val="00A859C2"/>
    <w:rsid w:val="00A8653A"/>
    <w:rsid w:val="00A86A91"/>
    <w:rsid w:val="00AA5916"/>
    <w:rsid w:val="00AB2F18"/>
    <w:rsid w:val="00AB6BB5"/>
    <w:rsid w:val="00AF2181"/>
    <w:rsid w:val="00B04BA2"/>
    <w:rsid w:val="00B055D6"/>
    <w:rsid w:val="00B23C13"/>
    <w:rsid w:val="00B27772"/>
    <w:rsid w:val="00B3421C"/>
    <w:rsid w:val="00B60017"/>
    <w:rsid w:val="00B737B0"/>
    <w:rsid w:val="00B75EBF"/>
    <w:rsid w:val="00B77C08"/>
    <w:rsid w:val="00B82E74"/>
    <w:rsid w:val="00B84650"/>
    <w:rsid w:val="00B95308"/>
    <w:rsid w:val="00B95755"/>
    <w:rsid w:val="00BA12D7"/>
    <w:rsid w:val="00BA3A44"/>
    <w:rsid w:val="00BA51ED"/>
    <w:rsid w:val="00BA71C9"/>
    <w:rsid w:val="00BA7ECC"/>
    <w:rsid w:val="00BB00AD"/>
    <w:rsid w:val="00BB2947"/>
    <w:rsid w:val="00BC1850"/>
    <w:rsid w:val="00BC246C"/>
    <w:rsid w:val="00BD0D20"/>
    <w:rsid w:val="00C033DB"/>
    <w:rsid w:val="00C03DC5"/>
    <w:rsid w:val="00C060BB"/>
    <w:rsid w:val="00C15D28"/>
    <w:rsid w:val="00C21F1B"/>
    <w:rsid w:val="00C22522"/>
    <w:rsid w:val="00C23B40"/>
    <w:rsid w:val="00C275E4"/>
    <w:rsid w:val="00C3496D"/>
    <w:rsid w:val="00C35F78"/>
    <w:rsid w:val="00C41E25"/>
    <w:rsid w:val="00C44E41"/>
    <w:rsid w:val="00C51324"/>
    <w:rsid w:val="00C545B2"/>
    <w:rsid w:val="00C55C07"/>
    <w:rsid w:val="00C616EC"/>
    <w:rsid w:val="00C65738"/>
    <w:rsid w:val="00C679C1"/>
    <w:rsid w:val="00C70382"/>
    <w:rsid w:val="00C76FB3"/>
    <w:rsid w:val="00C8079A"/>
    <w:rsid w:val="00C831B4"/>
    <w:rsid w:val="00C83611"/>
    <w:rsid w:val="00CA4252"/>
    <w:rsid w:val="00CA68E2"/>
    <w:rsid w:val="00CA72B3"/>
    <w:rsid w:val="00CD004B"/>
    <w:rsid w:val="00CD7999"/>
    <w:rsid w:val="00CE2D31"/>
    <w:rsid w:val="00CE71D4"/>
    <w:rsid w:val="00CE7FC8"/>
    <w:rsid w:val="00CF1EC8"/>
    <w:rsid w:val="00D22AF0"/>
    <w:rsid w:val="00D44D34"/>
    <w:rsid w:val="00D7510B"/>
    <w:rsid w:val="00D8141D"/>
    <w:rsid w:val="00D82985"/>
    <w:rsid w:val="00D87892"/>
    <w:rsid w:val="00DC0822"/>
    <w:rsid w:val="00DE12DF"/>
    <w:rsid w:val="00DE1E3C"/>
    <w:rsid w:val="00DF44F3"/>
    <w:rsid w:val="00DF7C3A"/>
    <w:rsid w:val="00E02DD0"/>
    <w:rsid w:val="00E13DA2"/>
    <w:rsid w:val="00E354DF"/>
    <w:rsid w:val="00E4436F"/>
    <w:rsid w:val="00E45433"/>
    <w:rsid w:val="00E54714"/>
    <w:rsid w:val="00E578F3"/>
    <w:rsid w:val="00E60E47"/>
    <w:rsid w:val="00E61183"/>
    <w:rsid w:val="00E61E97"/>
    <w:rsid w:val="00E770BF"/>
    <w:rsid w:val="00E82168"/>
    <w:rsid w:val="00E85054"/>
    <w:rsid w:val="00E904A8"/>
    <w:rsid w:val="00E9095F"/>
    <w:rsid w:val="00E91D1B"/>
    <w:rsid w:val="00E93D13"/>
    <w:rsid w:val="00E9687D"/>
    <w:rsid w:val="00EA1796"/>
    <w:rsid w:val="00EA5B7E"/>
    <w:rsid w:val="00EC6536"/>
    <w:rsid w:val="00EC7076"/>
    <w:rsid w:val="00ED136D"/>
    <w:rsid w:val="00EF74B3"/>
    <w:rsid w:val="00F02386"/>
    <w:rsid w:val="00F07DB5"/>
    <w:rsid w:val="00F11350"/>
    <w:rsid w:val="00F11A2F"/>
    <w:rsid w:val="00F12C0E"/>
    <w:rsid w:val="00F15C87"/>
    <w:rsid w:val="00F51E70"/>
    <w:rsid w:val="00F52782"/>
    <w:rsid w:val="00F5512D"/>
    <w:rsid w:val="00F560F3"/>
    <w:rsid w:val="00F573FA"/>
    <w:rsid w:val="00F631F5"/>
    <w:rsid w:val="00F73447"/>
    <w:rsid w:val="00F77C1B"/>
    <w:rsid w:val="00F842AB"/>
    <w:rsid w:val="00FA4EAB"/>
    <w:rsid w:val="00FA51F3"/>
    <w:rsid w:val="00FB2B25"/>
    <w:rsid w:val="00FB5782"/>
    <w:rsid w:val="00FC1FBE"/>
    <w:rsid w:val="00FD0ABA"/>
    <w:rsid w:val="00FE0499"/>
    <w:rsid w:val="00FE0D83"/>
    <w:rsid w:val="00FE48BE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6A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54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C54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qFormat/>
    <w:rsid w:val="00AF2181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locked/>
    <w:rsid w:val="00AF2181"/>
    <w:rPr>
      <w:rFonts w:cs="Times New Roman"/>
      <w:sz w:val="24"/>
      <w:lang w:val="ru-RU" w:eastAsia="ru-RU"/>
    </w:rPr>
  </w:style>
  <w:style w:type="paragraph" w:customStyle="1" w:styleId="ConsNonformat">
    <w:name w:val="ConsNonformat"/>
    <w:rsid w:val="00AF21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5959DF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E0D8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91F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E0D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48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0428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428BA"/>
    <w:rPr>
      <w:sz w:val="24"/>
      <w:szCs w:val="24"/>
    </w:rPr>
  </w:style>
  <w:style w:type="paragraph" w:styleId="aa">
    <w:name w:val="footer"/>
    <w:basedOn w:val="a"/>
    <w:link w:val="ab"/>
    <w:rsid w:val="000428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428B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6C5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6C5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6C54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C54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C54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c">
    <w:name w:val="Strong"/>
    <w:basedOn w:val="a0"/>
    <w:uiPriority w:val="22"/>
    <w:qFormat/>
    <w:rsid w:val="006C5470"/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6A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54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C54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qFormat/>
    <w:rsid w:val="00AF2181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locked/>
    <w:rsid w:val="00AF2181"/>
    <w:rPr>
      <w:rFonts w:cs="Times New Roman"/>
      <w:sz w:val="24"/>
      <w:lang w:val="ru-RU" w:eastAsia="ru-RU"/>
    </w:rPr>
  </w:style>
  <w:style w:type="paragraph" w:customStyle="1" w:styleId="ConsNonformat">
    <w:name w:val="ConsNonformat"/>
    <w:rsid w:val="00AF21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5959DF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E0D8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91F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E0D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48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0428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428BA"/>
    <w:rPr>
      <w:sz w:val="24"/>
      <w:szCs w:val="24"/>
    </w:rPr>
  </w:style>
  <w:style w:type="paragraph" w:styleId="aa">
    <w:name w:val="footer"/>
    <w:basedOn w:val="a"/>
    <w:link w:val="ab"/>
    <w:rsid w:val="000428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428B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6C5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6C5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6C54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C54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C54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c">
    <w:name w:val="Strong"/>
    <w:basedOn w:val="a0"/>
    <w:uiPriority w:val="22"/>
    <w:qFormat/>
    <w:rsid w:val="006C547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8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D9514-C32D-4E6E-ABB4-6569AE86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2043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KotegovaI</dc:creator>
  <cp:lastModifiedBy>Admin</cp:lastModifiedBy>
  <cp:revision>2</cp:revision>
  <cp:lastPrinted>2018-09-21T10:42:00Z</cp:lastPrinted>
  <dcterms:created xsi:type="dcterms:W3CDTF">2018-10-24T10:15:00Z</dcterms:created>
  <dcterms:modified xsi:type="dcterms:W3CDTF">2018-10-24T10:15:00Z</dcterms:modified>
</cp:coreProperties>
</file>