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E130D" w14:textId="77777777" w:rsidR="00D246D7" w:rsidRPr="00D246D7" w:rsidRDefault="00D246D7" w:rsidP="00D246D7">
      <w:pPr>
        <w:jc w:val="center"/>
        <w:rPr>
          <w:b/>
          <w:caps/>
          <w:snapToGrid w:val="0"/>
        </w:rPr>
      </w:pPr>
      <w:r w:rsidRPr="00D246D7">
        <w:rPr>
          <w:noProof/>
        </w:rPr>
        <w:drawing>
          <wp:inline distT="0" distB="0" distL="0" distR="0" wp14:anchorId="788D4D21" wp14:editId="5FD4E8DE">
            <wp:extent cx="635583" cy="6667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BDD7D4" w14:textId="77777777" w:rsidR="00D246D7" w:rsidRPr="00D246D7" w:rsidRDefault="00D246D7" w:rsidP="00D246D7">
      <w:pPr>
        <w:contextualSpacing/>
        <w:jc w:val="center"/>
        <w:rPr>
          <w:b/>
        </w:rPr>
      </w:pPr>
    </w:p>
    <w:p w14:paraId="080DAE78" w14:textId="77777777" w:rsidR="00D246D7" w:rsidRPr="00D246D7" w:rsidRDefault="00D246D7" w:rsidP="00D246D7">
      <w:pPr>
        <w:contextualSpacing/>
        <w:jc w:val="center"/>
        <w:rPr>
          <w:b/>
        </w:rPr>
      </w:pPr>
      <w:r w:rsidRPr="00D246D7">
        <w:rPr>
          <w:b/>
        </w:rPr>
        <w:t>СОВЕТ ДЕПУТАТОВ</w:t>
      </w:r>
    </w:p>
    <w:p w14:paraId="0FEAEBE4" w14:textId="77777777" w:rsidR="00D246D7" w:rsidRPr="00D246D7" w:rsidRDefault="00D246D7" w:rsidP="00D246D7">
      <w:pPr>
        <w:contextualSpacing/>
        <w:jc w:val="center"/>
        <w:rPr>
          <w:b/>
        </w:rPr>
      </w:pPr>
      <w:r w:rsidRPr="00D246D7">
        <w:rPr>
          <w:b/>
        </w:rPr>
        <w:t>МУНИЦИПАЛЬНОГО ОБРАЗОВАНИЯ</w:t>
      </w:r>
    </w:p>
    <w:p w14:paraId="42684971" w14:textId="77777777" w:rsidR="00D246D7" w:rsidRPr="00D246D7" w:rsidRDefault="00D246D7" w:rsidP="00D246D7">
      <w:pPr>
        <w:contextualSpacing/>
        <w:jc w:val="center"/>
        <w:rPr>
          <w:b/>
        </w:rPr>
      </w:pPr>
      <w:r w:rsidRPr="00D246D7">
        <w:rPr>
          <w:b/>
        </w:rPr>
        <w:t>«МУНИЦИПАЛЬНЫЙ ОКРУГ</w:t>
      </w:r>
    </w:p>
    <w:p w14:paraId="35D6560F" w14:textId="77777777" w:rsidR="00D246D7" w:rsidRPr="00D246D7" w:rsidRDefault="00D246D7" w:rsidP="00D246D7">
      <w:pPr>
        <w:contextualSpacing/>
        <w:jc w:val="center"/>
        <w:rPr>
          <w:b/>
        </w:rPr>
      </w:pPr>
      <w:r w:rsidRPr="00D246D7">
        <w:rPr>
          <w:b/>
        </w:rPr>
        <w:t xml:space="preserve"> ВОТКИНСКИЙ РАЙОН </w:t>
      </w:r>
    </w:p>
    <w:p w14:paraId="7AB04766" w14:textId="77777777" w:rsidR="00D246D7" w:rsidRPr="00D246D7" w:rsidRDefault="00D246D7" w:rsidP="00D246D7">
      <w:pPr>
        <w:contextualSpacing/>
        <w:jc w:val="center"/>
        <w:rPr>
          <w:b/>
        </w:rPr>
      </w:pPr>
      <w:r w:rsidRPr="00D246D7">
        <w:rPr>
          <w:b/>
        </w:rPr>
        <w:t>УДМУРТСКОЙ РЕСПУБЛИКИ»</w:t>
      </w:r>
    </w:p>
    <w:p w14:paraId="57B01EF8" w14:textId="77777777" w:rsidR="00D246D7" w:rsidRPr="00D246D7" w:rsidRDefault="00D246D7" w:rsidP="00D246D7">
      <w:pPr>
        <w:contextualSpacing/>
        <w:jc w:val="center"/>
        <w:rPr>
          <w:b/>
        </w:rPr>
      </w:pPr>
    </w:p>
    <w:p w14:paraId="1AA1074F" w14:textId="77777777" w:rsidR="00D246D7" w:rsidRPr="00D246D7" w:rsidRDefault="00D246D7" w:rsidP="00D246D7">
      <w:pPr>
        <w:contextualSpacing/>
        <w:jc w:val="center"/>
        <w:rPr>
          <w:b/>
        </w:rPr>
      </w:pPr>
      <w:r w:rsidRPr="00D246D7">
        <w:rPr>
          <w:b/>
        </w:rPr>
        <w:t xml:space="preserve">«УДМУРТ ЭЛЬКУНЫСЬ </w:t>
      </w:r>
    </w:p>
    <w:p w14:paraId="2EA214CD" w14:textId="77777777" w:rsidR="00D246D7" w:rsidRPr="00D246D7" w:rsidRDefault="00D246D7" w:rsidP="00D246D7">
      <w:pPr>
        <w:contextualSpacing/>
        <w:jc w:val="center"/>
        <w:rPr>
          <w:b/>
        </w:rPr>
      </w:pPr>
      <w:r w:rsidRPr="00D246D7">
        <w:rPr>
          <w:b/>
        </w:rPr>
        <w:t>ВОТКА ЁРОС МУНИЦИПАЛ ОКРУГ»</w:t>
      </w:r>
    </w:p>
    <w:p w14:paraId="1B04D1AB" w14:textId="77777777" w:rsidR="00D246D7" w:rsidRPr="00D246D7" w:rsidRDefault="00D246D7" w:rsidP="00D246D7">
      <w:pPr>
        <w:contextualSpacing/>
        <w:jc w:val="center"/>
        <w:rPr>
          <w:b/>
        </w:rPr>
      </w:pPr>
      <w:r w:rsidRPr="00D246D7">
        <w:rPr>
          <w:b/>
        </w:rPr>
        <w:t>МУНИЦИПАЛ КЫЛДЫТЭТЫСЬ</w:t>
      </w:r>
    </w:p>
    <w:p w14:paraId="22EC54C1" w14:textId="77777777" w:rsidR="00D246D7" w:rsidRPr="00D246D7" w:rsidRDefault="00D246D7" w:rsidP="00D246D7">
      <w:pPr>
        <w:contextualSpacing/>
        <w:jc w:val="center"/>
        <w:rPr>
          <w:b/>
        </w:rPr>
      </w:pPr>
      <w:r w:rsidRPr="00D246D7">
        <w:rPr>
          <w:b/>
        </w:rPr>
        <w:t>ДЕПУТАТЪЁСЛЭН КЕНЕШСЫ</w:t>
      </w:r>
    </w:p>
    <w:p w14:paraId="5F7C3C77" w14:textId="77777777" w:rsidR="00D246D7" w:rsidRPr="00D246D7" w:rsidRDefault="00D246D7" w:rsidP="00D246D7">
      <w:pPr>
        <w:contextualSpacing/>
        <w:jc w:val="center"/>
        <w:rPr>
          <w:sz w:val="20"/>
          <w:szCs w:val="20"/>
        </w:rPr>
      </w:pPr>
    </w:p>
    <w:p w14:paraId="78CCDC48" w14:textId="278184C2" w:rsidR="003F3216" w:rsidRPr="00BD54A0" w:rsidRDefault="00D246D7" w:rsidP="00BD54A0">
      <w:pPr>
        <w:contextualSpacing/>
        <w:jc w:val="center"/>
        <w:rPr>
          <w:b/>
          <w:sz w:val="40"/>
          <w:szCs w:val="40"/>
        </w:rPr>
      </w:pPr>
      <w:r w:rsidRPr="00D246D7">
        <w:rPr>
          <w:b/>
          <w:sz w:val="40"/>
          <w:szCs w:val="40"/>
        </w:rPr>
        <w:t>РЕШЕНИЕ</w:t>
      </w:r>
      <w:r w:rsidRPr="00D246D7">
        <w:rPr>
          <w:rFonts w:eastAsia="Calibri"/>
          <w:lang w:eastAsia="ar-SA"/>
        </w:rPr>
        <w:t xml:space="preserve"> </w:t>
      </w:r>
    </w:p>
    <w:p w14:paraId="662BBF7F" w14:textId="77777777" w:rsidR="003F3216" w:rsidRPr="002A099D" w:rsidRDefault="003F3216" w:rsidP="003F3216">
      <w:pPr>
        <w:jc w:val="center"/>
        <w:rPr>
          <w:b/>
        </w:rPr>
      </w:pPr>
    </w:p>
    <w:p w14:paraId="3BFDFDA4" w14:textId="3CE1C9D3" w:rsidR="003F3216" w:rsidRPr="006D35DA" w:rsidRDefault="003F3216" w:rsidP="003F3216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D81B46">
        <w:rPr>
          <w:sz w:val="26"/>
          <w:szCs w:val="26"/>
        </w:rPr>
        <w:t>29</w:t>
      </w:r>
      <w:r>
        <w:rPr>
          <w:sz w:val="26"/>
          <w:szCs w:val="26"/>
        </w:rPr>
        <w:t>»</w:t>
      </w:r>
      <w:r w:rsidRPr="004538B8">
        <w:rPr>
          <w:sz w:val="26"/>
          <w:szCs w:val="26"/>
        </w:rPr>
        <w:t xml:space="preserve"> </w:t>
      </w:r>
      <w:r w:rsidR="007F5A4C">
        <w:rPr>
          <w:sz w:val="26"/>
          <w:szCs w:val="26"/>
        </w:rPr>
        <w:t xml:space="preserve"> апреля </w:t>
      </w:r>
      <w:r>
        <w:rPr>
          <w:sz w:val="26"/>
          <w:szCs w:val="26"/>
        </w:rPr>
        <w:t xml:space="preserve">  </w:t>
      </w:r>
      <w:r w:rsidRPr="004538B8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D246D7">
        <w:rPr>
          <w:sz w:val="26"/>
          <w:szCs w:val="26"/>
        </w:rPr>
        <w:t>2</w:t>
      </w:r>
      <w:r w:rsidRPr="004538B8">
        <w:rPr>
          <w:sz w:val="26"/>
          <w:szCs w:val="26"/>
        </w:rPr>
        <w:t xml:space="preserve">  года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4538B8">
        <w:rPr>
          <w:sz w:val="26"/>
          <w:szCs w:val="26"/>
        </w:rPr>
        <w:t xml:space="preserve"> №</w:t>
      </w:r>
      <w:r w:rsidR="004323D5">
        <w:rPr>
          <w:sz w:val="26"/>
          <w:szCs w:val="26"/>
        </w:rPr>
        <w:t xml:space="preserve"> </w:t>
      </w:r>
      <w:r w:rsidR="00D81B46">
        <w:rPr>
          <w:sz w:val="26"/>
          <w:szCs w:val="26"/>
        </w:rPr>
        <w:t>240</w:t>
      </w:r>
    </w:p>
    <w:p w14:paraId="19F84E07" w14:textId="77777777" w:rsidR="003F3216" w:rsidRDefault="003F3216" w:rsidP="003F3216">
      <w:pPr>
        <w:jc w:val="center"/>
        <w:rPr>
          <w:sz w:val="26"/>
          <w:szCs w:val="26"/>
        </w:rPr>
      </w:pPr>
      <w:r w:rsidRPr="004538B8">
        <w:rPr>
          <w:sz w:val="26"/>
          <w:szCs w:val="26"/>
        </w:rPr>
        <w:t>г. Воткинск</w:t>
      </w:r>
    </w:p>
    <w:p w14:paraId="24E13773" w14:textId="77777777" w:rsidR="00274C64" w:rsidRDefault="00274C64" w:rsidP="003F3216">
      <w:pPr>
        <w:jc w:val="center"/>
        <w:rPr>
          <w:sz w:val="26"/>
          <w:szCs w:val="26"/>
        </w:rPr>
      </w:pPr>
    </w:p>
    <w:p w14:paraId="13F45E34" w14:textId="77777777" w:rsidR="00274C64" w:rsidRPr="006D35DA" w:rsidRDefault="00274C64" w:rsidP="00274C64">
      <w:pPr>
        <w:jc w:val="center"/>
        <w:rPr>
          <w:b/>
          <w:bCs/>
        </w:rPr>
      </w:pPr>
      <w:r w:rsidRPr="006D35DA">
        <w:rPr>
          <w:b/>
          <w:bCs/>
        </w:rPr>
        <w:t>Отчет Главы муниципального образования  «Воткинский район» о результатах своей деятельности и деятельности Администрации муниципального образования «Воткинский район», итоги исполнения плана мероприятий по реализации Стратегии социально-экономического развития муниципального образования</w:t>
      </w:r>
    </w:p>
    <w:p w14:paraId="20CEB0F5" w14:textId="77777777" w:rsidR="00274C64" w:rsidRPr="006D35DA" w:rsidRDefault="00274C64" w:rsidP="00274C64">
      <w:pPr>
        <w:jc w:val="center"/>
        <w:rPr>
          <w:b/>
          <w:bCs/>
        </w:rPr>
      </w:pPr>
      <w:r w:rsidRPr="006D35DA">
        <w:rPr>
          <w:b/>
          <w:bCs/>
        </w:rPr>
        <w:t xml:space="preserve"> «Воткинский район» в 2021 году</w:t>
      </w:r>
    </w:p>
    <w:p w14:paraId="49F372B3" w14:textId="77777777" w:rsidR="00274C64" w:rsidRPr="006D35DA" w:rsidRDefault="00274C64" w:rsidP="00274C64">
      <w:pPr>
        <w:jc w:val="center"/>
        <w:rPr>
          <w:b/>
          <w:bCs/>
        </w:rPr>
      </w:pPr>
    </w:p>
    <w:p w14:paraId="71639BB9" w14:textId="1FD5456C" w:rsidR="00274C64" w:rsidRPr="006D35DA" w:rsidRDefault="00274C64" w:rsidP="006D35DA">
      <w:pPr>
        <w:ind w:firstLine="708"/>
        <w:jc w:val="both"/>
      </w:pPr>
      <w:proofErr w:type="gramStart"/>
      <w:r w:rsidRPr="006D35DA">
        <w:t>В соответствии со статьей 36 Федерального закона № 131-ФЗ от  06.10.2003 года «Об общих принципах организации местного самоуправления в российской Федерации», заслушав отчет Главы муниципального образования «Воткинский район»</w:t>
      </w:r>
      <w:r w:rsidR="004178C7" w:rsidRPr="006D35DA">
        <w:t xml:space="preserve"> </w:t>
      </w:r>
      <w:r w:rsidRPr="006D35DA">
        <w:t xml:space="preserve"> </w:t>
      </w:r>
      <w:proofErr w:type="spellStart"/>
      <w:r w:rsidRPr="006D35DA">
        <w:t>И.П.Прозорова</w:t>
      </w:r>
      <w:proofErr w:type="spellEnd"/>
      <w:r w:rsidRPr="006D35DA">
        <w:t xml:space="preserve"> о результатах</w:t>
      </w:r>
      <w:r w:rsidRPr="006D35DA">
        <w:rPr>
          <w:b/>
        </w:rPr>
        <w:t xml:space="preserve"> </w:t>
      </w:r>
      <w:r w:rsidRPr="006D35DA">
        <w:t>своей деятельности и деятельности Администрации муниципального образования «Воткинский район», итогах исполнения плана мероприятий по реализации Стратегии социально-экономического развития муниципального образования «Воткинский район» за 2020 год</w:t>
      </w:r>
      <w:r w:rsidR="00553910" w:rsidRPr="006D35DA">
        <w:t xml:space="preserve">, </w:t>
      </w:r>
      <w:r w:rsidRPr="006D35DA">
        <w:t>Устава муниципального образования</w:t>
      </w:r>
      <w:proofErr w:type="gramEnd"/>
      <w:r w:rsidRPr="006D35DA">
        <w:t xml:space="preserve"> «Муниципальный округ Воткинский район Удмуртской Республики»,</w:t>
      </w:r>
      <w:r w:rsidR="004178C7" w:rsidRPr="006D35DA">
        <w:rPr>
          <w:b/>
        </w:rPr>
        <w:t xml:space="preserve"> </w:t>
      </w:r>
      <w:r w:rsidR="004178C7" w:rsidRPr="006D35DA">
        <w:t xml:space="preserve">регламента Совета депутатов муниципального образования «Муниципальный округ Воткинский район Удмуртской Республики»,  </w:t>
      </w:r>
    </w:p>
    <w:p w14:paraId="384C898D" w14:textId="53D50697" w:rsidR="00274C64" w:rsidRPr="006D35DA" w:rsidRDefault="00274C64" w:rsidP="006D35DA">
      <w:pPr>
        <w:ind w:firstLine="708"/>
        <w:jc w:val="both"/>
      </w:pPr>
      <w:r w:rsidRPr="006D35DA">
        <w:t xml:space="preserve">Совет депутатов муниципального образования </w:t>
      </w:r>
      <w:r w:rsidR="00177583" w:rsidRPr="006D35DA">
        <w:t xml:space="preserve"> «Муниципальный округ Воткинский район Удмуртской Республики», </w:t>
      </w:r>
      <w:r w:rsidRPr="006D35DA">
        <w:t xml:space="preserve"> решает:</w:t>
      </w:r>
    </w:p>
    <w:p w14:paraId="6B45ACCE" w14:textId="77777777" w:rsidR="00274C64" w:rsidRPr="006D35DA" w:rsidRDefault="00274C64" w:rsidP="00BD54A0">
      <w:pPr>
        <w:ind w:firstLine="708"/>
        <w:jc w:val="both"/>
      </w:pPr>
      <w:r w:rsidRPr="006D35DA">
        <w:t>1.Отчет Главы муниципального образования «Воткинский район» о результатах</w:t>
      </w:r>
      <w:r w:rsidRPr="006D35DA">
        <w:rPr>
          <w:b/>
        </w:rPr>
        <w:t xml:space="preserve"> </w:t>
      </w:r>
      <w:r w:rsidRPr="006D35DA">
        <w:t xml:space="preserve">своей деятельности и деятельности Администрации муниципального образования «Воткинский район», итогах </w:t>
      </w:r>
      <w:proofErr w:type="gramStart"/>
      <w:r w:rsidRPr="006D35DA">
        <w:t>исполнения плана реализации Стратегии социально-экономического развития муниципального</w:t>
      </w:r>
      <w:proofErr w:type="gramEnd"/>
      <w:r w:rsidRPr="006D35DA">
        <w:t xml:space="preserve"> образования «Воткинский район» за 2020 год принять к сведению (прилагается).</w:t>
      </w:r>
    </w:p>
    <w:p w14:paraId="6B0338B8" w14:textId="7803E6CD" w:rsidR="00274C64" w:rsidRPr="006D35DA" w:rsidRDefault="00274C64" w:rsidP="00BD54A0">
      <w:pPr>
        <w:ind w:firstLine="708"/>
        <w:jc w:val="both"/>
      </w:pPr>
      <w:r w:rsidRPr="006D35DA">
        <w:t>2.Признать результаты деятельности Главы муниципального образо</w:t>
      </w:r>
      <w:r w:rsidR="00D22F71" w:rsidRPr="006D35DA">
        <w:t>вания «Муниципальный округ Воткинский  район Удмуртской Республики» в 2021</w:t>
      </w:r>
      <w:r w:rsidRPr="006D35DA">
        <w:t xml:space="preserve"> году </w:t>
      </w:r>
      <w:r w:rsidR="00D511FF" w:rsidRPr="006D35DA">
        <w:t xml:space="preserve">- </w:t>
      </w:r>
      <w:r w:rsidRPr="006D35DA">
        <w:t xml:space="preserve"> </w:t>
      </w:r>
      <w:r w:rsidR="00D511FF" w:rsidRPr="006D35DA">
        <w:t>(</w:t>
      </w:r>
      <w:r w:rsidRPr="006D35DA">
        <w:t>удовлетворительными</w:t>
      </w:r>
      <w:r w:rsidR="00D511FF" w:rsidRPr="006D35DA">
        <w:t>, неудовлетворительными</w:t>
      </w:r>
      <w:r w:rsidR="006F4910" w:rsidRPr="006D35DA">
        <w:t>)</w:t>
      </w:r>
      <w:r w:rsidRPr="006D35DA">
        <w:t>.</w:t>
      </w:r>
    </w:p>
    <w:p w14:paraId="355D2C88" w14:textId="0AC22D44" w:rsidR="00634DB7" w:rsidRPr="006D35DA" w:rsidRDefault="00274C64" w:rsidP="00744B86">
      <w:pPr>
        <w:ind w:firstLine="708"/>
        <w:jc w:val="both"/>
      </w:pPr>
      <w:r w:rsidRPr="006D35DA">
        <w:t>3.Решение вступает в силу со дня его принятия и подлежит размещению на официальном сайте муниципального образования</w:t>
      </w:r>
      <w:r w:rsidR="00744B86" w:rsidRPr="006D35DA">
        <w:t xml:space="preserve"> «Муниципальный округ Воткинский  район Удмуртской Республики» </w:t>
      </w:r>
      <w:r w:rsidRPr="006D35DA">
        <w:t xml:space="preserve"> и  в «Вестнике правовых актов муниципального образо</w:t>
      </w:r>
      <w:r w:rsidR="00744B86" w:rsidRPr="006D35DA">
        <w:t xml:space="preserve">вания  </w:t>
      </w:r>
      <w:r w:rsidR="00D22F71" w:rsidRPr="006D35DA">
        <w:t xml:space="preserve">«Муниципальный округ Воткинский  район Удмуртской Республики». </w:t>
      </w:r>
    </w:p>
    <w:p w14:paraId="33FB8D72" w14:textId="01946E59" w:rsidR="00634DB7" w:rsidRPr="000D179D" w:rsidRDefault="00634DB7" w:rsidP="000D179D">
      <w:pPr>
        <w:ind w:firstLine="540"/>
        <w:jc w:val="both"/>
        <w:rPr>
          <w:b/>
          <w:sz w:val="25"/>
          <w:szCs w:val="25"/>
        </w:rPr>
      </w:pPr>
      <w:r w:rsidRPr="00634DB7">
        <w:rPr>
          <w:b/>
          <w:sz w:val="25"/>
          <w:szCs w:val="25"/>
        </w:rPr>
        <w:t xml:space="preserve"> </w:t>
      </w:r>
    </w:p>
    <w:p w14:paraId="0A56616A" w14:textId="54316EF6" w:rsidR="00634DB7" w:rsidRDefault="00634DB7" w:rsidP="00634DB7">
      <w:pPr>
        <w:autoSpaceDE w:val="0"/>
        <w:autoSpaceDN w:val="0"/>
        <w:adjustRightInd w:val="0"/>
        <w:rPr>
          <w:sz w:val="26"/>
          <w:szCs w:val="26"/>
        </w:rPr>
      </w:pPr>
      <w:r w:rsidRPr="00634DB7">
        <w:rPr>
          <w:sz w:val="26"/>
          <w:szCs w:val="26"/>
        </w:rPr>
        <w:t xml:space="preserve">Председатель Совета депутатов </w:t>
      </w:r>
      <w:r w:rsidR="00A74CF9">
        <w:rPr>
          <w:sz w:val="26"/>
          <w:szCs w:val="26"/>
        </w:rPr>
        <w:t xml:space="preserve">                                                       </w:t>
      </w:r>
      <w:proofErr w:type="spellStart"/>
      <w:r w:rsidR="00D246D7">
        <w:rPr>
          <w:sz w:val="26"/>
          <w:szCs w:val="26"/>
        </w:rPr>
        <w:t>М.В.Ярко</w:t>
      </w:r>
      <w:proofErr w:type="spellEnd"/>
    </w:p>
    <w:p w14:paraId="75303E92" w14:textId="77777777" w:rsidR="00F94BD7" w:rsidRPr="00F94BD7" w:rsidRDefault="00F94BD7" w:rsidP="00F94BD7">
      <w:pPr>
        <w:rPr>
          <w:rFonts w:eastAsiaTheme="minorEastAsia"/>
        </w:rPr>
      </w:pPr>
    </w:p>
    <w:p w14:paraId="56DD522F" w14:textId="77777777" w:rsidR="00B62FCB" w:rsidRPr="003F3216" w:rsidRDefault="00B62FCB" w:rsidP="00B62FCB">
      <w:pPr>
        <w:autoSpaceDE w:val="0"/>
        <w:autoSpaceDN w:val="0"/>
        <w:adjustRightInd w:val="0"/>
      </w:pPr>
      <w:r w:rsidRPr="003F3216">
        <w:t>г</w:t>
      </w:r>
      <w:proofErr w:type="gramStart"/>
      <w:r w:rsidRPr="003F3216">
        <w:t>.В</w:t>
      </w:r>
      <w:proofErr w:type="gramEnd"/>
      <w:r w:rsidRPr="003F3216">
        <w:t>откинск</w:t>
      </w:r>
    </w:p>
    <w:p w14:paraId="03A6CBB1" w14:textId="3A848B8F" w:rsidR="00B62FCB" w:rsidRPr="003F3216" w:rsidRDefault="00466BD8" w:rsidP="00B62FCB">
      <w:pPr>
        <w:autoSpaceDE w:val="0"/>
        <w:autoSpaceDN w:val="0"/>
        <w:adjustRightInd w:val="0"/>
      </w:pPr>
      <w:r w:rsidRPr="003F3216">
        <w:t>«</w:t>
      </w:r>
      <w:r w:rsidR="00D81B46">
        <w:t>29</w:t>
      </w:r>
      <w:r w:rsidR="00BD54A0">
        <w:t xml:space="preserve">» апреля </w:t>
      </w:r>
      <w:r w:rsidRPr="003F3216">
        <w:t xml:space="preserve"> </w:t>
      </w:r>
      <w:r w:rsidR="00B62FCB" w:rsidRPr="003F3216">
        <w:t>20</w:t>
      </w:r>
      <w:r w:rsidR="003F3216">
        <w:t>2</w:t>
      </w:r>
      <w:r w:rsidR="00D246D7">
        <w:t>2</w:t>
      </w:r>
      <w:r w:rsidR="00B62FCB" w:rsidRPr="003F3216">
        <w:t xml:space="preserve"> года</w:t>
      </w:r>
    </w:p>
    <w:p w14:paraId="0EB433DB" w14:textId="2B39ABDF" w:rsidR="0075469F" w:rsidRDefault="00466BD8" w:rsidP="00245F34">
      <w:pPr>
        <w:jc w:val="both"/>
        <w:rPr>
          <w:sz w:val="28"/>
          <w:szCs w:val="28"/>
        </w:rPr>
      </w:pPr>
      <w:r w:rsidRPr="003F3216">
        <w:t>№</w:t>
      </w:r>
      <w:r w:rsidR="00D81B46">
        <w:t>240</w:t>
      </w:r>
    </w:p>
    <w:p w14:paraId="32360F55" w14:textId="4A507DAD" w:rsidR="0075469F" w:rsidRDefault="0061067E" w:rsidP="0061067E">
      <w:pPr>
        <w:autoSpaceDE w:val="0"/>
        <w:autoSpaceDN w:val="0"/>
        <w:adjustRightInd w:val="0"/>
        <w:jc w:val="right"/>
      </w:pPr>
      <w:r>
        <w:lastRenderedPageBreak/>
        <w:t xml:space="preserve">Приложение </w:t>
      </w:r>
    </w:p>
    <w:p w14:paraId="081D70CC" w14:textId="373CB76B" w:rsidR="0061067E" w:rsidRDefault="001F5E9D" w:rsidP="0061067E">
      <w:pPr>
        <w:autoSpaceDE w:val="0"/>
        <w:autoSpaceDN w:val="0"/>
        <w:adjustRightInd w:val="0"/>
        <w:jc w:val="right"/>
      </w:pPr>
      <w:r>
        <w:t>к</w:t>
      </w:r>
      <w:r w:rsidR="00916105">
        <w:t xml:space="preserve"> </w:t>
      </w:r>
      <w:r w:rsidR="0061067E">
        <w:t xml:space="preserve"> решению Совета депутатов </w:t>
      </w:r>
    </w:p>
    <w:p w14:paraId="00A20B88" w14:textId="77777777" w:rsidR="0061067E" w:rsidRDefault="0061067E" w:rsidP="0061067E">
      <w:pPr>
        <w:autoSpaceDE w:val="0"/>
        <w:autoSpaceDN w:val="0"/>
        <w:adjustRightInd w:val="0"/>
        <w:jc w:val="right"/>
      </w:pPr>
      <w:r w:rsidRPr="0061067E">
        <w:t xml:space="preserve">муниципального образования  «Муниципальный округ </w:t>
      </w:r>
    </w:p>
    <w:p w14:paraId="04C378ED" w14:textId="77777777" w:rsidR="0061067E" w:rsidRDefault="0061067E" w:rsidP="0061067E">
      <w:pPr>
        <w:autoSpaceDE w:val="0"/>
        <w:autoSpaceDN w:val="0"/>
        <w:adjustRightInd w:val="0"/>
        <w:jc w:val="right"/>
      </w:pPr>
      <w:r w:rsidRPr="0061067E">
        <w:t>Воткинский рай</w:t>
      </w:r>
      <w:r>
        <w:t>он Удмуртской Республики»</w:t>
      </w:r>
    </w:p>
    <w:p w14:paraId="7F18EEA4" w14:textId="5F3094A4" w:rsidR="0061067E" w:rsidRDefault="001F5E9D" w:rsidP="0061067E">
      <w:pPr>
        <w:autoSpaceDE w:val="0"/>
        <w:autoSpaceDN w:val="0"/>
        <w:adjustRightInd w:val="0"/>
        <w:jc w:val="right"/>
      </w:pPr>
      <w:r>
        <w:t>о</w:t>
      </w:r>
      <w:r w:rsidR="0061067E">
        <w:t>т 29.04.2022 года № 240</w:t>
      </w:r>
      <w:r w:rsidR="0061067E" w:rsidRPr="0061067E">
        <w:t xml:space="preserve"> </w:t>
      </w:r>
    </w:p>
    <w:p w14:paraId="50E34448" w14:textId="77777777" w:rsidR="0061067E" w:rsidRDefault="0061067E" w:rsidP="0061067E">
      <w:pPr>
        <w:autoSpaceDE w:val="0"/>
        <w:autoSpaceDN w:val="0"/>
        <w:adjustRightInd w:val="0"/>
        <w:jc w:val="right"/>
      </w:pPr>
    </w:p>
    <w:p w14:paraId="39BF5573" w14:textId="77777777" w:rsidR="0061067E" w:rsidRDefault="0061067E" w:rsidP="0061067E">
      <w:pPr>
        <w:autoSpaceDE w:val="0"/>
        <w:autoSpaceDN w:val="0"/>
        <w:adjustRightInd w:val="0"/>
        <w:jc w:val="right"/>
      </w:pPr>
    </w:p>
    <w:p w14:paraId="02CB56D8" w14:textId="77777777" w:rsidR="0061067E" w:rsidRPr="00916105" w:rsidRDefault="0061067E" w:rsidP="0061067E">
      <w:pPr>
        <w:pStyle w:val="ad"/>
        <w:spacing w:before="0" w:beforeAutospacing="0" w:after="0" w:afterAutospacing="0"/>
        <w:jc w:val="center"/>
        <w:rPr>
          <w:b/>
          <w:bCs/>
        </w:rPr>
      </w:pPr>
      <w:bookmarkStart w:id="0" w:name="_GoBack"/>
      <w:r w:rsidRPr="00916105">
        <w:rPr>
          <w:b/>
          <w:bCs/>
        </w:rPr>
        <w:t>Отчет Главы муниципального образования  «Муниципальный округ Воткинский район Удмуртской Республики» о результатах своей деятельности и деятельности Администрации муниципального образования «Воткинский район», итоги исполнения плана мероприятий по реализации Стратегии социально-экономического развития муниципального образования</w:t>
      </w:r>
    </w:p>
    <w:p w14:paraId="4DCF60E1" w14:textId="77777777" w:rsidR="0061067E" w:rsidRPr="00916105" w:rsidRDefault="0061067E" w:rsidP="0061067E">
      <w:pPr>
        <w:pStyle w:val="ad"/>
        <w:spacing w:before="0" w:beforeAutospacing="0" w:after="0" w:afterAutospacing="0"/>
        <w:jc w:val="center"/>
        <w:rPr>
          <w:b/>
          <w:bCs/>
        </w:rPr>
      </w:pPr>
      <w:r w:rsidRPr="00916105">
        <w:rPr>
          <w:b/>
          <w:bCs/>
        </w:rPr>
        <w:t xml:space="preserve"> «Воткинский район» в 2021 году</w:t>
      </w:r>
    </w:p>
    <w:p w14:paraId="27C46B5D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center"/>
        <w:rPr>
          <w:b/>
          <w:bCs/>
        </w:rPr>
      </w:pPr>
    </w:p>
    <w:p w14:paraId="35578E2D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center"/>
        <w:rPr>
          <w:b/>
          <w:bCs/>
        </w:rPr>
      </w:pPr>
    </w:p>
    <w:p w14:paraId="7AF62172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center"/>
        <w:rPr>
          <w:b/>
          <w:bCs/>
        </w:rPr>
      </w:pPr>
    </w:p>
    <w:p w14:paraId="4F6E0F18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center"/>
        <w:rPr>
          <w:b/>
          <w:bCs/>
        </w:rPr>
      </w:pPr>
      <w:r w:rsidRPr="00916105">
        <w:rPr>
          <w:b/>
          <w:bCs/>
        </w:rPr>
        <w:t>Уважаемые депутаты и приглашенные!</w:t>
      </w:r>
    </w:p>
    <w:p w14:paraId="4C45EF26" w14:textId="77777777" w:rsidR="0061067E" w:rsidRPr="00916105" w:rsidRDefault="0061067E" w:rsidP="0061067E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u w:val="single"/>
        </w:rPr>
      </w:pPr>
    </w:p>
    <w:p w14:paraId="31F46012" w14:textId="77777777" w:rsidR="0061067E" w:rsidRPr="00916105" w:rsidRDefault="0061067E" w:rsidP="0061067E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916105">
        <w:t>Представляю вашему вниманию ежегодный доклад о социально-экономическом развитии Воткинского района и о деятельности Администрации муниципального образования «Воткинский район» за 2021 год.</w:t>
      </w:r>
    </w:p>
    <w:p w14:paraId="07164F29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both"/>
        <w:rPr>
          <w:bCs/>
        </w:rPr>
      </w:pPr>
      <w:r w:rsidRPr="00916105">
        <w:rPr>
          <w:bCs/>
        </w:rPr>
        <w:t>Прошедший год для Воткинского района был насыщен событиями: юбилей района, выборы, переход из района в округ. Сегодня я могу с уверенностью сказать следующее, что, не смотря на динамичность года и непростые условия, команда Администрации эффективно работала в направлениях повышения уровня и качества жизни жителей нашего района.</w:t>
      </w:r>
    </w:p>
    <w:p w14:paraId="7DE78958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both"/>
        <w:rPr>
          <w:bCs/>
        </w:rPr>
      </w:pPr>
    </w:p>
    <w:p w14:paraId="368CF0AD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center"/>
      </w:pPr>
      <w:r w:rsidRPr="00916105">
        <w:t>ИСПОЛНЕНИЕ БЮДЖЕТА</w:t>
      </w:r>
    </w:p>
    <w:p w14:paraId="57F9F27D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center"/>
      </w:pPr>
    </w:p>
    <w:p w14:paraId="2AD896DA" w14:textId="77777777" w:rsidR="0061067E" w:rsidRPr="00916105" w:rsidRDefault="0061067E" w:rsidP="0061067E">
      <w:pPr>
        <w:shd w:val="clear" w:color="auto" w:fill="FFFFFF"/>
        <w:ind w:firstLine="567"/>
        <w:jc w:val="both"/>
      </w:pPr>
      <w:r w:rsidRPr="00916105">
        <w:t>Перейдем к результатам работы Администрации в отчетном году. Начну с финансовых вопросов и исполнения бюджета.</w:t>
      </w:r>
    </w:p>
    <w:p w14:paraId="5220032F" w14:textId="77777777" w:rsidR="0061067E" w:rsidRPr="00916105" w:rsidRDefault="0061067E" w:rsidP="0061067E">
      <w:pPr>
        <w:shd w:val="clear" w:color="auto" w:fill="FFFFFF"/>
        <w:ind w:firstLine="567"/>
        <w:jc w:val="both"/>
      </w:pPr>
      <w:r w:rsidRPr="00916105">
        <w:t xml:space="preserve">На протяжении последних  лет отмечался стабильный прирост доходов бюджета района. Так и в прошлом году произошел значительный рост налоговых и неналоговых поступлений. Консолидированный бюджет был выполнен на сумму 1506 млн. рублей, что на 38 % выше уровня доходов 2020 года. </w:t>
      </w:r>
    </w:p>
    <w:p w14:paraId="312701AF" w14:textId="77777777" w:rsidR="0061067E" w:rsidRPr="00916105" w:rsidRDefault="0061067E" w:rsidP="0061067E">
      <w:pPr>
        <w:shd w:val="clear" w:color="auto" w:fill="FFFFFF"/>
        <w:ind w:firstLine="567"/>
        <w:jc w:val="both"/>
        <w:rPr>
          <w:i/>
        </w:rPr>
      </w:pPr>
      <w:r w:rsidRPr="00916105">
        <w:t>Налоговые и неналоговые доходы увеличились на 40,5 млн. рублей или на 10%</w:t>
      </w:r>
      <w:r w:rsidRPr="00916105">
        <w:rPr>
          <w:i/>
        </w:rPr>
        <w:t>. </w:t>
      </w:r>
    </w:p>
    <w:p w14:paraId="407867B9" w14:textId="77777777" w:rsidR="0061067E" w:rsidRPr="00916105" w:rsidRDefault="0061067E" w:rsidP="0061067E">
      <w:pPr>
        <w:shd w:val="clear" w:color="auto" w:fill="FFFFFF"/>
        <w:ind w:firstLine="567"/>
        <w:jc w:val="both"/>
      </w:pPr>
      <w:r w:rsidRPr="00916105">
        <w:t>Безвозмездные поступления увеличились на 372,8 млн. рублей или на 53%. </w:t>
      </w:r>
    </w:p>
    <w:p w14:paraId="662FF32E" w14:textId="77777777" w:rsidR="0061067E" w:rsidRPr="00916105" w:rsidRDefault="0061067E" w:rsidP="0061067E">
      <w:pPr>
        <w:shd w:val="clear" w:color="auto" w:fill="FFFFFF"/>
        <w:ind w:firstLine="567"/>
        <w:jc w:val="both"/>
      </w:pPr>
      <w:r w:rsidRPr="00916105">
        <w:t>Вместе с этим, увеличился и уровень расходов бюджета - почти на 420 млн. рублей по сравнению с 2020 годом. Общий объем расходов составил 1 502 млн. рублей. Бюджет остается социально-направленным. Социально значимые и первоочередные расходы в бюджете 2021 года составили 72%.</w:t>
      </w:r>
    </w:p>
    <w:p w14:paraId="589116C8" w14:textId="77777777" w:rsidR="0061067E" w:rsidRPr="00916105" w:rsidRDefault="0061067E" w:rsidP="0061067E">
      <w:pPr>
        <w:shd w:val="clear" w:color="auto" w:fill="FFFFFF"/>
        <w:ind w:firstLine="567"/>
        <w:jc w:val="both"/>
      </w:pPr>
    </w:p>
    <w:p w14:paraId="5123E626" w14:textId="77777777" w:rsidR="0061067E" w:rsidRPr="00916105" w:rsidRDefault="0061067E" w:rsidP="0061067E">
      <w:pPr>
        <w:pStyle w:val="ad"/>
        <w:tabs>
          <w:tab w:val="left" w:pos="3047"/>
          <w:tab w:val="center" w:pos="5457"/>
        </w:tabs>
        <w:spacing w:before="0" w:beforeAutospacing="0" w:after="0" w:afterAutospacing="0"/>
        <w:ind w:firstLine="567"/>
        <w:jc w:val="center"/>
      </w:pPr>
      <w:r w:rsidRPr="00916105">
        <w:t>РАЗВИТИЕ ПРОМЫШЛЕННОСТИ</w:t>
      </w:r>
    </w:p>
    <w:p w14:paraId="6941246E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center"/>
      </w:pPr>
    </w:p>
    <w:p w14:paraId="031F8DFF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both"/>
      </w:pPr>
      <w:r w:rsidRPr="00916105">
        <w:t>Перейду к итогам развития промышленных предприятий. В 2021 году отгружено товаров на сумму 47,7 млрд. рублей, что на 12% выше уровня прошлого года.</w:t>
      </w:r>
    </w:p>
    <w:p w14:paraId="6C9710AD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both"/>
      </w:pPr>
      <w:r w:rsidRPr="00916105">
        <w:t xml:space="preserve">Внутренний валовый продукт составил </w:t>
      </w:r>
      <w:r w:rsidRPr="00916105">
        <w:rPr>
          <w:lang w:val="x-none"/>
        </w:rPr>
        <w:t>52</w:t>
      </w:r>
      <w:r w:rsidRPr="00916105">
        <w:t>,8 млрд</w:t>
      </w:r>
      <w:r w:rsidRPr="00916105">
        <w:rPr>
          <w:lang w:val="x-none"/>
        </w:rPr>
        <w:t>. руб</w:t>
      </w:r>
      <w:r w:rsidRPr="00916105">
        <w:t>лей, что выше на 11,5% по сравнению с 2020 годом.</w:t>
      </w:r>
    </w:p>
    <w:p w14:paraId="7A67C105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both"/>
      </w:pPr>
      <w:r w:rsidRPr="00916105">
        <w:t xml:space="preserve">Предприятиям промышленности удалось сохранить заработную плату сотрудникам и увеличить ее по сравнению с 2020 годом на 4%. По итогам 2020 года наш район занимает первую лидирующую позицию в Удмуртии по показателю среднемесячной заработной платы, которая составляет 45 185 рублей. </w:t>
      </w:r>
    </w:p>
    <w:p w14:paraId="7964DD9D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both"/>
      </w:pPr>
      <w:r w:rsidRPr="00916105">
        <w:t>Уровень безработицы составил 1,2 %, в течение года он держался на уровне 0,8 – это один из самых низких показателей среди районов и городов республики. Запросы людей  желающих работать полностью удовлетворены.</w:t>
      </w:r>
    </w:p>
    <w:p w14:paraId="2D96D988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center"/>
      </w:pPr>
      <w:r w:rsidRPr="00916105">
        <w:t xml:space="preserve">РАЗВИТИЕ МСП </w:t>
      </w:r>
    </w:p>
    <w:p w14:paraId="0F23F5E0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both"/>
        <w:rPr>
          <w:u w:val="single"/>
        </w:rPr>
      </w:pPr>
    </w:p>
    <w:p w14:paraId="719C4014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both"/>
      </w:pPr>
      <w:r w:rsidRPr="00916105">
        <w:lastRenderedPageBreak/>
        <w:t xml:space="preserve">Важную роль в развитии экономики района играют субъекты малого и среднего предпринимательства (МСП), их количество ежегодно увеличивается. По сравнению с 2020 количество субъектов МСП выросло на 7% и составило 546 единиц. </w:t>
      </w:r>
    </w:p>
    <w:p w14:paraId="125337D4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both"/>
      </w:pPr>
      <w:r w:rsidRPr="00916105">
        <w:t>Основными видами деятельности представителей малого предпринимательства являются розничная торговля, общественное питание, бытовое обслуживание, автомобильные перевозки, гостиничные услуги, производство строительных материалов, туризм.</w:t>
      </w:r>
    </w:p>
    <w:p w14:paraId="1D917D89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both"/>
      </w:pPr>
      <w:r w:rsidRPr="00916105">
        <w:t>По итогам года, розничный товарооборот малых предприятий в 2021 году составил 2,8 млрд. рублей.</w:t>
      </w:r>
    </w:p>
    <w:p w14:paraId="7189A91D" w14:textId="77777777" w:rsidR="0061067E" w:rsidRPr="00916105" w:rsidRDefault="0061067E" w:rsidP="0061067E">
      <w:pPr>
        <w:ind w:firstLine="567"/>
        <w:jc w:val="both"/>
        <w:rPr>
          <w:bCs/>
        </w:rPr>
      </w:pPr>
      <w:r w:rsidRPr="00916105">
        <w:rPr>
          <w:bCs/>
        </w:rPr>
        <w:t xml:space="preserve">По состоянию на 1 января 2021 г. </w:t>
      </w:r>
      <w:proofErr w:type="gramStart"/>
      <w:r w:rsidRPr="00916105">
        <w:rPr>
          <w:bCs/>
        </w:rPr>
        <w:t>в</w:t>
      </w:r>
      <w:proofErr w:type="gramEnd"/>
      <w:r w:rsidRPr="00916105">
        <w:rPr>
          <w:bCs/>
        </w:rPr>
        <w:t xml:space="preserve"> </w:t>
      </w:r>
      <w:proofErr w:type="gramStart"/>
      <w:r w:rsidRPr="00916105">
        <w:rPr>
          <w:bCs/>
        </w:rPr>
        <w:t>Воткинском</w:t>
      </w:r>
      <w:proofErr w:type="gramEnd"/>
      <w:r w:rsidRPr="00916105">
        <w:rPr>
          <w:bCs/>
        </w:rPr>
        <w:t xml:space="preserve"> районе было зарегистрировано 104 </w:t>
      </w:r>
      <w:proofErr w:type="spellStart"/>
      <w:r w:rsidRPr="00916105">
        <w:rPr>
          <w:bCs/>
        </w:rPr>
        <w:t>самозанятых</w:t>
      </w:r>
      <w:proofErr w:type="spellEnd"/>
      <w:r w:rsidRPr="00916105">
        <w:rPr>
          <w:bCs/>
        </w:rPr>
        <w:t xml:space="preserve">, а на начало 2022 года данный показатель вырос более чем в 3 раза и составил 327 человек. </w:t>
      </w:r>
    </w:p>
    <w:p w14:paraId="4929AE27" w14:textId="77777777" w:rsidR="0061067E" w:rsidRPr="00916105" w:rsidRDefault="0061067E" w:rsidP="0061067E">
      <w:pPr>
        <w:ind w:firstLine="567"/>
        <w:jc w:val="both"/>
        <w:rPr>
          <w:bCs/>
        </w:rPr>
      </w:pPr>
      <w:r w:rsidRPr="00916105">
        <w:rPr>
          <w:bCs/>
        </w:rPr>
        <w:t xml:space="preserve">В своей работе мы взаимодействуем с малым и средним бизнесом: проходят регулярные встречи и переговоры с руководителями предприятий и предпринимателями, консультируем, оказываем помощь в получении мер поддержки - в 2021 году финансовую поддержку получили 19 представителей бизнеса на сумму более 11 млн. рублей. </w:t>
      </w:r>
    </w:p>
    <w:p w14:paraId="5F0AE84E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center"/>
      </w:pPr>
    </w:p>
    <w:p w14:paraId="407EE5E2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center"/>
      </w:pPr>
      <w:r w:rsidRPr="00916105">
        <w:t>ЭКСПОРТ</w:t>
      </w:r>
    </w:p>
    <w:p w14:paraId="5F45D801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both"/>
        <w:rPr>
          <w:u w:val="single"/>
        </w:rPr>
      </w:pPr>
    </w:p>
    <w:p w14:paraId="157C9474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both"/>
      </w:pPr>
      <w:r w:rsidRPr="00916105">
        <w:t>На территории Воткинского района осуществляют свою деятельность три предприятия, экспортирующие свою продукцию за рубеж: эт</w:t>
      </w:r>
      <w:proofErr w:type="gramStart"/>
      <w:r w:rsidRPr="00916105">
        <w:t>о ООО</w:t>
      </w:r>
      <w:proofErr w:type="gramEnd"/>
      <w:r w:rsidRPr="00916105">
        <w:t xml:space="preserve"> «</w:t>
      </w:r>
      <w:proofErr w:type="spellStart"/>
      <w:r w:rsidRPr="00916105">
        <w:t>Ижнефтепласт</w:t>
      </w:r>
      <w:proofErr w:type="spellEnd"/>
      <w:r w:rsidRPr="00916105">
        <w:t>», ООО «</w:t>
      </w:r>
      <w:proofErr w:type="spellStart"/>
      <w:r w:rsidRPr="00916105">
        <w:t>Эфрил</w:t>
      </w:r>
      <w:proofErr w:type="spellEnd"/>
      <w:r w:rsidRPr="00916105">
        <w:t>», ООО «</w:t>
      </w:r>
      <w:proofErr w:type="spellStart"/>
      <w:r w:rsidRPr="00916105">
        <w:t>Стинг</w:t>
      </w:r>
      <w:proofErr w:type="spellEnd"/>
      <w:r w:rsidRPr="00916105">
        <w:t>».</w:t>
      </w:r>
    </w:p>
    <w:p w14:paraId="6757E3CE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both"/>
      </w:pPr>
      <w:r w:rsidRPr="00916105">
        <w:t>Компания «</w:t>
      </w:r>
      <w:proofErr w:type="spellStart"/>
      <w:r w:rsidRPr="00916105">
        <w:t>Ижнефтепласт</w:t>
      </w:r>
      <w:proofErr w:type="spellEnd"/>
      <w:r w:rsidRPr="00916105">
        <w:t xml:space="preserve">» производит насосы для </w:t>
      </w:r>
      <w:proofErr w:type="spellStart"/>
      <w:r w:rsidRPr="00916105">
        <w:t>нефтесервисных</w:t>
      </w:r>
      <w:proofErr w:type="spellEnd"/>
      <w:r w:rsidRPr="00916105">
        <w:t xml:space="preserve"> компаний России, а также стран ближнего зарубежья</w:t>
      </w:r>
      <w:r w:rsidRPr="00916105">
        <w:rPr>
          <w:i/>
        </w:rPr>
        <w:t>.</w:t>
      </w:r>
    </w:p>
    <w:p w14:paraId="31CB427C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both"/>
      </w:pPr>
      <w:r w:rsidRPr="00916105">
        <w:t>ООО «</w:t>
      </w:r>
      <w:proofErr w:type="spellStart"/>
      <w:r w:rsidRPr="00916105">
        <w:t>Эфрил</w:t>
      </w:r>
      <w:proofErr w:type="spellEnd"/>
      <w:r w:rsidRPr="00916105">
        <w:t>» занимается производством химических продуктов для дорожного строительства, поставляя продукцию в Республику Беларусь.</w:t>
      </w:r>
    </w:p>
    <w:p w14:paraId="5DC2510F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both"/>
      </w:pPr>
      <w:r w:rsidRPr="00916105">
        <w:t>ООО «</w:t>
      </w:r>
      <w:proofErr w:type="spellStart"/>
      <w:r w:rsidRPr="00916105">
        <w:t>Стинг</w:t>
      </w:r>
      <w:proofErr w:type="spellEnd"/>
      <w:r w:rsidRPr="00916105">
        <w:t xml:space="preserve">» производит широкий ассортимент дисковых пилорам, которые работают на предприятиях России, а также в Белоруссии, Молдавии, Чехии и ряде других стран. По итогам 2021 г. данная компания удостоилась премии от Главы УР как лучший экспортер 2021 года. </w:t>
      </w:r>
    </w:p>
    <w:p w14:paraId="02AC8744" w14:textId="77777777" w:rsidR="0061067E" w:rsidRPr="00916105" w:rsidRDefault="0061067E" w:rsidP="0061067E">
      <w:pPr>
        <w:ind w:firstLine="567"/>
        <w:jc w:val="both"/>
      </w:pPr>
      <w:r w:rsidRPr="00916105">
        <w:t>Кроме того, на сегодняшний день промышленную площадку в пос. Новый выкупила Пермская организация ООО «</w:t>
      </w:r>
      <w:proofErr w:type="spellStart"/>
      <w:r w:rsidRPr="00916105">
        <w:t>Политех</w:t>
      </w:r>
      <w:proofErr w:type="spellEnd"/>
      <w:r w:rsidRPr="00916105">
        <w:t xml:space="preserve">». В планах компании открыть производство </w:t>
      </w:r>
      <w:proofErr w:type="gramStart"/>
      <w:r w:rsidRPr="00916105">
        <w:t>в</w:t>
      </w:r>
      <w:proofErr w:type="gramEnd"/>
      <w:r w:rsidRPr="00916105">
        <w:t xml:space="preserve"> </w:t>
      </w:r>
      <w:proofErr w:type="gramStart"/>
      <w:r w:rsidRPr="00916105">
        <w:t>Воткинском</w:t>
      </w:r>
      <w:proofErr w:type="gramEnd"/>
      <w:r w:rsidRPr="00916105">
        <w:t xml:space="preserve"> районе на 200 рабочих мест и в дальнейшем выйти со своей продукцией на экспорт</w:t>
      </w:r>
      <w:r w:rsidRPr="00916105">
        <w:rPr>
          <w:i/>
        </w:rPr>
        <w:t>.</w:t>
      </w:r>
    </w:p>
    <w:p w14:paraId="2FCDF4E0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both"/>
      </w:pPr>
      <w:r w:rsidRPr="00916105">
        <w:t>В д. Гавриловка решаем вопрос по земельному участку с руководителями компании «Велес групп» - планируется до 2024 года строительство завода по производству теплоизоляционных материалов с новыми рабочими местами и также выходом на экспорт.</w:t>
      </w:r>
    </w:p>
    <w:p w14:paraId="0B37FF8F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both"/>
      </w:pPr>
      <w:r w:rsidRPr="00916105">
        <w:t xml:space="preserve">Будущим и действующим экспортерам оказывается помощь и поддержка со стороны руководства республики и Центра поддержки экспорта, которым организовано комплексное обучение в рамках Экспортного акселератора. Также Центром проводятся разнонаправленные семинары и </w:t>
      </w:r>
      <w:proofErr w:type="gramStart"/>
      <w:r w:rsidRPr="00916105">
        <w:t>бизнес-миссии</w:t>
      </w:r>
      <w:proofErr w:type="gramEnd"/>
      <w:r w:rsidRPr="00916105">
        <w:t xml:space="preserve"> для продвижения продукции на экспорт.</w:t>
      </w:r>
    </w:p>
    <w:p w14:paraId="7E53D4AE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both"/>
      </w:pPr>
      <w:r w:rsidRPr="00916105">
        <w:t>Наша совместная задача на ближайшие годы – ориентация промышленных предприятий на новые зарубежные рынки и наращивание объемов экспорта.</w:t>
      </w:r>
    </w:p>
    <w:p w14:paraId="71131F34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center"/>
      </w:pPr>
    </w:p>
    <w:p w14:paraId="05A101CF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center"/>
      </w:pPr>
      <w:r w:rsidRPr="00916105">
        <w:t xml:space="preserve">АГРОПРОМЫШЛЕННЫЙ КОМПЛЕКС </w:t>
      </w:r>
    </w:p>
    <w:p w14:paraId="0CCF15AE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center"/>
      </w:pPr>
    </w:p>
    <w:p w14:paraId="7F7F5F84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both"/>
      </w:pPr>
      <w:r w:rsidRPr="00916105">
        <w:t>Сельское хозяйство района за прошедший год очередной раз показало, что это самая важная для жизни каждого человека отрасль экономики.</w:t>
      </w:r>
    </w:p>
    <w:p w14:paraId="54804AB4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both"/>
      </w:pPr>
      <w:proofErr w:type="gramStart"/>
      <w:r w:rsidRPr="00916105">
        <w:t xml:space="preserve">Несмотря на нелегкий для страны период наши </w:t>
      </w:r>
      <w:proofErr w:type="spellStart"/>
      <w:r w:rsidRPr="00916105">
        <w:t>сельхозтоваропроизводители</w:t>
      </w:r>
      <w:proofErr w:type="spellEnd"/>
      <w:r w:rsidRPr="00916105">
        <w:t xml:space="preserve"> закончили год с высокими показателями.</w:t>
      </w:r>
      <w:proofErr w:type="gramEnd"/>
    </w:p>
    <w:p w14:paraId="58BED00E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both"/>
      </w:pPr>
      <w:r w:rsidRPr="00916105">
        <w:t xml:space="preserve">Выручка от реализации продукции за прошедший год составила 938,0 млн. рублей. Объем валовой продукции сельского хозяйства вырос на 103% к уровню 2020 года и составил 2,4 млрд. рублей. Уровень рентабельности производства в сравнении с 2020 годом увеличился на 8,1% и составил 16,8 %. </w:t>
      </w:r>
    </w:p>
    <w:p w14:paraId="2B407BCF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both"/>
      </w:pPr>
      <w:r w:rsidRPr="00916105">
        <w:t>Сельскохозяйственными организациями за прошедший год получено 165,7 млн. рублей средств государственной поддержки.</w:t>
      </w:r>
    </w:p>
    <w:p w14:paraId="63DA7C0E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both"/>
      </w:pPr>
      <w:r w:rsidRPr="00916105">
        <w:t>В прошлом году введено в оборот 189 Га земель сельскохозяйственного назначения, работа будет продолжена и в этом году.</w:t>
      </w:r>
    </w:p>
    <w:p w14:paraId="4FD60658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both"/>
      </w:pPr>
      <w:r w:rsidRPr="00916105">
        <w:t xml:space="preserve">Посевная площадь </w:t>
      </w:r>
      <w:proofErr w:type="gramStart"/>
      <w:r w:rsidRPr="00916105">
        <w:t>в</w:t>
      </w:r>
      <w:proofErr w:type="gramEnd"/>
      <w:r w:rsidRPr="00916105">
        <w:t xml:space="preserve"> </w:t>
      </w:r>
      <w:proofErr w:type="gramStart"/>
      <w:r w:rsidRPr="00916105">
        <w:t>Воткинском</w:t>
      </w:r>
      <w:proofErr w:type="gramEnd"/>
      <w:r w:rsidRPr="00916105">
        <w:t xml:space="preserve"> районе составляет более 48 тыс. Га.</w:t>
      </w:r>
    </w:p>
    <w:p w14:paraId="60BE2EF7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both"/>
      </w:pPr>
      <w:r w:rsidRPr="00916105">
        <w:rPr>
          <w:shd w:val="clear" w:color="auto" w:fill="FFFFFF"/>
        </w:rPr>
        <w:lastRenderedPageBreak/>
        <w:t xml:space="preserve">Засуха, которая установилась на территории республики в прошлом году, внесла свои коррективы в работу отрасли, повлияв на урожайность зерна и овощей.  </w:t>
      </w:r>
      <w:r w:rsidRPr="00916105">
        <w:t xml:space="preserve">Урожайность составила 16,3 ц/га. Наивысших результатов по урожайности добились растениеводы ГУП УР «Рыбхоз «Пихтовка» </w:t>
      </w:r>
      <w:proofErr w:type="gramStart"/>
      <w:r w:rsidRPr="00916105">
        <w:t>и ООО</w:t>
      </w:r>
      <w:proofErr w:type="gramEnd"/>
      <w:r w:rsidRPr="00916105">
        <w:t xml:space="preserve"> «Кама-Агро». В ходе уборки зерновых собрано 18,1 тысячи тонн зерна, это ниже уровня 2020 года.</w:t>
      </w:r>
    </w:p>
    <w:p w14:paraId="7B1CA121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both"/>
      </w:pPr>
      <w:r w:rsidRPr="00916105">
        <w:t xml:space="preserve">В 2021 году произведено 28 тыс. тонн картофеля. </w:t>
      </w:r>
    </w:p>
    <w:p w14:paraId="145E624E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both"/>
      </w:pPr>
      <w:r w:rsidRPr="00916105">
        <w:t>Воткинский район по итогам прошлого года среди сельскохозяйственных организаций республики занимает лидирующую позицию по продуктивности коров.</w:t>
      </w:r>
    </w:p>
    <w:p w14:paraId="03EE12CC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both"/>
      </w:pPr>
      <w:r w:rsidRPr="00916105">
        <w:t xml:space="preserve">Продуктивность коров в сельскохозяйственных предприятиях составила 9330 кг на корову, это больше чем в 2020 году на 134 кг. Самого высокого надоя молока на 1 корову добились в ООО «Мир» - 12 083 килограмм на корову. </w:t>
      </w:r>
    </w:p>
    <w:p w14:paraId="5F53C206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both"/>
      </w:pPr>
      <w:r w:rsidRPr="00916105">
        <w:t>Валовый надой молока составил 42,7 тысяч тонн, что на 1270 тонн выше уровня 2020 года. Наибольшего роста производства молока добились в ГУП УР «Рыбхоз «Пихтовка», ООО «Талица», АО «Новая жизнь»</w:t>
      </w:r>
    </w:p>
    <w:p w14:paraId="2B473693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both"/>
      </w:pPr>
      <w:r w:rsidRPr="00916105">
        <w:t xml:space="preserve">Для активного развития молочного скотоводства ежегодно обновляется поголовье маточного стада. За прошлый год куплено 552 головы племенных нетелей, 345 телок и 20 первотелок из </w:t>
      </w:r>
      <w:proofErr w:type="spellStart"/>
      <w:r w:rsidRPr="00916105">
        <w:t>племпредприятий</w:t>
      </w:r>
      <w:proofErr w:type="spellEnd"/>
      <w:r w:rsidRPr="00916105">
        <w:t xml:space="preserve"> Удмуртии и Европы. С </w:t>
      </w:r>
      <w:proofErr w:type="spellStart"/>
      <w:r w:rsidRPr="00916105">
        <w:t>племрепродуктора</w:t>
      </w:r>
      <w:proofErr w:type="spellEnd"/>
      <w:r w:rsidRPr="00916105">
        <w:t xml:space="preserve"> ООО «Мир» за пределы региона продано 1046 голов нетелей.</w:t>
      </w:r>
    </w:p>
    <w:p w14:paraId="6605696F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both"/>
        <w:rPr>
          <w:i/>
        </w:rPr>
      </w:pPr>
      <w:r w:rsidRPr="00916105">
        <w:t xml:space="preserve">Производством рыбы </w:t>
      </w:r>
      <w:proofErr w:type="gramStart"/>
      <w:r w:rsidRPr="00916105">
        <w:t>в</w:t>
      </w:r>
      <w:proofErr w:type="gramEnd"/>
      <w:r w:rsidRPr="00916105">
        <w:t xml:space="preserve"> </w:t>
      </w:r>
      <w:proofErr w:type="gramStart"/>
      <w:r w:rsidRPr="00916105">
        <w:t>Воткинском</w:t>
      </w:r>
      <w:proofErr w:type="gramEnd"/>
      <w:r w:rsidRPr="00916105">
        <w:t xml:space="preserve"> районе по прежнему занимаются предприятия ГУП «Рыбхоз Пихтовка» и ООО «</w:t>
      </w:r>
      <w:proofErr w:type="spellStart"/>
      <w:r w:rsidRPr="00916105">
        <w:t>Ольхово</w:t>
      </w:r>
      <w:proofErr w:type="spellEnd"/>
      <w:r w:rsidRPr="00916105">
        <w:t>». В 2021 году в ГУП «Рыбхоз Пихтовка» было получено 986 тонн товарного карпа</w:t>
      </w:r>
      <w:r w:rsidRPr="00916105">
        <w:rPr>
          <w:i/>
        </w:rPr>
        <w:t>,</w:t>
      </w:r>
      <w:r w:rsidRPr="00916105">
        <w:t xml:space="preserve"> в ООО «</w:t>
      </w:r>
      <w:proofErr w:type="spellStart"/>
      <w:r w:rsidRPr="00916105">
        <w:t>Ольхово</w:t>
      </w:r>
      <w:proofErr w:type="spellEnd"/>
      <w:r w:rsidRPr="00916105">
        <w:t>» получено 83 тонны рыбы.</w:t>
      </w:r>
    </w:p>
    <w:p w14:paraId="78AAC4D3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both"/>
      </w:pPr>
      <w:proofErr w:type="gramStart"/>
      <w:r w:rsidRPr="00916105">
        <w:rPr>
          <w:lang w:val="en-US"/>
        </w:rPr>
        <w:t>C</w:t>
      </w:r>
      <w:proofErr w:type="spellStart"/>
      <w:r w:rsidRPr="00916105">
        <w:t>ельхозтоваропроизводители</w:t>
      </w:r>
      <w:proofErr w:type="spellEnd"/>
      <w:r w:rsidRPr="00916105">
        <w:t xml:space="preserve"> наращивают свое производство и увеличивают площади производственных помещений.</w:t>
      </w:r>
      <w:proofErr w:type="gramEnd"/>
      <w:r w:rsidRPr="00916105">
        <w:t xml:space="preserve"> </w:t>
      </w:r>
    </w:p>
    <w:p w14:paraId="4A4DDC5F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both"/>
      </w:pPr>
      <w:r w:rsidRPr="00916105">
        <w:t>Окончено строительство и введено в эксплуатацию ООО «Кукуевский молочный комбинат»,  реконструировано животноводческих помещений на 400 скотомест.</w:t>
      </w:r>
    </w:p>
    <w:p w14:paraId="280BFCF5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both"/>
      </w:pPr>
      <w:r w:rsidRPr="00916105">
        <w:t xml:space="preserve">Фермерские хозяйства нашего района принимали участие в конкурсных отборах по предоставлению грантов, проводимых Минсельхозом Удмуртской Республики. Победителем из нашего района стала Полунина Майя Александровна – д. </w:t>
      </w:r>
      <w:proofErr w:type="spellStart"/>
      <w:r w:rsidRPr="00916105">
        <w:t>Фотены</w:t>
      </w:r>
      <w:proofErr w:type="spellEnd"/>
      <w:r w:rsidRPr="00916105">
        <w:t>, выращивание клубники.</w:t>
      </w:r>
    </w:p>
    <w:p w14:paraId="6EF411AD" w14:textId="77777777" w:rsidR="0061067E" w:rsidRPr="00916105" w:rsidRDefault="0061067E" w:rsidP="0061067E">
      <w:pPr>
        <w:pStyle w:val="ad"/>
        <w:shd w:val="clear" w:color="auto" w:fill="FFFFFF"/>
        <w:spacing w:before="0" w:beforeAutospacing="0" w:after="0" w:afterAutospacing="0"/>
        <w:ind w:firstLine="567"/>
        <w:jc w:val="center"/>
      </w:pPr>
    </w:p>
    <w:p w14:paraId="24570F6A" w14:textId="77777777" w:rsidR="0061067E" w:rsidRPr="00916105" w:rsidRDefault="0061067E" w:rsidP="0061067E">
      <w:pPr>
        <w:pStyle w:val="ad"/>
        <w:shd w:val="clear" w:color="auto" w:fill="FFFFFF"/>
        <w:spacing w:before="0" w:beforeAutospacing="0" w:after="0" w:afterAutospacing="0"/>
        <w:ind w:firstLine="567"/>
        <w:jc w:val="center"/>
      </w:pPr>
      <w:r w:rsidRPr="00916105">
        <w:t xml:space="preserve">ОБРАЗОВАНИЕ </w:t>
      </w:r>
    </w:p>
    <w:p w14:paraId="3AF708D6" w14:textId="77777777" w:rsidR="0061067E" w:rsidRPr="00916105" w:rsidRDefault="0061067E" w:rsidP="0061067E">
      <w:pPr>
        <w:pStyle w:val="ad"/>
        <w:shd w:val="clear" w:color="auto" w:fill="FFFFFF"/>
        <w:spacing w:before="0" w:beforeAutospacing="0" w:after="0" w:afterAutospacing="0"/>
        <w:ind w:firstLine="567"/>
        <w:jc w:val="center"/>
      </w:pPr>
    </w:p>
    <w:p w14:paraId="321ABD7B" w14:textId="77777777" w:rsidR="0061067E" w:rsidRPr="00916105" w:rsidRDefault="0061067E" w:rsidP="006106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</w:pPr>
      <w:r w:rsidRPr="00916105">
        <w:rPr>
          <w:shd w:val="clear" w:color="auto" w:fill="FFFFFF"/>
        </w:rPr>
        <w:t>Первое, над чем всегда приходится работать в системе образования — это его доступность и качество. Имеющаяся сеть образовательных учреждений позволяет достигать положительных результатов.</w:t>
      </w:r>
    </w:p>
    <w:p w14:paraId="46E3D2F4" w14:textId="77777777" w:rsidR="0061067E" w:rsidRPr="00916105" w:rsidRDefault="0061067E" w:rsidP="006106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</w:rPr>
      </w:pPr>
      <w:r w:rsidRPr="00916105">
        <w:rPr>
          <w:color w:val="000000"/>
        </w:rPr>
        <w:t xml:space="preserve">Так по итогам </w:t>
      </w:r>
      <w:proofErr w:type="gramStart"/>
      <w:r w:rsidRPr="00916105">
        <w:rPr>
          <w:color w:val="000000"/>
        </w:rPr>
        <w:t>единого</w:t>
      </w:r>
      <w:proofErr w:type="gramEnd"/>
      <w:r w:rsidRPr="00916105">
        <w:rPr>
          <w:color w:val="000000"/>
        </w:rPr>
        <w:t xml:space="preserve"> </w:t>
      </w:r>
      <w:proofErr w:type="spellStart"/>
      <w:r w:rsidRPr="00916105">
        <w:rPr>
          <w:color w:val="000000"/>
        </w:rPr>
        <w:t>госэкзамена</w:t>
      </w:r>
      <w:proofErr w:type="spellEnd"/>
      <w:r w:rsidRPr="00916105">
        <w:rPr>
          <w:color w:val="000000"/>
        </w:rPr>
        <w:t xml:space="preserve"> все выпускники 11-ых классов получили аттестаты, двенадцать - стали медалистами. </w:t>
      </w:r>
    </w:p>
    <w:p w14:paraId="2D20A81E" w14:textId="77777777" w:rsidR="0061067E" w:rsidRPr="00916105" w:rsidRDefault="0061067E" w:rsidP="0061067E">
      <w:pPr>
        <w:ind w:firstLine="720"/>
        <w:jc w:val="both"/>
        <w:rPr>
          <w:i/>
        </w:rPr>
      </w:pPr>
      <w:r w:rsidRPr="00916105">
        <w:t xml:space="preserve">В достижении качества обучения большое значение имеет дополнительное образование. Им в районе охвачено 75% обучающихся в возрасте от 5 до 18 лет. Программы реализуются во всех образовательных организациях. Наблюдается положительная динамика охвата учащихся программами </w:t>
      </w:r>
      <w:proofErr w:type="gramStart"/>
      <w:r w:rsidRPr="00916105">
        <w:t>технической</w:t>
      </w:r>
      <w:proofErr w:type="gramEnd"/>
      <w:r w:rsidRPr="00916105">
        <w:t xml:space="preserve"> и естественно-научной направленностей. Реализация новой системы финансирования позволяет создавать новые места в системе дополнительного образования и обновлять материально-техническую базу. </w:t>
      </w:r>
    </w:p>
    <w:p w14:paraId="58DE59B1" w14:textId="77777777" w:rsidR="0061067E" w:rsidRPr="00916105" w:rsidRDefault="0061067E" w:rsidP="0061067E">
      <w:pPr>
        <w:ind w:firstLine="851"/>
        <w:jc w:val="both"/>
      </w:pPr>
      <w:r w:rsidRPr="00916105">
        <w:t xml:space="preserve">Этому способствует и реализация регионального проекта «Современная школа» нацпроекта «Образование». На базе школ созданы и успешно работают уже три Центра «Точка роста» в </w:t>
      </w:r>
      <w:proofErr w:type="spellStart"/>
      <w:r w:rsidRPr="00916105">
        <w:t>Волковской</w:t>
      </w:r>
      <w:proofErr w:type="spellEnd"/>
      <w:r w:rsidRPr="00916105">
        <w:t xml:space="preserve">, </w:t>
      </w:r>
      <w:proofErr w:type="spellStart"/>
      <w:r w:rsidRPr="00916105">
        <w:t>Гавриловской</w:t>
      </w:r>
      <w:proofErr w:type="spellEnd"/>
      <w:r w:rsidRPr="00916105">
        <w:t xml:space="preserve"> и Июльской школах, которые открывают новые возможности для сельских школьников. В текущем году откроются еще три «Точки роста» в </w:t>
      </w:r>
      <w:proofErr w:type="spellStart"/>
      <w:r w:rsidRPr="00916105">
        <w:t>Кварсинской</w:t>
      </w:r>
      <w:proofErr w:type="spellEnd"/>
      <w:r w:rsidRPr="00916105">
        <w:t xml:space="preserve">, Первомайской, </w:t>
      </w:r>
      <w:proofErr w:type="spellStart"/>
      <w:r w:rsidRPr="00916105">
        <w:t>Светлянской</w:t>
      </w:r>
      <w:proofErr w:type="spellEnd"/>
      <w:r w:rsidRPr="00916105">
        <w:t xml:space="preserve"> школах.</w:t>
      </w:r>
    </w:p>
    <w:p w14:paraId="6523D07D" w14:textId="77777777" w:rsidR="0061067E" w:rsidRPr="00916105" w:rsidRDefault="0061067E" w:rsidP="0061067E">
      <w:pPr>
        <w:ind w:firstLine="851"/>
        <w:jc w:val="both"/>
      </w:pPr>
      <w:r w:rsidRPr="00916105">
        <w:t xml:space="preserve">В рамках проекта «Успех каждого ребенка» с 2019 года отремонтировано 4 спортивных зала в </w:t>
      </w:r>
      <w:proofErr w:type="spellStart"/>
      <w:r w:rsidRPr="00916105">
        <w:t>Верхнеталицкой</w:t>
      </w:r>
      <w:proofErr w:type="spellEnd"/>
      <w:r w:rsidRPr="00916105">
        <w:t xml:space="preserve">, </w:t>
      </w:r>
      <w:proofErr w:type="spellStart"/>
      <w:r w:rsidRPr="00916105">
        <w:t>Кварсинской</w:t>
      </w:r>
      <w:proofErr w:type="spellEnd"/>
      <w:r w:rsidRPr="00916105">
        <w:t xml:space="preserve">, </w:t>
      </w:r>
      <w:proofErr w:type="spellStart"/>
      <w:r w:rsidRPr="00916105">
        <w:t>Перевозинской</w:t>
      </w:r>
      <w:proofErr w:type="spellEnd"/>
      <w:r w:rsidRPr="00916105">
        <w:t xml:space="preserve">, </w:t>
      </w:r>
      <w:proofErr w:type="spellStart"/>
      <w:r w:rsidRPr="00916105">
        <w:t>Пихтовской</w:t>
      </w:r>
      <w:proofErr w:type="spellEnd"/>
      <w:r w:rsidRPr="00916105">
        <w:t xml:space="preserve"> школах. </w:t>
      </w:r>
    </w:p>
    <w:p w14:paraId="2A02288C" w14:textId="77777777" w:rsidR="0061067E" w:rsidRPr="00916105" w:rsidRDefault="0061067E" w:rsidP="0061067E">
      <w:pPr>
        <w:ind w:firstLine="851"/>
        <w:jc w:val="both"/>
      </w:pPr>
      <w:r w:rsidRPr="00916105">
        <w:t xml:space="preserve">В 2021 году к высокоскоростному интернету подключены оставшиеся две школы </w:t>
      </w:r>
      <w:r w:rsidRPr="00916105">
        <w:rPr>
          <w:iCs/>
        </w:rPr>
        <w:t>(Верхне-</w:t>
      </w:r>
      <w:proofErr w:type="spellStart"/>
      <w:r w:rsidRPr="00916105">
        <w:rPr>
          <w:iCs/>
        </w:rPr>
        <w:t>Позимская</w:t>
      </w:r>
      <w:proofErr w:type="spellEnd"/>
      <w:r w:rsidRPr="00916105">
        <w:rPr>
          <w:iCs/>
        </w:rPr>
        <w:t xml:space="preserve"> и </w:t>
      </w:r>
      <w:proofErr w:type="spellStart"/>
      <w:r w:rsidRPr="00916105">
        <w:rPr>
          <w:iCs/>
        </w:rPr>
        <w:t>Рассветовская</w:t>
      </w:r>
      <w:proofErr w:type="spellEnd"/>
      <w:r w:rsidRPr="00916105">
        <w:rPr>
          <w:iCs/>
        </w:rPr>
        <w:t>)</w:t>
      </w:r>
      <w:r w:rsidRPr="00916105">
        <w:t>. Сейчас высокоскоростной интернет проводится во все детские сады.</w:t>
      </w:r>
    </w:p>
    <w:p w14:paraId="2FDA543C" w14:textId="77777777" w:rsidR="0061067E" w:rsidRPr="00916105" w:rsidRDefault="0061067E" w:rsidP="006106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851"/>
        <w:jc w:val="both"/>
        <w:rPr>
          <w:color w:val="000000"/>
        </w:rPr>
      </w:pPr>
      <w:r w:rsidRPr="00916105">
        <w:rPr>
          <w:color w:val="000000"/>
        </w:rPr>
        <w:t>Одним из основных факторов сохранения и укрепления здоровья детей является организация питания. Бесплатным горячим питанием было охвачено около 65% школьников льготных категорий, а это все учащиеся начальных классов, дети из многодетных, малообеспеченных семей, школьники с ОВЗ.</w:t>
      </w:r>
    </w:p>
    <w:p w14:paraId="65DE3F50" w14:textId="77777777" w:rsidR="0061067E" w:rsidRPr="00916105" w:rsidRDefault="0061067E" w:rsidP="006106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851"/>
        <w:jc w:val="both"/>
      </w:pPr>
      <w:r w:rsidRPr="00916105">
        <w:lastRenderedPageBreak/>
        <w:t xml:space="preserve">При этом нашим приоритетом в этом направлении остаётся контроль организации качественного питания, активное вовлечение в эти процессы родительского сообщества. </w:t>
      </w:r>
    </w:p>
    <w:p w14:paraId="1A2FBEC6" w14:textId="77777777" w:rsidR="0061067E" w:rsidRPr="00916105" w:rsidRDefault="0061067E" w:rsidP="006106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851"/>
        <w:jc w:val="both"/>
        <w:rPr>
          <w:color w:val="000000"/>
        </w:rPr>
      </w:pPr>
      <w:r w:rsidRPr="00916105">
        <w:rPr>
          <w:color w:val="000000"/>
        </w:rPr>
        <w:t>Благодаря финансовой поддержке из всех уровней бюджетов образовательные учреждения смогли подготовить здания к новому учебному году, отопительному сезону, обновить технологическое оборудование в школьных столовых. В 29 образовательных учреждениях района заменено более 300 окон, около 100 дверей, проводилась замена ограждений</w:t>
      </w:r>
      <w:r w:rsidRPr="00916105">
        <w:rPr>
          <w:i/>
          <w:color w:val="000000"/>
        </w:rPr>
        <w:t>.</w:t>
      </w:r>
    </w:p>
    <w:p w14:paraId="34B67C2F" w14:textId="77777777" w:rsidR="0061067E" w:rsidRPr="00916105" w:rsidRDefault="0061067E" w:rsidP="006106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851"/>
        <w:jc w:val="both"/>
        <w:rPr>
          <w:color w:val="000000"/>
        </w:rPr>
      </w:pPr>
      <w:r w:rsidRPr="00916105">
        <w:rPr>
          <w:color w:val="000000"/>
        </w:rPr>
        <w:t>По Республиканской программе «Школьный автобус» поступило 6 автобусов.</w:t>
      </w:r>
    </w:p>
    <w:p w14:paraId="57C6F123" w14:textId="77777777" w:rsidR="0061067E" w:rsidRPr="00916105" w:rsidRDefault="0061067E" w:rsidP="0061067E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916105">
        <w:rPr>
          <w:color w:val="000000"/>
        </w:rPr>
        <w:t>Важнейшая роль во всех преобразованиях отводится педагогическим кадрам, повышению их профессионализма. Так за прошедший год 93 педагога стали победителями и призерами конкурсов республиканского, российского и международного уровней.</w:t>
      </w:r>
    </w:p>
    <w:p w14:paraId="061DB24C" w14:textId="77777777" w:rsidR="0061067E" w:rsidRPr="00916105" w:rsidRDefault="0061067E" w:rsidP="0061067E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916105">
        <w:rPr>
          <w:color w:val="000000"/>
        </w:rPr>
        <w:t>Хочу выразить благодарность команде управления образования и всем нашим педагогическим коллективам за ответственную плодотворную работу!</w:t>
      </w:r>
    </w:p>
    <w:p w14:paraId="3C4DB446" w14:textId="77777777" w:rsidR="0061067E" w:rsidRPr="00916105" w:rsidRDefault="0061067E" w:rsidP="0061067E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</w:p>
    <w:p w14:paraId="0C09B0C8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center"/>
      </w:pPr>
      <w:r w:rsidRPr="00916105">
        <w:t xml:space="preserve">КУЛЬТУРА </w:t>
      </w:r>
    </w:p>
    <w:p w14:paraId="6ACFA9D7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both"/>
        <w:rPr>
          <w:u w:val="single"/>
        </w:rPr>
      </w:pPr>
    </w:p>
    <w:p w14:paraId="3BB39E5B" w14:textId="77777777" w:rsidR="0061067E" w:rsidRPr="00916105" w:rsidRDefault="0061067E" w:rsidP="0061067E">
      <w:pPr>
        <w:ind w:firstLine="567"/>
        <w:jc w:val="both"/>
      </w:pPr>
      <w:r w:rsidRPr="00916105">
        <w:t>Основная задача учреждений культуры – формирование современной культурной среды, организация досуга всех возрастных групп населения, сохранение самобытности народов, проживающих на территории района.</w:t>
      </w:r>
    </w:p>
    <w:p w14:paraId="74CEEFA2" w14:textId="77777777" w:rsidR="0061067E" w:rsidRPr="00916105" w:rsidRDefault="0061067E" w:rsidP="0061067E">
      <w:pPr>
        <w:ind w:firstLine="567"/>
        <w:jc w:val="both"/>
      </w:pPr>
      <w:r w:rsidRPr="00916105">
        <w:t>В течение года было проведено более 4,5 тысяч культурно-массовых мероприятий, на которых присутствовало – 280 тыс. человек. Большой популярностью пользуются брендовые мероприятия сельских территорий, такие как:</w:t>
      </w:r>
    </w:p>
    <w:p w14:paraId="41CC0D3E" w14:textId="77777777" w:rsidR="0061067E" w:rsidRPr="00916105" w:rsidRDefault="0061067E" w:rsidP="0061067E">
      <w:pPr>
        <w:ind w:firstLine="567"/>
        <w:jc w:val="both"/>
      </w:pPr>
      <w:r w:rsidRPr="00916105">
        <w:t>- «</w:t>
      </w:r>
      <w:proofErr w:type="spellStart"/>
      <w:r w:rsidRPr="00916105">
        <w:t>Лымыян</w:t>
      </w:r>
      <w:proofErr w:type="spellEnd"/>
      <w:r w:rsidRPr="00916105">
        <w:t>» - п. Новый;</w:t>
      </w:r>
    </w:p>
    <w:p w14:paraId="4C24D2DF" w14:textId="77777777" w:rsidR="0061067E" w:rsidRPr="00916105" w:rsidRDefault="0061067E" w:rsidP="0061067E">
      <w:pPr>
        <w:ind w:firstLine="567"/>
        <w:jc w:val="both"/>
      </w:pPr>
      <w:r w:rsidRPr="00916105">
        <w:t>- «</w:t>
      </w:r>
      <w:proofErr w:type="spellStart"/>
      <w:r w:rsidRPr="00916105">
        <w:t>Шудо</w:t>
      </w:r>
      <w:proofErr w:type="spellEnd"/>
      <w:r w:rsidRPr="00916105">
        <w:t xml:space="preserve"> табань» - д. </w:t>
      </w:r>
      <w:proofErr w:type="spellStart"/>
      <w:r w:rsidRPr="00916105">
        <w:t>Кукуи</w:t>
      </w:r>
      <w:proofErr w:type="spellEnd"/>
      <w:r w:rsidRPr="00916105">
        <w:t>;</w:t>
      </w:r>
    </w:p>
    <w:p w14:paraId="3BBA9C90" w14:textId="77777777" w:rsidR="0061067E" w:rsidRPr="00916105" w:rsidRDefault="0061067E" w:rsidP="0061067E">
      <w:pPr>
        <w:ind w:firstLine="567"/>
        <w:jc w:val="both"/>
      </w:pPr>
      <w:r w:rsidRPr="00916105">
        <w:t>- «</w:t>
      </w:r>
      <w:proofErr w:type="spellStart"/>
      <w:r w:rsidRPr="00916105">
        <w:t>Физкульт</w:t>
      </w:r>
      <w:proofErr w:type="spellEnd"/>
      <w:r w:rsidRPr="00916105">
        <w:t xml:space="preserve"> - </w:t>
      </w:r>
      <w:proofErr w:type="spellStart"/>
      <w:r w:rsidRPr="00916105">
        <w:t>Фест</w:t>
      </w:r>
      <w:proofErr w:type="spellEnd"/>
      <w:r w:rsidRPr="00916105">
        <w:t>» - с. Июльское;</w:t>
      </w:r>
    </w:p>
    <w:p w14:paraId="01151B34" w14:textId="77777777" w:rsidR="0061067E" w:rsidRPr="00916105" w:rsidRDefault="0061067E" w:rsidP="0061067E">
      <w:pPr>
        <w:ind w:firstLine="567"/>
        <w:jc w:val="both"/>
      </w:pPr>
      <w:r w:rsidRPr="00916105">
        <w:t xml:space="preserve">- «Светлые Петровки» - </w:t>
      </w:r>
      <w:proofErr w:type="gramStart"/>
      <w:r w:rsidRPr="00916105">
        <w:t>с</w:t>
      </w:r>
      <w:proofErr w:type="gramEnd"/>
      <w:r w:rsidRPr="00916105">
        <w:t>. Светлое;</w:t>
      </w:r>
    </w:p>
    <w:p w14:paraId="21C15A08" w14:textId="77777777" w:rsidR="0061067E" w:rsidRPr="00916105" w:rsidRDefault="0061067E" w:rsidP="0061067E">
      <w:pPr>
        <w:ind w:firstLine="567"/>
        <w:jc w:val="both"/>
      </w:pPr>
      <w:r w:rsidRPr="00916105">
        <w:t>- «Русь дружинная» - д. Кудрино;</w:t>
      </w:r>
    </w:p>
    <w:p w14:paraId="11A7AAF8" w14:textId="77777777" w:rsidR="0061067E" w:rsidRPr="00916105" w:rsidRDefault="0061067E" w:rsidP="0061067E">
      <w:pPr>
        <w:ind w:firstLine="567"/>
        <w:jc w:val="both"/>
      </w:pPr>
      <w:r w:rsidRPr="00916105">
        <w:t>- «</w:t>
      </w:r>
      <w:proofErr w:type="spellStart"/>
      <w:r w:rsidRPr="00916105">
        <w:t>Перевозинский</w:t>
      </w:r>
      <w:proofErr w:type="spellEnd"/>
      <w:r w:rsidRPr="00916105">
        <w:t xml:space="preserve"> </w:t>
      </w:r>
      <w:proofErr w:type="spellStart"/>
      <w:r w:rsidRPr="00916105">
        <w:t>засольник</w:t>
      </w:r>
      <w:proofErr w:type="spellEnd"/>
      <w:r w:rsidRPr="00916105">
        <w:t>» - с. Перевозное и др.</w:t>
      </w:r>
    </w:p>
    <w:p w14:paraId="6856A4B3" w14:textId="77777777" w:rsidR="0061067E" w:rsidRPr="00916105" w:rsidRDefault="0061067E" w:rsidP="0061067E">
      <w:pPr>
        <w:ind w:firstLine="567"/>
        <w:jc w:val="both"/>
      </w:pPr>
      <w:r w:rsidRPr="00916105">
        <w:t>Свои творческие способности население района реализует в 256 самодеятельных художественных коллективах. Гордостью района являются 10 коллективов, имеющих звание «Образцовый» и «Народный».</w:t>
      </w:r>
    </w:p>
    <w:p w14:paraId="5EF95CDA" w14:textId="77777777" w:rsidR="0061067E" w:rsidRPr="00916105" w:rsidRDefault="0061067E" w:rsidP="0061067E">
      <w:pPr>
        <w:ind w:firstLine="567"/>
        <w:jc w:val="both"/>
      </w:pPr>
      <w:r w:rsidRPr="00916105">
        <w:t>Более 100 дипломов всероссийских, межрегиональных и республиканских конкурсов, завоеванных самодеятельными коллективами, пополнили творческую копилку отрасли «культура».</w:t>
      </w:r>
    </w:p>
    <w:p w14:paraId="1F6BF60F" w14:textId="77777777" w:rsidR="0061067E" w:rsidRPr="00916105" w:rsidRDefault="0061067E" w:rsidP="0061067E">
      <w:pPr>
        <w:ind w:firstLine="567"/>
        <w:jc w:val="both"/>
      </w:pPr>
      <w:r w:rsidRPr="00916105">
        <w:rPr>
          <w:color w:val="000000"/>
        </w:rPr>
        <w:t xml:space="preserve">Обеспечение доступности качественного дополнительного образования детей в сфере культуры и искусства – приоритетная задача Детской школы искусств п. </w:t>
      </w:r>
      <w:proofErr w:type="gramStart"/>
      <w:r w:rsidRPr="00916105">
        <w:rPr>
          <w:color w:val="000000"/>
        </w:rPr>
        <w:t>Новый</w:t>
      </w:r>
      <w:proofErr w:type="gramEnd"/>
      <w:r w:rsidRPr="00916105">
        <w:rPr>
          <w:color w:val="000000"/>
        </w:rPr>
        <w:t xml:space="preserve">, которая является одной из лучших школ в Республике.  На 8-ми отделениях сегодня получают музыкально-эстетическое образование 368 детей и подростков. Каждый второй учащийся школы является победителем творческих конкурсов и фестивалей </w:t>
      </w:r>
      <w:r w:rsidRPr="00916105">
        <w:t>в области культуры и искусства.</w:t>
      </w:r>
    </w:p>
    <w:p w14:paraId="0BCB4F48" w14:textId="77777777" w:rsidR="0061067E" w:rsidRPr="00916105" w:rsidRDefault="0061067E" w:rsidP="0061067E">
      <w:pPr>
        <w:ind w:firstLine="567"/>
        <w:jc w:val="both"/>
        <w:rPr>
          <w:color w:val="000000"/>
        </w:rPr>
      </w:pPr>
      <w:r w:rsidRPr="00916105">
        <w:t>В мае 2021 года Детской школой искусств совместно с</w:t>
      </w:r>
      <w:proofErr w:type="gramStart"/>
      <w:r w:rsidRPr="00916105">
        <w:t xml:space="preserve"> С</w:t>
      </w:r>
      <w:proofErr w:type="gramEnd"/>
      <w:r w:rsidRPr="00916105">
        <w:t xml:space="preserve">анкт - Петербургской консерваторией был реализован проект - </w:t>
      </w:r>
      <w:r w:rsidRPr="00916105">
        <w:rPr>
          <w:color w:val="000000"/>
        </w:rPr>
        <w:t xml:space="preserve"> Межрегиональный конкурс фольклорных коллективов «Связывая поколения», который стал победителем Всероссийского конкурса лучших практик в сфере национальных отношений. </w:t>
      </w:r>
    </w:p>
    <w:p w14:paraId="11AD289E" w14:textId="77777777" w:rsidR="0061067E" w:rsidRPr="00916105" w:rsidRDefault="0061067E" w:rsidP="0061067E">
      <w:pPr>
        <w:ind w:firstLine="567"/>
        <w:jc w:val="both"/>
        <w:rPr>
          <w:color w:val="000000"/>
          <w:shd w:val="clear" w:color="auto" w:fill="FFFFFF"/>
        </w:rPr>
      </w:pPr>
      <w:r w:rsidRPr="00916105">
        <w:t>На укрепление материально-технической базы учреждений культуры было направлено более 26 млн. рублей. Проведены текущие ремонты в 7 домах культуры</w:t>
      </w:r>
      <w:r w:rsidRPr="00916105">
        <w:rPr>
          <w:color w:val="000000"/>
          <w:shd w:val="clear" w:color="auto" w:fill="FFFFFF"/>
        </w:rPr>
        <w:t xml:space="preserve">. По многочисленным просьбам жителей д. </w:t>
      </w:r>
      <w:proofErr w:type="spellStart"/>
      <w:r w:rsidRPr="00916105">
        <w:rPr>
          <w:color w:val="000000"/>
          <w:shd w:val="clear" w:color="auto" w:fill="FFFFFF"/>
        </w:rPr>
        <w:t>Черепановка</w:t>
      </w:r>
      <w:proofErr w:type="spellEnd"/>
      <w:r w:rsidRPr="00916105">
        <w:rPr>
          <w:color w:val="000000"/>
          <w:shd w:val="clear" w:color="auto" w:fill="FFFFFF"/>
        </w:rPr>
        <w:t xml:space="preserve">, в здании бывшего </w:t>
      </w:r>
      <w:proofErr w:type="spellStart"/>
      <w:r w:rsidRPr="00916105">
        <w:rPr>
          <w:color w:val="000000"/>
          <w:shd w:val="clear" w:color="auto" w:fill="FFFFFF"/>
        </w:rPr>
        <w:t>ФАПа</w:t>
      </w:r>
      <w:proofErr w:type="spellEnd"/>
      <w:r w:rsidRPr="00916105">
        <w:rPr>
          <w:color w:val="000000"/>
          <w:shd w:val="clear" w:color="auto" w:fill="FFFFFF"/>
        </w:rPr>
        <w:t xml:space="preserve">, после косметического ремонта открыт сельский клуб. </w:t>
      </w:r>
    </w:p>
    <w:p w14:paraId="3AFBF65D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both"/>
        <w:rPr>
          <w:color w:val="111111"/>
        </w:rPr>
      </w:pPr>
      <w:r w:rsidRPr="00916105">
        <w:rPr>
          <w:color w:val="000000"/>
        </w:rPr>
        <w:t xml:space="preserve">Большую популярность среди населения малых деревень приобрел автоклуб, приобретенный по </w:t>
      </w:r>
      <w:r w:rsidRPr="00916105">
        <w:rPr>
          <w:color w:val="111111"/>
        </w:rPr>
        <w:t>национальному проекту «Культура</w:t>
      </w:r>
      <w:r w:rsidRPr="00916105">
        <w:rPr>
          <w:shd w:val="clear" w:color="auto" w:fill="FFFFFF"/>
        </w:rPr>
        <w:t xml:space="preserve">», за полтора </w:t>
      </w:r>
      <w:proofErr w:type="gramStart"/>
      <w:r w:rsidRPr="00916105">
        <w:rPr>
          <w:shd w:val="clear" w:color="auto" w:fill="FFFFFF"/>
        </w:rPr>
        <w:t>года</w:t>
      </w:r>
      <w:proofErr w:type="gramEnd"/>
      <w:r w:rsidRPr="00916105">
        <w:rPr>
          <w:shd w:val="clear" w:color="auto" w:fill="FFFFFF"/>
        </w:rPr>
        <w:t xml:space="preserve"> работы которого было обслужено более 2,0 тыс. человек.</w:t>
      </w:r>
      <w:r w:rsidRPr="00916105">
        <w:rPr>
          <w:color w:val="111111"/>
        </w:rPr>
        <w:t xml:space="preserve">  </w:t>
      </w:r>
    </w:p>
    <w:p w14:paraId="6F2713C4" w14:textId="77777777" w:rsidR="0061067E" w:rsidRPr="00916105" w:rsidRDefault="0061067E" w:rsidP="0061067E">
      <w:pPr>
        <w:ind w:firstLine="567"/>
        <w:contextualSpacing/>
        <w:jc w:val="both"/>
      </w:pPr>
    </w:p>
    <w:p w14:paraId="492E3911" w14:textId="77777777" w:rsidR="0061067E" w:rsidRPr="00916105" w:rsidRDefault="0061067E" w:rsidP="0061067E">
      <w:pPr>
        <w:ind w:firstLine="567"/>
        <w:jc w:val="center"/>
      </w:pPr>
      <w:r w:rsidRPr="00916105">
        <w:t>ЗДРАВООХРАНЕНИЕ</w:t>
      </w:r>
    </w:p>
    <w:p w14:paraId="0D502C8D" w14:textId="77777777" w:rsidR="0061067E" w:rsidRPr="00916105" w:rsidRDefault="0061067E" w:rsidP="0061067E">
      <w:pPr>
        <w:ind w:firstLine="567"/>
        <w:jc w:val="center"/>
      </w:pPr>
    </w:p>
    <w:p w14:paraId="57C9DBDD" w14:textId="77777777" w:rsidR="0061067E" w:rsidRPr="00916105" w:rsidRDefault="0061067E" w:rsidP="0061067E">
      <w:pPr>
        <w:ind w:firstLine="567"/>
        <w:jc w:val="both"/>
      </w:pPr>
      <w:r w:rsidRPr="00916105">
        <w:t xml:space="preserve">В структуре Воткинской районной больницы: 4 участковых больницы, 3 врачебных амбулатории, 17 фельдшерско-акушерских пункта. Всего за истекший период лечебные </w:t>
      </w:r>
      <w:r w:rsidRPr="00916105">
        <w:lastRenderedPageBreak/>
        <w:t xml:space="preserve">учреждения на селе пациенты посетили более 155 тысяч раз. В стационарах наших участковых больниц было пролечено 1800 пациентов. </w:t>
      </w:r>
    </w:p>
    <w:p w14:paraId="7604816D" w14:textId="77777777" w:rsidR="0061067E" w:rsidRPr="00916105" w:rsidRDefault="0061067E" w:rsidP="0061067E">
      <w:pPr>
        <w:ind w:firstLine="567"/>
        <w:jc w:val="both"/>
      </w:pPr>
      <w:r w:rsidRPr="00916105">
        <w:t xml:space="preserve"> За прошедший год в район пришли работать 6 специалистов: врач по программе «Земский доктор», фельдшер по программе «Земский фельдшер» и 4 медицинские сестры.</w:t>
      </w:r>
    </w:p>
    <w:p w14:paraId="25E63221" w14:textId="77777777" w:rsidR="0061067E" w:rsidRPr="00916105" w:rsidRDefault="0061067E" w:rsidP="0061067E">
      <w:pPr>
        <w:ind w:firstLine="567"/>
        <w:jc w:val="both"/>
      </w:pPr>
      <w:r w:rsidRPr="00916105">
        <w:t xml:space="preserve"> На территории района было введено 3 </w:t>
      </w:r>
      <w:proofErr w:type="gramStart"/>
      <w:r w:rsidRPr="00916105">
        <w:t>новых</w:t>
      </w:r>
      <w:proofErr w:type="gramEnd"/>
      <w:r w:rsidRPr="00916105">
        <w:t xml:space="preserve"> здания </w:t>
      </w:r>
      <w:proofErr w:type="spellStart"/>
      <w:r w:rsidRPr="00916105">
        <w:t>ФАПов</w:t>
      </w:r>
      <w:proofErr w:type="spellEnd"/>
      <w:r w:rsidRPr="00916105">
        <w:t xml:space="preserve"> в д. Двигатель, д. </w:t>
      </w:r>
      <w:proofErr w:type="spellStart"/>
      <w:r w:rsidRPr="00916105">
        <w:t>Черепановка</w:t>
      </w:r>
      <w:proofErr w:type="spellEnd"/>
      <w:r w:rsidRPr="00916105">
        <w:t xml:space="preserve"> и с. Пихтовка. Все </w:t>
      </w:r>
      <w:proofErr w:type="spellStart"/>
      <w:r w:rsidRPr="00916105">
        <w:t>ФАПы</w:t>
      </w:r>
      <w:proofErr w:type="spellEnd"/>
      <w:r w:rsidRPr="00916105">
        <w:t xml:space="preserve"> полностью соответствуют лицензионным требованиям. Кроме того, </w:t>
      </w:r>
      <w:proofErr w:type="spellStart"/>
      <w:r w:rsidRPr="00916105">
        <w:t>Пихтовский</w:t>
      </w:r>
      <w:proofErr w:type="spellEnd"/>
      <w:r w:rsidRPr="00916105">
        <w:t xml:space="preserve"> ФАП оснащен современным цифровым оборудованием и системой «умный дом». Всего «</w:t>
      </w:r>
      <w:proofErr w:type="spellStart"/>
      <w:r w:rsidRPr="00916105">
        <w:t>Сбером</w:t>
      </w:r>
      <w:proofErr w:type="spellEnd"/>
      <w:r w:rsidRPr="00916105">
        <w:t xml:space="preserve">» поставлено дополнительного оборудования почти на 5 млн. рублей. </w:t>
      </w:r>
    </w:p>
    <w:p w14:paraId="0B1DD576" w14:textId="77777777" w:rsidR="0061067E" w:rsidRPr="00916105" w:rsidRDefault="0061067E" w:rsidP="0061067E">
      <w:pPr>
        <w:ind w:firstLine="567"/>
        <w:jc w:val="both"/>
      </w:pPr>
      <w:r w:rsidRPr="00916105">
        <w:t xml:space="preserve">Началось масштабное строительство нового здания поликлиники Воткинской районной больницы. Завершение строительства и оснащение всем необходимым оборудованием планируется в конце текущего года. </w:t>
      </w:r>
    </w:p>
    <w:p w14:paraId="1292CF8F" w14:textId="77777777" w:rsidR="0061067E" w:rsidRPr="00916105" w:rsidRDefault="0061067E" w:rsidP="0061067E">
      <w:pPr>
        <w:ind w:firstLine="567"/>
        <w:contextualSpacing/>
        <w:jc w:val="both"/>
      </w:pPr>
    </w:p>
    <w:p w14:paraId="25316390" w14:textId="77777777" w:rsidR="0061067E" w:rsidRPr="00916105" w:rsidRDefault="0061067E" w:rsidP="0061067E">
      <w:pPr>
        <w:ind w:firstLine="567"/>
        <w:jc w:val="center"/>
      </w:pPr>
      <w:r w:rsidRPr="00916105">
        <w:t>СПОРТ</w:t>
      </w:r>
    </w:p>
    <w:p w14:paraId="72C55125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both"/>
        <w:rPr>
          <w:u w:val="single"/>
        </w:rPr>
      </w:pPr>
    </w:p>
    <w:p w14:paraId="16C6DD5F" w14:textId="77777777" w:rsidR="0061067E" w:rsidRPr="00916105" w:rsidRDefault="0061067E" w:rsidP="0061067E">
      <w:pPr>
        <w:tabs>
          <w:tab w:val="left" w:pos="1134"/>
        </w:tabs>
        <w:ind w:firstLine="709"/>
        <w:jc w:val="both"/>
      </w:pPr>
      <w:r w:rsidRPr="00916105">
        <w:t xml:space="preserve">Для занятий физической культурой и спортом в районе имеется 76 спортивных сооружений. </w:t>
      </w:r>
      <w:proofErr w:type="gramStart"/>
      <w:r w:rsidRPr="00916105">
        <w:t xml:space="preserve">Активно развивается 19 видов спорта: волейбол, баскетбол, легкая атлетика, лыжные гонки, футбол, хоккей, велоспорт, северная ходьба и другие. </w:t>
      </w:r>
      <w:proofErr w:type="gramEnd"/>
    </w:p>
    <w:p w14:paraId="662752C3" w14:textId="77777777" w:rsidR="0061067E" w:rsidRPr="00916105" w:rsidRDefault="0061067E" w:rsidP="0061067E">
      <w:pPr>
        <w:tabs>
          <w:tab w:val="left" w:pos="1134"/>
        </w:tabs>
        <w:ind w:firstLine="709"/>
        <w:jc w:val="both"/>
      </w:pPr>
      <w:proofErr w:type="gramStart"/>
      <w:r w:rsidRPr="00916105">
        <w:t xml:space="preserve">Самыми массовыми спортивными мероприятиями в районе являются: районная Спартакиада среди детей, работающего населения, людей с ограниченными возможностями здоровья, зимние и летние сельские игры, первенство района по лыжным гонкам на призы 4-х кратной олимпийской чемпионки, нашей землячки Галины Алексеевны Кулаковой, соревнования по футболу на приз клуба «Кожаный мяч», 1426 человек сдали нормативы комплекса ГТО. </w:t>
      </w:r>
      <w:proofErr w:type="gramEnd"/>
    </w:p>
    <w:p w14:paraId="0D9EE719" w14:textId="77777777" w:rsidR="0061067E" w:rsidRPr="00916105" w:rsidRDefault="0061067E" w:rsidP="0061067E">
      <w:pPr>
        <w:tabs>
          <w:tab w:val="left" w:pos="1134"/>
        </w:tabs>
        <w:ind w:firstLine="709"/>
        <w:jc w:val="both"/>
      </w:pPr>
      <w:r w:rsidRPr="00916105">
        <w:t xml:space="preserve">По итогам 2021 года показатель регионального проекта «Спорт-норма жизни» по количеству, </w:t>
      </w:r>
      <w:proofErr w:type="gramStart"/>
      <w:r w:rsidRPr="00916105">
        <w:t>занимающихся</w:t>
      </w:r>
      <w:proofErr w:type="gramEnd"/>
      <w:r w:rsidRPr="00916105">
        <w:t xml:space="preserve"> массовой физической культурой и спортом с 43% вырос до 46,4%.</w:t>
      </w:r>
    </w:p>
    <w:p w14:paraId="24145EE9" w14:textId="77777777" w:rsidR="0061067E" w:rsidRPr="00916105" w:rsidRDefault="0061067E" w:rsidP="0061067E">
      <w:pPr>
        <w:pStyle w:val="ad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916105">
        <w:rPr>
          <w:color w:val="000000"/>
        </w:rPr>
        <w:t xml:space="preserve">По итогам реализации </w:t>
      </w:r>
      <w:proofErr w:type="spellStart"/>
      <w:r w:rsidRPr="00916105">
        <w:rPr>
          <w:color w:val="000000"/>
        </w:rPr>
        <w:t>Грантовых</w:t>
      </w:r>
      <w:proofErr w:type="spellEnd"/>
      <w:r w:rsidRPr="00916105">
        <w:rPr>
          <w:color w:val="000000"/>
        </w:rPr>
        <w:t xml:space="preserve"> конкурсов </w:t>
      </w:r>
      <w:r w:rsidRPr="00916105">
        <w:t xml:space="preserve">были построены 3 новые спортивные площадки: </w:t>
      </w:r>
    </w:p>
    <w:p w14:paraId="3C89C64B" w14:textId="77777777" w:rsidR="0061067E" w:rsidRPr="00916105" w:rsidRDefault="0061067E" w:rsidP="0061067E">
      <w:pPr>
        <w:pStyle w:val="ad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916105">
        <w:t xml:space="preserve">- для сдачи норм ГТО людей с ОВЗ в </w:t>
      </w:r>
      <w:proofErr w:type="spellStart"/>
      <w:r w:rsidRPr="00916105">
        <w:t>д</w:t>
      </w:r>
      <w:proofErr w:type="gramStart"/>
      <w:r w:rsidRPr="00916105">
        <w:t>.К</w:t>
      </w:r>
      <w:proofErr w:type="gramEnd"/>
      <w:r w:rsidRPr="00916105">
        <w:t>укуи</w:t>
      </w:r>
      <w:proofErr w:type="spellEnd"/>
      <w:r w:rsidRPr="00916105">
        <w:t>;</w:t>
      </w:r>
    </w:p>
    <w:p w14:paraId="0C890730" w14:textId="77777777" w:rsidR="0061067E" w:rsidRPr="00916105" w:rsidRDefault="0061067E" w:rsidP="0061067E">
      <w:pPr>
        <w:pStyle w:val="ad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916105">
        <w:t xml:space="preserve">- освещенные лыжные трассы в с. Перевозное и </w:t>
      </w:r>
      <w:proofErr w:type="gramStart"/>
      <w:r w:rsidRPr="00916105">
        <w:t>с</w:t>
      </w:r>
      <w:proofErr w:type="gramEnd"/>
      <w:r w:rsidRPr="00916105">
        <w:t xml:space="preserve">. Светлое. </w:t>
      </w:r>
    </w:p>
    <w:p w14:paraId="7FE56B0A" w14:textId="77777777" w:rsidR="0061067E" w:rsidRPr="00916105" w:rsidRDefault="0061067E" w:rsidP="0061067E">
      <w:pPr>
        <w:tabs>
          <w:tab w:val="left" w:pos="1134"/>
        </w:tabs>
        <w:ind w:firstLine="709"/>
        <w:jc w:val="both"/>
        <w:rPr>
          <w:color w:val="000000"/>
        </w:rPr>
      </w:pPr>
      <w:r w:rsidRPr="00916105">
        <w:rPr>
          <w:color w:val="000000"/>
        </w:rPr>
        <w:t>В течение года сборные команды района участвовали в Республиканских, Всероссийских и международных спортивных мероприятиях: зимних и летних сельских играх, легкоатлетических марафонах в г. Пермь, Казань, Омск, турнирах по настольному теннису Приволжского Федерального Округа, акциях «Кросс Наций», «Лыжня России», спортивных мероприятиях, организованных оператором любительских стартов  «Калашников Спорт».</w:t>
      </w:r>
    </w:p>
    <w:p w14:paraId="1F485E17" w14:textId="77777777" w:rsidR="0061067E" w:rsidRPr="00916105" w:rsidRDefault="0061067E" w:rsidP="0061067E">
      <w:pPr>
        <w:tabs>
          <w:tab w:val="left" w:pos="1134"/>
        </w:tabs>
        <w:ind w:firstLine="709"/>
        <w:jc w:val="both"/>
      </w:pPr>
    </w:p>
    <w:p w14:paraId="364E4AC8" w14:textId="77777777" w:rsidR="0061067E" w:rsidRPr="00916105" w:rsidRDefault="0061067E" w:rsidP="0061067E">
      <w:pPr>
        <w:ind w:firstLine="567"/>
        <w:jc w:val="center"/>
      </w:pPr>
      <w:r w:rsidRPr="00916105">
        <w:t>МОЛОДЁЖНАЯ ПОЛИТИКА</w:t>
      </w:r>
    </w:p>
    <w:p w14:paraId="7497BDDC" w14:textId="77777777" w:rsidR="0061067E" w:rsidRPr="00916105" w:rsidRDefault="0061067E" w:rsidP="0061067E">
      <w:pPr>
        <w:ind w:firstLine="567"/>
        <w:jc w:val="center"/>
      </w:pPr>
    </w:p>
    <w:p w14:paraId="7C5B8DA4" w14:textId="77777777" w:rsidR="0061067E" w:rsidRPr="00916105" w:rsidRDefault="0061067E" w:rsidP="0061067E">
      <w:pPr>
        <w:ind w:firstLine="709"/>
        <w:jc w:val="both"/>
      </w:pPr>
      <w:r w:rsidRPr="00916105">
        <w:t>В сфере молодежной политики на территории Воткинского района сложилась устойчивая система работы, накоплен определенный опыт.</w:t>
      </w:r>
    </w:p>
    <w:p w14:paraId="5F55BBFF" w14:textId="77777777" w:rsidR="0061067E" w:rsidRPr="00916105" w:rsidRDefault="0061067E" w:rsidP="0061067E">
      <w:pPr>
        <w:ind w:firstLine="709"/>
        <w:jc w:val="both"/>
        <w:rPr>
          <w:color w:val="000000"/>
        </w:rPr>
      </w:pPr>
      <w:r w:rsidRPr="00916105">
        <w:t xml:space="preserve">В настоящее время в районе проживает молодежи от 14 до 30 лет - 4900 человек, что составляет  20,5%  </w:t>
      </w:r>
      <w:r w:rsidRPr="00916105">
        <w:rPr>
          <w:color w:val="000000"/>
        </w:rPr>
        <w:t>от общего числа жителей.</w:t>
      </w:r>
    </w:p>
    <w:p w14:paraId="771A035E" w14:textId="77777777" w:rsidR="0061067E" w:rsidRPr="00916105" w:rsidRDefault="0061067E" w:rsidP="0061067E">
      <w:pPr>
        <w:ind w:firstLine="709"/>
        <w:jc w:val="both"/>
        <w:rPr>
          <w:color w:val="000000"/>
        </w:rPr>
      </w:pPr>
      <w:r w:rsidRPr="00916105">
        <w:rPr>
          <w:color w:val="000000"/>
        </w:rPr>
        <w:t>Активно ведут свою работу уполномоченные по работе с молодежью и  молодежный парламент.</w:t>
      </w:r>
    </w:p>
    <w:p w14:paraId="3C003645" w14:textId="77777777" w:rsidR="0061067E" w:rsidRPr="00916105" w:rsidRDefault="0061067E" w:rsidP="0061067E">
      <w:pPr>
        <w:ind w:firstLine="709"/>
        <w:jc w:val="both"/>
        <w:rPr>
          <w:color w:val="000000"/>
        </w:rPr>
      </w:pPr>
      <w:r w:rsidRPr="00916105">
        <w:rPr>
          <w:color w:val="000000"/>
        </w:rPr>
        <w:t xml:space="preserve">Молодежные команды района принимают активное участие во всех районных и республиканских мероприятиях, занимая призовые места. В 2021 году в республиканском форуме клубов молодых семей, клуб молодых семей  д. </w:t>
      </w:r>
      <w:proofErr w:type="spellStart"/>
      <w:r w:rsidRPr="00916105">
        <w:rPr>
          <w:color w:val="000000"/>
        </w:rPr>
        <w:t>Кукуи</w:t>
      </w:r>
      <w:proofErr w:type="spellEnd"/>
      <w:r w:rsidRPr="00916105">
        <w:rPr>
          <w:color w:val="000000"/>
        </w:rPr>
        <w:t xml:space="preserve"> заняли 1 место.</w:t>
      </w:r>
    </w:p>
    <w:p w14:paraId="6F2EB820" w14:textId="77777777" w:rsidR="0061067E" w:rsidRPr="00916105" w:rsidRDefault="0061067E" w:rsidP="0061067E">
      <w:pPr>
        <w:ind w:firstLine="709"/>
        <w:jc w:val="both"/>
        <w:rPr>
          <w:color w:val="000000"/>
        </w:rPr>
      </w:pPr>
      <w:r w:rsidRPr="00916105">
        <w:rPr>
          <w:color w:val="000000"/>
        </w:rPr>
        <w:t>В течение года сборные молодежные команды Воткинского района участвовали в республиканских, всероссийских форумах и фестивалях: таких как: «Таврида», «Иволга», «Жара» и другие.</w:t>
      </w:r>
    </w:p>
    <w:p w14:paraId="6E5A9344" w14:textId="77777777" w:rsidR="0061067E" w:rsidRPr="00916105" w:rsidRDefault="0061067E" w:rsidP="0061067E">
      <w:pPr>
        <w:ind w:firstLine="567"/>
        <w:jc w:val="center"/>
      </w:pPr>
    </w:p>
    <w:p w14:paraId="23D08A6C" w14:textId="77777777" w:rsidR="0061067E" w:rsidRPr="00916105" w:rsidRDefault="0061067E" w:rsidP="0061067E">
      <w:pPr>
        <w:ind w:firstLine="567"/>
        <w:jc w:val="center"/>
      </w:pPr>
      <w:r w:rsidRPr="00916105">
        <w:t>ТУРИЗМ</w:t>
      </w:r>
    </w:p>
    <w:p w14:paraId="125B084F" w14:textId="77777777" w:rsidR="0061067E" w:rsidRPr="00916105" w:rsidRDefault="0061067E" w:rsidP="0061067E">
      <w:pPr>
        <w:ind w:firstLine="567"/>
        <w:jc w:val="center"/>
      </w:pPr>
    </w:p>
    <w:p w14:paraId="495A8595" w14:textId="77777777" w:rsidR="0061067E" w:rsidRPr="00916105" w:rsidRDefault="0061067E" w:rsidP="0061067E">
      <w:pPr>
        <w:ind w:firstLine="567"/>
        <w:jc w:val="both"/>
      </w:pPr>
      <w:r w:rsidRPr="00916105">
        <w:t>Активно продолжаем развивать туризм.</w:t>
      </w:r>
    </w:p>
    <w:p w14:paraId="30C37886" w14:textId="77777777" w:rsidR="0061067E" w:rsidRPr="00916105" w:rsidRDefault="0061067E" w:rsidP="0061067E">
      <w:pPr>
        <w:ind w:firstLine="567"/>
        <w:jc w:val="both"/>
      </w:pPr>
      <w:r w:rsidRPr="00916105">
        <w:t xml:space="preserve">Самым привлекательным событийным мероприятием для туристов по-прежнему остаются Открытые игры «Тракторный биатлон». В 2021 году мероприятие посетило около 5000 тысяч </w:t>
      </w:r>
      <w:r w:rsidRPr="00916105">
        <w:lastRenderedPageBreak/>
        <w:t>человек, привлечено внебюджетных средств  более 1 млн. рублей. Организаторы открытых игр «Тракторный биатлон» в 2021 году зарегистрировали свой товарный знак.</w:t>
      </w:r>
    </w:p>
    <w:p w14:paraId="55F38CE3" w14:textId="77777777" w:rsidR="0061067E" w:rsidRPr="00916105" w:rsidRDefault="0061067E" w:rsidP="0061067E">
      <w:pPr>
        <w:ind w:firstLine="567"/>
        <w:jc w:val="both"/>
      </w:pPr>
      <w:r w:rsidRPr="00916105">
        <w:t xml:space="preserve">Обеспечено взаимодействие с предпринимателями района по оказанию услуг в рамках развития сельского туризма. На сегодняшний день реализуется 6 инвестиционных проектов по строительству туристических комплексов и </w:t>
      </w:r>
      <w:proofErr w:type="spellStart"/>
      <w:r w:rsidRPr="00916105">
        <w:t>глэмпингов</w:t>
      </w:r>
      <w:proofErr w:type="spellEnd"/>
      <w:r w:rsidRPr="00916105">
        <w:t xml:space="preserve"> на общую сумму свыше 170 млн. рублей, что позволит увеличить  туристический поток в районе.</w:t>
      </w:r>
    </w:p>
    <w:p w14:paraId="7B70C2FE" w14:textId="77777777" w:rsidR="0061067E" w:rsidRPr="00916105" w:rsidRDefault="0061067E" w:rsidP="0061067E">
      <w:pPr>
        <w:ind w:firstLine="567"/>
        <w:jc w:val="both"/>
      </w:pPr>
      <w:r w:rsidRPr="00916105">
        <w:t>В 2021 году открыты два новых туристических маршрута.</w:t>
      </w:r>
    </w:p>
    <w:p w14:paraId="2FF58502" w14:textId="77777777" w:rsidR="0061067E" w:rsidRPr="00916105" w:rsidRDefault="0061067E" w:rsidP="0061067E">
      <w:pPr>
        <w:ind w:firstLine="567"/>
        <w:jc w:val="both"/>
        <w:rPr>
          <w:i/>
        </w:rPr>
      </w:pPr>
      <w:r w:rsidRPr="00916105">
        <w:t>За 2021 год около 20 тыс. туристов посетили и отдохнули в нашем районе, внебюджетный доход от проведенных мероприятий составил 1,9 млн. рублей.</w:t>
      </w:r>
    </w:p>
    <w:p w14:paraId="78FC6594" w14:textId="77777777" w:rsidR="0061067E" w:rsidRPr="00916105" w:rsidRDefault="0061067E" w:rsidP="0061067E">
      <w:pPr>
        <w:ind w:firstLine="567"/>
        <w:jc w:val="both"/>
      </w:pPr>
      <w:r w:rsidRPr="00916105">
        <w:t>Воткинский район становится узнаваемым, наши гости возвращаются к нам снова и снова.</w:t>
      </w:r>
    </w:p>
    <w:p w14:paraId="05D1E664" w14:textId="77777777" w:rsidR="0061067E" w:rsidRPr="00916105" w:rsidRDefault="0061067E" w:rsidP="0061067E">
      <w:pPr>
        <w:ind w:firstLine="567"/>
        <w:jc w:val="both"/>
      </w:pPr>
    </w:p>
    <w:p w14:paraId="6080351C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center"/>
      </w:pPr>
      <w:r w:rsidRPr="00916105">
        <w:t xml:space="preserve">ЖИЛИЩНОЕ СТРОИТЕЛЬСТВО </w:t>
      </w:r>
    </w:p>
    <w:p w14:paraId="31826883" w14:textId="77777777" w:rsidR="0061067E" w:rsidRPr="00916105" w:rsidRDefault="0061067E" w:rsidP="0061067E">
      <w:pPr>
        <w:ind w:firstLine="567"/>
        <w:jc w:val="both"/>
      </w:pPr>
    </w:p>
    <w:p w14:paraId="72F02E4C" w14:textId="77777777" w:rsidR="0061067E" w:rsidRPr="00916105" w:rsidRDefault="0061067E" w:rsidP="0061067E">
      <w:pPr>
        <w:ind w:firstLine="567"/>
        <w:jc w:val="both"/>
      </w:pPr>
      <w:r w:rsidRPr="00916105">
        <w:t xml:space="preserve">В 2021 году в районе построено 11709 кв. м. жилья. Это на 487 кв. м. больше, чем в 2020 году. </w:t>
      </w:r>
    </w:p>
    <w:p w14:paraId="032D091B" w14:textId="77777777" w:rsidR="0061067E" w:rsidRPr="00916105" w:rsidRDefault="0061067E" w:rsidP="0061067E">
      <w:pPr>
        <w:ind w:firstLine="567"/>
        <w:jc w:val="both"/>
      </w:pPr>
      <w:r w:rsidRPr="00916105">
        <w:t xml:space="preserve">5 семей улучшили свои жилищные условия благодаря предоставленным субсидиям. 3 из них получили субсидии на строительство жилья по программе «Комплексное развитие сельских территорий». </w:t>
      </w:r>
    </w:p>
    <w:p w14:paraId="71C30F12" w14:textId="77777777" w:rsidR="0061067E" w:rsidRPr="00916105" w:rsidRDefault="0061067E" w:rsidP="0061067E">
      <w:pPr>
        <w:ind w:firstLine="567"/>
        <w:jc w:val="both"/>
      </w:pPr>
      <w:r w:rsidRPr="00916105">
        <w:t>Общая сумма предоставленных средств составила 6,56 млн. рублей.</w:t>
      </w:r>
    </w:p>
    <w:p w14:paraId="63262392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both"/>
        <w:rPr>
          <w:i/>
        </w:rPr>
      </w:pPr>
      <w:r w:rsidRPr="00916105">
        <w:t xml:space="preserve">Для индивидуального жилищного строительства предоставлено 23 </w:t>
      </w:r>
      <w:proofErr w:type="gramStart"/>
      <w:r w:rsidRPr="00916105">
        <w:t>земельных</w:t>
      </w:r>
      <w:proofErr w:type="gramEnd"/>
      <w:r w:rsidRPr="00916105">
        <w:t xml:space="preserve"> участка.</w:t>
      </w:r>
    </w:p>
    <w:p w14:paraId="492F7686" w14:textId="77777777" w:rsidR="0061067E" w:rsidRPr="00916105" w:rsidRDefault="0061067E" w:rsidP="0061067E">
      <w:pPr>
        <w:ind w:firstLine="567"/>
        <w:jc w:val="center"/>
      </w:pPr>
    </w:p>
    <w:p w14:paraId="3CE2CE64" w14:textId="77777777" w:rsidR="0061067E" w:rsidRPr="00916105" w:rsidRDefault="0061067E" w:rsidP="0061067E">
      <w:pPr>
        <w:ind w:firstLine="567"/>
        <w:jc w:val="center"/>
      </w:pPr>
      <w:r w:rsidRPr="00916105">
        <w:t>ДОРОЖНАЯ ДЕЯТЕЛЬНОСТЬ</w:t>
      </w:r>
    </w:p>
    <w:p w14:paraId="6414B8C1" w14:textId="77777777" w:rsidR="0061067E" w:rsidRPr="00916105" w:rsidRDefault="0061067E" w:rsidP="0061067E">
      <w:pPr>
        <w:ind w:firstLine="567"/>
        <w:jc w:val="center"/>
      </w:pPr>
    </w:p>
    <w:p w14:paraId="0A00A992" w14:textId="77777777" w:rsidR="0061067E" w:rsidRPr="00916105" w:rsidRDefault="0061067E" w:rsidP="0061067E">
      <w:pPr>
        <w:shd w:val="clear" w:color="auto" w:fill="FFFFFF"/>
        <w:spacing w:afterLines="50" w:after="120"/>
        <w:ind w:firstLine="567"/>
        <w:jc w:val="both"/>
        <w:rPr>
          <w:bCs/>
          <w:color w:val="000000"/>
        </w:rPr>
      </w:pPr>
      <w:r w:rsidRPr="00916105">
        <w:rPr>
          <w:bCs/>
          <w:color w:val="000000"/>
        </w:rPr>
        <w:t xml:space="preserve">Протяженность улично-дорожной сети района составляет более  450 км, из них 360 км – дороги внутри поселений, 90 км – </w:t>
      </w:r>
      <w:proofErr w:type="spellStart"/>
      <w:r w:rsidRPr="00916105">
        <w:rPr>
          <w:bCs/>
          <w:color w:val="000000"/>
        </w:rPr>
        <w:t>межпоселенческие</w:t>
      </w:r>
      <w:proofErr w:type="spellEnd"/>
      <w:r w:rsidRPr="00916105">
        <w:rPr>
          <w:bCs/>
          <w:color w:val="000000"/>
        </w:rPr>
        <w:t xml:space="preserve"> дороги.</w:t>
      </w:r>
    </w:p>
    <w:p w14:paraId="5675F744" w14:textId="77777777" w:rsidR="0061067E" w:rsidRPr="00916105" w:rsidRDefault="0061067E" w:rsidP="0061067E">
      <w:pPr>
        <w:shd w:val="clear" w:color="auto" w:fill="FFFFFF"/>
        <w:spacing w:afterLines="50" w:after="120"/>
        <w:ind w:firstLine="567"/>
        <w:jc w:val="both"/>
      </w:pPr>
      <w:r w:rsidRPr="00916105">
        <w:t xml:space="preserve">Объем дорожного фонда района в 2021 году составил –  41,5 млн. рублей, что  позволило значительно увеличить объем выполняемых работ. </w:t>
      </w:r>
    </w:p>
    <w:p w14:paraId="069BD282" w14:textId="77777777" w:rsidR="0061067E" w:rsidRPr="00916105" w:rsidRDefault="0061067E" w:rsidP="0061067E">
      <w:pPr>
        <w:ind w:firstLine="567"/>
        <w:jc w:val="both"/>
      </w:pPr>
      <w:r w:rsidRPr="00916105">
        <w:t xml:space="preserve">В 2 раза увеличилось финансирование работ по содержанию дорог. </w:t>
      </w:r>
    </w:p>
    <w:p w14:paraId="22E780CC" w14:textId="77777777" w:rsidR="0061067E" w:rsidRPr="00916105" w:rsidRDefault="0061067E" w:rsidP="0061067E">
      <w:pPr>
        <w:ind w:firstLine="567"/>
        <w:jc w:val="both"/>
      </w:pPr>
      <w:r w:rsidRPr="00916105">
        <w:t>Работа в зимний период напрямую зависит от погодных условий. Так, в рамках зимнего содержания было увеличено количество циклов очистки дорог от снега трактором на 20%, автогрейдером - в два раза,</w:t>
      </w:r>
      <w:r w:rsidRPr="00916105">
        <w:rPr>
          <w:i/>
        </w:rPr>
        <w:t xml:space="preserve"> </w:t>
      </w:r>
      <w:r w:rsidRPr="00916105">
        <w:t>обработка</w:t>
      </w:r>
      <w:r w:rsidRPr="00916105">
        <w:rPr>
          <w:i/>
        </w:rPr>
        <w:t xml:space="preserve"> </w:t>
      </w:r>
      <w:r w:rsidRPr="00916105">
        <w:t>от гололедицы</w:t>
      </w:r>
      <w:r w:rsidRPr="00916105">
        <w:rPr>
          <w:i/>
        </w:rPr>
        <w:t xml:space="preserve"> - </w:t>
      </w:r>
      <w:r w:rsidRPr="00916105">
        <w:t xml:space="preserve">в два раза. </w:t>
      </w:r>
    </w:p>
    <w:p w14:paraId="2644D519" w14:textId="77777777" w:rsidR="0061067E" w:rsidRPr="00916105" w:rsidRDefault="0061067E" w:rsidP="0061067E">
      <w:pPr>
        <w:ind w:firstLine="567"/>
        <w:jc w:val="both"/>
        <w:rPr>
          <w:i/>
        </w:rPr>
      </w:pPr>
      <w:r w:rsidRPr="00916105">
        <w:t xml:space="preserve">В рамках летнего содержания было увеличено количество циклов </w:t>
      </w:r>
      <w:proofErr w:type="spellStart"/>
      <w:r w:rsidRPr="00916105">
        <w:t>грейдирования</w:t>
      </w:r>
      <w:proofErr w:type="spellEnd"/>
      <w:r w:rsidRPr="00916105">
        <w:t xml:space="preserve"> в два раза, количество щебня для содержания дорог - в 5 раз.</w:t>
      </w:r>
    </w:p>
    <w:p w14:paraId="39AFE265" w14:textId="77777777" w:rsidR="0061067E" w:rsidRPr="00916105" w:rsidRDefault="0061067E" w:rsidP="0061067E">
      <w:pPr>
        <w:ind w:firstLine="567"/>
        <w:jc w:val="both"/>
        <w:rPr>
          <w:i/>
        </w:rPr>
      </w:pPr>
      <w:r w:rsidRPr="00916105">
        <w:t xml:space="preserve">Увеличение объемов работ позволяет подрядной организации обеспечить содержание дорог и безопасность дорожного движения на более высоком уровне и значительно улучшить их состояние. </w:t>
      </w:r>
    </w:p>
    <w:p w14:paraId="2B8D0D04" w14:textId="77777777" w:rsidR="0061067E" w:rsidRPr="00916105" w:rsidRDefault="0061067E" w:rsidP="0061067E">
      <w:pPr>
        <w:ind w:firstLine="567"/>
        <w:jc w:val="both"/>
      </w:pPr>
      <w:r w:rsidRPr="00916105">
        <w:t xml:space="preserve">В 2021 году </w:t>
      </w:r>
      <w:proofErr w:type="gramStart"/>
      <w:r w:rsidRPr="00916105">
        <w:t>значительно увеличено</w:t>
      </w:r>
      <w:proofErr w:type="gramEnd"/>
      <w:r w:rsidRPr="00916105">
        <w:t xml:space="preserve"> финансирование на ремонт дорог за счет средств дорожного фонда района.  </w:t>
      </w:r>
    </w:p>
    <w:p w14:paraId="5D392180" w14:textId="77777777" w:rsidR="0061067E" w:rsidRPr="00916105" w:rsidRDefault="0061067E" w:rsidP="0061067E">
      <w:pPr>
        <w:ind w:firstLine="567"/>
        <w:jc w:val="both"/>
      </w:pPr>
      <w:r w:rsidRPr="00916105">
        <w:t>Было выполнено:</w:t>
      </w:r>
    </w:p>
    <w:p w14:paraId="73C71D8A" w14:textId="77777777" w:rsidR="0061067E" w:rsidRPr="00916105" w:rsidRDefault="0061067E" w:rsidP="0061067E">
      <w:pPr>
        <w:ind w:firstLine="567"/>
        <w:jc w:val="both"/>
      </w:pPr>
      <w:r w:rsidRPr="00916105">
        <w:t xml:space="preserve">-  устройство тротуаров в  </w:t>
      </w:r>
      <w:proofErr w:type="gramStart"/>
      <w:r w:rsidRPr="00916105">
        <w:t>с</w:t>
      </w:r>
      <w:proofErr w:type="gramEnd"/>
      <w:r w:rsidRPr="00916105">
        <w:t xml:space="preserve">. Светлое и д. Большая </w:t>
      </w:r>
      <w:proofErr w:type="spellStart"/>
      <w:r w:rsidRPr="00916105">
        <w:t>Кивара</w:t>
      </w:r>
      <w:proofErr w:type="spellEnd"/>
      <w:r w:rsidRPr="00916105">
        <w:t xml:space="preserve">; </w:t>
      </w:r>
    </w:p>
    <w:p w14:paraId="38C52281" w14:textId="77777777" w:rsidR="0061067E" w:rsidRPr="00916105" w:rsidRDefault="0061067E" w:rsidP="0061067E">
      <w:pPr>
        <w:ind w:firstLine="567"/>
        <w:jc w:val="both"/>
      </w:pPr>
      <w:r w:rsidRPr="00916105">
        <w:t xml:space="preserve">-  устройство водопропускных труб  на 20 участках дорог; </w:t>
      </w:r>
    </w:p>
    <w:p w14:paraId="7DC993F0" w14:textId="77777777" w:rsidR="0061067E" w:rsidRPr="00916105" w:rsidRDefault="0061067E" w:rsidP="0061067E">
      <w:pPr>
        <w:ind w:firstLine="567"/>
        <w:jc w:val="both"/>
      </w:pPr>
      <w:r w:rsidRPr="00916105">
        <w:t>-  выравнивание полосы отвода на улицах нового массива в п. Новый, общей протяженностью 2,5 км</w:t>
      </w:r>
      <w:proofErr w:type="gramStart"/>
      <w:r w:rsidRPr="00916105">
        <w:t>.;</w:t>
      </w:r>
      <w:proofErr w:type="gramEnd"/>
    </w:p>
    <w:p w14:paraId="393D5FAA" w14:textId="77777777" w:rsidR="0061067E" w:rsidRPr="00916105" w:rsidRDefault="0061067E" w:rsidP="0061067E">
      <w:pPr>
        <w:ind w:firstLine="567"/>
        <w:jc w:val="both"/>
        <w:rPr>
          <w:i/>
        </w:rPr>
      </w:pPr>
      <w:r w:rsidRPr="00916105">
        <w:t>- а также мероприятия по обеспечению безопасности дорожного движения.</w:t>
      </w:r>
    </w:p>
    <w:p w14:paraId="028BD1CE" w14:textId="77777777" w:rsidR="0061067E" w:rsidRPr="00916105" w:rsidRDefault="0061067E" w:rsidP="0061067E">
      <w:pPr>
        <w:ind w:firstLine="567"/>
        <w:jc w:val="both"/>
      </w:pPr>
      <w:r w:rsidRPr="00916105">
        <w:t xml:space="preserve">Общая сумма средств на эти работы составила 7 млн. рублей. </w:t>
      </w:r>
    </w:p>
    <w:p w14:paraId="48FC8588" w14:textId="77777777" w:rsidR="0061067E" w:rsidRPr="00916105" w:rsidRDefault="0061067E" w:rsidP="0061067E">
      <w:pPr>
        <w:ind w:firstLine="567"/>
        <w:jc w:val="both"/>
      </w:pPr>
      <w:r w:rsidRPr="00916105">
        <w:t>Одной из важных задач, в рамках дорожной деятельности, является разработка необходимой технической документации. В 2021 году была проведена паспортизация 69 автодорог местного значения</w:t>
      </w:r>
      <w:r w:rsidRPr="00916105">
        <w:rPr>
          <w:i/>
        </w:rPr>
        <w:t>.</w:t>
      </w:r>
    </w:p>
    <w:p w14:paraId="1A9B8701" w14:textId="77777777" w:rsidR="0061067E" w:rsidRPr="00916105" w:rsidRDefault="0061067E" w:rsidP="0061067E">
      <w:pPr>
        <w:ind w:firstLine="567"/>
        <w:jc w:val="both"/>
      </w:pPr>
      <w:r w:rsidRPr="00916105">
        <w:t>С прошлого года оплата уличного освещения в полном объеме производится за счет средств дорожного фонда. Оплата за электроэнергию составила 5,9 млн. рублей.</w:t>
      </w:r>
    </w:p>
    <w:p w14:paraId="5B96FE9D" w14:textId="77777777" w:rsidR="0061067E" w:rsidRPr="00916105" w:rsidRDefault="0061067E" w:rsidP="0061067E">
      <w:pPr>
        <w:ind w:firstLine="567"/>
        <w:jc w:val="both"/>
      </w:pPr>
      <w:r w:rsidRPr="00916105">
        <w:t xml:space="preserve">Благодаря конструктивному взаимодействию с Минтрансом Удмуртской Республики району выделена субсидия на ремонт дорог в размере 38 млн. рублей, в том числе по нацпроекту «Безопасные и качественные дороги» - 7,3 млн. рублей. </w:t>
      </w:r>
    </w:p>
    <w:p w14:paraId="4AB2B14A" w14:textId="77777777" w:rsidR="0061067E" w:rsidRPr="00916105" w:rsidRDefault="0061067E" w:rsidP="0061067E">
      <w:pPr>
        <w:ind w:firstLine="567"/>
        <w:jc w:val="both"/>
      </w:pPr>
      <w:r w:rsidRPr="00916105">
        <w:t>При выборе объектов учитывались социальная значимость, а также участие жителей в проектах, касающихся ремонта дорог. За счет этих средств отремонтировано:</w:t>
      </w:r>
    </w:p>
    <w:p w14:paraId="44483F12" w14:textId="77777777" w:rsidR="0061067E" w:rsidRPr="00916105" w:rsidRDefault="0061067E" w:rsidP="0061067E">
      <w:pPr>
        <w:ind w:firstLine="709"/>
        <w:jc w:val="both"/>
      </w:pPr>
      <w:r w:rsidRPr="00916105">
        <w:t>- 10 участков гравийных дорог общей протяженностью 7,5 км на сумму 11,5 млн. рублей;</w:t>
      </w:r>
    </w:p>
    <w:p w14:paraId="22A8718E" w14:textId="77777777" w:rsidR="0061067E" w:rsidRPr="00916105" w:rsidRDefault="0061067E" w:rsidP="0061067E">
      <w:pPr>
        <w:ind w:firstLine="709"/>
        <w:jc w:val="both"/>
      </w:pPr>
      <w:r w:rsidRPr="00916105">
        <w:lastRenderedPageBreak/>
        <w:t xml:space="preserve">- 13 участков асфальтных и бетонных дорог протяженностью 2,8 км на сумму 26,5 млн. рублей.  </w:t>
      </w:r>
    </w:p>
    <w:p w14:paraId="33190A29" w14:textId="77777777" w:rsidR="0061067E" w:rsidRPr="00916105" w:rsidRDefault="0061067E" w:rsidP="0061067E">
      <w:pPr>
        <w:shd w:val="clear" w:color="auto" w:fill="FFFFFF"/>
        <w:ind w:firstLine="567"/>
        <w:jc w:val="both"/>
        <w:rPr>
          <w:color w:val="1F1A17"/>
        </w:rPr>
      </w:pPr>
      <w:r w:rsidRPr="00916105">
        <w:rPr>
          <w:color w:val="1F1A17"/>
        </w:rPr>
        <w:t xml:space="preserve">По территории района проходит 250 км республиканских дорог. За последние три года совместно с Минтрансом Удмуртской Республики мы закрыли многолетние проблемы с дорогами Сарапул-Воткинск и </w:t>
      </w:r>
      <w:proofErr w:type="gramStart"/>
      <w:r w:rsidRPr="00916105">
        <w:rPr>
          <w:color w:val="1F1A17"/>
        </w:rPr>
        <w:t>Воткинск-Черная</w:t>
      </w:r>
      <w:proofErr w:type="gramEnd"/>
      <w:r w:rsidRPr="00916105">
        <w:rPr>
          <w:color w:val="1F1A17"/>
        </w:rPr>
        <w:t xml:space="preserve">. </w:t>
      </w:r>
    </w:p>
    <w:p w14:paraId="62A79BDD" w14:textId="77777777" w:rsidR="0061067E" w:rsidRPr="00916105" w:rsidRDefault="0061067E" w:rsidP="0061067E">
      <w:pPr>
        <w:shd w:val="clear" w:color="auto" w:fill="FFFFFF"/>
        <w:ind w:firstLine="567"/>
        <w:jc w:val="both"/>
        <w:rPr>
          <w:color w:val="1F1A17"/>
        </w:rPr>
      </w:pPr>
      <w:r w:rsidRPr="00916105">
        <w:rPr>
          <w:color w:val="1F1A17"/>
        </w:rPr>
        <w:t xml:space="preserve">Капитально отремонтировано два участка, общей протяженностью 22 км. Общая сумма затрат составила более 700 млн. рублей. Жители Воткинского района и республики получили возможность комфортного транспортного сообщения в любое время года.   </w:t>
      </w:r>
    </w:p>
    <w:p w14:paraId="53134660" w14:textId="77777777" w:rsidR="0061067E" w:rsidRPr="00916105" w:rsidRDefault="0061067E" w:rsidP="0061067E">
      <w:pPr>
        <w:ind w:firstLine="567"/>
        <w:jc w:val="both"/>
      </w:pPr>
      <w:r w:rsidRPr="00916105">
        <w:rPr>
          <w:color w:val="1F1A17"/>
        </w:rPr>
        <w:t xml:space="preserve">Еще один «больной вопрос» регионального и районного значения – капитальный ремонт моста через р. Сива в д. Гавриловка.  </w:t>
      </w:r>
      <w:r w:rsidRPr="00916105">
        <w:t>В 2021 году по нацпроекту «Безопасные и качественные дороги» на эти цели было выделено почти 90 млн. рублей. В настоящее время контракт заключен. Уверен, что в этом году такой важный для всех объект будет приведен в нормативное состояние.</w:t>
      </w:r>
    </w:p>
    <w:p w14:paraId="257FA998" w14:textId="77777777" w:rsidR="0061067E" w:rsidRPr="00916105" w:rsidRDefault="0061067E" w:rsidP="0061067E">
      <w:pPr>
        <w:ind w:firstLine="567"/>
        <w:jc w:val="both"/>
      </w:pPr>
      <w:r w:rsidRPr="00916105">
        <w:t xml:space="preserve">Впервые в 2021 году наш район участвовал в программе «Наша инициатива» с проектами, касающимися ремонта дорог. На конкурс было заявлено 11 проектов. Жители района активно приняли участие в выборе дорог и </w:t>
      </w:r>
      <w:proofErr w:type="spellStart"/>
      <w:r w:rsidRPr="00916105">
        <w:t>софинансировании</w:t>
      </w:r>
      <w:proofErr w:type="spellEnd"/>
      <w:r w:rsidRPr="00916105">
        <w:t xml:space="preserve"> этих проектов. Спонсорскую помощь оказали и предприниматели района. В итоге было отремонтировано 11 участков автодорог, общей протяженностью 3,6 км на сумму 18 млн. рублей.</w:t>
      </w:r>
    </w:p>
    <w:p w14:paraId="2D99E218" w14:textId="77777777" w:rsidR="0061067E" w:rsidRPr="00916105" w:rsidRDefault="0061067E" w:rsidP="0061067E">
      <w:pPr>
        <w:ind w:firstLine="567"/>
        <w:jc w:val="both"/>
      </w:pPr>
      <w:r w:rsidRPr="00916105">
        <w:t xml:space="preserve">Завершая тему дорожной деятельности, хотелось бы отметить, что, до 2021 года дорожная деятельность, в основном, сводилась к решению текущих проблем в рамках содержания дорог. В настоящее время объем дорожного </w:t>
      </w:r>
      <w:proofErr w:type="gramStart"/>
      <w:r w:rsidRPr="00916105">
        <w:t>фонда</w:t>
      </w:r>
      <w:proofErr w:type="gramEnd"/>
      <w:r w:rsidRPr="00916105">
        <w:t xml:space="preserve"> и наличие субсидий позволяют планировать и решать вопросы с дорогами в более короткие сроки.</w:t>
      </w:r>
    </w:p>
    <w:p w14:paraId="03837D34" w14:textId="77777777" w:rsidR="0061067E" w:rsidRPr="00916105" w:rsidRDefault="0061067E" w:rsidP="0061067E">
      <w:pPr>
        <w:ind w:firstLine="567"/>
        <w:jc w:val="both"/>
      </w:pPr>
      <w:r w:rsidRPr="00916105">
        <w:t xml:space="preserve">Уже планируется разработка проектной документации на реконструкцию дорог в п. </w:t>
      </w:r>
      <w:proofErr w:type="gramStart"/>
      <w:r w:rsidRPr="00916105">
        <w:t>Новый</w:t>
      </w:r>
      <w:proofErr w:type="gramEnd"/>
      <w:r w:rsidRPr="00916105">
        <w:t xml:space="preserve"> и с. Июльское. </w:t>
      </w:r>
    </w:p>
    <w:p w14:paraId="6666D621" w14:textId="77777777" w:rsidR="0061067E" w:rsidRPr="00916105" w:rsidRDefault="0061067E" w:rsidP="0061067E">
      <w:pPr>
        <w:ind w:firstLine="567"/>
        <w:jc w:val="both"/>
      </w:pPr>
      <w:r w:rsidRPr="00916105">
        <w:t xml:space="preserve">Выражаю слова благодарности неравнодушным жителям района, предприятиям и организациям, предпринимателям, принимающим активное участие в решение этих непростых вопросов. </w:t>
      </w:r>
      <w:proofErr w:type="gramStart"/>
      <w:r w:rsidRPr="00916105">
        <w:t xml:space="preserve">Уверен, что совместными усилиями, в течение ближайших лет, ситуация с дорогами в нашем районе заметно улучшится. </w:t>
      </w:r>
      <w:proofErr w:type="gramEnd"/>
    </w:p>
    <w:p w14:paraId="1231B091" w14:textId="77777777" w:rsidR="0061067E" w:rsidRPr="00916105" w:rsidRDefault="0061067E" w:rsidP="0061067E">
      <w:pPr>
        <w:ind w:firstLine="567"/>
        <w:jc w:val="both"/>
      </w:pPr>
    </w:p>
    <w:p w14:paraId="174F78D4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center"/>
      </w:pPr>
      <w:r w:rsidRPr="00916105">
        <w:t>ЖИЛИЩНО - КОММУНАЛЬНОЕ ХОЗЯЙСТВО</w:t>
      </w:r>
    </w:p>
    <w:p w14:paraId="5EDB21CC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both"/>
        <w:rPr>
          <w:u w:val="single"/>
        </w:rPr>
      </w:pPr>
    </w:p>
    <w:p w14:paraId="17AC8593" w14:textId="77777777" w:rsidR="0061067E" w:rsidRPr="00916105" w:rsidRDefault="0061067E" w:rsidP="0061067E">
      <w:pPr>
        <w:ind w:firstLine="567"/>
        <w:jc w:val="both"/>
        <w:rPr>
          <w:rFonts w:eastAsia="Calibri"/>
        </w:rPr>
      </w:pPr>
      <w:r w:rsidRPr="00916105">
        <w:rPr>
          <w:rFonts w:eastAsia="Calibri"/>
        </w:rPr>
        <w:t xml:space="preserve">В районе работают 8 предприятий в сфере ЖКХ. </w:t>
      </w:r>
    </w:p>
    <w:p w14:paraId="508D128C" w14:textId="77777777" w:rsidR="0061067E" w:rsidRPr="00916105" w:rsidRDefault="0061067E" w:rsidP="0061067E">
      <w:pPr>
        <w:tabs>
          <w:tab w:val="left" w:pos="567"/>
        </w:tabs>
        <w:ind w:firstLine="567"/>
        <w:jc w:val="both"/>
      </w:pPr>
      <w:r w:rsidRPr="00916105">
        <w:t xml:space="preserve">За 2021 год ими оказано услуг на сумму более 95 млн. рублей. </w:t>
      </w:r>
    </w:p>
    <w:p w14:paraId="4F0D5CE6" w14:textId="77777777" w:rsidR="0061067E" w:rsidRPr="00916105" w:rsidRDefault="0061067E" w:rsidP="0061067E">
      <w:pPr>
        <w:tabs>
          <w:tab w:val="left" w:pos="567"/>
        </w:tabs>
        <w:ind w:firstLine="567"/>
        <w:jc w:val="both"/>
      </w:pPr>
      <w:r w:rsidRPr="00916105">
        <w:t xml:space="preserve">На данный момент ситуация стабильная, отопительный период прошел в штатном режиме, инфраструктура функционирует без аварий и инцидентов. Но копившиеся проблемы с каждым годом стают все острее и требуют системных решений. Это и износ инфраструктуры, социально-направленные тарифы, отсутствие инвестиций. В одиночку району с этим не справится. </w:t>
      </w:r>
    </w:p>
    <w:p w14:paraId="4EB1CDCD" w14:textId="77777777" w:rsidR="0061067E" w:rsidRPr="00916105" w:rsidRDefault="0061067E" w:rsidP="0061067E">
      <w:pPr>
        <w:tabs>
          <w:tab w:val="left" w:pos="567"/>
        </w:tabs>
        <w:ind w:firstLine="567"/>
        <w:jc w:val="both"/>
        <w:rPr>
          <w:bCs/>
          <w:i/>
          <w:iCs/>
        </w:rPr>
      </w:pPr>
      <w:r w:rsidRPr="00916105">
        <w:t xml:space="preserve">Мной эти вопросы неоднократно поднимались на уровне Минстроя Удмуртской Республики, нас там слышат, но, к сожалению, в рамках действующего законодательства, начать решать эти проблемы практически невозможно. Необходимо обсуждение этих вопросов на уровне Правительства и Госсовета региона с выходом на федеральный уровень. Так, наше предложение депутату Госдумы РФ Андрею Константиновичу Исаеву по вопросу водоотведения было принято им как депутатский наказ. </w:t>
      </w:r>
    </w:p>
    <w:p w14:paraId="1631210B" w14:textId="77777777" w:rsidR="0061067E" w:rsidRPr="00916105" w:rsidRDefault="0061067E" w:rsidP="0061067E">
      <w:pPr>
        <w:tabs>
          <w:tab w:val="left" w:pos="567"/>
        </w:tabs>
        <w:ind w:firstLine="567"/>
        <w:jc w:val="both"/>
      </w:pPr>
      <w:r w:rsidRPr="00916105">
        <w:t>В мае этого года запланирована встреча с Председателем Правительства УР для обсуждения данных вопросов. Только совместными усилиями мы можем придать импульс развития сфере ЖКХ и обеспечить наших жителей качественными услугами.</w:t>
      </w:r>
    </w:p>
    <w:p w14:paraId="75CD683A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both"/>
      </w:pPr>
    </w:p>
    <w:p w14:paraId="642472FA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center"/>
      </w:pPr>
      <w:r w:rsidRPr="00916105">
        <w:t>ПОВЫШЕНИЕ КАЧЕСТВА ЖИЗНИ НАСЕЛЕНИЯ</w:t>
      </w:r>
    </w:p>
    <w:p w14:paraId="655BCF0A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both"/>
      </w:pPr>
    </w:p>
    <w:p w14:paraId="0E2293E5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both"/>
      </w:pPr>
      <w:r w:rsidRPr="00916105">
        <w:t>Одной из приоритетных задач – это улучшение качества жизни населения нашего района. В этом направлении был проведён ряд мероприятий:</w:t>
      </w:r>
    </w:p>
    <w:p w14:paraId="5F9062D3" w14:textId="77777777" w:rsidR="0061067E" w:rsidRPr="00916105" w:rsidRDefault="0061067E" w:rsidP="0061067E">
      <w:pPr>
        <w:ind w:firstLine="567"/>
        <w:jc w:val="both"/>
        <w:rPr>
          <w:i/>
        </w:rPr>
      </w:pPr>
      <w:r w:rsidRPr="00916105">
        <w:t xml:space="preserve">- В рамках национального проекта «Экология» и регионального проекта «Чистая вода» в 2021 году в целях обеспечения доброкачественной питьевой водой на артезианской скважине п. </w:t>
      </w:r>
      <w:proofErr w:type="gramStart"/>
      <w:r w:rsidRPr="00916105">
        <w:t>Новый</w:t>
      </w:r>
      <w:proofErr w:type="gramEnd"/>
      <w:r w:rsidRPr="00916105">
        <w:t xml:space="preserve"> выполнены работы по установке комплекса водоочистки. Общая стоимость работ составила 7 300 тыс. рублей.</w:t>
      </w:r>
    </w:p>
    <w:p w14:paraId="412C200E" w14:textId="77777777" w:rsidR="0061067E" w:rsidRPr="00916105" w:rsidRDefault="0061067E" w:rsidP="0061067E">
      <w:pPr>
        <w:ind w:firstLine="567"/>
        <w:contextualSpacing/>
        <w:jc w:val="both"/>
      </w:pPr>
      <w:r w:rsidRPr="00916105">
        <w:lastRenderedPageBreak/>
        <w:t xml:space="preserve">- В рамках регионального проекта «Чистая страна» в 2021 году на ликвидацию мест несанкционированного размещения твердых бытовых отходов на территории Воткинского района в 2021 году выделена субсидия бюджета Удмуртской Республики на сумму 3,3 млн. рублей. На эту сумму ликвидированы 3 свалки в д. Кварса, </w:t>
      </w:r>
      <w:proofErr w:type="gramStart"/>
      <w:r w:rsidRPr="00916105">
        <w:t>с</w:t>
      </w:r>
      <w:proofErr w:type="gramEnd"/>
      <w:r w:rsidRPr="00916105">
        <w:t xml:space="preserve">. Пихтовка, д. Большая </w:t>
      </w:r>
      <w:proofErr w:type="spellStart"/>
      <w:r w:rsidRPr="00916105">
        <w:t>Кивара</w:t>
      </w:r>
      <w:proofErr w:type="spellEnd"/>
      <w:r w:rsidRPr="00916105">
        <w:t>. Всего вывезено 728 т. мусора.</w:t>
      </w:r>
    </w:p>
    <w:p w14:paraId="54D68609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both"/>
      </w:pPr>
      <w:r w:rsidRPr="00916105">
        <w:t xml:space="preserve">В 2021 году были газифицированы новые массивы населенных пунктов: Пихтовка, </w:t>
      </w:r>
      <w:proofErr w:type="gramStart"/>
      <w:r w:rsidRPr="00916105">
        <w:t>Новый</w:t>
      </w:r>
      <w:proofErr w:type="gramEnd"/>
      <w:r w:rsidRPr="00916105">
        <w:t xml:space="preserve">, Кварса, Гавриловка, Первомайский, </w:t>
      </w:r>
      <w:proofErr w:type="spellStart"/>
      <w:r w:rsidRPr="00916105">
        <w:t>Кукуи</w:t>
      </w:r>
      <w:proofErr w:type="spellEnd"/>
      <w:r w:rsidRPr="00916105">
        <w:t>.</w:t>
      </w:r>
    </w:p>
    <w:p w14:paraId="44E0F603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both"/>
      </w:pPr>
      <w:r w:rsidRPr="00916105">
        <w:t>В 2021 году продолжили работу по проектированию объектов инфраструктуры:</w:t>
      </w:r>
    </w:p>
    <w:p w14:paraId="054ABCC4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both"/>
      </w:pPr>
      <w:r w:rsidRPr="00916105">
        <w:t xml:space="preserve">- начаты работы по разработке проектно-сметных документаций на водоснабжение в д. Гавриловка, Кварса и п. </w:t>
      </w:r>
      <w:proofErr w:type="gramStart"/>
      <w:r w:rsidRPr="00916105">
        <w:t>Новый</w:t>
      </w:r>
      <w:proofErr w:type="gramEnd"/>
      <w:r w:rsidRPr="00916105">
        <w:t>;</w:t>
      </w:r>
    </w:p>
    <w:p w14:paraId="1F385F5B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both"/>
      </w:pPr>
      <w:r w:rsidRPr="00916105">
        <w:t xml:space="preserve">- также, начались проектно-изыскательские работы на проектирование объектов сетей газоснабжения в населенных пунктах: Светлое, </w:t>
      </w:r>
      <w:proofErr w:type="gramStart"/>
      <w:r w:rsidRPr="00916105">
        <w:t>Большая</w:t>
      </w:r>
      <w:proofErr w:type="gramEnd"/>
      <w:r w:rsidRPr="00916105">
        <w:t xml:space="preserve"> </w:t>
      </w:r>
      <w:proofErr w:type="spellStart"/>
      <w:r w:rsidRPr="00916105">
        <w:t>Кивара</w:t>
      </w:r>
      <w:proofErr w:type="spellEnd"/>
      <w:r w:rsidRPr="00916105">
        <w:t xml:space="preserve">, Гришанки, </w:t>
      </w:r>
      <w:proofErr w:type="spellStart"/>
      <w:r w:rsidRPr="00916105">
        <w:t>Новосоломенники</w:t>
      </w:r>
      <w:proofErr w:type="spellEnd"/>
      <w:r w:rsidRPr="00916105">
        <w:t xml:space="preserve">, Перевозное, </w:t>
      </w:r>
      <w:proofErr w:type="spellStart"/>
      <w:r w:rsidRPr="00916105">
        <w:t>Фотены</w:t>
      </w:r>
      <w:proofErr w:type="spellEnd"/>
      <w:r w:rsidRPr="00916105">
        <w:t>, Захарово, Романово, Вязовая, Черный ключ.</w:t>
      </w:r>
    </w:p>
    <w:p w14:paraId="50AEE9B8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both"/>
      </w:pPr>
      <w:r w:rsidRPr="00916105">
        <w:t>Жители Воткинского района активно включились в программу «</w:t>
      </w:r>
      <w:proofErr w:type="spellStart"/>
      <w:r w:rsidRPr="00916105">
        <w:t>Догазификация</w:t>
      </w:r>
      <w:proofErr w:type="spellEnd"/>
      <w:r w:rsidRPr="00916105">
        <w:t xml:space="preserve">», инициированную президентом страны. На конец 2021 года жителями было подано 1305 заявок, что составило 40% от всех домовладений, </w:t>
      </w:r>
      <w:proofErr w:type="gramStart"/>
      <w:r w:rsidRPr="00916105">
        <w:t>попадающие</w:t>
      </w:r>
      <w:proofErr w:type="gramEnd"/>
      <w:r w:rsidRPr="00916105">
        <w:t xml:space="preserve"> под программу. В том же 2021 году в рамках данной программы было газифицировано 7 домовладений</w:t>
      </w:r>
      <w:r w:rsidRPr="00916105">
        <w:rPr>
          <w:i/>
          <w:iCs/>
        </w:rPr>
        <w:t>.</w:t>
      </w:r>
    </w:p>
    <w:p w14:paraId="61491281" w14:textId="77777777" w:rsidR="0061067E" w:rsidRPr="00916105" w:rsidRDefault="0061067E" w:rsidP="0061067E">
      <w:pPr>
        <w:pStyle w:val="ad"/>
        <w:spacing w:before="0" w:beforeAutospacing="0" w:after="0" w:afterAutospacing="0"/>
        <w:ind w:firstLine="567"/>
        <w:jc w:val="both"/>
      </w:pPr>
    </w:p>
    <w:p w14:paraId="4B57D6D3" w14:textId="77777777" w:rsidR="0061067E" w:rsidRPr="00916105" w:rsidRDefault="0061067E" w:rsidP="0061067E">
      <w:pPr>
        <w:ind w:firstLine="567"/>
        <w:jc w:val="center"/>
      </w:pPr>
      <w:r w:rsidRPr="00916105">
        <w:t>ПРОЕКТНАЯ ДЕЯТЕЛЬНОСТЬ</w:t>
      </w:r>
    </w:p>
    <w:p w14:paraId="03D92F14" w14:textId="77777777" w:rsidR="0061067E" w:rsidRPr="00916105" w:rsidRDefault="0061067E" w:rsidP="0061067E">
      <w:pPr>
        <w:ind w:firstLine="567"/>
        <w:jc w:val="center"/>
      </w:pPr>
    </w:p>
    <w:p w14:paraId="3DEFBE40" w14:textId="77777777" w:rsidR="0061067E" w:rsidRPr="00916105" w:rsidRDefault="0061067E" w:rsidP="0061067E">
      <w:pPr>
        <w:ind w:firstLine="567"/>
        <w:jc w:val="both"/>
      </w:pPr>
      <w:proofErr w:type="gramStart"/>
      <w:r w:rsidRPr="00916105">
        <w:t>В</w:t>
      </w:r>
      <w:proofErr w:type="gramEnd"/>
      <w:r w:rsidRPr="00916105">
        <w:t xml:space="preserve"> </w:t>
      </w:r>
      <w:proofErr w:type="gramStart"/>
      <w:r w:rsidRPr="00916105">
        <w:t>Воткинском</w:t>
      </w:r>
      <w:proofErr w:type="gramEnd"/>
      <w:r w:rsidRPr="00916105">
        <w:t xml:space="preserve"> районе с каждым годом набирает обороты проектная деятельность. Администрация района совместно с поселениями, общественными организациями, образовательными и культурными учреждениями, а также с неравнодушными жителями активно принимает участие в конкурсных отборах с целью развития сельских территорий. </w:t>
      </w:r>
    </w:p>
    <w:p w14:paraId="316268A1" w14:textId="77777777" w:rsidR="0061067E" w:rsidRPr="00916105" w:rsidRDefault="0061067E" w:rsidP="0061067E">
      <w:pPr>
        <w:ind w:firstLine="567"/>
        <w:jc w:val="both"/>
      </w:pPr>
      <w:r w:rsidRPr="00916105">
        <w:t>Приведу статистику:</w:t>
      </w:r>
    </w:p>
    <w:p w14:paraId="2754B7FD" w14:textId="77777777" w:rsidR="0061067E" w:rsidRPr="00916105" w:rsidRDefault="0061067E" w:rsidP="0061067E">
      <w:pPr>
        <w:ind w:firstLine="567"/>
        <w:jc w:val="both"/>
      </w:pPr>
      <w:r w:rsidRPr="00916105">
        <w:t>- если за 2019 г. у нас было реализовано 10 проектов на 7,6 млн. рублей,</w:t>
      </w:r>
    </w:p>
    <w:p w14:paraId="78233408" w14:textId="77777777" w:rsidR="0061067E" w:rsidRPr="00916105" w:rsidRDefault="0061067E" w:rsidP="0061067E">
      <w:pPr>
        <w:ind w:firstLine="567"/>
        <w:jc w:val="both"/>
      </w:pPr>
      <w:r w:rsidRPr="00916105">
        <w:t>- за 2020 г.  - 24 проекта на общую сумму 16 млн. рублей,</w:t>
      </w:r>
    </w:p>
    <w:p w14:paraId="79900FEA" w14:textId="77777777" w:rsidR="0061067E" w:rsidRPr="00916105" w:rsidRDefault="0061067E" w:rsidP="0061067E">
      <w:pPr>
        <w:ind w:firstLine="567"/>
        <w:jc w:val="both"/>
      </w:pPr>
      <w:r w:rsidRPr="00916105">
        <w:t>- то за 2021 г. был реализован 31 проект на 24,2 млн. рублей.</w:t>
      </w:r>
    </w:p>
    <w:p w14:paraId="26BF6B56" w14:textId="77777777" w:rsidR="0061067E" w:rsidRPr="00916105" w:rsidRDefault="0061067E" w:rsidP="0061067E">
      <w:pPr>
        <w:ind w:firstLine="567"/>
        <w:jc w:val="both"/>
      </w:pPr>
      <w:r w:rsidRPr="00916105">
        <w:t>В 2021 году через нижеперечисленные программы было привлечено:</w:t>
      </w:r>
    </w:p>
    <w:p w14:paraId="1885884E" w14:textId="77777777" w:rsidR="0061067E" w:rsidRPr="00916105" w:rsidRDefault="0061067E" w:rsidP="0061067E">
      <w:pPr>
        <w:ind w:firstLine="567"/>
        <w:jc w:val="both"/>
        <w:rPr>
          <w:i/>
        </w:rPr>
      </w:pPr>
      <w:r w:rsidRPr="00916105">
        <w:t>- программа «Наша инициатива» - более 15,0 млн. рублей;</w:t>
      </w:r>
    </w:p>
    <w:p w14:paraId="55CAC571" w14:textId="77777777" w:rsidR="0061067E" w:rsidRPr="00916105" w:rsidRDefault="0061067E" w:rsidP="0061067E">
      <w:pPr>
        <w:ind w:firstLine="567"/>
        <w:jc w:val="both"/>
      </w:pPr>
      <w:r w:rsidRPr="00916105">
        <w:t>- «Атмосфера» - 1,2 млн. рублей;</w:t>
      </w:r>
    </w:p>
    <w:p w14:paraId="5F05673A" w14:textId="77777777" w:rsidR="0061067E" w:rsidRPr="00916105" w:rsidRDefault="0061067E" w:rsidP="0061067E">
      <w:pPr>
        <w:ind w:firstLine="567"/>
        <w:jc w:val="both"/>
      </w:pPr>
      <w:r w:rsidRPr="00916105">
        <w:t>- «Здоровое село» - 400 тыс. рублей;</w:t>
      </w:r>
    </w:p>
    <w:p w14:paraId="6D55FA7A" w14:textId="77777777" w:rsidR="0061067E" w:rsidRPr="00916105" w:rsidRDefault="0061067E" w:rsidP="0061067E">
      <w:pPr>
        <w:ind w:firstLine="567"/>
        <w:jc w:val="both"/>
      </w:pPr>
      <w:r w:rsidRPr="00916105">
        <w:t>- «Лучшие муниципальные проекты Удмуртской Республики» - 1,15 млн. рублей;</w:t>
      </w:r>
    </w:p>
    <w:p w14:paraId="1677156E" w14:textId="77777777" w:rsidR="0061067E" w:rsidRPr="00916105" w:rsidRDefault="0061067E" w:rsidP="0061067E">
      <w:pPr>
        <w:ind w:firstLine="567"/>
        <w:jc w:val="both"/>
      </w:pPr>
      <w:r w:rsidRPr="00916105">
        <w:t>- через НКО привлечена сумма 5,4 млн. рублей</w:t>
      </w:r>
      <w:r w:rsidRPr="00916105">
        <w:rPr>
          <w:i/>
        </w:rPr>
        <w:t>.</w:t>
      </w:r>
    </w:p>
    <w:p w14:paraId="717DE138" w14:textId="77777777" w:rsidR="0061067E" w:rsidRPr="00916105" w:rsidRDefault="0061067E" w:rsidP="0061067E">
      <w:pPr>
        <w:ind w:firstLine="567"/>
        <w:jc w:val="both"/>
      </w:pPr>
      <w:r w:rsidRPr="00916105">
        <w:t xml:space="preserve">Уважаемые депутаты, вы являетесь людьми, имеющими авторитетное мнение среди жителей района. Предлагаю вам включиться в процесс продвижения данных направлений совместно с Администрацией. </w:t>
      </w:r>
    </w:p>
    <w:p w14:paraId="05360D65" w14:textId="77777777" w:rsidR="0061067E" w:rsidRPr="00916105" w:rsidRDefault="0061067E" w:rsidP="0061067E">
      <w:pPr>
        <w:ind w:firstLine="567"/>
        <w:jc w:val="center"/>
        <w:rPr>
          <w:u w:val="single"/>
        </w:rPr>
      </w:pPr>
    </w:p>
    <w:p w14:paraId="05AC8C79" w14:textId="77777777" w:rsidR="0061067E" w:rsidRPr="00916105" w:rsidRDefault="0061067E" w:rsidP="0061067E">
      <w:pPr>
        <w:ind w:firstLine="567"/>
        <w:jc w:val="center"/>
      </w:pPr>
      <w:r w:rsidRPr="00916105">
        <w:t>ВЫБОРЫ</w:t>
      </w:r>
    </w:p>
    <w:p w14:paraId="4795BAF3" w14:textId="77777777" w:rsidR="0061067E" w:rsidRPr="00916105" w:rsidRDefault="0061067E" w:rsidP="0061067E">
      <w:pPr>
        <w:ind w:firstLine="567"/>
        <w:jc w:val="center"/>
      </w:pPr>
    </w:p>
    <w:p w14:paraId="5631D092" w14:textId="77777777" w:rsidR="0061067E" w:rsidRPr="00916105" w:rsidRDefault="0061067E" w:rsidP="0061067E">
      <w:pPr>
        <w:ind w:firstLine="567"/>
        <w:jc w:val="both"/>
      </w:pPr>
      <w:r w:rsidRPr="00916105">
        <w:t>Остановлюсь на делах политических.</w:t>
      </w:r>
    </w:p>
    <w:p w14:paraId="501B5824" w14:textId="77777777" w:rsidR="0061067E" w:rsidRPr="00916105" w:rsidRDefault="0061067E" w:rsidP="0061067E">
      <w:pPr>
        <w:ind w:firstLine="567"/>
        <w:jc w:val="both"/>
      </w:pPr>
      <w:r w:rsidRPr="00916105">
        <w:t xml:space="preserve">В 2021 году </w:t>
      </w:r>
      <w:proofErr w:type="gramStart"/>
      <w:r w:rsidRPr="00916105">
        <w:t>в</w:t>
      </w:r>
      <w:proofErr w:type="gramEnd"/>
      <w:r w:rsidRPr="00916105">
        <w:t xml:space="preserve"> </w:t>
      </w:r>
      <w:proofErr w:type="gramStart"/>
      <w:r w:rsidRPr="00916105">
        <w:t>Воткинском</w:t>
      </w:r>
      <w:proofErr w:type="gramEnd"/>
      <w:r w:rsidRPr="00916105">
        <w:t xml:space="preserve"> районе сформировался 1 созыв Совета депутатов муниципального образования «Муниципальный округ Воткинский район Удмуртской Республики».</w:t>
      </w:r>
    </w:p>
    <w:p w14:paraId="44113485" w14:textId="77777777" w:rsidR="0061067E" w:rsidRPr="00916105" w:rsidRDefault="0061067E" w:rsidP="0061067E">
      <w:pPr>
        <w:ind w:firstLine="567"/>
        <w:jc w:val="both"/>
      </w:pPr>
      <w:r w:rsidRPr="00916105">
        <w:t xml:space="preserve">Также прошли выборы в Государственную Думу. </w:t>
      </w:r>
    </w:p>
    <w:p w14:paraId="6318AB2E" w14:textId="77777777" w:rsidR="0061067E" w:rsidRPr="00916105" w:rsidRDefault="0061067E" w:rsidP="0061067E">
      <w:pPr>
        <w:ind w:firstLine="567"/>
        <w:jc w:val="both"/>
      </w:pPr>
      <w:r w:rsidRPr="00916105">
        <w:t xml:space="preserve">В сентябре этого года предстоит еще одно важное политическое событие – выборы в Госсовет Удмуртской Республики и выборы Главы Удмуртской Республики. </w:t>
      </w:r>
    </w:p>
    <w:p w14:paraId="446BEDE2" w14:textId="77777777" w:rsidR="0061067E" w:rsidRPr="00916105" w:rsidRDefault="0061067E" w:rsidP="0061067E">
      <w:pPr>
        <w:ind w:firstLine="567"/>
        <w:jc w:val="center"/>
        <w:rPr>
          <w:u w:val="single"/>
        </w:rPr>
      </w:pPr>
    </w:p>
    <w:p w14:paraId="7B91DFB3" w14:textId="77777777" w:rsidR="0061067E" w:rsidRPr="00916105" w:rsidRDefault="0061067E" w:rsidP="0061067E">
      <w:pPr>
        <w:ind w:firstLine="567"/>
        <w:jc w:val="center"/>
      </w:pPr>
      <w:r w:rsidRPr="00916105">
        <w:t>ЗАКЛЮЧЕНИЕ</w:t>
      </w:r>
    </w:p>
    <w:p w14:paraId="263FC5BF" w14:textId="77777777" w:rsidR="0061067E" w:rsidRPr="00916105" w:rsidRDefault="0061067E" w:rsidP="0061067E">
      <w:pPr>
        <w:ind w:firstLine="567"/>
        <w:jc w:val="both"/>
      </w:pPr>
    </w:p>
    <w:p w14:paraId="779203A1" w14:textId="77777777" w:rsidR="0061067E" w:rsidRPr="00916105" w:rsidRDefault="0061067E" w:rsidP="0061067E">
      <w:pPr>
        <w:ind w:firstLine="567"/>
        <w:jc w:val="both"/>
      </w:pPr>
      <w:r w:rsidRPr="00916105">
        <w:t xml:space="preserve">Уважаемые коллеги! Считаю необходимым подчеркнуть, что все вышеперечисленные достижения и успехи – это результат совместных наших с вами усилий. </w:t>
      </w:r>
      <w:proofErr w:type="gramStart"/>
      <w:r w:rsidRPr="00916105">
        <w:t>Я уверен, что мы ни в коем случае не остановимся на достигнутом, а будем преумножать свои успехи и достижения на благо жителей нашего района.</w:t>
      </w:r>
      <w:proofErr w:type="gramEnd"/>
    </w:p>
    <w:p w14:paraId="37A23020" w14:textId="77777777" w:rsidR="0061067E" w:rsidRPr="00916105" w:rsidRDefault="0061067E" w:rsidP="0061067E">
      <w:pPr>
        <w:ind w:firstLine="567"/>
        <w:jc w:val="both"/>
      </w:pPr>
      <w:r w:rsidRPr="00916105">
        <w:t>Хочу поблагодарить совет депутатов Воткинского района предыдущего созыва за совместную и слаженную работу в реализации поставленных задач.</w:t>
      </w:r>
    </w:p>
    <w:p w14:paraId="641D002F" w14:textId="77777777" w:rsidR="0061067E" w:rsidRPr="00916105" w:rsidRDefault="0061067E" w:rsidP="0061067E">
      <w:pPr>
        <w:ind w:firstLine="567"/>
        <w:jc w:val="both"/>
      </w:pPr>
      <w:r w:rsidRPr="00916105">
        <w:lastRenderedPageBreak/>
        <w:t>Уважаемые депутаты, руководители территориальных отделов, руководители предприятий и организаций района, жители района – Спасибо Вам за вовлеченность и самоотдачу, за активную позицию и участие в ключевых проектах. Прошлый год мы прошли как единая слаженная команда!</w:t>
      </w:r>
    </w:p>
    <w:p w14:paraId="479CECA1" w14:textId="77777777" w:rsidR="0061067E" w:rsidRPr="00916105" w:rsidRDefault="0061067E" w:rsidP="0061067E">
      <w:pPr>
        <w:ind w:firstLine="567"/>
        <w:jc w:val="both"/>
      </w:pPr>
      <w:r w:rsidRPr="00916105">
        <w:t>Благодарю за внимание!</w:t>
      </w:r>
    </w:p>
    <w:p w14:paraId="6A2EC95B" w14:textId="77777777" w:rsidR="0061067E" w:rsidRPr="00916105" w:rsidRDefault="0061067E" w:rsidP="0061067E">
      <w:pPr>
        <w:ind w:firstLine="567"/>
        <w:jc w:val="both"/>
      </w:pPr>
    </w:p>
    <w:p w14:paraId="1FEFA557" w14:textId="77777777" w:rsidR="0061067E" w:rsidRPr="00916105" w:rsidRDefault="0061067E" w:rsidP="0061067E">
      <w:pPr>
        <w:ind w:firstLine="567"/>
        <w:jc w:val="both"/>
      </w:pPr>
    </w:p>
    <w:p w14:paraId="47A6C90E" w14:textId="77777777" w:rsidR="0061067E" w:rsidRPr="00916105" w:rsidRDefault="0061067E" w:rsidP="0061067E">
      <w:pPr>
        <w:ind w:firstLine="567"/>
        <w:jc w:val="both"/>
      </w:pPr>
    </w:p>
    <w:p w14:paraId="647BFEBE" w14:textId="77777777" w:rsidR="0061067E" w:rsidRPr="00916105" w:rsidRDefault="0061067E" w:rsidP="0061067E">
      <w:pPr>
        <w:ind w:firstLine="567"/>
        <w:jc w:val="both"/>
      </w:pPr>
    </w:p>
    <w:p w14:paraId="03E8A501" w14:textId="77777777" w:rsidR="0061067E" w:rsidRPr="00916105" w:rsidRDefault="0061067E" w:rsidP="0061067E">
      <w:pPr>
        <w:ind w:firstLine="567"/>
        <w:jc w:val="both"/>
      </w:pPr>
    </w:p>
    <w:p w14:paraId="0F0ED302" w14:textId="77777777" w:rsidR="0061067E" w:rsidRPr="00916105" w:rsidRDefault="0061067E" w:rsidP="0061067E">
      <w:pPr>
        <w:ind w:firstLine="567"/>
        <w:jc w:val="both"/>
      </w:pPr>
    </w:p>
    <w:p w14:paraId="46C1BDAE" w14:textId="77777777" w:rsidR="0061067E" w:rsidRPr="00916105" w:rsidRDefault="0061067E" w:rsidP="0061067E">
      <w:pPr>
        <w:ind w:firstLine="567"/>
        <w:jc w:val="both"/>
      </w:pPr>
    </w:p>
    <w:p w14:paraId="1196A0C5" w14:textId="77777777" w:rsidR="0061067E" w:rsidRPr="00916105" w:rsidRDefault="0061067E" w:rsidP="0061067E">
      <w:pPr>
        <w:ind w:firstLine="567"/>
        <w:jc w:val="both"/>
      </w:pPr>
    </w:p>
    <w:bookmarkEnd w:id="0"/>
    <w:p w14:paraId="7C3DE7B4" w14:textId="77777777" w:rsidR="0061067E" w:rsidRPr="00331127" w:rsidRDefault="0061067E" w:rsidP="0061067E">
      <w:pPr>
        <w:autoSpaceDE w:val="0"/>
        <w:autoSpaceDN w:val="0"/>
        <w:adjustRightInd w:val="0"/>
        <w:jc w:val="right"/>
      </w:pPr>
    </w:p>
    <w:sectPr w:rsidR="0061067E" w:rsidRPr="00331127" w:rsidSect="00BD54A0">
      <w:headerReference w:type="default" r:id="rId10"/>
      <w:pgSz w:w="11906" w:h="16838"/>
      <w:pgMar w:top="284" w:right="707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851FC" w14:textId="77777777" w:rsidR="00D264D3" w:rsidRDefault="00D264D3" w:rsidP="000428BA">
      <w:r>
        <w:separator/>
      </w:r>
    </w:p>
  </w:endnote>
  <w:endnote w:type="continuationSeparator" w:id="0">
    <w:p w14:paraId="79933526" w14:textId="77777777" w:rsidR="00D264D3" w:rsidRDefault="00D264D3" w:rsidP="0004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58FDA" w14:textId="77777777" w:rsidR="00D264D3" w:rsidRDefault="00D264D3" w:rsidP="000428BA">
      <w:r>
        <w:separator/>
      </w:r>
    </w:p>
  </w:footnote>
  <w:footnote w:type="continuationSeparator" w:id="0">
    <w:p w14:paraId="757287CC" w14:textId="77777777" w:rsidR="00D264D3" w:rsidRDefault="00D264D3" w:rsidP="00042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8E849" w14:textId="77777777" w:rsidR="000428BA" w:rsidRDefault="00060ED4" w:rsidP="0039070B">
    <w:pPr>
      <w:pStyle w:val="a8"/>
      <w:tabs>
        <w:tab w:val="left" w:pos="8370"/>
      </w:tabs>
    </w:pPr>
    <w:r>
      <w:tab/>
    </w:r>
    <w:r w:rsidR="007B0EC4">
      <w:tab/>
    </w:r>
    <w:r w:rsidR="0039070B">
      <w:tab/>
    </w:r>
    <w:r w:rsidR="000428B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A39"/>
    <w:multiLevelType w:val="hybridMultilevel"/>
    <w:tmpl w:val="BF9EB4D2"/>
    <w:lvl w:ilvl="0" w:tplc="36C6A89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181"/>
    <w:rsid w:val="00004086"/>
    <w:rsid w:val="0000591E"/>
    <w:rsid w:val="00012EA3"/>
    <w:rsid w:val="00035718"/>
    <w:rsid w:val="000428BA"/>
    <w:rsid w:val="000573CD"/>
    <w:rsid w:val="00060ED4"/>
    <w:rsid w:val="00063622"/>
    <w:rsid w:val="00066A3B"/>
    <w:rsid w:val="00066B85"/>
    <w:rsid w:val="00072F1E"/>
    <w:rsid w:val="00074B74"/>
    <w:rsid w:val="0008615C"/>
    <w:rsid w:val="00091525"/>
    <w:rsid w:val="000A4872"/>
    <w:rsid w:val="000A58A3"/>
    <w:rsid w:val="000A697B"/>
    <w:rsid w:val="000A78CF"/>
    <w:rsid w:val="000B7AFE"/>
    <w:rsid w:val="000C74A3"/>
    <w:rsid w:val="000D179D"/>
    <w:rsid w:val="000D25E1"/>
    <w:rsid w:val="000D2802"/>
    <w:rsid w:val="000D7B92"/>
    <w:rsid w:val="000E36B8"/>
    <w:rsid w:val="0010163A"/>
    <w:rsid w:val="00103914"/>
    <w:rsid w:val="00104ADC"/>
    <w:rsid w:val="001063AB"/>
    <w:rsid w:val="001112B6"/>
    <w:rsid w:val="00121688"/>
    <w:rsid w:val="001225D8"/>
    <w:rsid w:val="00125141"/>
    <w:rsid w:val="00131C84"/>
    <w:rsid w:val="00137232"/>
    <w:rsid w:val="00140FAA"/>
    <w:rsid w:val="001412A3"/>
    <w:rsid w:val="00141CA9"/>
    <w:rsid w:val="001474A5"/>
    <w:rsid w:val="00166790"/>
    <w:rsid w:val="001742C7"/>
    <w:rsid w:val="00177583"/>
    <w:rsid w:val="0018422F"/>
    <w:rsid w:val="0018593B"/>
    <w:rsid w:val="00186BC1"/>
    <w:rsid w:val="00187F60"/>
    <w:rsid w:val="001A36A1"/>
    <w:rsid w:val="001A5AC4"/>
    <w:rsid w:val="001A641B"/>
    <w:rsid w:val="001A68ED"/>
    <w:rsid w:val="001B4E19"/>
    <w:rsid w:val="001E1318"/>
    <w:rsid w:val="001F2113"/>
    <w:rsid w:val="001F5E9D"/>
    <w:rsid w:val="001F6145"/>
    <w:rsid w:val="00201324"/>
    <w:rsid w:val="00210722"/>
    <w:rsid w:val="00212B7E"/>
    <w:rsid w:val="002175FA"/>
    <w:rsid w:val="0022140A"/>
    <w:rsid w:val="00234947"/>
    <w:rsid w:val="00244B67"/>
    <w:rsid w:val="00245F34"/>
    <w:rsid w:val="002516A7"/>
    <w:rsid w:val="00260F85"/>
    <w:rsid w:val="00274C64"/>
    <w:rsid w:val="00291894"/>
    <w:rsid w:val="002A5967"/>
    <w:rsid w:val="002B1B2B"/>
    <w:rsid w:val="002C3D61"/>
    <w:rsid w:val="002C5792"/>
    <w:rsid w:val="002D4C7C"/>
    <w:rsid w:val="002E32BB"/>
    <w:rsid w:val="002E630A"/>
    <w:rsid w:val="002E7B6D"/>
    <w:rsid w:val="00320D11"/>
    <w:rsid w:val="00327383"/>
    <w:rsid w:val="003322B1"/>
    <w:rsid w:val="003335FC"/>
    <w:rsid w:val="00336539"/>
    <w:rsid w:val="003368B5"/>
    <w:rsid w:val="00336CE9"/>
    <w:rsid w:val="00336E50"/>
    <w:rsid w:val="00340071"/>
    <w:rsid w:val="003415D5"/>
    <w:rsid w:val="00344AB7"/>
    <w:rsid w:val="00354D61"/>
    <w:rsid w:val="0037252C"/>
    <w:rsid w:val="00381A17"/>
    <w:rsid w:val="00387636"/>
    <w:rsid w:val="0039070B"/>
    <w:rsid w:val="0039572F"/>
    <w:rsid w:val="003A1DA7"/>
    <w:rsid w:val="003A5D77"/>
    <w:rsid w:val="003B2A35"/>
    <w:rsid w:val="003C0B32"/>
    <w:rsid w:val="003C437C"/>
    <w:rsid w:val="003C4C8A"/>
    <w:rsid w:val="003C6E74"/>
    <w:rsid w:val="003D103C"/>
    <w:rsid w:val="003D1367"/>
    <w:rsid w:val="003D523F"/>
    <w:rsid w:val="003D636D"/>
    <w:rsid w:val="003D6415"/>
    <w:rsid w:val="003E609E"/>
    <w:rsid w:val="003F3216"/>
    <w:rsid w:val="00401E51"/>
    <w:rsid w:val="00404B09"/>
    <w:rsid w:val="004056CB"/>
    <w:rsid w:val="00411D05"/>
    <w:rsid w:val="004178C7"/>
    <w:rsid w:val="00417BB8"/>
    <w:rsid w:val="004238D6"/>
    <w:rsid w:val="004323D5"/>
    <w:rsid w:val="00450395"/>
    <w:rsid w:val="0045242A"/>
    <w:rsid w:val="00456222"/>
    <w:rsid w:val="00461E48"/>
    <w:rsid w:val="004657FE"/>
    <w:rsid w:val="00466BD8"/>
    <w:rsid w:val="00472D80"/>
    <w:rsid w:val="00474400"/>
    <w:rsid w:val="00480884"/>
    <w:rsid w:val="00491FBD"/>
    <w:rsid w:val="0049655F"/>
    <w:rsid w:val="004A4BC1"/>
    <w:rsid w:val="004A7F47"/>
    <w:rsid w:val="004B0CC5"/>
    <w:rsid w:val="004B6354"/>
    <w:rsid w:val="004B668C"/>
    <w:rsid w:val="004D4C0D"/>
    <w:rsid w:val="004D61EB"/>
    <w:rsid w:val="004D6E22"/>
    <w:rsid w:val="004E56D5"/>
    <w:rsid w:val="004F2EAC"/>
    <w:rsid w:val="004F3FB6"/>
    <w:rsid w:val="004F6D95"/>
    <w:rsid w:val="00505F33"/>
    <w:rsid w:val="00513B3D"/>
    <w:rsid w:val="00515817"/>
    <w:rsid w:val="00515AF0"/>
    <w:rsid w:val="005173CC"/>
    <w:rsid w:val="00521407"/>
    <w:rsid w:val="00527170"/>
    <w:rsid w:val="005320B5"/>
    <w:rsid w:val="00536ED5"/>
    <w:rsid w:val="00546651"/>
    <w:rsid w:val="00546880"/>
    <w:rsid w:val="00546BFE"/>
    <w:rsid w:val="00552A76"/>
    <w:rsid w:val="00553910"/>
    <w:rsid w:val="00553933"/>
    <w:rsid w:val="0055722A"/>
    <w:rsid w:val="005812D6"/>
    <w:rsid w:val="005873D9"/>
    <w:rsid w:val="00590E72"/>
    <w:rsid w:val="00590EA4"/>
    <w:rsid w:val="005959DF"/>
    <w:rsid w:val="00596634"/>
    <w:rsid w:val="00596935"/>
    <w:rsid w:val="005A27AC"/>
    <w:rsid w:val="005A30DF"/>
    <w:rsid w:val="005A378A"/>
    <w:rsid w:val="005A57A8"/>
    <w:rsid w:val="005A6F5E"/>
    <w:rsid w:val="005C395B"/>
    <w:rsid w:val="005C6160"/>
    <w:rsid w:val="005E2C85"/>
    <w:rsid w:val="005E6A82"/>
    <w:rsid w:val="00602D5C"/>
    <w:rsid w:val="0061067E"/>
    <w:rsid w:val="00614911"/>
    <w:rsid w:val="00616162"/>
    <w:rsid w:val="00621F9E"/>
    <w:rsid w:val="00631C7F"/>
    <w:rsid w:val="00634DB7"/>
    <w:rsid w:val="00656686"/>
    <w:rsid w:val="00661EAA"/>
    <w:rsid w:val="00676680"/>
    <w:rsid w:val="00682DD3"/>
    <w:rsid w:val="006904DF"/>
    <w:rsid w:val="00692726"/>
    <w:rsid w:val="006A2B63"/>
    <w:rsid w:val="006A6F7A"/>
    <w:rsid w:val="006B398A"/>
    <w:rsid w:val="006B4797"/>
    <w:rsid w:val="006B6434"/>
    <w:rsid w:val="006C11E4"/>
    <w:rsid w:val="006C175B"/>
    <w:rsid w:val="006C47BE"/>
    <w:rsid w:val="006D06BA"/>
    <w:rsid w:val="006D1A86"/>
    <w:rsid w:val="006D35DA"/>
    <w:rsid w:val="006E601B"/>
    <w:rsid w:val="006F04A3"/>
    <w:rsid w:val="006F0914"/>
    <w:rsid w:val="006F122D"/>
    <w:rsid w:val="006F4910"/>
    <w:rsid w:val="0070053D"/>
    <w:rsid w:val="00711A46"/>
    <w:rsid w:val="00734B82"/>
    <w:rsid w:val="00744191"/>
    <w:rsid w:val="007446AF"/>
    <w:rsid w:val="00744B86"/>
    <w:rsid w:val="00744F42"/>
    <w:rsid w:val="00747FC8"/>
    <w:rsid w:val="00750603"/>
    <w:rsid w:val="007543FC"/>
    <w:rsid w:val="0075469F"/>
    <w:rsid w:val="00754B72"/>
    <w:rsid w:val="007661D5"/>
    <w:rsid w:val="00771446"/>
    <w:rsid w:val="00771763"/>
    <w:rsid w:val="007745D7"/>
    <w:rsid w:val="007826E7"/>
    <w:rsid w:val="00785856"/>
    <w:rsid w:val="00791283"/>
    <w:rsid w:val="00791743"/>
    <w:rsid w:val="007A6279"/>
    <w:rsid w:val="007B0ACD"/>
    <w:rsid w:val="007B0EC4"/>
    <w:rsid w:val="007B30CE"/>
    <w:rsid w:val="007B3528"/>
    <w:rsid w:val="007B3D3F"/>
    <w:rsid w:val="007E667D"/>
    <w:rsid w:val="007E6B53"/>
    <w:rsid w:val="007F2FA0"/>
    <w:rsid w:val="007F3F1C"/>
    <w:rsid w:val="007F5A4C"/>
    <w:rsid w:val="00801F58"/>
    <w:rsid w:val="0080491F"/>
    <w:rsid w:val="0081695B"/>
    <w:rsid w:val="008170BD"/>
    <w:rsid w:val="00827526"/>
    <w:rsid w:val="008542A8"/>
    <w:rsid w:val="00860CCC"/>
    <w:rsid w:val="00860D6B"/>
    <w:rsid w:val="00863270"/>
    <w:rsid w:val="00863865"/>
    <w:rsid w:val="0086457B"/>
    <w:rsid w:val="00880398"/>
    <w:rsid w:val="0088501A"/>
    <w:rsid w:val="00890BBD"/>
    <w:rsid w:val="00891EBF"/>
    <w:rsid w:val="00896655"/>
    <w:rsid w:val="008968B5"/>
    <w:rsid w:val="008A1AF6"/>
    <w:rsid w:val="008A2170"/>
    <w:rsid w:val="008A7BA1"/>
    <w:rsid w:val="008A7DEE"/>
    <w:rsid w:val="008B3DA9"/>
    <w:rsid w:val="008D2642"/>
    <w:rsid w:val="008D5AD4"/>
    <w:rsid w:val="008D6B71"/>
    <w:rsid w:val="008E5B33"/>
    <w:rsid w:val="008E6C80"/>
    <w:rsid w:val="008F3BF5"/>
    <w:rsid w:val="008F6173"/>
    <w:rsid w:val="00902A73"/>
    <w:rsid w:val="0091172F"/>
    <w:rsid w:val="009130D7"/>
    <w:rsid w:val="00914871"/>
    <w:rsid w:val="009148BE"/>
    <w:rsid w:val="00916105"/>
    <w:rsid w:val="00921CD2"/>
    <w:rsid w:val="00924278"/>
    <w:rsid w:val="00934068"/>
    <w:rsid w:val="00934D84"/>
    <w:rsid w:val="00937036"/>
    <w:rsid w:val="0094341C"/>
    <w:rsid w:val="00944B4B"/>
    <w:rsid w:val="00945310"/>
    <w:rsid w:val="00945409"/>
    <w:rsid w:val="00956E2E"/>
    <w:rsid w:val="009602EE"/>
    <w:rsid w:val="00972719"/>
    <w:rsid w:val="00977226"/>
    <w:rsid w:val="009826EB"/>
    <w:rsid w:val="00984106"/>
    <w:rsid w:val="00984CD3"/>
    <w:rsid w:val="00984D40"/>
    <w:rsid w:val="00991234"/>
    <w:rsid w:val="009944A7"/>
    <w:rsid w:val="0099763F"/>
    <w:rsid w:val="009A0947"/>
    <w:rsid w:val="009B0064"/>
    <w:rsid w:val="009C24D4"/>
    <w:rsid w:val="009C398D"/>
    <w:rsid w:val="009E48B8"/>
    <w:rsid w:val="009F0896"/>
    <w:rsid w:val="009F0B0A"/>
    <w:rsid w:val="009F2259"/>
    <w:rsid w:val="009F2F2B"/>
    <w:rsid w:val="009F6D99"/>
    <w:rsid w:val="00A009EE"/>
    <w:rsid w:val="00A07A95"/>
    <w:rsid w:val="00A11620"/>
    <w:rsid w:val="00A13691"/>
    <w:rsid w:val="00A13C7E"/>
    <w:rsid w:val="00A17B5D"/>
    <w:rsid w:val="00A23C4F"/>
    <w:rsid w:val="00A26086"/>
    <w:rsid w:val="00A34099"/>
    <w:rsid w:val="00A40AF0"/>
    <w:rsid w:val="00A41B76"/>
    <w:rsid w:val="00A4359D"/>
    <w:rsid w:val="00A44B93"/>
    <w:rsid w:val="00A47626"/>
    <w:rsid w:val="00A52A12"/>
    <w:rsid w:val="00A53650"/>
    <w:rsid w:val="00A6298B"/>
    <w:rsid w:val="00A74CF9"/>
    <w:rsid w:val="00A75B2B"/>
    <w:rsid w:val="00A77237"/>
    <w:rsid w:val="00A777BB"/>
    <w:rsid w:val="00A859C2"/>
    <w:rsid w:val="00A8653A"/>
    <w:rsid w:val="00AA5916"/>
    <w:rsid w:val="00AB2F18"/>
    <w:rsid w:val="00AB6BB5"/>
    <w:rsid w:val="00AF2181"/>
    <w:rsid w:val="00AF4D40"/>
    <w:rsid w:val="00B04BA2"/>
    <w:rsid w:val="00B055D6"/>
    <w:rsid w:val="00B23C13"/>
    <w:rsid w:val="00B27772"/>
    <w:rsid w:val="00B3421C"/>
    <w:rsid w:val="00B60017"/>
    <w:rsid w:val="00B62FCB"/>
    <w:rsid w:val="00B737B0"/>
    <w:rsid w:val="00B7385E"/>
    <w:rsid w:val="00B75EBF"/>
    <w:rsid w:val="00B77C08"/>
    <w:rsid w:val="00B82E74"/>
    <w:rsid w:val="00B84650"/>
    <w:rsid w:val="00B95308"/>
    <w:rsid w:val="00B95755"/>
    <w:rsid w:val="00BA12D7"/>
    <w:rsid w:val="00BA3A44"/>
    <w:rsid w:val="00BA51ED"/>
    <w:rsid w:val="00BA71C9"/>
    <w:rsid w:val="00BA7ECC"/>
    <w:rsid w:val="00BB00AD"/>
    <w:rsid w:val="00BB2947"/>
    <w:rsid w:val="00BC1850"/>
    <w:rsid w:val="00BC246C"/>
    <w:rsid w:val="00BD0D20"/>
    <w:rsid w:val="00BD54A0"/>
    <w:rsid w:val="00BE057B"/>
    <w:rsid w:val="00C033DB"/>
    <w:rsid w:val="00C03DC5"/>
    <w:rsid w:val="00C060BB"/>
    <w:rsid w:val="00C15D28"/>
    <w:rsid w:val="00C21F1B"/>
    <w:rsid w:val="00C22522"/>
    <w:rsid w:val="00C23B40"/>
    <w:rsid w:val="00C275E4"/>
    <w:rsid w:val="00C3496D"/>
    <w:rsid w:val="00C35F78"/>
    <w:rsid w:val="00C41E25"/>
    <w:rsid w:val="00C44E41"/>
    <w:rsid w:val="00C51324"/>
    <w:rsid w:val="00C545B2"/>
    <w:rsid w:val="00C55C07"/>
    <w:rsid w:val="00C616EC"/>
    <w:rsid w:val="00C65738"/>
    <w:rsid w:val="00C679C1"/>
    <w:rsid w:val="00C70382"/>
    <w:rsid w:val="00C76FB3"/>
    <w:rsid w:val="00C8079A"/>
    <w:rsid w:val="00C831B4"/>
    <w:rsid w:val="00C83611"/>
    <w:rsid w:val="00C838AE"/>
    <w:rsid w:val="00CA4252"/>
    <w:rsid w:val="00CA68E2"/>
    <w:rsid w:val="00CA72B3"/>
    <w:rsid w:val="00CD004B"/>
    <w:rsid w:val="00CD59AB"/>
    <w:rsid w:val="00CD7999"/>
    <w:rsid w:val="00CE2D31"/>
    <w:rsid w:val="00CE71D4"/>
    <w:rsid w:val="00CE7FC8"/>
    <w:rsid w:val="00CF1EC8"/>
    <w:rsid w:val="00D22AF0"/>
    <w:rsid w:val="00D22F71"/>
    <w:rsid w:val="00D246D7"/>
    <w:rsid w:val="00D264D3"/>
    <w:rsid w:val="00D44D34"/>
    <w:rsid w:val="00D511FF"/>
    <w:rsid w:val="00D62311"/>
    <w:rsid w:val="00D7510B"/>
    <w:rsid w:val="00D8141D"/>
    <w:rsid w:val="00D81B46"/>
    <w:rsid w:val="00D82985"/>
    <w:rsid w:val="00D82FA0"/>
    <w:rsid w:val="00D87892"/>
    <w:rsid w:val="00DC0822"/>
    <w:rsid w:val="00DE12DF"/>
    <w:rsid w:val="00DE1E3C"/>
    <w:rsid w:val="00DE26F7"/>
    <w:rsid w:val="00DF2D73"/>
    <w:rsid w:val="00DF44F3"/>
    <w:rsid w:val="00DF7C3A"/>
    <w:rsid w:val="00E02DD0"/>
    <w:rsid w:val="00E04CDA"/>
    <w:rsid w:val="00E13DA2"/>
    <w:rsid w:val="00E3452E"/>
    <w:rsid w:val="00E354DF"/>
    <w:rsid w:val="00E4436F"/>
    <w:rsid w:val="00E45433"/>
    <w:rsid w:val="00E46D97"/>
    <w:rsid w:val="00E54714"/>
    <w:rsid w:val="00E578F3"/>
    <w:rsid w:val="00E60E47"/>
    <w:rsid w:val="00E61183"/>
    <w:rsid w:val="00E61E97"/>
    <w:rsid w:val="00E770BF"/>
    <w:rsid w:val="00E82168"/>
    <w:rsid w:val="00E85054"/>
    <w:rsid w:val="00E904A8"/>
    <w:rsid w:val="00E9095F"/>
    <w:rsid w:val="00E91D1B"/>
    <w:rsid w:val="00E91F8F"/>
    <w:rsid w:val="00E93D13"/>
    <w:rsid w:val="00E9687D"/>
    <w:rsid w:val="00EA1796"/>
    <w:rsid w:val="00EA19EA"/>
    <w:rsid w:val="00EA3B83"/>
    <w:rsid w:val="00EA5B7E"/>
    <w:rsid w:val="00EC6536"/>
    <w:rsid w:val="00EC7076"/>
    <w:rsid w:val="00ED136D"/>
    <w:rsid w:val="00EF74B3"/>
    <w:rsid w:val="00F01B96"/>
    <w:rsid w:val="00F02386"/>
    <w:rsid w:val="00F033BC"/>
    <w:rsid w:val="00F07DB5"/>
    <w:rsid w:val="00F11350"/>
    <w:rsid w:val="00F11A2F"/>
    <w:rsid w:val="00F12C0E"/>
    <w:rsid w:val="00F15C87"/>
    <w:rsid w:val="00F51E70"/>
    <w:rsid w:val="00F52782"/>
    <w:rsid w:val="00F5512D"/>
    <w:rsid w:val="00F560F3"/>
    <w:rsid w:val="00F573FA"/>
    <w:rsid w:val="00F631F5"/>
    <w:rsid w:val="00F73447"/>
    <w:rsid w:val="00F77C1B"/>
    <w:rsid w:val="00F842AB"/>
    <w:rsid w:val="00F94BD7"/>
    <w:rsid w:val="00F951F3"/>
    <w:rsid w:val="00FA4EAB"/>
    <w:rsid w:val="00FA51F3"/>
    <w:rsid w:val="00FB269F"/>
    <w:rsid w:val="00FB2B25"/>
    <w:rsid w:val="00FB5782"/>
    <w:rsid w:val="00FC122E"/>
    <w:rsid w:val="00FC1FBE"/>
    <w:rsid w:val="00FC4A76"/>
    <w:rsid w:val="00FD0ABA"/>
    <w:rsid w:val="00FE0499"/>
    <w:rsid w:val="00FE0D83"/>
    <w:rsid w:val="00FE48B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54C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32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  <w:style w:type="paragraph" w:styleId="ac">
    <w:name w:val="No Spacing"/>
    <w:uiPriority w:val="1"/>
    <w:qFormat/>
    <w:rsid w:val="00AF4D4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F3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nhideWhenUsed/>
    <w:rsid w:val="007546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5469F"/>
    <w:rPr>
      <w:sz w:val="24"/>
      <w:szCs w:val="24"/>
    </w:rPr>
  </w:style>
  <w:style w:type="paragraph" w:customStyle="1" w:styleId="ConsPlusTitle">
    <w:name w:val="ConsPlusTitle"/>
    <w:rsid w:val="00411D05"/>
    <w:pPr>
      <w:suppressAutoHyphens/>
      <w:autoSpaceDE w:val="0"/>
    </w:pPr>
    <w:rPr>
      <w:b/>
      <w:bCs/>
      <w:sz w:val="24"/>
      <w:szCs w:val="24"/>
      <w:lang w:eastAsia="zh-CN"/>
    </w:rPr>
  </w:style>
  <w:style w:type="paragraph" w:styleId="ad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6106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DB98D-68BF-438D-A15C-720D3DFC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4375</Words>
  <Characters>24939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Admin</cp:lastModifiedBy>
  <cp:revision>30</cp:revision>
  <cp:lastPrinted>2022-03-18T11:01:00Z</cp:lastPrinted>
  <dcterms:created xsi:type="dcterms:W3CDTF">2021-03-25T11:06:00Z</dcterms:created>
  <dcterms:modified xsi:type="dcterms:W3CDTF">2022-05-04T07:00:00Z</dcterms:modified>
</cp:coreProperties>
</file>