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7745D7" w:rsidP="007745D7">
      <w:pPr>
        <w:jc w:val="center"/>
        <w:rPr>
          <w:sz w:val="26"/>
          <w:szCs w:val="26"/>
        </w:rPr>
      </w:pPr>
      <w:bookmarkStart w:id="0" w:name="_GoBack"/>
      <w:bookmarkEnd w:id="0"/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F3216">
        <w:rPr>
          <w:rFonts w:ascii="Times New Roman" w:hAnsi="Times New Roman" w:cs="Times New Roman"/>
          <w:color w:val="auto"/>
        </w:rPr>
        <w:t>СОВЕТ   ДЕПУТАТОВ</w:t>
      </w: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F3216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F3216">
        <w:rPr>
          <w:rFonts w:ascii="Times New Roman" w:hAnsi="Times New Roman" w:cs="Times New Roman"/>
          <w:color w:val="auto"/>
        </w:rPr>
        <w:t>«ВОТКИНСКИЙ РАЙОН»</w:t>
      </w: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F3216">
        <w:rPr>
          <w:rFonts w:ascii="Times New Roman" w:hAnsi="Times New Roman" w:cs="Times New Roman"/>
          <w:color w:val="auto"/>
        </w:rPr>
        <w:t>«ВОТКА ЁРОС»</w:t>
      </w:r>
    </w:p>
    <w:p w:rsidR="003F3216" w:rsidRDefault="003F3216" w:rsidP="003F3216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3F3216" w:rsidRDefault="003F3216" w:rsidP="003F3216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3F3216" w:rsidRDefault="003F3216" w:rsidP="003F3216">
      <w:pPr>
        <w:widowControl w:val="0"/>
        <w:ind w:right="-1"/>
        <w:jc w:val="center"/>
        <w:rPr>
          <w:b/>
          <w:caps/>
          <w:snapToGrid w:val="0"/>
        </w:rPr>
      </w:pPr>
    </w:p>
    <w:p w:rsidR="003F3216" w:rsidRPr="002A099D" w:rsidRDefault="003F3216" w:rsidP="003F3216">
      <w:pPr>
        <w:widowControl w:val="0"/>
        <w:ind w:right="-1"/>
        <w:jc w:val="center"/>
        <w:rPr>
          <w:b/>
          <w:caps/>
          <w:snapToGrid w:val="0"/>
        </w:rPr>
      </w:pPr>
    </w:p>
    <w:p w:rsidR="003F3216" w:rsidRPr="005B2112" w:rsidRDefault="003F3216" w:rsidP="003F3216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3F3216" w:rsidRPr="002A099D" w:rsidRDefault="003F3216" w:rsidP="003F3216">
      <w:pPr>
        <w:keepNext/>
        <w:jc w:val="center"/>
        <w:outlineLvl w:val="6"/>
        <w:rPr>
          <w:b/>
          <w:spacing w:val="60"/>
        </w:rPr>
      </w:pPr>
    </w:p>
    <w:p w:rsidR="003F3216" w:rsidRPr="002A099D" w:rsidRDefault="003F3216" w:rsidP="003F3216">
      <w:pPr>
        <w:jc w:val="center"/>
        <w:rPr>
          <w:b/>
        </w:rPr>
      </w:pPr>
    </w:p>
    <w:p w:rsidR="003F3216" w:rsidRDefault="003F3216" w:rsidP="003F321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9070B">
        <w:rPr>
          <w:sz w:val="26"/>
          <w:szCs w:val="26"/>
        </w:rPr>
        <w:t xml:space="preserve">____      </w:t>
      </w:r>
      <w:r>
        <w:rPr>
          <w:sz w:val="26"/>
          <w:szCs w:val="26"/>
        </w:rPr>
        <w:t>»</w:t>
      </w:r>
      <w:r w:rsidRPr="004538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9070B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</w:t>
      </w:r>
      <w:r w:rsidRPr="004538B8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39070B">
        <w:rPr>
          <w:sz w:val="26"/>
          <w:szCs w:val="26"/>
        </w:rPr>
        <w:t>1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 w:rsidR="0039070B">
        <w:rPr>
          <w:sz w:val="26"/>
          <w:szCs w:val="26"/>
        </w:rPr>
        <w:t>______</w:t>
      </w:r>
    </w:p>
    <w:p w:rsidR="003F3216" w:rsidRPr="001048C6" w:rsidRDefault="003F3216" w:rsidP="003F3216">
      <w:pPr>
        <w:jc w:val="both"/>
      </w:pPr>
    </w:p>
    <w:p w:rsidR="003F3216" w:rsidRPr="004538B8" w:rsidRDefault="003F3216" w:rsidP="003F3216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634DB7" w:rsidRPr="00EA3B83" w:rsidRDefault="00634DB7" w:rsidP="00EA3B83">
      <w:pPr>
        <w:ind w:firstLine="708"/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>«О состоянии  законности, правопорядка и общественной</w:t>
      </w:r>
      <w:r w:rsidR="00EA3B83">
        <w:rPr>
          <w:b/>
          <w:sz w:val="26"/>
          <w:szCs w:val="26"/>
        </w:rPr>
        <w:t xml:space="preserve">  </w:t>
      </w:r>
      <w:r w:rsidRPr="00EA3B83">
        <w:rPr>
          <w:b/>
          <w:sz w:val="26"/>
          <w:szCs w:val="26"/>
        </w:rPr>
        <w:t>безопасности на территории муниципального образования</w:t>
      </w:r>
      <w:r w:rsidR="00EA3B83">
        <w:rPr>
          <w:b/>
          <w:sz w:val="26"/>
          <w:szCs w:val="26"/>
        </w:rPr>
        <w:t xml:space="preserve">  «Воткинский район»    </w:t>
      </w:r>
      <w:r w:rsidR="0039070B">
        <w:rPr>
          <w:b/>
          <w:sz w:val="26"/>
          <w:szCs w:val="26"/>
        </w:rPr>
        <w:t xml:space="preserve">за </w:t>
      </w:r>
      <w:r w:rsidRPr="00EA3B83">
        <w:rPr>
          <w:b/>
          <w:sz w:val="26"/>
          <w:szCs w:val="26"/>
        </w:rPr>
        <w:t>20</w:t>
      </w:r>
      <w:r w:rsidR="0039070B">
        <w:rPr>
          <w:b/>
          <w:sz w:val="26"/>
          <w:szCs w:val="26"/>
        </w:rPr>
        <w:t>20</w:t>
      </w:r>
      <w:r w:rsidRPr="00EA3B83">
        <w:rPr>
          <w:b/>
          <w:sz w:val="26"/>
          <w:szCs w:val="26"/>
        </w:rPr>
        <w:t xml:space="preserve"> год»</w:t>
      </w:r>
    </w:p>
    <w:p w:rsidR="00634DB7" w:rsidRPr="00EA3B83" w:rsidRDefault="00634DB7" w:rsidP="00634DB7">
      <w:pPr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 xml:space="preserve"> </w:t>
      </w:r>
    </w:p>
    <w:p w:rsidR="00634DB7" w:rsidRPr="00634DB7" w:rsidRDefault="00634DB7" w:rsidP="00634DB7">
      <w:pPr>
        <w:ind w:left="5664" w:firstLine="708"/>
        <w:jc w:val="center"/>
        <w:rPr>
          <w:highlight w:val="yellow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6"/>
          <w:szCs w:val="26"/>
        </w:rPr>
      </w:pPr>
      <w:r w:rsidRPr="00634DB7">
        <w:tab/>
      </w:r>
      <w:r w:rsidRPr="00634DB7">
        <w:tab/>
      </w:r>
      <w:r w:rsidRPr="00634DB7">
        <w:rPr>
          <w:sz w:val="26"/>
          <w:szCs w:val="26"/>
        </w:rPr>
        <w:t>В соответствии с Федеральным  законом   от 17.01.1992 года  № 2202-1 «О прокуратуре Российской Федерации», заслушав  информацию</w:t>
      </w:r>
      <w:r w:rsidR="0039070B">
        <w:rPr>
          <w:sz w:val="26"/>
          <w:szCs w:val="26"/>
        </w:rPr>
        <w:t xml:space="preserve"> Воткинского межрайонного прокурора, старшего советника  юстиции – Орлова А.А. </w:t>
      </w:r>
      <w:r w:rsidRPr="00634DB7">
        <w:rPr>
          <w:sz w:val="26"/>
          <w:szCs w:val="26"/>
        </w:rPr>
        <w:t>о состоянии законности, правопорядка и</w:t>
      </w:r>
      <w:r w:rsidR="0039070B">
        <w:rPr>
          <w:sz w:val="26"/>
          <w:szCs w:val="26"/>
        </w:rPr>
        <w:t xml:space="preserve"> </w:t>
      </w:r>
      <w:r w:rsidRPr="00634DB7">
        <w:rPr>
          <w:sz w:val="26"/>
          <w:szCs w:val="26"/>
        </w:rPr>
        <w:t>общественной безопасности на территории муниципального об</w:t>
      </w:r>
      <w:r w:rsidR="008968B5">
        <w:rPr>
          <w:sz w:val="26"/>
          <w:szCs w:val="26"/>
        </w:rPr>
        <w:t xml:space="preserve">разования «Воткинский район»  </w:t>
      </w:r>
      <w:r w:rsidR="0039070B">
        <w:rPr>
          <w:sz w:val="26"/>
          <w:szCs w:val="26"/>
        </w:rPr>
        <w:t xml:space="preserve">за </w:t>
      </w:r>
      <w:r w:rsidR="00E91F8F">
        <w:rPr>
          <w:sz w:val="26"/>
          <w:szCs w:val="26"/>
        </w:rPr>
        <w:t xml:space="preserve"> 20</w:t>
      </w:r>
      <w:r w:rsidR="0039070B">
        <w:rPr>
          <w:sz w:val="26"/>
          <w:szCs w:val="26"/>
        </w:rPr>
        <w:t>20</w:t>
      </w:r>
      <w:r w:rsidR="00E91F8F">
        <w:rPr>
          <w:sz w:val="26"/>
          <w:szCs w:val="26"/>
        </w:rPr>
        <w:t xml:space="preserve"> год</w:t>
      </w:r>
      <w:r w:rsidRPr="00634DB7">
        <w:rPr>
          <w:sz w:val="26"/>
          <w:szCs w:val="26"/>
        </w:rPr>
        <w:t>, руководствуясь Уставом муниципального образования «Воткинский район,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ab/>
        <w:t>Совет депутатов муниципального образования «Воткинский район» РЕШАЕТ: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Информацию о состоянии законности, правопорядка и общественной безопасности на  территории муниципального образова</w:t>
      </w:r>
      <w:r w:rsidR="008968B5">
        <w:rPr>
          <w:sz w:val="25"/>
          <w:szCs w:val="25"/>
        </w:rPr>
        <w:t>ния «Воткинский район»</w:t>
      </w:r>
      <w:r w:rsidR="0039070B">
        <w:rPr>
          <w:sz w:val="25"/>
          <w:szCs w:val="25"/>
        </w:rPr>
        <w:t xml:space="preserve"> за </w:t>
      </w:r>
      <w:r w:rsidRPr="00634DB7">
        <w:rPr>
          <w:sz w:val="25"/>
          <w:szCs w:val="25"/>
        </w:rPr>
        <w:t>20</w:t>
      </w:r>
      <w:r w:rsidR="0039070B">
        <w:rPr>
          <w:sz w:val="25"/>
          <w:szCs w:val="25"/>
        </w:rPr>
        <w:t>20</w:t>
      </w:r>
      <w:r w:rsidRPr="00634DB7">
        <w:rPr>
          <w:sz w:val="25"/>
          <w:szCs w:val="25"/>
        </w:rPr>
        <w:t xml:space="preserve"> год</w:t>
      </w:r>
      <w:r w:rsidR="0039070B">
        <w:rPr>
          <w:sz w:val="25"/>
          <w:szCs w:val="25"/>
        </w:rPr>
        <w:t xml:space="preserve"> </w:t>
      </w:r>
      <w:r w:rsidRPr="00634DB7">
        <w:rPr>
          <w:sz w:val="25"/>
          <w:szCs w:val="25"/>
        </w:rPr>
        <w:t xml:space="preserve"> принять к сведению (прилагается).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Настоящее решение вступает в силу со дня его принятия.</w:t>
      </w:r>
    </w:p>
    <w:p w:rsidR="00634DB7" w:rsidRPr="00634DB7" w:rsidRDefault="00634DB7" w:rsidP="00634DB7">
      <w:pPr>
        <w:ind w:firstLine="540"/>
        <w:jc w:val="both"/>
        <w:rPr>
          <w:b/>
          <w:sz w:val="25"/>
          <w:szCs w:val="25"/>
        </w:rPr>
      </w:pPr>
      <w:r w:rsidRPr="00634DB7">
        <w:rPr>
          <w:b/>
          <w:sz w:val="25"/>
          <w:szCs w:val="25"/>
        </w:rPr>
        <w:t xml:space="preserve"> </w:t>
      </w: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Председатель Совета депутатов 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>муниципального образования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 «Воткинский район»</w:t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  <w:t>М.А.Назаров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</w:rPr>
      </w:pPr>
    </w:p>
    <w:p w:rsidR="00B62FCB" w:rsidRPr="003F3216" w:rsidRDefault="00B62FCB" w:rsidP="00B62FCB">
      <w:pPr>
        <w:autoSpaceDE w:val="0"/>
        <w:autoSpaceDN w:val="0"/>
        <w:adjustRightInd w:val="0"/>
      </w:pPr>
      <w:r w:rsidRPr="003F3216">
        <w:t>г</w:t>
      </w:r>
      <w:proofErr w:type="gramStart"/>
      <w:r w:rsidRPr="003F3216">
        <w:t>.В</w:t>
      </w:r>
      <w:proofErr w:type="gramEnd"/>
      <w:r w:rsidRPr="003F3216">
        <w:t>откинск</w:t>
      </w:r>
    </w:p>
    <w:p w:rsidR="00B62FCB" w:rsidRPr="003F3216" w:rsidRDefault="00466BD8" w:rsidP="00B62FCB">
      <w:pPr>
        <w:autoSpaceDE w:val="0"/>
        <w:autoSpaceDN w:val="0"/>
        <w:adjustRightInd w:val="0"/>
      </w:pPr>
      <w:r w:rsidRPr="003F3216">
        <w:t>«</w:t>
      </w:r>
      <w:r w:rsidR="0039070B">
        <w:t>____</w:t>
      </w:r>
      <w:r w:rsidRPr="003F3216">
        <w:t xml:space="preserve">»  </w:t>
      </w:r>
      <w:r w:rsidR="0039070B">
        <w:t>марта</w:t>
      </w:r>
      <w:r w:rsidRPr="003F3216">
        <w:t xml:space="preserve"> </w:t>
      </w:r>
      <w:r w:rsidR="00B62FCB" w:rsidRPr="003F3216">
        <w:t>20</w:t>
      </w:r>
      <w:r w:rsidR="003F3216">
        <w:t>2</w:t>
      </w:r>
      <w:r w:rsidR="0039070B">
        <w:t>1</w:t>
      </w:r>
      <w:r w:rsidR="00B62FCB" w:rsidRPr="003F3216">
        <w:t xml:space="preserve"> года</w:t>
      </w:r>
    </w:p>
    <w:p w:rsidR="00411D05" w:rsidRDefault="00466BD8" w:rsidP="00411D05">
      <w:pPr>
        <w:ind w:firstLine="709"/>
        <w:jc w:val="both"/>
        <w:rPr>
          <w:sz w:val="28"/>
          <w:szCs w:val="28"/>
        </w:rPr>
      </w:pPr>
      <w:r w:rsidRPr="003F3216">
        <w:t>№</w:t>
      </w:r>
      <w:r w:rsidR="0039070B">
        <w:t>_____</w:t>
      </w:r>
      <w:r w:rsidR="00411D05" w:rsidRPr="00411D05">
        <w:rPr>
          <w:sz w:val="28"/>
          <w:szCs w:val="28"/>
        </w:rPr>
        <w:t xml:space="preserve"> </w:t>
      </w:r>
    </w:p>
    <w:p w:rsidR="00411D05" w:rsidRDefault="00411D05" w:rsidP="00411D05">
      <w:pPr>
        <w:ind w:firstLine="709"/>
        <w:jc w:val="both"/>
        <w:rPr>
          <w:sz w:val="28"/>
          <w:szCs w:val="28"/>
        </w:rPr>
      </w:pPr>
    </w:p>
    <w:p w:rsidR="00411D05" w:rsidRDefault="00411D05" w:rsidP="00411D05">
      <w:pPr>
        <w:ind w:firstLine="709"/>
        <w:jc w:val="both"/>
        <w:rPr>
          <w:sz w:val="28"/>
          <w:szCs w:val="28"/>
        </w:rPr>
      </w:pPr>
    </w:p>
    <w:p w:rsidR="00411D05" w:rsidRDefault="00411D05" w:rsidP="00411D05">
      <w:pPr>
        <w:ind w:firstLine="709"/>
        <w:jc w:val="both"/>
        <w:rPr>
          <w:sz w:val="28"/>
          <w:szCs w:val="28"/>
        </w:rPr>
      </w:pPr>
    </w:p>
    <w:p w:rsidR="00411D05" w:rsidRPr="00EA3B83" w:rsidRDefault="00411D05" w:rsidP="00411D05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Информация о</w:t>
      </w:r>
      <w:r w:rsidRPr="00EA3B83">
        <w:rPr>
          <w:b/>
          <w:sz w:val="26"/>
          <w:szCs w:val="26"/>
        </w:rPr>
        <w:t xml:space="preserve"> состоянии  законности, правопорядка и общественной</w:t>
      </w:r>
      <w:r>
        <w:rPr>
          <w:b/>
          <w:sz w:val="26"/>
          <w:szCs w:val="26"/>
        </w:rPr>
        <w:t xml:space="preserve">  </w:t>
      </w:r>
      <w:r w:rsidRPr="00EA3B83">
        <w:rPr>
          <w:b/>
          <w:sz w:val="26"/>
          <w:szCs w:val="26"/>
        </w:rPr>
        <w:t>безопасности на территории муниципального образования</w:t>
      </w:r>
      <w:r>
        <w:rPr>
          <w:b/>
          <w:sz w:val="26"/>
          <w:szCs w:val="26"/>
        </w:rPr>
        <w:t xml:space="preserve">  «Воткинский район»    за </w:t>
      </w:r>
      <w:r w:rsidRPr="00EA3B8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EA3B83">
        <w:rPr>
          <w:b/>
          <w:sz w:val="26"/>
          <w:szCs w:val="26"/>
        </w:rPr>
        <w:t xml:space="preserve"> год»</w:t>
      </w:r>
    </w:p>
    <w:p w:rsidR="00411D05" w:rsidRDefault="00411D05" w:rsidP="00411D05">
      <w:pPr>
        <w:ind w:firstLine="709"/>
        <w:jc w:val="both"/>
        <w:rPr>
          <w:sz w:val="28"/>
          <w:szCs w:val="28"/>
        </w:rPr>
      </w:pPr>
    </w:p>
    <w:p w:rsidR="00411D05" w:rsidRPr="002118D1" w:rsidRDefault="00411D05" w:rsidP="00411D05">
      <w:pPr>
        <w:ind w:firstLine="709"/>
        <w:jc w:val="both"/>
        <w:rPr>
          <w:sz w:val="28"/>
          <w:szCs w:val="28"/>
        </w:rPr>
      </w:pPr>
      <w:r w:rsidRPr="002118D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итогам </w:t>
      </w:r>
      <w:r w:rsidRPr="002118D1">
        <w:rPr>
          <w:sz w:val="28"/>
          <w:szCs w:val="28"/>
        </w:rPr>
        <w:t>2020 года число преступлений, совершенных на территории Воткинского района снизилось на 7,7%.</w:t>
      </w:r>
    </w:p>
    <w:p w:rsidR="00411D05" w:rsidRPr="002118D1" w:rsidRDefault="00411D05" w:rsidP="00411D05">
      <w:pPr>
        <w:ind w:firstLine="709"/>
        <w:jc w:val="both"/>
        <w:rPr>
          <w:sz w:val="28"/>
          <w:szCs w:val="28"/>
        </w:rPr>
      </w:pPr>
      <w:r w:rsidRPr="002118D1">
        <w:rPr>
          <w:sz w:val="28"/>
          <w:szCs w:val="28"/>
        </w:rPr>
        <w:t xml:space="preserve">Анализ </w:t>
      </w:r>
      <w:proofErr w:type="gramStart"/>
      <w:r w:rsidRPr="002118D1">
        <w:rPr>
          <w:sz w:val="28"/>
          <w:szCs w:val="28"/>
        </w:rPr>
        <w:t>криминогенной обстановки</w:t>
      </w:r>
      <w:proofErr w:type="gramEnd"/>
      <w:r w:rsidRPr="002118D1">
        <w:rPr>
          <w:sz w:val="28"/>
          <w:szCs w:val="28"/>
        </w:rPr>
        <w:t xml:space="preserve"> на территории района показал, что значительный удельный вес составляют преступления против собственности, а именно кражи, факты хищения имущества путем мошенничества, преступления совершенны</w:t>
      </w:r>
      <w:r>
        <w:rPr>
          <w:sz w:val="28"/>
          <w:szCs w:val="28"/>
        </w:rPr>
        <w:t>е</w:t>
      </w:r>
      <w:r w:rsidRPr="002118D1">
        <w:rPr>
          <w:sz w:val="28"/>
          <w:szCs w:val="28"/>
        </w:rPr>
        <w:t xml:space="preserve"> на бытовой почве.</w:t>
      </w:r>
    </w:p>
    <w:p w:rsidR="00411D05" w:rsidRPr="002118D1" w:rsidRDefault="00411D05" w:rsidP="00411D05">
      <w:pPr>
        <w:ind w:firstLine="709"/>
        <w:jc w:val="both"/>
        <w:rPr>
          <w:sz w:val="28"/>
          <w:szCs w:val="28"/>
        </w:rPr>
      </w:pPr>
      <w:r w:rsidRPr="002118D1">
        <w:rPr>
          <w:sz w:val="28"/>
          <w:szCs w:val="28"/>
        </w:rPr>
        <w:t>Несмотря на принимаемые правоохранительными органами меры по информированию населения района о наиболее распространенных способах хищений денежных сре</w:t>
      </w:r>
      <w:proofErr w:type="gramStart"/>
      <w:r w:rsidRPr="002118D1">
        <w:rPr>
          <w:sz w:val="28"/>
          <w:szCs w:val="28"/>
        </w:rPr>
        <w:t>дств с б</w:t>
      </w:r>
      <w:proofErr w:type="gramEnd"/>
      <w:r w:rsidRPr="002118D1">
        <w:rPr>
          <w:sz w:val="28"/>
          <w:szCs w:val="28"/>
        </w:rPr>
        <w:t xml:space="preserve">анковских карт, количество преступлений данной категории продолжает оставаться значительным. В связи с этим указанная проблема по-прежнему является актуальной и требует принятия дополнительных мер, направленных на разъяснительную работу с жителями </w:t>
      </w:r>
      <w:r>
        <w:rPr>
          <w:sz w:val="28"/>
          <w:szCs w:val="28"/>
        </w:rPr>
        <w:t>района</w:t>
      </w:r>
      <w:r w:rsidRPr="002118D1">
        <w:rPr>
          <w:sz w:val="28"/>
          <w:szCs w:val="28"/>
        </w:rPr>
        <w:t xml:space="preserve">. </w:t>
      </w:r>
    </w:p>
    <w:p w:rsidR="00411D05" w:rsidRDefault="00411D05" w:rsidP="00411D05">
      <w:pPr>
        <w:ind w:firstLine="709"/>
        <w:jc w:val="both"/>
        <w:rPr>
          <w:sz w:val="28"/>
          <w:szCs w:val="28"/>
        </w:rPr>
      </w:pPr>
      <w:proofErr w:type="gramStart"/>
      <w:r w:rsidRPr="002118D1">
        <w:rPr>
          <w:sz w:val="28"/>
          <w:szCs w:val="28"/>
        </w:rPr>
        <w:t>Поскольку в соответствии с п.5 ч.1 ст.5 Федерального закона от 23.06.2016 № 182-ФЗ «Об основах системы профилактики правонарушений в Российской Федерации» органы местного самоуправления являются субъектами профилактики, целесообразно продолжить организацию распространения материалов, разъясняющих типовые способы совершения хищений с банковских карт через банковские и почтовые отделения, торговые центры (магазины), школы, детские сады, иные организации и предприятия (преимущественно с большим</w:t>
      </w:r>
      <w:proofErr w:type="gramEnd"/>
      <w:r w:rsidRPr="002118D1">
        <w:rPr>
          <w:sz w:val="28"/>
          <w:szCs w:val="28"/>
        </w:rPr>
        <w:t xml:space="preserve"> количеством занятых работников). </w:t>
      </w:r>
    </w:p>
    <w:p w:rsidR="00411D05" w:rsidRPr="00B6265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 xml:space="preserve">Анализ поступающих в органы прокуратуры и органы местного </w:t>
      </w:r>
      <w:r w:rsidRPr="00B62654">
        <w:rPr>
          <w:sz w:val="28"/>
          <w:szCs w:val="28"/>
        </w:rPr>
        <w:t xml:space="preserve">самоуправления обращений </w:t>
      </w:r>
      <w:r w:rsidRPr="00B62654">
        <w:rPr>
          <w:b/>
          <w:sz w:val="28"/>
          <w:szCs w:val="28"/>
        </w:rPr>
        <w:t>в сфере профилактики преступлений и правонарушений</w:t>
      </w:r>
      <w:r w:rsidRPr="00B62654">
        <w:rPr>
          <w:sz w:val="28"/>
          <w:szCs w:val="28"/>
        </w:rPr>
        <w:t>, в том числе в семейно-бытовой сфере показал, что основной причиной нарушения прав граждан на благоприятные жилищные условия является злоупотребление алкогольными напитками, а также использование жилого помещения не по назначению.</w:t>
      </w:r>
    </w:p>
    <w:p w:rsidR="00411D05" w:rsidRPr="00B62654" w:rsidRDefault="00411D05" w:rsidP="00411D05">
      <w:pPr>
        <w:ind w:firstLine="720"/>
        <w:jc w:val="both"/>
        <w:rPr>
          <w:sz w:val="28"/>
          <w:szCs w:val="28"/>
        </w:rPr>
      </w:pPr>
      <w:r w:rsidRPr="00B62654">
        <w:rPr>
          <w:sz w:val="28"/>
          <w:szCs w:val="28"/>
        </w:rPr>
        <w:t xml:space="preserve">Вопросы активизации работы по профилактике правонарушений и преступлений в жилищно-бытовой сфере на системной основе обсуждаются на заседаниях рабочей группы </w:t>
      </w:r>
      <w:proofErr w:type="gramStart"/>
      <w:r w:rsidRPr="00B62654">
        <w:rPr>
          <w:sz w:val="28"/>
          <w:szCs w:val="28"/>
        </w:rPr>
        <w:t>при</w:t>
      </w:r>
      <w:proofErr w:type="gramEnd"/>
      <w:r w:rsidRPr="00B62654">
        <w:rPr>
          <w:sz w:val="28"/>
          <w:szCs w:val="28"/>
        </w:rPr>
        <w:t xml:space="preserve"> </w:t>
      </w:r>
      <w:proofErr w:type="gramStart"/>
      <w:r w:rsidRPr="00B62654">
        <w:rPr>
          <w:sz w:val="28"/>
          <w:szCs w:val="28"/>
        </w:rPr>
        <w:t>Воткинском</w:t>
      </w:r>
      <w:proofErr w:type="gramEnd"/>
      <w:r w:rsidRPr="00B62654">
        <w:rPr>
          <w:sz w:val="28"/>
          <w:szCs w:val="28"/>
        </w:rPr>
        <w:t xml:space="preserve"> межрайонном прокуроре по вопросам профилактики антиобщественного поведения в жилищно-бытовой сфере.</w:t>
      </w:r>
    </w:p>
    <w:p w:rsidR="00411D05" w:rsidRPr="00B62654" w:rsidRDefault="00411D05" w:rsidP="00411D05">
      <w:pPr>
        <w:ind w:firstLine="720"/>
        <w:jc w:val="both"/>
        <w:rPr>
          <w:sz w:val="28"/>
          <w:szCs w:val="28"/>
        </w:rPr>
      </w:pPr>
      <w:r w:rsidRPr="00B62654">
        <w:rPr>
          <w:sz w:val="28"/>
          <w:szCs w:val="28"/>
        </w:rPr>
        <w:t>При этом Администрации МО «Воткинский район» следует обратить особое внимание на реализацию Федерального закона от 23.06.2016 № 182-ФЗ «Об основах системы профилактики правонарушений в Российской Федерации».</w:t>
      </w:r>
    </w:p>
    <w:p w:rsidR="00411D05" w:rsidRPr="00B62654" w:rsidRDefault="00411D05" w:rsidP="00411D05">
      <w:pPr>
        <w:ind w:firstLine="720"/>
        <w:jc w:val="both"/>
        <w:rPr>
          <w:sz w:val="28"/>
          <w:szCs w:val="28"/>
        </w:rPr>
      </w:pPr>
      <w:r w:rsidRPr="00B62654">
        <w:rPr>
          <w:sz w:val="28"/>
          <w:szCs w:val="28"/>
        </w:rPr>
        <w:t>При принятии муниципальных программ по профилактике правонарушений учитывать направления и виды профилактической работы, предусмотренные указанным Федеральным законом.</w:t>
      </w:r>
    </w:p>
    <w:p w:rsidR="00411D05" w:rsidRPr="00B62654" w:rsidRDefault="00411D05" w:rsidP="00411D05">
      <w:pPr>
        <w:ind w:firstLine="720"/>
        <w:jc w:val="both"/>
        <w:rPr>
          <w:sz w:val="28"/>
          <w:szCs w:val="28"/>
        </w:rPr>
      </w:pPr>
      <w:r w:rsidRPr="00B62654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необходимо </w:t>
      </w:r>
      <w:r w:rsidRPr="00B62654">
        <w:rPr>
          <w:sz w:val="28"/>
          <w:szCs w:val="28"/>
        </w:rPr>
        <w:t xml:space="preserve">активизировать работу органов профилактики по информированию жителей Воткинского района по вопросам профилактики правонарушений и преступлений, совершаемых в бытовой сфере, обратив особое внимание о доведении информации по социальной адаптации, </w:t>
      </w:r>
      <w:proofErr w:type="spellStart"/>
      <w:r w:rsidRPr="00B62654">
        <w:rPr>
          <w:sz w:val="28"/>
          <w:szCs w:val="28"/>
        </w:rPr>
        <w:t>ресоциализации</w:t>
      </w:r>
      <w:proofErr w:type="spellEnd"/>
      <w:r w:rsidRPr="00B62654">
        <w:rPr>
          <w:sz w:val="28"/>
          <w:szCs w:val="28"/>
        </w:rPr>
        <w:t>, социальной реабилитации, помощи лицам, пострадавшим от правонарушений или подверженным риску стать таковыми.</w:t>
      </w:r>
    </w:p>
    <w:p w:rsidR="00411D05" w:rsidRDefault="00411D05" w:rsidP="00411D05">
      <w:pPr>
        <w:ind w:firstLine="720"/>
        <w:jc w:val="both"/>
        <w:rPr>
          <w:sz w:val="28"/>
          <w:szCs w:val="28"/>
        </w:rPr>
      </w:pPr>
      <w:r w:rsidRPr="00B62654">
        <w:rPr>
          <w:sz w:val="28"/>
          <w:szCs w:val="28"/>
        </w:rPr>
        <w:lastRenderedPageBreak/>
        <w:t>В целях профилактики правонарушений в жилищно-бытовой сфере административной комиссии МО «Воткинский район» необходимо систематически проводить рейдовые мероприятия по выявлению фактов продажи на территории МО «Воткинский район» алкогольной продукции в ночное время.</w:t>
      </w:r>
    </w:p>
    <w:p w:rsidR="00411D05" w:rsidRPr="00DF5DBA" w:rsidRDefault="00411D05" w:rsidP="00411D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F5DBA">
        <w:rPr>
          <w:sz w:val="28"/>
          <w:szCs w:val="28"/>
        </w:rPr>
        <w:t xml:space="preserve">В целях предупреждения террористических проявлений Федеральным </w:t>
      </w:r>
      <w:r>
        <w:rPr>
          <w:sz w:val="28"/>
          <w:szCs w:val="28"/>
        </w:rPr>
        <w:t xml:space="preserve">законом </w:t>
      </w:r>
      <w:r w:rsidRPr="00DF5DBA">
        <w:rPr>
          <w:sz w:val="28"/>
          <w:szCs w:val="28"/>
        </w:rPr>
        <w:t>от 06.03.2006 №35-ФЗ «О противодействии терроризму», Требованиями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от 02.08.2019 № 1006, предусмотрено проведение в образовательных организациях, относящихся к 3 категории опасности, мероприятий по обеспечению их охраной сотрудниками частных охранных</w:t>
      </w:r>
      <w:proofErr w:type="gramEnd"/>
      <w:r w:rsidRPr="00DF5DBA">
        <w:rPr>
          <w:sz w:val="28"/>
          <w:szCs w:val="28"/>
        </w:rPr>
        <w:t xml:space="preserve"> организаций, подразделениями вневедомственной охраны войск национальной гвардии Российской Федерации или подразделениями ведомственной охраны федеральных органов исполнительной власти. </w:t>
      </w:r>
    </w:p>
    <w:p w:rsidR="00411D05" w:rsidRPr="00DF5DBA" w:rsidRDefault="00411D05" w:rsidP="00411D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DBA">
        <w:rPr>
          <w:sz w:val="28"/>
          <w:szCs w:val="28"/>
        </w:rPr>
        <w:t>В нарушение указанных требований закона, во всех общеобразовательных и дошкольных образовательных организациях Воткинск</w:t>
      </w:r>
      <w:r>
        <w:rPr>
          <w:sz w:val="28"/>
          <w:szCs w:val="28"/>
        </w:rPr>
        <w:t>ого района</w:t>
      </w:r>
      <w:r w:rsidRPr="00DF5DBA">
        <w:rPr>
          <w:sz w:val="28"/>
          <w:szCs w:val="28"/>
        </w:rPr>
        <w:t xml:space="preserve"> основные входы в помещения контрольно-пропускными пунктами (постами охраны) не оборудованы</w:t>
      </w:r>
      <w:r>
        <w:rPr>
          <w:sz w:val="28"/>
          <w:szCs w:val="28"/>
        </w:rPr>
        <w:t>,</w:t>
      </w:r>
      <w:r w:rsidRPr="00DF5DBA">
        <w:rPr>
          <w:sz w:val="28"/>
          <w:szCs w:val="28"/>
        </w:rPr>
        <w:t xml:space="preserve"> охран</w:t>
      </w:r>
      <w:r>
        <w:rPr>
          <w:sz w:val="28"/>
          <w:szCs w:val="28"/>
        </w:rPr>
        <w:t>а</w:t>
      </w:r>
      <w:r w:rsidRPr="00DF5DBA">
        <w:rPr>
          <w:sz w:val="28"/>
          <w:szCs w:val="28"/>
        </w:rPr>
        <w:t xml:space="preserve"> сотрудниками</w:t>
      </w:r>
      <w:r>
        <w:rPr>
          <w:sz w:val="28"/>
          <w:szCs w:val="28"/>
        </w:rPr>
        <w:t xml:space="preserve"> специализированных охранных организаций круглосуточно не осуществляется</w:t>
      </w:r>
      <w:r w:rsidRPr="00DF5DBA">
        <w:rPr>
          <w:sz w:val="28"/>
          <w:szCs w:val="28"/>
        </w:rPr>
        <w:t>.</w:t>
      </w:r>
    </w:p>
    <w:p w:rsidR="00411D05" w:rsidRPr="002746D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 xml:space="preserve">В сфере </w:t>
      </w:r>
      <w:r w:rsidRPr="002746D4">
        <w:rPr>
          <w:b/>
          <w:sz w:val="28"/>
          <w:szCs w:val="28"/>
        </w:rPr>
        <w:t>рассмотрения обращений граждан и юридических лиц</w:t>
      </w:r>
      <w:r w:rsidRPr="00274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746D4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Pr="002746D4">
        <w:rPr>
          <w:sz w:val="28"/>
          <w:szCs w:val="28"/>
        </w:rPr>
        <w:t xml:space="preserve"> межрайонной прокуратурой выявлялись нарушения в деятельности должностных лиц Администрации МО «Воткинский район», касающиеся нарушения сроков рассмотрения обращений, их необоснованного продления, предоставления ответа не по всем доводам, указанным в заявлении.</w:t>
      </w:r>
    </w:p>
    <w:p w:rsidR="00411D05" w:rsidRPr="002746D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 xml:space="preserve">В целях устранения нарушений Федерального закона от 02.05.2006 </w:t>
      </w:r>
      <w:r>
        <w:rPr>
          <w:sz w:val="28"/>
          <w:szCs w:val="28"/>
        </w:rPr>
        <w:t xml:space="preserve">      </w:t>
      </w:r>
      <w:r w:rsidRPr="002746D4">
        <w:rPr>
          <w:sz w:val="28"/>
          <w:szCs w:val="28"/>
        </w:rPr>
        <w:t xml:space="preserve">№ 59-ФЗ «О порядке рассмотрения обращений граждан Российской Федерации» межрайонной прокуратурой в адрес главы МО «Воткинский район» внесено </w:t>
      </w:r>
      <w:r>
        <w:rPr>
          <w:sz w:val="28"/>
          <w:szCs w:val="28"/>
        </w:rPr>
        <w:t>6</w:t>
      </w:r>
      <w:r w:rsidRPr="002746D4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2746D4">
        <w:rPr>
          <w:sz w:val="28"/>
          <w:szCs w:val="28"/>
        </w:rPr>
        <w:t>, 1 должностное лицо привлечено к дисциплинарной ответственности, 1 должностное лицо Администрации МО «Камское» привлечено к административной ответственности по ст. 5.59 КоАП РФ.</w:t>
      </w:r>
    </w:p>
    <w:p w:rsidR="00411D05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>Причинами названных нарушений явилось отсутствие надлежащего контроля вышестоящими должностными лицами Администрации МО «Воткинский район» за рассмотрением обращений граждан и юридических лиц подчиненными сотрудниками.</w:t>
      </w:r>
    </w:p>
    <w:p w:rsidR="00411D05" w:rsidRDefault="00411D05" w:rsidP="00411D05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52D27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факты ненадлежащей реализации Администрацией МО «Воткинский район» предусмотренных </w:t>
      </w:r>
      <w:r w:rsidRPr="009528A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528A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528A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Федеральный закон № 131-ФЗ) полномочий по организации электро- и газоснабжения населенных пунктов, содержании и обслуживании автомобильных</w:t>
      </w:r>
      <w:r w:rsidRPr="00752D27">
        <w:rPr>
          <w:sz w:val="28"/>
          <w:szCs w:val="28"/>
        </w:rPr>
        <w:t xml:space="preserve"> дорог общего пользования местного значения </w:t>
      </w:r>
      <w:r>
        <w:rPr>
          <w:sz w:val="28"/>
          <w:szCs w:val="28"/>
        </w:rPr>
        <w:t>в границах населенных пунктов</w:t>
      </w:r>
      <w:r w:rsidRPr="00752D2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Воткинский район</w:t>
      </w:r>
      <w:r w:rsidRPr="00752D2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411D05" w:rsidRDefault="00411D05" w:rsidP="0041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Pr="003E4C45">
        <w:rPr>
          <w:b/>
          <w:sz w:val="28"/>
          <w:szCs w:val="28"/>
        </w:rPr>
        <w:t>защиты прав субъектов предпринимательской деятельности</w:t>
      </w:r>
      <w:r>
        <w:rPr>
          <w:sz w:val="28"/>
          <w:szCs w:val="28"/>
        </w:rPr>
        <w:t xml:space="preserve"> межрайонной прокуратурой в 2020 году в деятельности должностных лиц органов местного самоуправления сельских поселений выявлены факты </w:t>
      </w:r>
      <w:proofErr w:type="spellStart"/>
      <w:r>
        <w:rPr>
          <w:sz w:val="28"/>
          <w:szCs w:val="28"/>
        </w:rPr>
        <w:t>неразмещения</w:t>
      </w:r>
      <w:proofErr w:type="spellEnd"/>
      <w:r>
        <w:rPr>
          <w:sz w:val="28"/>
          <w:szCs w:val="28"/>
        </w:rPr>
        <w:t xml:space="preserve"> на официальном сайте в сети «Интернет» информации, предусмотренной </w:t>
      </w:r>
      <w:r w:rsidRPr="00A414D9">
        <w:rPr>
          <w:sz w:val="28"/>
          <w:szCs w:val="28"/>
        </w:rPr>
        <w:lastRenderedPageBreak/>
        <w:t>Федеральн</w:t>
      </w:r>
      <w:r>
        <w:rPr>
          <w:sz w:val="28"/>
          <w:szCs w:val="28"/>
        </w:rPr>
        <w:t>ым</w:t>
      </w:r>
      <w:r w:rsidRPr="00A414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414D9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. </w:t>
      </w:r>
    </w:p>
    <w:p w:rsidR="00411D05" w:rsidRDefault="00411D05" w:rsidP="0041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в адрес 12 Глав поселений внесены представления об устранении нарушений закона, в отношении должностных лиц возбуждены производства по делам об административных правонарушениях, предусмотренных ч. 2 ст. 13.27 КоАП РФ. </w:t>
      </w:r>
    </w:p>
    <w:p w:rsidR="00411D05" w:rsidRDefault="00411D05" w:rsidP="0041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причин допущенных нарушений указывает на ненадлежащую организацию работы по ведению органами местного самоуправления официальных сайтов, а также отсутствие контроля за указанной деятельностью,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предлагаю организовать указанную работу на уровне органов местного самоуправления муниципального района, в том числе путем оказания практической и методической помощи. </w:t>
      </w:r>
    </w:p>
    <w:p w:rsidR="00411D05" w:rsidRDefault="00411D05" w:rsidP="00411D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Воткинского района расположено 17 защитных сооружения </w:t>
      </w:r>
      <w:r>
        <w:rPr>
          <w:b/>
          <w:bCs/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 (в муниципальной собственности - 5), из них: ограниченно готовы к эксплуатации – 14 (в том числе находящихся в муниципальной собственности - 3), не готовы – 3 (в том числе находящихся в муниципальной собственности - 2). </w:t>
      </w:r>
      <w:proofErr w:type="gramEnd"/>
    </w:p>
    <w:p w:rsidR="00411D05" w:rsidRDefault="00411D05" w:rsidP="00411D05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паспорта ЗС ГО № 159-18, № 158-18, № 157-18, № 156-18, № 155-18, № 154-18, № 144-18, 146-18, 147-18, 150-18 нет правоустанавливающих документов, что не позволяет установить собственника, отсутствует техническая документация на подвалы жилых домов,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указанные объекты имеют в соответствии с ч. 1 ст. 225 ГК РФ признаки бесхозяйного имущества.</w:t>
      </w:r>
    </w:p>
    <w:p w:rsidR="00411D05" w:rsidRDefault="00411D05" w:rsidP="00411D05">
      <w:pPr>
        <w:ind w:right="-5" w:firstLine="720"/>
        <w:jc w:val="both"/>
        <w:rPr>
          <w:sz w:val="28"/>
          <w:szCs w:val="28"/>
        </w:rPr>
      </w:pPr>
      <w:r w:rsidRPr="00270FF6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</w:t>
      </w:r>
      <w:r w:rsidRPr="00270FF6">
        <w:rPr>
          <w:sz w:val="28"/>
          <w:szCs w:val="28"/>
        </w:rPr>
        <w:t xml:space="preserve"> </w:t>
      </w:r>
      <w:hyperlink r:id="rId10" w:history="1">
        <w:r w:rsidRPr="00270FF6">
          <w:rPr>
            <w:sz w:val="28"/>
            <w:szCs w:val="28"/>
          </w:rPr>
          <w:t>ч. 3 ст. 225</w:t>
        </w:r>
      </w:hyperlink>
      <w:r w:rsidRPr="00270FF6">
        <w:rPr>
          <w:sz w:val="28"/>
          <w:szCs w:val="28"/>
        </w:rPr>
        <w:t xml:space="preserve"> ГК РФ </w:t>
      </w:r>
      <w:r>
        <w:rPr>
          <w:sz w:val="28"/>
          <w:szCs w:val="28"/>
        </w:rPr>
        <w:t xml:space="preserve">органом местного самоуправления в течение длительного периода времени не принято мер к установлению собственников ЗС ГО или признания имущества бесхозяйным, с последующей постановкой на учет </w:t>
      </w:r>
      <w:r w:rsidRPr="00270FF6">
        <w:rPr>
          <w:sz w:val="28"/>
          <w:szCs w:val="28"/>
        </w:rPr>
        <w:t>органом, осуществляющим государственную регистрацию права на недвижимое имущество</w:t>
      </w:r>
      <w:r>
        <w:rPr>
          <w:sz w:val="28"/>
          <w:szCs w:val="28"/>
        </w:rPr>
        <w:t>.</w:t>
      </w:r>
    </w:p>
    <w:p w:rsidR="00411D05" w:rsidRDefault="00411D05" w:rsidP="00411D05">
      <w:pPr>
        <w:pStyle w:val="ConsPlusTitle"/>
        <w:widowControl w:val="0"/>
        <w:ind w:firstLine="720"/>
        <w:jc w:val="both"/>
        <w:rPr>
          <w:b w:val="0"/>
          <w:sz w:val="28"/>
          <w:szCs w:val="28"/>
          <w:shd w:val="clear" w:color="auto" w:fill="FFFF00"/>
        </w:rPr>
      </w:pPr>
      <w:r>
        <w:rPr>
          <w:b w:val="0"/>
          <w:sz w:val="28"/>
          <w:szCs w:val="28"/>
        </w:rPr>
        <w:t>В большинстве случаев защитные сооружения не соответствуют предъявляемым требованиям (требуется косметический ремонт, отсутствует вентиляция и другие).</w:t>
      </w:r>
    </w:p>
    <w:p w:rsidR="00411D05" w:rsidRPr="002746D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 xml:space="preserve">До настоящего времени проблемным остается вопрос создания мест (площадок) накопления </w:t>
      </w:r>
      <w:r w:rsidRPr="002746D4">
        <w:rPr>
          <w:b/>
          <w:sz w:val="28"/>
          <w:szCs w:val="28"/>
        </w:rPr>
        <w:t>твердых коммунальных отходов</w:t>
      </w:r>
      <w:r w:rsidRPr="002746D4">
        <w:rPr>
          <w:sz w:val="28"/>
          <w:szCs w:val="28"/>
        </w:rPr>
        <w:t xml:space="preserve"> на территориях сельских поселений в соответствии с требованиями градостроительного, природоохранного и санитарно-эпидемиологического законодательства. Возросло количество обращений по вопросу организации деятельности по сбору твердых коммунальных отходов.</w:t>
      </w:r>
    </w:p>
    <w:p w:rsidR="00411D05" w:rsidRPr="002746D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>В связи с тем, что в первом полугодии 2020 года на территориях сельских поселений накопление твердых коммунальных отходов продолжает осуществляться в отдельно стоящих контейнерах, а созданные контейнерные площадки не соответствуют требованиям санитарно-эпидемиологического законодательства, предлагаю во втором полугодии 2020 года принять дополнительные меры к обустройству необходимого количества контейнерных площадок. Кроме того, предлагаю во взаимодействии с органами местного самоуправления сельских поселений при проведении мероприятий в рамках муниципального контроля особое внимание уделять выявлению несанкционирован</w:t>
      </w:r>
      <w:r>
        <w:rPr>
          <w:sz w:val="28"/>
          <w:szCs w:val="28"/>
        </w:rPr>
        <w:t>ных свалок на территории района</w:t>
      </w:r>
      <w:r w:rsidRPr="002746D4">
        <w:rPr>
          <w:sz w:val="28"/>
          <w:szCs w:val="28"/>
        </w:rPr>
        <w:t xml:space="preserve"> для последующего принятия своевременных мер по их ликвидации. </w:t>
      </w:r>
    </w:p>
    <w:p w:rsidR="00411D05" w:rsidRPr="002746D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lastRenderedPageBreak/>
        <w:t>В 2020 год</w:t>
      </w:r>
      <w:r>
        <w:rPr>
          <w:sz w:val="28"/>
          <w:szCs w:val="28"/>
        </w:rPr>
        <w:t>у</w:t>
      </w:r>
      <w:r w:rsidRPr="002746D4">
        <w:rPr>
          <w:sz w:val="28"/>
          <w:szCs w:val="28"/>
        </w:rPr>
        <w:t xml:space="preserve"> по г. Воткинску и Воткинскому району на </w:t>
      </w:r>
      <w:r>
        <w:rPr>
          <w:sz w:val="28"/>
          <w:szCs w:val="28"/>
        </w:rPr>
        <w:t>33</w:t>
      </w:r>
      <w:r w:rsidRPr="002746D4">
        <w:rPr>
          <w:sz w:val="28"/>
          <w:szCs w:val="28"/>
        </w:rPr>
        <w:t xml:space="preserve"> % увеличилось количество лиц, привлеченных к административной ответственности за совершение правонарушений </w:t>
      </w:r>
      <w:r w:rsidRPr="00033A68">
        <w:rPr>
          <w:b/>
          <w:sz w:val="28"/>
          <w:szCs w:val="28"/>
        </w:rPr>
        <w:t>в сфере незаконного оборота наркотических средств</w:t>
      </w:r>
      <w:r w:rsidRPr="002746D4">
        <w:rPr>
          <w:sz w:val="28"/>
          <w:szCs w:val="28"/>
        </w:rPr>
        <w:t xml:space="preserve">. Реализация органами местного самоуправления Воткинского района мероприятий </w:t>
      </w:r>
      <w:proofErr w:type="spellStart"/>
      <w:r w:rsidRPr="002746D4">
        <w:rPr>
          <w:sz w:val="28"/>
          <w:szCs w:val="28"/>
        </w:rPr>
        <w:t>анитинаркотической</w:t>
      </w:r>
      <w:proofErr w:type="spellEnd"/>
      <w:r w:rsidRPr="002746D4">
        <w:rPr>
          <w:sz w:val="28"/>
          <w:szCs w:val="28"/>
        </w:rPr>
        <w:t xml:space="preserve"> направленности не отвечает остроте складывающейся ситуации. При реализации муниципальной программы в сфере противодействия незаконному обороту наркотических средств </w:t>
      </w:r>
      <w:r>
        <w:rPr>
          <w:sz w:val="28"/>
          <w:szCs w:val="28"/>
        </w:rPr>
        <w:t>необходимо</w:t>
      </w:r>
      <w:r w:rsidRPr="002746D4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и активизировать</w:t>
      </w:r>
      <w:r w:rsidRPr="002746D4">
        <w:rPr>
          <w:sz w:val="28"/>
          <w:szCs w:val="28"/>
        </w:rPr>
        <w:t xml:space="preserve"> проведении мероприятий по противодействию злоупотреблению наркотиками и их незаконному обороту.</w:t>
      </w:r>
    </w:p>
    <w:p w:rsidR="00411D05" w:rsidRPr="002746D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>Анализ состояния законности в деятельности органов местного самоуправления МО «Воткинский район» в сфере нормотворчества по итогам  2020 года свидетельствует о ненадлежащем исполнении обязанности по своевременному приведению в соответствие с действующим законодательством принятых нормативных правовых актов (в частности административных регламентов)</w:t>
      </w:r>
      <w:r>
        <w:rPr>
          <w:sz w:val="28"/>
          <w:szCs w:val="28"/>
        </w:rPr>
        <w:t>. В 2020 году Воткинской межрайонной прокуратурой опротестовано 154 нормативно-правовых акта, принятых органами местного самоуправления Воткинского района,</w:t>
      </w:r>
      <w:r w:rsidRPr="002746D4">
        <w:rPr>
          <w:sz w:val="28"/>
          <w:szCs w:val="28"/>
        </w:rPr>
        <w:t xml:space="preserve"> в </w:t>
      </w:r>
      <w:proofErr w:type="gramStart"/>
      <w:r w:rsidRPr="002746D4">
        <w:rPr>
          <w:sz w:val="28"/>
          <w:szCs w:val="28"/>
        </w:rPr>
        <w:t>связи</w:t>
      </w:r>
      <w:proofErr w:type="gramEnd"/>
      <w:r w:rsidRPr="002746D4">
        <w:rPr>
          <w:sz w:val="28"/>
          <w:szCs w:val="28"/>
        </w:rPr>
        <w:t xml:space="preserve"> с чем предлагаю уделить особое внимание данному вопросу.  </w:t>
      </w:r>
    </w:p>
    <w:p w:rsidR="00863270" w:rsidRDefault="00863270" w:rsidP="001474A5">
      <w:pPr>
        <w:autoSpaceDE w:val="0"/>
        <w:autoSpaceDN w:val="0"/>
        <w:adjustRightInd w:val="0"/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1728"/>
        <w:gridCol w:w="3059"/>
        <w:gridCol w:w="5038"/>
      </w:tblGrid>
      <w:tr w:rsidR="0075469F" w:rsidTr="0075469F">
        <w:trPr>
          <w:cantSplit/>
          <w:trHeight w:val="2694"/>
        </w:trPr>
        <w:tc>
          <w:tcPr>
            <w:tcW w:w="4788" w:type="dxa"/>
            <w:gridSpan w:val="2"/>
            <w:hideMark/>
          </w:tcPr>
          <w:p w:rsidR="0075469F" w:rsidRDefault="0075469F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 w:val="restart"/>
          </w:tcPr>
          <w:p w:rsidR="0075469F" w:rsidRDefault="0075469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5469F" w:rsidRDefault="0075469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5469F" w:rsidTr="0075469F">
        <w:trPr>
          <w:cantSplit/>
          <w:trHeight w:val="399"/>
        </w:trPr>
        <w:tc>
          <w:tcPr>
            <w:tcW w:w="1728" w:type="dxa"/>
            <w:hideMark/>
          </w:tcPr>
          <w:p w:rsidR="0075469F" w:rsidRDefault="0075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0" w:type="dxa"/>
            <w:hideMark/>
          </w:tcPr>
          <w:p w:rsidR="0075469F" w:rsidRDefault="0075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Merge/>
            <w:vAlign w:val="center"/>
            <w:hideMark/>
          </w:tcPr>
          <w:p w:rsidR="0075469F" w:rsidRDefault="0075469F">
            <w:pPr>
              <w:rPr>
                <w:sz w:val="28"/>
                <w:szCs w:val="28"/>
              </w:rPr>
            </w:pPr>
          </w:p>
        </w:tc>
      </w:tr>
    </w:tbl>
    <w:p w:rsidR="0075469F" w:rsidRDefault="0075469F" w:rsidP="0075469F">
      <w:pPr>
        <w:spacing w:line="240" w:lineRule="exact"/>
        <w:rPr>
          <w:sz w:val="28"/>
          <w:szCs w:val="28"/>
        </w:rPr>
      </w:pPr>
    </w:p>
    <w:p w:rsidR="0075469F" w:rsidRDefault="0075469F" w:rsidP="0039070B">
      <w:pPr>
        <w:spacing w:line="240" w:lineRule="exact"/>
        <w:ind w:right="58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5469F" w:rsidRDefault="0075469F" w:rsidP="0075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469F" w:rsidRPr="00331127" w:rsidRDefault="0075469F" w:rsidP="001474A5">
      <w:pPr>
        <w:autoSpaceDE w:val="0"/>
        <w:autoSpaceDN w:val="0"/>
        <w:adjustRightInd w:val="0"/>
      </w:pPr>
    </w:p>
    <w:sectPr w:rsidR="0075469F" w:rsidRPr="00331127" w:rsidSect="00F07DB5">
      <w:headerReference w:type="default" r:id="rId11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2E" w:rsidRDefault="00FC122E" w:rsidP="000428BA">
      <w:r>
        <w:separator/>
      </w:r>
    </w:p>
  </w:endnote>
  <w:endnote w:type="continuationSeparator" w:id="0">
    <w:p w:rsidR="00FC122E" w:rsidRDefault="00FC122E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2E" w:rsidRDefault="00FC122E" w:rsidP="000428BA">
      <w:r>
        <w:separator/>
      </w:r>
    </w:p>
  </w:footnote>
  <w:footnote w:type="continuationSeparator" w:id="0">
    <w:p w:rsidR="00FC122E" w:rsidRDefault="00FC122E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060ED4" w:rsidP="0039070B">
    <w:pPr>
      <w:pStyle w:val="a8"/>
      <w:tabs>
        <w:tab w:val="left" w:pos="8370"/>
      </w:tabs>
    </w:pPr>
    <w:r>
      <w:tab/>
    </w:r>
    <w:r w:rsidR="007B0EC4">
      <w:tab/>
    </w:r>
    <w:r w:rsidR="0039070B">
      <w:t>ПРОЕКТ</w:t>
    </w:r>
    <w:r w:rsidR="0039070B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573CD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58A3"/>
    <w:rsid w:val="000A697B"/>
    <w:rsid w:val="000A78CF"/>
    <w:rsid w:val="000B7AFE"/>
    <w:rsid w:val="000C74A3"/>
    <w:rsid w:val="000D25E1"/>
    <w:rsid w:val="000D2802"/>
    <w:rsid w:val="000D7B92"/>
    <w:rsid w:val="000E36B8"/>
    <w:rsid w:val="0010163A"/>
    <w:rsid w:val="00103914"/>
    <w:rsid w:val="00104ADC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474A5"/>
    <w:rsid w:val="00166790"/>
    <w:rsid w:val="001742C7"/>
    <w:rsid w:val="0018422F"/>
    <w:rsid w:val="0018593B"/>
    <w:rsid w:val="00186BC1"/>
    <w:rsid w:val="001A36A1"/>
    <w:rsid w:val="001A5AC4"/>
    <w:rsid w:val="001A641B"/>
    <w:rsid w:val="001A68ED"/>
    <w:rsid w:val="001E1318"/>
    <w:rsid w:val="001F2113"/>
    <w:rsid w:val="001F6145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27383"/>
    <w:rsid w:val="003322B1"/>
    <w:rsid w:val="003335FC"/>
    <w:rsid w:val="00336539"/>
    <w:rsid w:val="003368B5"/>
    <w:rsid w:val="00336CE9"/>
    <w:rsid w:val="00340071"/>
    <w:rsid w:val="003415D5"/>
    <w:rsid w:val="00344AB7"/>
    <w:rsid w:val="00354D61"/>
    <w:rsid w:val="0037252C"/>
    <w:rsid w:val="00381A17"/>
    <w:rsid w:val="00387636"/>
    <w:rsid w:val="0039070B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3216"/>
    <w:rsid w:val="00401E51"/>
    <w:rsid w:val="00404B09"/>
    <w:rsid w:val="004056CB"/>
    <w:rsid w:val="00411D05"/>
    <w:rsid w:val="00417BB8"/>
    <w:rsid w:val="004238D6"/>
    <w:rsid w:val="00450395"/>
    <w:rsid w:val="0045242A"/>
    <w:rsid w:val="00456222"/>
    <w:rsid w:val="00461E48"/>
    <w:rsid w:val="004657FE"/>
    <w:rsid w:val="00466BD8"/>
    <w:rsid w:val="00472D80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5AF0"/>
    <w:rsid w:val="005173CC"/>
    <w:rsid w:val="00521407"/>
    <w:rsid w:val="00527170"/>
    <w:rsid w:val="005320B5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96634"/>
    <w:rsid w:val="00596935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4911"/>
    <w:rsid w:val="00616162"/>
    <w:rsid w:val="00621F9E"/>
    <w:rsid w:val="00631C7F"/>
    <w:rsid w:val="00634DB7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B6434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34B82"/>
    <w:rsid w:val="00744191"/>
    <w:rsid w:val="007446AF"/>
    <w:rsid w:val="00744F42"/>
    <w:rsid w:val="00747FC8"/>
    <w:rsid w:val="00750603"/>
    <w:rsid w:val="007543FC"/>
    <w:rsid w:val="0075469F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6457B"/>
    <w:rsid w:val="0088501A"/>
    <w:rsid w:val="00890BBD"/>
    <w:rsid w:val="00891EBF"/>
    <w:rsid w:val="00896655"/>
    <w:rsid w:val="008968B5"/>
    <w:rsid w:val="008A1AF6"/>
    <w:rsid w:val="008A2170"/>
    <w:rsid w:val="008A7BA1"/>
    <w:rsid w:val="008A7DEE"/>
    <w:rsid w:val="008B3DA9"/>
    <w:rsid w:val="008D2642"/>
    <w:rsid w:val="008D5AD4"/>
    <w:rsid w:val="008D6B71"/>
    <w:rsid w:val="008E5B33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C398D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17B5D"/>
    <w:rsid w:val="00A26086"/>
    <w:rsid w:val="00A34099"/>
    <w:rsid w:val="00A40AF0"/>
    <w:rsid w:val="00A41B76"/>
    <w:rsid w:val="00A4359D"/>
    <w:rsid w:val="00A44B93"/>
    <w:rsid w:val="00A47626"/>
    <w:rsid w:val="00A52A12"/>
    <w:rsid w:val="00A53650"/>
    <w:rsid w:val="00A6298B"/>
    <w:rsid w:val="00A75B2B"/>
    <w:rsid w:val="00A77237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385E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38AE"/>
    <w:rsid w:val="00CA4252"/>
    <w:rsid w:val="00CA68E2"/>
    <w:rsid w:val="00CA72B3"/>
    <w:rsid w:val="00CD004B"/>
    <w:rsid w:val="00CD59AB"/>
    <w:rsid w:val="00CD7999"/>
    <w:rsid w:val="00CE2D31"/>
    <w:rsid w:val="00CE71D4"/>
    <w:rsid w:val="00CE7FC8"/>
    <w:rsid w:val="00CF1EC8"/>
    <w:rsid w:val="00D22AF0"/>
    <w:rsid w:val="00D44D34"/>
    <w:rsid w:val="00D62311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1F8F"/>
    <w:rsid w:val="00E93D13"/>
    <w:rsid w:val="00E9687D"/>
    <w:rsid w:val="00EA1796"/>
    <w:rsid w:val="00EA3B83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69F"/>
    <w:rsid w:val="00FB2B25"/>
    <w:rsid w:val="00FB5782"/>
    <w:rsid w:val="00FC122E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7546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69F"/>
    <w:rPr>
      <w:sz w:val="24"/>
      <w:szCs w:val="24"/>
    </w:rPr>
  </w:style>
  <w:style w:type="paragraph" w:customStyle="1" w:styleId="ConsPlusTitle">
    <w:name w:val="ConsPlusTitle"/>
    <w:rsid w:val="00411D05"/>
    <w:pPr>
      <w:suppressAutoHyphens/>
      <w:autoSpaceDE w:val="0"/>
    </w:pPr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457EC2253E9B51C1C1B37F28F487D1371EDB7223DA0CE6BABCDEED19E95FB782D7433D7CA40795BBj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B1D1-81C3-4BCC-B6D4-5613B06A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1317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4</cp:revision>
  <cp:lastPrinted>2021-03-16T05:25:00Z</cp:lastPrinted>
  <dcterms:created xsi:type="dcterms:W3CDTF">2021-03-16T05:27:00Z</dcterms:created>
  <dcterms:modified xsi:type="dcterms:W3CDTF">2021-03-23T11:31:00Z</dcterms:modified>
</cp:coreProperties>
</file>