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23" w:rsidRPr="00573023" w:rsidRDefault="00036742" w:rsidP="00573023">
      <w:pPr>
        <w:jc w:val="center"/>
        <w:rPr>
          <w:bCs/>
          <w:sz w:val="26"/>
          <w:szCs w:val="26"/>
        </w:rPr>
      </w:pPr>
      <w:r>
        <w:rPr>
          <w:b/>
          <w:sz w:val="25"/>
          <w:szCs w:val="25"/>
        </w:rPr>
        <w:pict>
          <v:rect id="_x0000_i1025" style="width:41.25pt;height:47.25pt" o:preferrelative="t" stroked="f">
            <v:imagedata r:id="rId9" o:title="" gain="1.25"/>
          </v:rect>
        </w:pict>
      </w:r>
    </w:p>
    <w:p w:rsidR="00573023" w:rsidRPr="00573023" w:rsidRDefault="00573023" w:rsidP="00573023">
      <w:pPr>
        <w:jc w:val="center"/>
        <w:rPr>
          <w:b/>
          <w:sz w:val="25"/>
          <w:szCs w:val="25"/>
        </w:rPr>
      </w:pPr>
    </w:p>
    <w:p w:rsidR="00573023" w:rsidRPr="003D2CFC" w:rsidRDefault="00891ED4" w:rsidP="00573023">
      <w:pPr>
        <w:jc w:val="center"/>
        <w:rPr>
          <w:b/>
          <w:sz w:val="24"/>
          <w:szCs w:val="24"/>
        </w:rPr>
      </w:pPr>
      <w:r>
        <w:rPr>
          <w:b/>
          <w:sz w:val="24"/>
          <w:szCs w:val="24"/>
        </w:rPr>
        <w:t xml:space="preserve">СОВЕТ </w:t>
      </w:r>
      <w:r w:rsidR="00573023" w:rsidRPr="003D2CFC">
        <w:rPr>
          <w:b/>
          <w:sz w:val="24"/>
          <w:szCs w:val="24"/>
        </w:rPr>
        <w:t>ДЕПУТАТОВ</w:t>
      </w:r>
    </w:p>
    <w:p w:rsidR="00573023" w:rsidRPr="003D2CFC" w:rsidRDefault="00573023" w:rsidP="00573023">
      <w:pPr>
        <w:jc w:val="center"/>
        <w:rPr>
          <w:b/>
          <w:sz w:val="24"/>
          <w:szCs w:val="24"/>
        </w:rPr>
      </w:pPr>
      <w:r w:rsidRPr="003D2CFC">
        <w:rPr>
          <w:b/>
          <w:sz w:val="24"/>
          <w:szCs w:val="24"/>
        </w:rPr>
        <w:t xml:space="preserve">МУНИЦИПАЛЬНОГО ОБРАЗОВАНИЯ </w:t>
      </w:r>
    </w:p>
    <w:p w:rsidR="00573023" w:rsidRPr="003D2CFC" w:rsidRDefault="00573023" w:rsidP="00573023">
      <w:pPr>
        <w:jc w:val="center"/>
        <w:rPr>
          <w:b/>
          <w:sz w:val="24"/>
          <w:szCs w:val="24"/>
        </w:rPr>
      </w:pPr>
      <w:r w:rsidRPr="003D2CFC">
        <w:rPr>
          <w:b/>
          <w:sz w:val="24"/>
          <w:szCs w:val="24"/>
        </w:rPr>
        <w:t xml:space="preserve">«МУНИЦИПАЛЬНЫЙ ОКРУГ </w:t>
      </w:r>
    </w:p>
    <w:p w:rsidR="00573023" w:rsidRPr="003D2CFC" w:rsidRDefault="00573023" w:rsidP="00573023">
      <w:pPr>
        <w:jc w:val="center"/>
        <w:rPr>
          <w:b/>
          <w:sz w:val="24"/>
          <w:szCs w:val="24"/>
        </w:rPr>
      </w:pPr>
      <w:r w:rsidRPr="003D2CFC">
        <w:rPr>
          <w:b/>
          <w:sz w:val="24"/>
          <w:szCs w:val="24"/>
        </w:rPr>
        <w:t xml:space="preserve">ВОТКИНСКИЙ РАЙОН </w:t>
      </w:r>
    </w:p>
    <w:p w:rsidR="00573023" w:rsidRPr="003D2CFC" w:rsidRDefault="00573023" w:rsidP="00573023">
      <w:pPr>
        <w:jc w:val="center"/>
        <w:rPr>
          <w:b/>
          <w:sz w:val="24"/>
          <w:szCs w:val="24"/>
        </w:rPr>
      </w:pPr>
      <w:r w:rsidRPr="003D2CFC">
        <w:rPr>
          <w:b/>
          <w:sz w:val="24"/>
          <w:szCs w:val="24"/>
        </w:rPr>
        <w:t>УДМУРТСКОЙ РЕСПУБЛИКИ»</w:t>
      </w:r>
    </w:p>
    <w:p w:rsidR="00573023" w:rsidRPr="003D2CFC" w:rsidRDefault="00573023" w:rsidP="00573023">
      <w:pPr>
        <w:jc w:val="center"/>
        <w:rPr>
          <w:b/>
          <w:sz w:val="24"/>
          <w:szCs w:val="24"/>
        </w:rPr>
      </w:pPr>
    </w:p>
    <w:p w:rsidR="00573023" w:rsidRPr="003D2CFC" w:rsidRDefault="00573023" w:rsidP="00573023">
      <w:pPr>
        <w:jc w:val="center"/>
        <w:rPr>
          <w:b/>
          <w:sz w:val="24"/>
          <w:szCs w:val="24"/>
        </w:rPr>
      </w:pPr>
      <w:r w:rsidRPr="003D2CFC">
        <w:rPr>
          <w:b/>
          <w:sz w:val="24"/>
          <w:szCs w:val="24"/>
        </w:rPr>
        <w:t xml:space="preserve">«УДМУРТ ЭЛЬКУНЫСЬ </w:t>
      </w:r>
    </w:p>
    <w:p w:rsidR="00573023" w:rsidRPr="003D2CFC" w:rsidRDefault="00891ED4" w:rsidP="00573023">
      <w:pPr>
        <w:jc w:val="center"/>
        <w:rPr>
          <w:b/>
          <w:sz w:val="24"/>
          <w:szCs w:val="24"/>
        </w:rPr>
      </w:pPr>
      <w:r>
        <w:rPr>
          <w:b/>
          <w:sz w:val="24"/>
          <w:szCs w:val="24"/>
        </w:rPr>
        <w:t>ВОТКА ЁРОС МУНИЦИПАЛ ОКРУГ»</w:t>
      </w:r>
    </w:p>
    <w:p w:rsidR="00573023" w:rsidRPr="003D2CFC" w:rsidRDefault="00573023" w:rsidP="00573023">
      <w:pPr>
        <w:jc w:val="center"/>
        <w:rPr>
          <w:b/>
          <w:sz w:val="24"/>
          <w:szCs w:val="24"/>
        </w:rPr>
      </w:pPr>
      <w:r w:rsidRPr="003D2CFC">
        <w:rPr>
          <w:b/>
          <w:sz w:val="24"/>
          <w:szCs w:val="24"/>
        </w:rPr>
        <w:t xml:space="preserve">МУНИЦИПАЛ КЫЛДЫТЭТЫСЬ </w:t>
      </w:r>
    </w:p>
    <w:p w:rsidR="00573023" w:rsidRPr="003D2CFC" w:rsidRDefault="00891ED4" w:rsidP="00573023">
      <w:pPr>
        <w:jc w:val="center"/>
        <w:rPr>
          <w:b/>
          <w:sz w:val="24"/>
          <w:szCs w:val="24"/>
        </w:rPr>
      </w:pPr>
      <w:r>
        <w:rPr>
          <w:b/>
          <w:sz w:val="24"/>
          <w:szCs w:val="24"/>
        </w:rPr>
        <w:t>ДЕПУТАТЪЁСЛЭН КЕНЕШСЫ</w:t>
      </w:r>
    </w:p>
    <w:p w:rsidR="00573023" w:rsidRPr="003D2CFC" w:rsidRDefault="00573023" w:rsidP="00573023">
      <w:pPr>
        <w:jc w:val="center"/>
        <w:rPr>
          <w:b/>
          <w:sz w:val="24"/>
          <w:szCs w:val="24"/>
        </w:rPr>
      </w:pPr>
    </w:p>
    <w:p w:rsidR="00573023" w:rsidRPr="003D2CFC" w:rsidRDefault="00573023" w:rsidP="00573023">
      <w:pPr>
        <w:jc w:val="center"/>
        <w:rPr>
          <w:b/>
          <w:sz w:val="24"/>
          <w:szCs w:val="24"/>
        </w:rPr>
      </w:pPr>
    </w:p>
    <w:p w:rsidR="00573023" w:rsidRPr="00F456B2" w:rsidRDefault="00573023" w:rsidP="00573023">
      <w:pPr>
        <w:jc w:val="center"/>
        <w:rPr>
          <w:b/>
          <w:sz w:val="40"/>
          <w:szCs w:val="40"/>
        </w:rPr>
      </w:pPr>
      <w:r w:rsidRPr="00F456B2">
        <w:rPr>
          <w:b/>
          <w:sz w:val="40"/>
          <w:szCs w:val="40"/>
        </w:rPr>
        <w:t>Р Е Ш Е Н И Е</w:t>
      </w:r>
    </w:p>
    <w:p w:rsidR="007B7AA4" w:rsidRDefault="007B7AA4" w:rsidP="00573023">
      <w:pPr>
        <w:jc w:val="center"/>
        <w:rPr>
          <w:b/>
          <w:sz w:val="24"/>
          <w:szCs w:val="24"/>
        </w:rPr>
      </w:pPr>
    </w:p>
    <w:p w:rsidR="007B7AA4" w:rsidRPr="00B045B5" w:rsidRDefault="00E54B9E" w:rsidP="007B7AA4">
      <w:pPr>
        <w:rPr>
          <w:b/>
          <w:sz w:val="24"/>
          <w:szCs w:val="24"/>
        </w:rPr>
      </w:pPr>
      <w:r w:rsidRPr="00B045B5">
        <w:rPr>
          <w:sz w:val="24"/>
          <w:szCs w:val="24"/>
        </w:rPr>
        <w:t>«</w:t>
      </w:r>
      <w:r w:rsidR="00891ED4" w:rsidRPr="00B045B5">
        <w:rPr>
          <w:sz w:val="24"/>
          <w:szCs w:val="24"/>
        </w:rPr>
        <w:t>24</w:t>
      </w:r>
      <w:r w:rsidRPr="00B045B5">
        <w:rPr>
          <w:sz w:val="24"/>
          <w:szCs w:val="24"/>
        </w:rPr>
        <w:t xml:space="preserve">» </w:t>
      </w:r>
      <w:r w:rsidR="00B8310B" w:rsidRPr="00B045B5">
        <w:rPr>
          <w:sz w:val="24"/>
          <w:szCs w:val="24"/>
        </w:rPr>
        <w:t>июня</w:t>
      </w:r>
      <w:r w:rsidR="005D1324" w:rsidRPr="00B045B5">
        <w:rPr>
          <w:sz w:val="24"/>
          <w:szCs w:val="24"/>
        </w:rPr>
        <w:t xml:space="preserve"> </w:t>
      </w:r>
      <w:r w:rsidR="007B7AA4" w:rsidRPr="00B045B5">
        <w:rPr>
          <w:sz w:val="24"/>
          <w:szCs w:val="24"/>
        </w:rPr>
        <w:t>202</w:t>
      </w:r>
      <w:r w:rsidR="00B8310B" w:rsidRPr="00B045B5">
        <w:rPr>
          <w:sz w:val="24"/>
          <w:szCs w:val="24"/>
        </w:rPr>
        <w:t>6</w:t>
      </w:r>
      <w:r w:rsidR="007B7AA4" w:rsidRPr="00B045B5">
        <w:rPr>
          <w:sz w:val="24"/>
          <w:szCs w:val="24"/>
        </w:rPr>
        <w:t xml:space="preserve"> года                                                                                      </w:t>
      </w:r>
      <w:r w:rsidR="00891ED4" w:rsidRPr="00B045B5">
        <w:rPr>
          <w:sz w:val="24"/>
          <w:szCs w:val="24"/>
        </w:rPr>
        <w:t xml:space="preserve">    </w:t>
      </w:r>
      <w:r w:rsidR="00B045B5">
        <w:rPr>
          <w:sz w:val="24"/>
          <w:szCs w:val="24"/>
        </w:rPr>
        <w:t xml:space="preserve">     </w:t>
      </w:r>
      <w:r w:rsidR="007B7AA4" w:rsidRPr="00B045B5">
        <w:rPr>
          <w:sz w:val="24"/>
          <w:szCs w:val="24"/>
        </w:rPr>
        <w:t xml:space="preserve">  №</w:t>
      </w:r>
      <w:r w:rsidR="00563B1D" w:rsidRPr="00B045B5">
        <w:rPr>
          <w:sz w:val="24"/>
          <w:szCs w:val="24"/>
        </w:rPr>
        <w:t xml:space="preserve"> </w:t>
      </w:r>
      <w:r w:rsidR="00B32A94" w:rsidRPr="00B045B5">
        <w:rPr>
          <w:sz w:val="24"/>
          <w:szCs w:val="24"/>
        </w:rPr>
        <w:t>819</w:t>
      </w:r>
    </w:p>
    <w:p w:rsidR="007B7AA4" w:rsidRPr="00B045B5" w:rsidRDefault="007B7AA4" w:rsidP="00573023">
      <w:pPr>
        <w:jc w:val="center"/>
        <w:rPr>
          <w:b/>
          <w:sz w:val="24"/>
          <w:szCs w:val="24"/>
        </w:rPr>
      </w:pPr>
    </w:p>
    <w:p w:rsidR="007C32A2" w:rsidRPr="00B045B5" w:rsidRDefault="007B7AA4" w:rsidP="00573023">
      <w:pPr>
        <w:jc w:val="center"/>
        <w:rPr>
          <w:sz w:val="24"/>
          <w:szCs w:val="24"/>
        </w:rPr>
      </w:pPr>
      <w:r w:rsidRPr="00B045B5">
        <w:rPr>
          <w:sz w:val="24"/>
          <w:szCs w:val="24"/>
        </w:rPr>
        <w:t>г. Воткинск</w:t>
      </w:r>
    </w:p>
    <w:p w:rsidR="007B7AA4" w:rsidRPr="00B045B5" w:rsidRDefault="007B7AA4" w:rsidP="00891ED4">
      <w:pPr>
        <w:rPr>
          <w:sz w:val="24"/>
          <w:szCs w:val="24"/>
        </w:rPr>
      </w:pPr>
    </w:p>
    <w:p w:rsidR="00B32A94" w:rsidRPr="00B045B5" w:rsidRDefault="00B32A94" w:rsidP="00B32A94">
      <w:pPr>
        <w:autoSpaceDE w:val="0"/>
        <w:autoSpaceDN w:val="0"/>
        <w:adjustRightInd w:val="0"/>
        <w:spacing w:line="276" w:lineRule="auto"/>
        <w:jc w:val="center"/>
        <w:rPr>
          <w:b/>
          <w:bCs/>
          <w:sz w:val="24"/>
          <w:szCs w:val="24"/>
        </w:rPr>
      </w:pPr>
      <w:r w:rsidRPr="00B045B5">
        <w:rPr>
          <w:b/>
          <w:bCs/>
          <w:sz w:val="24"/>
          <w:szCs w:val="24"/>
        </w:rPr>
        <w:t xml:space="preserve">«О мерах, направленных на укрепление </w:t>
      </w:r>
      <w:proofErr w:type="gramStart"/>
      <w:r w:rsidRPr="00B045B5">
        <w:rPr>
          <w:b/>
          <w:bCs/>
          <w:sz w:val="24"/>
          <w:szCs w:val="24"/>
        </w:rPr>
        <w:t>межнационального</w:t>
      </w:r>
      <w:proofErr w:type="gramEnd"/>
    </w:p>
    <w:p w:rsidR="00B32A94" w:rsidRPr="00B045B5" w:rsidRDefault="00B32A94" w:rsidP="00B32A94">
      <w:pPr>
        <w:autoSpaceDE w:val="0"/>
        <w:autoSpaceDN w:val="0"/>
        <w:adjustRightInd w:val="0"/>
        <w:spacing w:line="276" w:lineRule="auto"/>
        <w:jc w:val="center"/>
        <w:rPr>
          <w:b/>
          <w:bCs/>
          <w:sz w:val="24"/>
          <w:szCs w:val="24"/>
        </w:rPr>
      </w:pPr>
      <w:r w:rsidRPr="00B045B5">
        <w:rPr>
          <w:b/>
          <w:bCs/>
          <w:sz w:val="24"/>
          <w:szCs w:val="24"/>
        </w:rPr>
        <w:t>и межконфессионального согласия, поддержку и развитие языков</w:t>
      </w:r>
    </w:p>
    <w:p w:rsidR="00B32A94" w:rsidRPr="00B045B5" w:rsidRDefault="00B32A94" w:rsidP="00B32A94">
      <w:pPr>
        <w:autoSpaceDE w:val="0"/>
        <w:autoSpaceDN w:val="0"/>
        <w:adjustRightInd w:val="0"/>
        <w:spacing w:line="276" w:lineRule="auto"/>
        <w:jc w:val="center"/>
        <w:rPr>
          <w:b/>
          <w:bCs/>
          <w:sz w:val="24"/>
          <w:szCs w:val="24"/>
        </w:rPr>
      </w:pPr>
      <w:r w:rsidRPr="00B045B5">
        <w:rPr>
          <w:b/>
          <w:bCs/>
          <w:sz w:val="24"/>
          <w:szCs w:val="24"/>
        </w:rPr>
        <w:t>и культуры народов Российской Федерации,</w:t>
      </w:r>
    </w:p>
    <w:p w:rsidR="0061242C" w:rsidRPr="00B045B5" w:rsidRDefault="00B32A94" w:rsidP="00B32A94">
      <w:pPr>
        <w:autoSpaceDE w:val="0"/>
        <w:autoSpaceDN w:val="0"/>
        <w:adjustRightInd w:val="0"/>
        <w:spacing w:line="276" w:lineRule="auto"/>
        <w:jc w:val="center"/>
        <w:rPr>
          <w:b/>
          <w:bCs/>
          <w:sz w:val="24"/>
          <w:szCs w:val="24"/>
        </w:rPr>
      </w:pPr>
      <w:proofErr w:type="gramStart"/>
      <w:r w:rsidRPr="00B045B5">
        <w:rPr>
          <w:b/>
          <w:bCs/>
          <w:sz w:val="24"/>
          <w:szCs w:val="24"/>
        </w:rPr>
        <w:t xml:space="preserve">проживающих на территории муниципального образования «Муниципальный округ Воткинский район Удмуртской </w:t>
      </w:r>
      <w:r w:rsidR="00F34E92" w:rsidRPr="00B045B5">
        <w:rPr>
          <w:b/>
          <w:bCs/>
          <w:sz w:val="24"/>
          <w:szCs w:val="24"/>
        </w:rPr>
        <w:t>Республики</w:t>
      </w:r>
      <w:r w:rsidRPr="00B045B5">
        <w:rPr>
          <w:b/>
          <w:bCs/>
          <w:sz w:val="24"/>
          <w:szCs w:val="24"/>
        </w:rPr>
        <w:t xml:space="preserve">» </w:t>
      </w:r>
      <w:proofErr w:type="gramEnd"/>
    </w:p>
    <w:p w:rsidR="00B32A94" w:rsidRPr="00B045B5" w:rsidRDefault="00B32A94" w:rsidP="00B32A94">
      <w:pPr>
        <w:autoSpaceDE w:val="0"/>
        <w:autoSpaceDN w:val="0"/>
        <w:adjustRightInd w:val="0"/>
        <w:spacing w:line="276" w:lineRule="auto"/>
        <w:jc w:val="center"/>
        <w:rPr>
          <w:b/>
          <w:bCs/>
          <w:sz w:val="24"/>
          <w:szCs w:val="24"/>
        </w:rPr>
      </w:pPr>
    </w:p>
    <w:p w:rsidR="00B32A94" w:rsidRPr="00B045B5" w:rsidRDefault="00B32A94" w:rsidP="00B32A94">
      <w:pPr>
        <w:spacing w:line="276" w:lineRule="auto"/>
        <w:ind w:firstLine="720"/>
        <w:jc w:val="both"/>
        <w:rPr>
          <w:sz w:val="24"/>
          <w:szCs w:val="24"/>
        </w:rPr>
      </w:pPr>
      <w:proofErr w:type="gramStart"/>
      <w:r w:rsidRPr="00B045B5">
        <w:rPr>
          <w:sz w:val="24"/>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муниципального образования «Муниципальный округ Воткинский район Удмуртской Республики», заслушав информацию заместителя главы Администрации муниципального образования «Муниципальный округ Воткинский район Удмуртской Республики» </w:t>
      </w:r>
      <w:r w:rsidR="00B045B5">
        <w:rPr>
          <w:sz w:val="24"/>
          <w:szCs w:val="24"/>
        </w:rPr>
        <w:t xml:space="preserve"> Кузьмину С.А. </w:t>
      </w:r>
      <w:r w:rsidRPr="00B045B5">
        <w:rPr>
          <w:sz w:val="24"/>
          <w:szCs w:val="24"/>
        </w:rPr>
        <w:t>«О мерах, направленных на укрепление межнационального и межконфессионального согласия, поддержку и развитие языков и культуры</w:t>
      </w:r>
      <w:proofErr w:type="gramEnd"/>
      <w:r w:rsidRPr="00B045B5">
        <w:rPr>
          <w:sz w:val="24"/>
          <w:szCs w:val="24"/>
        </w:rPr>
        <w:t xml:space="preserve"> народов Российской Федерации, проживающих на территории муниципального образования «Муниципальный округ Воткинский район Удмуртской </w:t>
      </w:r>
      <w:r w:rsidR="00F34E92" w:rsidRPr="00B045B5">
        <w:rPr>
          <w:sz w:val="24"/>
          <w:szCs w:val="24"/>
        </w:rPr>
        <w:t>Республики</w:t>
      </w:r>
      <w:r w:rsidRPr="00B045B5">
        <w:rPr>
          <w:sz w:val="24"/>
          <w:szCs w:val="24"/>
        </w:rPr>
        <w:t>»,</w:t>
      </w:r>
    </w:p>
    <w:p w:rsidR="00B32A94" w:rsidRPr="00B045B5" w:rsidRDefault="00B32A94" w:rsidP="00B32A94">
      <w:pPr>
        <w:spacing w:line="276" w:lineRule="auto"/>
        <w:ind w:firstLine="720"/>
        <w:jc w:val="both"/>
        <w:rPr>
          <w:sz w:val="24"/>
          <w:szCs w:val="24"/>
        </w:rPr>
      </w:pPr>
      <w:r w:rsidRPr="00B045B5">
        <w:rPr>
          <w:sz w:val="24"/>
          <w:szCs w:val="24"/>
        </w:rPr>
        <w:t xml:space="preserve">Совет депутатов муниципального образования «Муниципальный округ Воткинский район Удмуртской Республики» РЕШАЕТ: </w:t>
      </w:r>
    </w:p>
    <w:p w:rsidR="00B32A94" w:rsidRPr="00B045B5" w:rsidRDefault="00B32A94" w:rsidP="00B32A94">
      <w:pPr>
        <w:spacing w:line="276" w:lineRule="auto"/>
        <w:jc w:val="both"/>
        <w:rPr>
          <w:sz w:val="24"/>
          <w:szCs w:val="24"/>
        </w:rPr>
      </w:pPr>
    </w:p>
    <w:p w:rsidR="00B32A94" w:rsidRPr="00B045B5" w:rsidRDefault="00B32A94" w:rsidP="00B32A94">
      <w:pPr>
        <w:spacing w:line="276" w:lineRule="auto"/>
        <w:ind w:firstLine="720"/>
        <w:jc w:val="both"/>
        <w:rPr>
          <w:sz w:val="24"/>
          <w:szCs w:val="24"/>
        </w:rPr>
      </w:pPr>
      <w:r w:rsidRPr="00B045B5">
        <w:rPr>
          <w:sz w:val="24"/>
          <w:szCs w:val="24"/>
        </w:rPr>
        <w:t xml:space="preserve">1.Информацию «О мерах,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«Муниципальный округ Воткинский район Удмуртской </w:t>
      </w:r>
      <w:r w:rsidR="00F34E92" w:rsidRPr="00B045B5">
        <w:rPr>
          <w:sz w:val="24"/>
          <w:szCs w:val="24"/>
        </w:rPr>
        <w:t>Республики</w:t>
      </w:r>
      <w:r w:rsidRPr="00B045B5">
        <w:rPr>
          <w:sz w:val="24"/>
          <w:szCs w:val="24"/>
        </w:rPr>
        <w:t>»</w:t>
      </w:r>
      <w:r w:rsidR="00B045B5">
        <w:rPr>
          <w:sz w:val="24"/>
          <w:szCs w:val="24"/>
        </w:rPr>
        <w:t xml:space="preserve"> </w:t>
      </w:r>
      <w:r w:rsidRPr="00B045B5">
        <w:rPr>
          <w:sz w:val="24"/>
          <w:szCs w:val="24"/>
        </w:rPr>
        <w:t>принять к сведению.</w:t>
      </w:r>
    </w:p>
    <w:p w:rsidR="006C181B" w:rsidRPr="00B045B5" w:rsidRDefault="00B32A94" w:rsidP="00F34E92">
      <w:pPr>
        <w:spacing w:line="276" w:lineRule="auto"/>
        <w:ind w:firstLine="720"/>
        <w:jc w:val="both"/>
        <w:rPr>
          <w:sz w:val="24"/>
          <w:szCs w:val="24"/>
        </w:rPr>
      </w:pPr>
      <w:r w:rsidRPr="00B045B5">
        <w:rPr>
          <w:sz w:val="24"/>
          <w:szCs w:val="24"/>
        </w:rPr>
        <w:t>3.Управлению культуры, спорта и моло</w:t>
      </w:r>
      <w:r w:rsidR="00A97BEC">
        <w:rPr>
          <w:sz w:val="24"/>
          <w:szCs w:val="24"/>
        </w:rPr>
        <w:t xml:space="preserve">дежной политики  </w:t>
      </w:r>
      <w:r w:rsidRPr="00B045B5">
        <w:rPr>
          <w:sz w:val="24"/>
          <w:szCs w:val="24"/>
        </w:rPr>
        <w:t xml:space="preserve">Администрации муниципального образования «Муниципальный округ Воткинский район Удмуртской Республики» продолжить работу </w:t>
      </w:r>
      <w:r w:rsidR="00F34E92" w:rsidRPr="00B045B5">
        <w:rPr>
          <w:sz w:val="24"/>
          <w:szCs w:val="24"/>
        </w:rPr>
        <w:t xml:space="preserve">по укреплению межнационального и </w:t>
      </w:r>
      <w:r w:rsidR="00F34E92" w:rsidRPr="00B045B5">
        <w:rPr>
          <w:sz w:val="24"/>
          <w:szCs w:val="24"/>
        </w:rPr>
        <w:lastRenderedPageBreak/>
        <w:t>межконфессионального согласия, поддержке и развитию языков и культуры народов Российской Федерации, проживающих на территории муниципального образования «Муниципальный округ Воткинский район Удмуртской Республики».</w:t>
      </w:r>
    </w:p>
    <w:p w:rsidR="006C181B" w:rsidRPr="00B045B5" w:rsidRDefault="006C181B" w:rsidP="00754A42">
      <w:pPr>
        <w:jc w:val="both"/>
        <w:rPr>
          <w:sz w:val="24"/>
          <w:szCs w:val="24"/>
        </w:rPr>
      </w:pPr>
    </w:p>
    <w:p w:rsidR="00F34E92" w:rsidRPr="00B045B5" w:rsidRDefault="00F34E92" w:rsidP="00754A42">
      <w:pPr>
        <w:jc w:val="both"/>
        <w:rPr>
          <w:sz w:val="24"/>
          <w:szCs w:val="24"/>
        </w:rPr>
      </w:pPr>
    </w:p>
    <w:p w:rsidR="00F34E92" w:rsidRPr="00B045B5" w:rsidRDefault="00F34E92" w:rsidP="00754A42">
      <w:pPr>
        <w:jc w:val="both"/>
        <w:rPr>
          <w:sz w:val="24"/>
          <w:szCs w:val="24"/>
        </w:rPr>
      </w:pPr>
    </w:p>
    <w:p w:rsidR="00F34E92" w:rsidRPr="00B045B5" w:rsidRDefault="00F34E92" w:rsidP="00754A42">
      <w:pPr>
        <w:jc w:val="both"/>
        <w:rPr>
          <w:sz w:val="24"/>
          <w:szCs w:val="24"/>
        </w:rPr>
      </w:pPr>
    </w:p>
    <w:p w:rsidR="00F34E92" w:rsidRPr="00B045B5" w:rsidRDefault="00F34E92" w:rsidP="00754A42">
      <w:pPr>
        <w:jc w:val="both"/>
        <w:rPr>
          <w:sz w:val="24"/>
          <w:szCs w:val="24"/>
        </w:rPr>
      </w:pPr>
    </w:p>
    <w:p w:rsidR="00F34E92" w:rsidRPr="00B045B5" w:rsidRDefault="00F34E92" w:rsidP="00754A42">
      <w:pPr>
        <w:jc w:val="both"/>
        <w:rPr>
          <w:sz w:val="24"/>
          <w:szCs w:val="24"/>
        </w:rPr>
      </w:pPr>
    </w:p>
    <w:p w:rsidR="00754A42" w:rsidRPr="00B045B5" w:rsidRDefault="00754A42" w:rsidP="00754A42">
      <w:pPr>
        <w:jc w:val="both"/>
        <w:rPr>
          <w:sz w:val="24"/>
          <w:szCs w:val="24"/>
        </w:rPr>
      </w:pPr>
      <w:r w:rsidRPr="00B045B5">
        <w:rPr>
          <w:sz w:val="24"/>
          <w:szCs w:val="24"/>
        </w:rPr>
        <w:t>Председатель Совета депутатов</w:t>
      </w:r>
      <w:r w:rsidR="0049311E" w:rsidRPr="00B045B5">
        <w:rPr>
          <w:sz w:val="24"/>
          <w:szCs w:val="24"/>
        </w:rPr>
        <w:t xml:space="preserve">                                                     </w:t>
      </w:r>
      <w:r w:rsidR="00C45387" w:rsidRPr="00B045B5">
        <w:rPr>
          <w:sz w:val="24"/>
          <w:szCs w:val="24"/>
        </w:rPr>
        <w:t xml:space="preserve">           </w:t>
      </w:r>
      <w:r w:rsidR="0049311E" w:rsidRPr="00B045B5">
        <w:rPr>
          <w:sz w:val="24"/>
          <w:szCs w:val="24"/>
        </w:rPr>
        <w:t>М.В.</w:t>
      </w:r>
      <w:r w:rsidR="006A098F" w:rsidRPr="00B045B5">
        <w:rPr>
          <w:sz w:val="24"/>
          <w:szCs w:val="24"/>
        </w:rPr>
        <w:t xml:space="preserve"> </w:t>
      </w:r>
      <w:r w:rsidR="0049311E" w:rsidRPr="00B045B5">
        <w:rPr>
          <w:sz w:val="24"/>
          <w:szCs w:val="24"/>
        </w:rPr>
        <w:t>Ярко</w:t>
      </w:r>
    </w:p>
    <w:p w:rsidR="00AD678F" w:rsidRPr="00B045B5" w:rsidRDefault="00AD678F" w:rsidP="00754A42">
      <w:pPr>
        <w:jc w:val="both"/>
        <w:rPr>
          <w:sz w:val="24"/>
          <w:szCs w:val="24"/>
        </w:rPr>
      </w:pPr>
    </w:p>
    <w:p w:rsidR="00754A42" w:rsidRPr="00B045B5" w:rsidRDefault="00754A42" w:rsidP="00754A42">
      <w:pPr>
        <w:jc w:val="both"/>
        <w:rPr>
          <w:sz w:val="24"/>
          <w:szCs w:val="24"/>
        </w:rPr>
      </w:pPr>
    </w:p>
    <w:p w:rsidR="00F34E92" w:rsidRPr="00B045B5" w:rsidRDefault="00F34E92" w:rsidP="00754A42">
      <w:pPr>
        <w:jc w:val="both"/>
        <w:rPr>
          <w:sz w:val="24"/>
          <w:szCs w:val="24"/>
        </w:rPr>
      </w:pPr>
    </w:p>
    <w:p w:rsidR="00F34E92" w:rsidRPr="00B045B5" w:rsidRDefault="00F34E92" w:rsidP="00754A42">
      <w:pPr>
        <w:jc w:val="both"/>
        <w:rPr>
          <w:sz w:val="24"/>
          <w:szCs w:val="24"/>
        </w:rPr>
      </w:pPr>
    </w:p>
    <w:p w:rsidR="00754A42" w:rsidRPr="00B045B5" w:rsidRDefault="007E2CFA" w:rsidP="00754A42">
      <w:pPr>
        <w:jc w:val="both"/>
        <w:rPr>
          <w:sz w:val="24"/>
          <w:szCs w:val="24"/>
        </w:rPr>
      </w:pPr>
      <w:proofErr w:type="spellStart"/>
      <w:r w:rsidRPr="00B045B5">
        <w:rPr>
          <w:sz w:val="24"/>
          <w:szCs w:val="24"/>
        </w:rPr>
        <w:t>Врип</w:t>
      </w:r>
      <w:proofErr w:type="spellEnd"/>
      <w:r w:rsidRPr="00B045B5">
        <w:rPr>
          <w:sz w:val="24"/>
          <w:szCs w:val="24"/>
        </w:rPr>
        <w:t xml:space="preserve"> Главы</w:t>
      </w:r>
      <w:r w:rsidR="00A97BEC">
        <w:rPr>
          <w:sz w:val="24"/>
          <w:szCs w:val="24"/>
        </w:rPr>
        <w:t xml:space="preserve"> муниципального </w:t>
      </w:r>
      <w:r w:rsidR="00754A42" w:rsidRPr="00B045B5">
        <w:rPr>
          <w:sz w:val="24"/>
          <w:szCs w:val="24"/>
        </w:rPr>
        <w:t>образования</w:t>
      </w:r>
      <w:r w:rsidR="0049311E" w:rsidRPr="00B045B5">
        <w:rPr>
          <w:sz w:val="24"/>
          <w:szCs w:val="24"/>
        </w:rPr>
        <w:t xml:space="preserve">              </w:t>
      </w:r>
      <w:r w:rsidRPr="00B045B5">
        <w:rPr>
          <w:sz w:val="24"/>
          <w:szCs w:val="24"/>
        </w:rPr>
        <w:t xml:space="preserve">                     </w:t>
      </w:r>
      <w:r w:rsidR="00C45387" w:rsidRPr="00B045B5">
        <w:rPr>
          <w:sz w:val="24"/>
          <w:szCs w:val="24"/>
        </w:rPr>
        <w:t xml:space="preserve">         </w:t>
      </w:r>
      <w:r w:rsidR="00A97BEC">
        <w:rPr>
          <w:sz w:val="24"/>
          <w:szCs w:val="24"/>
        </w:rPr>
        <w:t xml:space="preserve">    </w:t>
      </w:r>
      <w:r w:rsidR="006A098F" w:rsidRPr="00B045B5">
        <w:rPr>
          <w:sz w:val="24"/>
          <w:szCs w:val="24"/>
        </w:rPr>
        <w:t xml:space="preserve">Д.А. Русских </w:t>
      </w:r>
    </w:p>
    <w:p w:rsidR="00555353" w:rsidRPr="00B045B5" w:rsidRDefault="00555353" w:rsidP="00555353">
      <w:pPr>
        <w:autoSpaceDE w:val="0"/>
        <w:autoSpaceDN w:val="0"/>
        <w:adjustRightInd w:val="0"/>
        <w:rPr>
          <w:sz w:val="24"/>
          <w:szCs w:val="24"/>
          <w:u w:val="single"/>
          <w:lang w:eastAsia="en-US"/>
        </w:rPr>
      </w:pPr>
    </w:p>
    <w:p w:rsidR="00527FD0" w:rsidRPr="00B045B5" w:rsidRDefault="00527FD0" w:rsidP="00754A42">
      <w:pPr>
        <w:jc w:val="both"/>
        <w:rPr>
          <w:sz w:val="24"/>
          <w:szCs w:val="24"/>
        </w:rPr>
      </w:pPr>
    </w:p>
    <w:p w:rsidR="00891ED4" w:rsidRPr="00B045B5" w:rsidRDefault="00891ED4" w:rsidP="00754A42">
      <w:pPr>
        <w:jc w:val="both"/>
        <w:rPr>
          <w:sz w:val="24"/>
          <w:szCs w:val="24"/>
        </w:rPr>
      </w:pPr>
    </w:p>
    <w:p w:rsidR="00891ED4" w:rsidRPr="00B045B5" w:rsidRDefault="00891ED4" w:rsidP="00754A42">
      <w:pPr>
        <w:jc w:val="both"/>
        <w:rPr>
          <w:sz w:val="24"/>
          <w:szCs w:val="24"/>
        </w:rPr>
      </w:pPr>
    </w:p>
    <w:p w:rsidR="00891ED4" w:rsidRPr="00B045B5" w:rsidRDefault="00891ED4" w:rsidP="00754A42">
      <w:pPr>
        <w:jc w:val="both"/>
        <w:rPr>
          <w:sz w:val="24"/>
          <w:szCs w:val="24"/>
        </w:rPr>
      </w:pPr>
    </w:p>
    <w:p w:rsidR="00891ED4" w:rsidRPr="00B045B5" w:rsidRDefault="00891ED4" w:rsidP="00754A42">
      <w:pPr>
        <w:jc w:val="both"/>
        <w:rPr>
          <w:sz w:val="24"/>
          <w:szCs w:val="24"/>
        </w:rPr>
      </w:pPr>
    </w:p>
    <w:p w:rsidR="00754A42" w:rsidRPr="00B045B5" w:rsidRDefault="00754A42" w:rsidP="00754A42">
      <w:pPr>
        <w:jc w:val="both"/>
        <w:rPr>
          <w:sz w:val="24"/>
          <w:szCs w:val="24"/>
        </w:rPr>
      </w:pPr>
      <w:r w:rsidRPr="00B045B5">
        <w:rPr>
          <w:sz w:val="24"/>
          <w:szCs w:val="24"/>
        </w:rPr>
        <w:t>г. Воткинск</w:t>
      </w:r>
    </w:p>
    <w:p w:rsidR="00754A42" w:rsidRPr="00B045B5" w:rsidRDefault="00891ED4" w:rsidP="00754A42">
      <w:pPr>
        <w:jc w:val="both"/>
        <w:rPr>
          <w:sz w:val="24"/>
          <w:szCs w:val="24"/>
        </w:rPr>
      </w:pPr>
      <w:r w:rsidRPr="00B045B5">
        <w:rPr>
          <w:sz w:val="24"/>
          <w:szCs w:val="24"/>
        </w:rPr>
        <w:t>«24</w:t>
      </w:r>
      <w:r w:rsidR="00754A42" w:rsidRPr="00B045B5">
        <w:rPr>
          <w:sz w:val="24"/>
          <w:szCs w:val="24"/>
        </w:rPr>
        <w:t>»</w:t>
      </w:r>
      <w:r w:rsidR="00AA4FDC" w:rsidRPr="00B045B5">
        <w:rPr>
          <w:sz w:val="24"/>
          <w:szCs w:val="24"/>
        </w:rPr>
        <w:t xml:space="preserve"> </w:t>
      </w:r>
      <w:r w:rsidR="00555353" w:rsidRPr="00B045B5">
        <w:rPr>
          <w:sz w:val="24"/>
          <w:szCs w:val="24"/>
        </w:rPr>
        <w:t xml:space="preserve">июня </w:t>
      </w:r>
      <w:r w:rsidR="00754A42" w:rsidRPr="00B045B5">
        <w:rPr>
          <w:sz w:val="24"/>
          <w:szCs w:val="24"/>
        </w:rPr>
        <w:t>202</w:t>
      </w:r>
      <w:r w:rsidR="00555353" w:rsidRPr="00B045B5">
        <w:rPr>
          <w:sz w:val="24"/>
          <w:szCs w:val="24"/>
        </w:rPr>
        <w:t>6</w:t>
      </w:r>
      <w:r w:rsidR="00754A42" w:rsidRPr="00B045B5">
        <w:rPr>
          <w:sz w:val="24"/>
          <w:szCs w:val="24"/>
        </w:rPr>
        <w:t xml:space="preserve"> года</w:t>
      </w:r>
    </w:p>
    <w:p w:rsidR="002665C6" w:rsidRDefault="00AA4FDC" w:rsidP="00891ED4">
      <w:pPr>
        <w:jc w:val="both"/>
        <w:rPr>
          <w:sz w:val="24"/>
          <w:szCs w:val="24"/>
        </w:rPr>
      </w:pPr>
      <w:r w:rsidRPr="00B045B5">
        <w:rPr>
          <w:sz w:val="24"/>
          <w:szCs w:val="24"/>
        </w:rPr>
        <w:t>№</w:t>
      </w:r>
      <w:r w:rsidR="00563B1D" w:rsidRPr="00B045B5">
        <w:rPr>
          <w:sz w:val="24"/>
          <w:szCs w:val="24"/>
        </w:rPr>
        <w:t xml:space="preserve"> </w:t>
      </w:r>
      <w:r w:rsidR="00F34E92" w:rsidRPr="00B045B5">
        <w:rPr>
          <w:sz w:val="24"/>
          <w:szCs w:val="24"/>
        </w:rPr>
        <w:t>819</w:t>
      </w: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F72836" w:rsidRDefault="00F72836" w:rsidP="00891ED4">
      <w:pPr>
        <w:jc w:val="both"/>
        <w:rPr>
          <w:sz w:val="24"/>
          <w:szCs w:val="24"/>
        </w:rPr>
      </w:pPr>
    </w:p>
    <w:p w:rsidR="00036742" w:rsidRPr="00036742" w:rsidRDefault="00036742" w:rsidP="00036742">
      <w:pPr>
        <w:widowControl w:val="0"/>
        <w:autoSpaceDE w:val="0"/>
        <w:autoSpaceDN w:val="0"/>
        <w:jc w:val="right"/>
        <w:outlineLvl w:val="0"/>
        <w:rPr>
          <w:sz w:val="24"/>
          <w:szCs w:val="24"/>
        </w:rPr>
      </w:pPr>
      <w:r w:rsidRPr="00036742">
        <w:rPr>
          <w:sz w:val="24"/>
          <w:szCs w:val="24"/>
        </w:rPr>
        <w:lastRenderedPageBreak/>
        <w:t>Приложение</w:t>
      </w:r>
    </w:p>
    <w:p w:rsidR="00036742" w:rsidRPr="00036742" w:rsidRDefault="00036742" w:rsidP="00036742">
      <w:pPr>
        <w:widowControl w:val="0"/>
        <w:autoSpaceDE w:val="0"/>
        <w:autoSpaceDN w:val="0"/>
        <w:jc w:val="right"/>
        <w:outlineLvl w:val="0"/>
        <w:rPr>
          <w:sz w:val="24"/>
          <w:szCs w:val="24"/>
        </w:rPr>
      </w:pPr>
      <w:r w:rsidRPr="00036742">
        <w:rPr>
          <w:sz w:val="24"/>
          <w:szCs w:val="24"/>
        </w:rPr>
        <w:t xml:space="preserve"> к решению Совета депутатов</w:t>
      </w:r>
    </w:p>
    <w:p w:rsidR="00036742" w:rsidRPr="00036742" w:rsidRDefault="00036742" w:rsidP="00036742">
      <w:pPr>
        <w:widowControl w:val="0"/>
        <w:autoSpaceDE w:val="0"/>
        <w:autoSpaceDN w:val="0"/>
        <w:jc w:val="right"/>
        <w:rPr>
          <w:sz w:val="24"/>
          <w:szCs w:val="24"/>
        </w:rPr>
      </w:pPr>
      <w:r w:rsidRPr="00036742">
        <w:rPr>
          <w:sz w:val="24"/>
          <w:szCs w:val="24"/>
        </w:rPr>
        <w:t xml:space="preserve">муниципального образования </w:t>
      </w:r>
    </w:p>
    <w:p w:rsidR="00036742" w:rsidRPr="00036742" w:rsidRDefault="00036742" w:rsidP="00036742">
      <w:pPr>
        <w:widowControl w:val="0"/>
        <w:autoSpaceDE w:val="0"/>
        <w:autoSpaceDN w:val="0"/>
        <w:jc w:val="right"/>
        <w:rPr>
          <w:sz w:val="24"/>
          <w:szCs w:val="24"/>
        </w:rPr>
      </w:pPr>
      <w:r w:rsidRPr="00036742">
        <w:rPr>
          <w:sz w:val="24"/>
          <w:szCs w:val="24"/>
        </w:rPr>
        <w:t xml:space="preserve">«Муниципальный округ Воткинский район </w:t>
      </w:r>
    </w:p>
    <w:p w:rsidR="00036742" w:rsidRPr="00036742" w:rsidRDefault="00036742" w:rsidP="00036742">
      <w:pPr>
        <w:widowControl w:val="0"/>
        <w:autoSpaceDE w:val="0"/>
        <w:autoSpaceDN w:val="0"/>
        <w:jc w:val="right"/>
        <w:rPr>
          <w:sz w:val="24"/>
          <w:szCs w:val="24"/>
        </w:rPr>
      </w:pPr>
      <w:r w:rsidRPr="00036742">
        <w:rPr>
          <w:sz w:val="24"/>
          <w:szCs w:val="24"/>
        </w:rPr>
        <w:t>Удмуртской Республики»</w:t>
      </w:r>
    </w:p>
    <w:p w:rsidR="00036742" w:rsidRPr="00036742" w:rsidRDefault="00036742" w:rsidP="00036742">
      <w:pPr>
        <w:spacing w:line="276" w:lineRule="auto"/>
        <w:jc w:val="right"/>
        <w:rPr>
          <w:rFonts w:eastAsia="Calibri"/>
          <w:b/>
          <w:sz w:val="24"/>
          <w:szCs w:val="24"/>
          <w:lang w:eastAsia="en-US"/>
        </w:rPr>
      </w:pPr>
      <w:r w:rsidRPr="00036742">
        <w:rPr>
          <w:rFonts w:eastAsia="Calibri"/>
          <w:sz w:val="24"/>
          <w:szCs w:val="24"/>
          <w:lang w:eastAsia="en-US"/>
        </w:rPr>
        <w:t>от  «24» июня  2026 года  №81</w:t>
      </w:r>
      <w:r>
        <w:rPr>
          <w:rFonts w:eastAsia="Calibri"/>
          <w:sz w:val="24"/>
          <w:szCs w:val="24"/>
          <w:lang w:eastAsia="en-US"/>
        </w:rPr>
        <w:t>9</w:t>
      </w:r>
      <w:bookmarkStart w:id="0" w:name="_GoBack"/>
      <w:bookmarkEnd w:id="0"/>
    </w:p>
    <w:p w:rsidR="00036742" w:rsidRDefault="00036742" w:rsidP="00036742">
      <w:pPr>
        <w:spacing w:line="276" w:lineRule="auto"/>
        <w:rPr>
          <w:rFonts w:eastAsia="Calibri"/>
          <w:b/>
          <w:sz w:val="24"/>
          <w:szCs w:val="24"/>
          <w:lang w:eastAsia="en-US"/>
        </w:rPr>
      </w:pPr>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Информация</w:t>
      </w:r>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 xml:space="preserve">о мерах, направленных на укрепление </w:t>
      </w:r>
      <w:proofErr w:type="gramStart"/>
      <w:r w:rsidRPr="00F72836">
        <w:rPr>
          <w:rFonts w:eastAsia="Calibri"/>
          <w:b/>
          <w:sz w:val="24"/>
          <w:szCs w:val="24"/>
          <w:lang w:eastAsia="en-US"/>
        </w:rPr>
        <w:t>межнационального</w:t>
      </w:r>
      <w:proofErr w:type="gramEnd"/>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и межконфессионального согласия, поддержку и развитие языков</w:t>
      </w:r>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и культуры народов Российской Федерации,</w:t>
      </w:r>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проживающих на территории МО «Муниципальный округ</w:t>
      </w:r>
    </w:p>
    <w:p w:rsidR="00F72836" w:rsidRPr="00F72836" w:rsidRDefault="00F72836" w:rsidP="00F72836">
      <w:pPr>
        <w:spacing w:line="276" w:lineRule="auto"/>
        <w:jc w:val="center"/>
        <w:rPr>
          <w:rFonts w:eastAsia="Calibri"/>
          <w:b/>
          <w:sz w:val="24"/>
          <w:szCs w:val="24"/>
          <w:lang w:eastAsia="en-US"/>
        </w:rPr>
      </w:pPr>
      <w:r w:rsidRPr="00F72836">
        <w:rPr>
          <w:rFonts w:eastAsia="Calibri"/>
          <w:b/>
          <w:sz w:val="24"/>
          <w:szCs w:val="24"/>
          <w:lang w:eastAsia="en-US"/>
        </w:rPr>
        <w:t>Воткинский район Удмуртской культуры»</w:t>
      </w:r>
    </w:p>
    <w:p w:rsidR="00F72836" w:rsidRPr="00F72836" w:rsidRDefault="00F72836" w:rsidP="00F72836">
      <w:pPr>
        <w:spacing w:line="276" w:lineRule="auto"/>
        <w:jc w:val="both"/>
        <w:rPr>
          <w:rFonts w:eastAsia="Calibri"/>
          <w:b/>
          <w:sz w:val="24"/>
          <w:szCs w:val="24"/>
          <w:lang w:eastAsia="en-US"/>
        </w:rPr>
      </w:pPr>
    </w:p>
    <w:p w:rsidR="00F72836" w:rsidRPr="00F72836" w:rsidRDefault="00F72836" w:rsidP="00F72836">
      <w:pPr>
        <w:tabs>
          <w:tab w:val="left" w:pos="1418"/>
        </w:tabs>
        <w:spacing w:line="276" w:lineRule="auto"/>
        <w:jc w:val="both"/>
        <w:rPr>
          <w:rFonts w:eastAsia="Calibri"/>
          <w:sz w:val="24"/>
          <w:szCs w:val="24"/>
          <w:lang w:eastAsia="en-US"/>
        </w:rPr>
      </w:pPr>
      <w:r w:rsidRPr="00F72836">
        <w:rPr>
          <w:rFonts w:eastAsia="Calibri"/>
          <w:sz w:val="24"/>
          <w:szCs w:val="24"/>
          <w:lang w:eastAsia="en-US"/>
        </w:rPr>
        <w:t xml:space="preserve">        На территории Воткинского района проживает 24,5 тыс. населения, из них 71,9 % - русских, 22,6 % - удмуртов, 2% - татар, 3,5% - другие национальности.</w:t>
      </w:r>
    </w:p>
    <w:p w:rsidR="00F72836" w:rsidRPr="00F72836" w:rsidRDefault="00F72836" w:rsidP="00F72836">
      <w:pPr>
        <w:tabs>
          <w:tab w:val="left" w:pos="1418"/>
        </w:tabs>
        <w:spacing w:line="276" w:lineRule="auto"/>
        <w:jc w:val="both"/>
        <w:rPr>
          <w:rFonts w:eastAsia="Calibri"/>
          <w:sz w:val="24"/>
          <w:szCs w:val="24"/>
          <w:lang w:eastAsia="en-US"/>
        </w:rPr>
      </w:pPr>
      <w:r w:rsidRPr="00F72836">
        <w:rPr>
          <w:rFonts w:eastAsia="Calibri"/>
          <w:sz w:val="24"/>
          <w:szCs w:val="24"/>
          <w:lang w:eastAsia="en-US"/>
        </w:rPr>
        <w:t xml:space="preserve">         В районе ведется целенаправленная работа по реализации комплекса мер, направленных на укрепление межнационального и межконфессионального согласия, поддержку и развитие языков и культуры народов, проживающих на территории Воткинского района.    </w:t>
      </w:r>
    </w:p>
    <w:p w:rsidR="00F72836" w:rsidRPr="00F72836" w:rsidRDefault="00F72836" w:rsidP="00F72836">
      <w:pPr>
        <w:spacing w:line="276" w:lineRule="auto"/>
        <w:ind w:firstLine="284"/>
        <w:jc w:val="both"/>
        <w:rPr>
          <w:rFonts w:eastAsia="Calibri"/>
          <w:sz w:val="24"/>
          <w:szCs w:val="24"/>
          <w:lang w:eastAsia="en-US"/>
        </w:rPr>
      </w:pPr>
      <w:r w:rsidRPr="00F72836">
        <w:rPr>
          <w:rFonts w:eastAsia="Calibri"/>
          <w:sz w:val="24"/>
          <w:szCs w:val="24"/>
          <w:lang w:eastAsia="en-US"/>
        </w:rPr>
        <w:t xml:space="preserve">    </w:t>
      </w:r>
      <w:r w:rsidRPr="00F72836">
        <w:rPr>
          <w:rFonts w:eastAsia="Calibri"/>
          <w:b/>
          <w:bCs/>
          <w:sz w:val="24"/>
          <w:szCs w:val="24"/>
          <w:shd w:val="clear" w:color="auto" w:fill="FFFFFF"/>
          <w:lang w:eastAsia="en-US"/>
        </w:rPr>
        <w:t xml:space="preserve"> </w:t>
      </w:r>
      <w:r w:rsidRPr="00F72836">
        <w:rPr>
          <w:sz w:val="24"/>
          <w:szCs w:val="24"/>
          <w:lang w:eastAsia="en-US"/>
        </w:rPr>
        <w:t xml:space="preserve">2026 год в Российской Федерации объявлен Годом </w:t>
      </w:r>
      <w:r w:rsidRPr="00F72836">
        <w:rPr>
          <w:rFonts w:eastAsia="Calibri"/>
          <w:sz w:val="24"/>
          <w:szCs w:val="24"/>
          <w:lang w:eastAsia="en-US"/>
        </w:rPr>
        <w:t>народного единства.</w:t>
      </w:r>
    </w:p>
    <w:p w:rsidR="00F72836" w:rsidRPr="00F72836" w:rsidRDefault="00F72836" w:rsidP="00F72836">
      <w:pPr>
        <w:tabs>
          <w:tab w:val="left" w:pos="1418"/>
        </w:tabs>
        <w:spacing w:line="276" w:lineRule="auto"/>
        <w:jc w:val="both"/>
        <w:rPr>
          <w:rFonts w:eastAsia="Calibri"/>
          <w:sz w:val="24"/>
          <w:szCs w:val="24"/>
          <w:lang w:eastAsia="en-US"/>
        </w:rPr>
      </w:pPr>
      <w:r w:rsidRPr="00F72836">
        <w:rPr>
          <w:rFonts w:eastAsia="Calibri"/>
          <w:sz w:val="24"/>
          <w:szCs w:val="24"/>
          <w:lang w:eastAsia="en-US"/>
        </w:rPr>
        <w:t xml:space="preserve">         </w:t>
      </w:r>
      <w:proofErr w:type="gramStart"/>
      <w:r w:rsidRPr="00F72836">
        <w:rPr>
          <w:rFonts w:eastAsia="Calibri"/>
          <w:sz w:val="24"/>
          <w:szCs w:val="24"/>
          <w:lang w:eastAsia="en-US"/>
        </w:rPr>
        <w:t>В целях реализации Указа Президента РФ от 25.12.2025г. «О проведении в Российской Федерации Года народного единства», укрепления дружбы и взаимопонимания между народами, проживающими на территории района, Распоряжением Администрации муниципального образования «Муниципальный округ Воткинский район Удмуртской Республики» от 30.01.2026 г. № 44 был утвержден План основных мероприятий по проведению Года единства народов России на территории Воткинского района.</w:t>
      </w:r>
      <w:proofErr w:type="gramEnd"/>
    </w:p>
    <w:p w:rsidR="00F72836" w:rsidRPr="00F72836" w:rsidRDefault="00F72836" w:rsidP="00F72836">
      <w:pPr>
        <w:tabs>
          <w:tab w:val="left" w:pos="1418"/>
        </w:tabs>
        <w:spacing w:line="276" w:lineRule="auto"/>
        <w:jc w:val="both"/>
        <w:rPr>
          <w:rFonts w:eastAsia="Calibri"/>
          <w:sz w:val="24"/>
          <w:szCs w:val="24"/>
          <w:lang w:eastAsia="en-US"/>
        </w:rPr>
      </w:pPr>
      <w:r w:rsidRPr="00F72836">
        <w:rPr>
          <w:rFonts w:eastAsia="Calibri"/>
          <w:sz w:val="24"/>
          <w:szCs w:val="24"/>
          <w:lang w:eastAsia="en-US"/>
        </w:rPr>
        <w:t xml:space="preserve">          </w:t>
      </w:r>
      <w:proofErr w:type="gramStart"/>
      <w:r w:rsidRPr="00F72836">
        <w:rPr>
          <w:rFonts w:eastAsia="Calibri"/>
          <w:sz w:val="24"/>
          <w:szCs w:val="24"/>
          <w:lang w:eastAsia="en-US"/>
        </w:rPr>
        <w:t xml:space="preserve">С 2015 года ведется реализация подпрограммы «Гармонизация межэтнических отношений и участие в профилактике экстремизма и терроризма» муниципальной целевой программы «Развитие культуры Воткинского района на 2015-2028 годы», реализация которой обеспечивается системой сотрудничества Администрации, учреждений социальной сферы, общественных организаций района и направлена на укреплению гражданского единства, сохранению этнокультурного многообразия народов, проживающих на территории района. </w:t>
      </w:r>
      <w:proofErr w:type="gramEnd"/>
    </w:p>
    <w:p w:rsidR="00F72836" w:rsidRPr="00F72836" w:rsidRDefault="00F72836" w:rsidP="00F72836">
      <w:pPr>
        <w:spacing w:line="276" w:lineRule="auto"/>
        <w:jc w:val="both"/>
        <w:rPr>
          <w:rFonts w:eastAsia="Calibri"/>
          <w:sz w:val="24"/>
          <w:szCs w:val="24"/>
          <w:lang w:eastAsia="en-US"/>
        </w:rPr>
      </w:pPr>
      <w:r w:rsidRPr="00F72836">
        <w:rPr>
          <w:rFonts w:eastAsia="Calibri"/>
          <w:sz w:val="24"/>
          <w:szCs w:val="24"/>
          <w:lang w:eastAsia="en-US"/>
        </w:rPr>
        <w:t xml:space="preserve">         Открытие Года единства народов России состоялось 7 февраля на празднике «</w:t>
      </w:r>
      <w:proofErr w:type="spellStart"/>
      <w:r w:rsidRPr="00F72836">
        <w:rPr>
          <w:rFonts w:eastAsia="Calibri"/>
          <w:sz w:val="24"/>
          <w:szCs w:val="24"/>
          <w:lang w:eastAsia="en-US"/>
        </w:rPr>
        <w:t>Лымыян</w:t>
      </w:r>
      <w:proofErr w:type="spellEnd"/>
      <w:r w:rsidRPr="00F72836">
        <w:rPr>
          <w:rFonts w:eastAsia="Calibri"/>
          <w:sz w:val="24"/>
          <w:szCs w:val="24"/>
          <w:lang w:eastAsia="en-US"/>
        </w:rPr>
        <w:t xml:space="preserve">» в п. </w:t>
      </w:r>
      <w:proofErr w:type="gramStart"/>
      <w:r w:rsidRPr="00F72836">
        <w:rPr>
          <w:rFonts w:eastAsia="Calibri"/>
          <w:sz w:val="24"/>
          <w:szCs w:val="24"/>
          <w:lang w:eastAsia="en-US"/>
        </w:rPr>
        <w:t>Новый</w:t>
      </w:r>
      <w:proofErr w:type="gramEnd"/>
      <w:r w:rsidRPr="00F72836">
        <w:rPr>
          <w:rFonts w:eastAsia="Calibri"/>
          <w:sz w:val="24"/>
          <w:szCs w:val="24"/>
          <w:lang w:eastAsia="en-US"/>
        </w:rPr>
        <w:t xml:space="preserve">, главной темой которого стало: «Мы вместе, мы – один народ, мы – одна семья». </w:t>
      </w:r>
    </w:p>
    <w:p w:rsidR="00F72836" w:rsidRPr="00F72836" w:rsidRDefault="00F72836" w:rsidP="00F72836">
      <w:pPr>
        <w:spacing w:line="276" w:lineRule="auto"/>
        <w:jc w:val="both"/>
        <w:rPr>
          <w:rFonts w:eastAsia="Calibri"/>
          <w:bCs/>
          <w:sz w:val="24"/>
          <w:szCs w:val="24"/>
          <w:shd w:val="clear" w:color="auto" w:fill="FFFFFF"/>
          <w:lang w:eastAsia="en-US"/>
        </w:rPr>
      </w:pPr>
      <w:r w:rsidRPr="00F72836">
        <w:rPr>
          <w:rFonts w:eastAsia="Calibri"/>
          <w:sz w:val="24"/>
          <w:szCs w:val="24"/>
          <w:lang w:eastAsia="en-US"/>
        </w:rPr>
        <w:t xml:space="preserve">          Во всех учреждениях культуры проведены</w:t>
      </w:r>
      <w:r w:rsidRPr="00F72836">
        <w:rPr>
          <w:sz w:val="24"/>
          <w:szCs w:val="24"/>
        </w:rPr>
        <w:t xml:space="preserve"> народные гуляния «Масленица», а </w:t>
      </w:r>
      <w:r w:rsidRPr="00F72836">
        <w:rPr>
          <w:rFonts w:eastAsia="Calibri"/>
          <w:bCs/>
          <w:sz w:val="24"/>
          <w:szCs w:val="24"/>
          <w:shd w:val="clear" w:color="auto" w:fill="FFFFFF"/>
          <w:lang w:eastAsia="en-US"/>
        </w:rPr>
        <w:t xml:space="preserve">22 февраля делегация Воткинского района приняла участие в республиканском празднике «Масленица». В марте, традиционно прошло </w:t>
      </w:r>
      <w:r w:rsidRPr="00F72836">
        <w:rPr>
          <w:color w:val="000000"/>
          <w:sz w:val="24"/>
          <w:szCs w:val="24"/>
          <w:shd w:val="clear" w:color="auto" w:fill="FFFFFF"/>
        </w:rPr>
        <w:t xml:space="preserve">Первенство Воткинского района по лыжным гонкам на кубок 4-х кратной Олимпийской чемпионки Галины Кулаковой, в которых </w:t>
      </w:r>
      <w:r w:rsidRPr="00F72836">
        <w:rPr>
          <w:rFonts w:eastAsia="Calibri"/>
          <w:sz w:val="24"/>
          <w:szCs w:val="24"/>
          <w:lang w:eastAsia="en-US"/>
        </w:rPr>
        <w:t>приняли участие жители района - представители разных национальностей.</w:t>
      </w:r>
      <w:r w:rsidRPr="00F72836">
        <w:rPr>
          <w:rFonts w:eastAsia="Calibri"/>
          <w:b/>
          <w:bCs/>
          <w:sz w:val="24"/>
          <w:szCs w:val="24"/>
          <w:shd w:val="clear" w:color="auto" w:fill="FFFFFF"/>
          <w:lang w:eastAsia="en-US"/>
        </w:rPr>
        <w:t xml:space="preserve"> </w:t>
      </w:r>
    </w:p>
    <w:p w:rsidR="00F72836" w:rsidRPr="00F72836" w:rsidRDefault="00F72836" w:rsidP="00F72836">
      <w:pPr>
        <w:shd w:val="clear" w:color="auto" w:fill="FFFFFF"/>
        <w:spacing w:line="276" w:lineRule="auto"/>
        <w:jc w:val="both"/>
        <w:rPr>
          <w:sz w:val="24"/>
          <w:szCs w:val="24"/>
        </w:rPr>
      </w:pPr>
      <w:r w:rsidRPr="00F72836">
        <w:rPr>
          <w:sz w:val="24"/>
          <w:szCs w:val="24"/>
        </w:rPr>
        <w:t xml:space="preserve">           </w:t>
      </w:r>
      <w:r w:rsidRPr="00F72836">
        <w:rPr>
          <w:rFonts w:eastAsia="Calibri"/>
          <w:sz w:val="24"/>
          <w:szCs w:val="24"/>
          <w:lang w:eastAsia="en-US"/>
        </w:rPr>
        <w:t>Году единства народов России</w:t>
      </w:r>
      <w:r w:rsidRPr="00F72836">
        <w:rPr>
          <w:sz w:val="24"/>
          <w:szCs w:val="24"/>
        </w:rPr>
        <w:t xml:space="preserve"> посвящен проект "Мосты дружбы», объединяющий школьников разных национальностей. В марте 2026 года </w:t>
      </w:r>
      <w:proofErr w:type="spellStart"/>
      <w:r w:rsidRPr="00F72836">
        <w:rPr>
          <w:sz w:val="24"/>
          <w:szCs w:val="24"/>
        </w:rPr>
        <w:t>Болгуринская</w:t>
      </w:r>
      <w:proofErr w:type="spellEnd"/>
      <w:r w:rsidRPr="00F72836">
        <w:rPr>
          <w:sz w:val="24"/>
          <w:szCs w:val="24"/>
        </w:rPr>
        <w:t xml:space="preserve"> школа принимала участников фестиваля «Эрудит тур. Путешествие по карте единства. Маршрут дружбы». </w:t>
      </w:r>
      <w:r w:rsidRPr="00F72836">
        <w:rPr>
          <w:sz w:val="24"/>
          <w:szCs w:val="24"/>
        </w:rPr>
        <w:lastRenderedPageBreak/>
        <w:t xml:space="preserve">На встречу приехали команды из трёх школ, каждая из которых представляла одну из народностей, проживающих </w:t>
      </w:r>
      <w:proofErr w:type="gramStart"/>
      <w:r w:rsidRPr="00F72836">
        <w:rPr>
          <w:sz w:val="24"/>
          <w:szCs w:val="24"/>
        </w:rPr>
        <w:t>в</w:t>
      </w:r>
      <w:proofErr w:type="gramEnd"/>
      <w:r w:rsidRPr="00F72836">
        <w:rPr>
          <w:sz w:val="24"/>
          <w:szCs w:val="24"/>
        </w:rPr>
        <w:t xml:space="preserve"> </w:t>
      </w:r>
      <w:proofErr w:type="gramStart"/>
      <w:r w:rsidRPr="00F72836">
        <w:rPr>
          <w:sz w:val="24"/>
          <w:szCs w:val="24"/>
        </w:rPr>
        <w:t>Воткинском</w:t>
      </w:r>
      <w:proofErr w:type="gramEnd"/>
      <w:r w:rsidRPr="00F72836">
        <w:rPr>
          <w:sz w:val="24"/>
          <w:szCs w:val="24"/>
        </w:rPr>
        <w:t xml:space="preserve"> районе. Участники представляли культуру армян, белорусов, евреев и немцев, используя национальные костюмы, песни, танцы, игры и ароматные угощения. Проект «Мосты дружбы» является инструментом для укрепления дружеских связей, обмена лучшими практиками и совместного творчества школьников района.</w:t>
      </w:r>
    </w:p>
    <w:p w:rsidR="00F72836" w:rsidRPr="00F72836" w:rsidRDefault="00F72836" w:rsidP="00F72836">
      <w:pPr>
        <w:shd w:val="clear" w:color="auto" w:fill="FFFFFF"/>
        <w:spacing w:line="276" w:lineRule="auto"/>
        <w:jc w:val="both"/>
        <w:rPr>
          <w:sz w:val="24"/>
          <w:szCs w:val="24"/>
          <w:shd w:val="clear" w:color="auto" w:fill="FFFFFF"/>
        </w:rPr>
      </w:pPr>
      <w:r w:rsidRPr="00F72836">
        <w:rPr>
          <w:sz w:val="24"/>
          <w:szCs w:val="24"/>
        </w:rPr>
        <w:t xml:space="preserve">           Н</w:t>
      </w:r>
      <w:r w:rsidRPr="00F72836">
        <w:rPr>
          <w:sz w:val="24"/>
          <w:szCs w:val="24"/>
          <w:shd w:val="clear" w:color="auto" w:fill="FFFFFF"/>
        </w:rPr>
        <w:t>ародный ансамбль русской песни «Забава» подготовил новую интерактивную концертную программу «Россия – это мы», с которой планирует побывать во всех школах района. Первые концерты назначены на 20 и 22 апреля.</w:t>
      </w:r>
    </w:p>
    <w:p w:rsidR="00F72836" w:rsidRPr="00F72836" w:rsidRDefault="00F72836" w:rsidP="00F72836">
      <w:pPr>
        <w:spacing w:line="276" w:lineRule="auto"/>
        <w:jc w:val="both"/>
        <w:rPr>
          <w:sz w:val="24"/>
          <w:szCs w:val="24"/>
        </w:rPr>
      </w:pPr>
      <w:r w:rsidRPr="00F72836">
        <w:rPr>
          <w:sz w:val="24"/>
          <w:szCs w:val="24"/>
        </w:rPr>
        <w:t xml:space="preserve">         </w:t>
      </w:r>
    </w:p>
    <w:p w:rsidR="00F72836" w:rsidRPr="00F72836" w:rsidRDefault="00F72836" w:rsidP="00F72836">
      <w:pPr>
        <w:spacing w:line="276" w:lineRule="auto"/>
        <w:jc w:val="both"/>
        <w:rPr>
          <w:sz w:val="24"/>
          <w:szCs w:val="24"/>
        </w:rPr>
      </w:pPr>
      <w:r w:rsidRPr="00F72836">
        <w:rPr>
          <w:sz w:val="24"/>
          <w:szCs w:val="24"/>
        </w:rPr>
        <w:t xml:space="preserve">          В библиотеках района оформлены постоянно действующие книжные выставки: «Соцветие культур», «Библиотека национальных литератур», «Литературный мост дружбы», «Наш общий дом – Россия», «Книга объединяет сердца», «История моей Родины», «Ярмарка этнических культур». </w:t>
      </w:r>
    </w:p>
    <w:p w:rsidR="00F72836" w:rsidRPr="00F72836" w:rsidRDefault="00F72836" w:rsidP="00F72836">
      <w:pPr>
        <w:spacing w:line="276" w:lineRule="auto"/>
        <w:jc w:val="both"/>
        <w:rPr>
          <w:rFonts w:eastAsia="Calibri"/>
          <w:sz w:val="24"/>
          <w:szCs w:val="24"/>
          <w:lang w:eastAsia="en-US"/>
        </w:rPr>
      </w:pPr>
      <w:r w:rsidRPr="00F72836">
        <w:rPr>
          <w:sz w:val="24"/>
          <w:szCs w:val="24"/>
        </w:rPr>
        <w:t xml:space="preserve">           </w:t>
      </w:r>
      <w:proofErr w:type="gramStart"/>
      <w:r w:rsidRPr="00F72836">
        <w:rPr>
          <w:sz w:val="24"/>
          <w:szCs w:val="24"/>
        </w:rPr>
        <w:t>21 февраля в</w:t>
      </w:r>
      <w:r w:rsidRPr="00F72836">
        <w:rPr>
          <w:rFonts w:eastAsia="Calibri"/>
          <w:sz w:val="24"/>
          <w:szCs w:val="24"/>
          <w:lang w:eastAsia="en-US"/>
        </w:rPr>
        <w:t xml:space="preserve"> рамках Международного дня родного языка в библиотеках района были проведены мероприятия, </w:t>
      </w:r>
      <w:r w:rsidRPr="00F72836">
        <w:rPr>
          <w:rFonts w:eastAsia="Calibri"/>
          <w:sz w:val="24"/>
          <w:szCs w:val="24"/>
          <w:shd w:val="clear" w:color="auto" w:fill="FFFFFF"/>
          <w:lang w:eastAsia="en-US"/>
        </w:rPr>
        <w:t xml:space="preserve">направленные на популяризацию родных языков и культур народов, проживающих на территории района, такие как: </w:t>
      </w:r>
      <w:r w:rsidRPr="00F72836">
        <w:rPr>
          <w:rFonts w:eastAsia="Calibri"/>
          <w:sz w:val="24"/>
          <w:szCs w:val="24"/>
          <w:lang w:eastAsia="en-US"/>
        </w:rPr>
        <w:t>познавательные программы «Сила языка», поэтические часы «Родным языкам посвящается», тематические игры-</w:t>
      </w:r>
      <w:proofErr w:type="spellStart"/>
      <w:r w:rsidRPr="00F72836">
        <w:rPr>
          <w:rFonts w:eastAsia="Calibri"/>
          <w:sz w:val="24"/>
          <w:szCs w:val="24"/>
          <w:lang w:eastAsia="en-US"/>
        </w:rPr>
        <w:t>квест</w:t>
      </w:r>
      <w:proofErr w:type="spellEnd"/>
      <w:r w:rsidRPr="00F72836">
        <w:rPr>
          <w:rFonts w:eastAsia="Calibri"/>
          <w:sz w:val="24"/>
          <w:szCs w:val="24"/>
          <w:lang w:eastAsia="en-US"/>
        </w:rPr>
        <w:t xml:space="preserve"> «Родной язык – душа народа», </w:t>
      </w:r>
      <w:r w:rsidRPr="00F72836">
        <w:rPr>
          <w:rFonts w:eastAsia="Calibri"/>
          <w:color w:val="000000"/>
          <w:sz w:val="24"/>
          <w:szCs w:val="24"/>
          <w:lang w:eastAsia="en-US"/>
        </w:rPr>
        <w:t>информационные часы и часы родного языка «Мой родной язык – моя гордость», "Родной язык, как ты прекрасен!».</w:t>
      </w:r>
      <w:proofErr w:type="gramEnd"/>
    </w:p>
    <w:p w:rsidR="00F72836" w:rsidRPr="00F72836" w:rsidRDefault="00F72836" w:rsidP="00F72836">
      <w:pPr>
        <w:spacing w:line="276" w:lineRule="auto"/>
        <w:jc w:val="both"/>
        <w:rPr>
          <w:rFonts w:eastAsia="Calibri"/>
          <w:color w:val="000000"/>
          <w:sz w:val="24"/>
          <w:szCs w:val="24"/>
          <w:shd w:val="clear" w:color="auto" w:fill="FFFFFF"/>
          <w:lang w:eastAsia="en-US"/>
        </w:rPr>
      </w:pPr>
      <w:r w:rsidRPr="00F72836">
        <w:rPr>
          <w:rFonts w:eastAsia="Calibri"/>
          <w:color w:val="000000"/>
          <w:sz w:val="24"/>
          <w:szCs w:val="24"/>
          <w:shd w:val="clear" w:color="auto" w:fill="FFFFFF"/>
          <w:lang w:eastAsia="en-US"/>
        </w:rPr>
        <w:t xml:space="preserve">         В рамках брендовых мероприятий сельских территорий проходят фестивали народного творчества «Лето красное» - </w:t>
      </w:r>
      <w:proofErr w:type="spellStart"/>
      <w:r w:rsidRPr="00F72836">
        <w:rPr>
          <w:rFonts w:eastAsia="Calibri"/>
          <w:color w:val="000000"/>
          <w:sz w:val="24"/>
          <w:szCs w:val="24"/>
          <w:shd w:val="clear" w:color="auto" w:fill="FFFFFF"/>
          <w:lang w:eastAsia="en-US"/>
        </w:rPr>
        <w:t>д</w:t>
      </w:r>
      <w:proofErr w:type="gramStart"/>
      <w:r w:rsidRPr="00F72836">
        <w:rPr>
          <w:rFonts w:eastAsia="Calibri"/>
          <w:color w:val="000000"/>
          <w:sz w:val="24"/>
          <w:szCs w:val="24"/>
          <w:shd w:val="clear" w:color="auto" w:fill="FFFFFF"/>
          <w:lang w:eastAsia="en-US"/>
        </w:rPr>
        <w:t>.К</w:t>
      </w:r>
      <w:proofErr w:type="gramEnd"/>
      <w:r w:rsidRPr="00F72836">
        <w:rPr>
          <w:rFonts w:eastAsia="Calibri"/>
          <w:color w:val="000000"/>
          <w:sz w:val="24"/>
          <w:szCs w:val="24"/>
          <w:shd w:val="clear" w:color="auto" w:fill="FFFFFF"/>
          <w:lang w:eastAsia="en-US"/>
        </w:rPr>
        <w:t>варса</w:t>
      </w:r>
      <w:proofErr w:type="spellEnd"/>
      <w:r w:rsidRPr="00F72836">
        <w:rPr>
          <w:rFonts w:eastAsia="Calibri"/>
          <w:color w:val="000000"/>
          <w:sz w:val="24"/>
          <w:szCs w:val="24"/>
          <w:shd w:val="clear" w:color="auto" w:fill="FFFFFF"/>
          <w:lang w:eastAsia="en-US"/>
        </w:rPr>
        <w:t>, «</w:t>
      </w:r>
      <w:proofErr w:type="spellStart"/>
      <w:r w:rsidRPr="00F72836">
        <w:rPr>
          <w:rFonts w:eastAsia="Calibri"/>
          <w:color w:val="000000"/>
          <w:sz w:val="24"/>
          <w:szCs w:val="24"/>
          <w:shd w:val="clear" w:color="auto" w:fill="FFFFFF"/>
          <w:lang w:eastAsia="en-US"/>
        </w:rPr>
        <w:t>Ошмес</w:t>
      </w:r>
      <w:proofErr w:type="spellEnd"/>
      <w:r w:rsidRPr="00F72836">
        <w:rPr>
          <w:rFonts w:eastAsia="Calibri"/>
          <w:color w:val="000000"/>
          <w:sz w:val="24"/>
          <w:szCs w:val="24"/>
          <w:shd w:val="clear" w:color="auto" w:fill="FFFFFF"/>
          <w:lang w:eastAsia="en-US"/>
        </w:rPr>
        <w:t xml:space="preserve">» -  д. </w:t>
      </w:r>
      <w:proofErr w:type="spellStart"/>
      <w:r w:rsidRPr="00F72836">
        <w:rPr>
          <w:rFonts w:eastAsia="Calibri"/>
          <w:color w:val="000000"/>
          <w:sz w:val="24"/>
          <w:szCs w:val="24"/>
          <w:shd w:val="clear" w:color="auto" w:fill="FFFFFF"/>
          <w:lang w:eastAsia="en-US"/>
        </w:rPr>
        <w:t>Кукуи</w:t>
      </w:r>
      <w:proofErr w:type="spellEnd"/>
      <w:r w:rsidRPr="00F72836">
        <w:rPr>
          <w:rFonts w:eastAsia="Calibri"/>
          <w:color w:val="000000"/>
          <w:sz w:val="24"/>
          <w:szCs w:val="24"/>
          <w:shd w:val="clear" w:color="auto" w:fill="FFFFFF"/>
          <w:lang w:eastAsia="en-US"/>
        </w:rPr>
        <w:t xml:space="preserve">, «Баян на родину зовет» - </w:t>
      </w:r>
      <w:proofErr w:type="spellStart"/>
      <w:r w:rsidRPr="00F72836">
        <w:rPr>
          <w:rFonts w:eastAsia="Calibri"/>
          <w:color w:val="000000"/>
          <w:sz w:val="24"/>
          <w:szCs w:val="24"/>
          <w:shd w:val="clear" w:color="auto" w:fill="FFFFFF"/>
          <w:lang w:eastAsia="en-US"/>
        </w:rPr>
        <w:t>с.Перевозное</w:t>
      </w:r>
      <w:proofErr w:type="spellEnd"/>
      <w:r w:rsidRPr="00F72836">
        <w:rPr>
          <w:rFonts w:eastAsia="Calibri"/>
          <w:color w:val="000000"/>
          <w:sz w:val="24"/>
          <w:szCs w:val="24"/>
          <w:shd w:val="clear" w:color="auto" w:fill="FFFFFF"/>
          <w:lang w:eastAsia="en-US"/>
        </w:rPr>
        <w:t>, районный фестиваль ветеранов «Души запасы золотые».</w:t>
      </w:r>
    </w:p>
    <w:p w:rsidR="00F72836" w:rsidRPr="00F72836" w:rsidRDefault="00F72836" w:rsidP="00F72836">
      <w:pPr>
        <w:widowControl w:val="0"/>
        <w:autoSpaceDE w:val="0"/>
        <w:autoSpaceDN w:val="0"/>
        <w:adjustRightInd w:val="0"/>
        <w:spacing w:line="276" w:lineRule="auto"/>
        <w:jc w:val="both"/>
        <w:rPr>
          <w:rFonts w:eastAsia="Calibri"/>
          <w:color w:val="000000"/>
          <w:sz w:val="24"/>
          <w:szCs w:val="24"/>
          <w:shd w:val="clear" w:color="auto" w:fill="FFFFFF"/>
          <w:lang w:eastAsia="en-US"/>
        </w:rPr>
      </w:pPr>
      <w:r w:rsidRPr="00F72836">
        <w:rPr>
          <w:sz w:val="24"/>
          <w:szCs w:val="24"/>
        </w:rPr>
        <w:t xml:space="preserve">          В целях формирования у населения толерантного сознания и поведения, воспитания у подрастающего поколения уважения к культуре и традициям всех народов в последние 2 года были реализованы социально-ориентированные проекты, победители </w:t>
      </w:r>
      <w:proofErr w:type="spellStart"/>
      <w:r w:rsidRPr="00F72836">
        <w:rPr>
          <w:sz w:val="24"/>
          <w:szCs w:val="24"/>
        </w:rPr>
        <w:t>грантовых</w:t>
      </w:r>
      <w:proofErr w:type="spellEnd"/>
      <w:r w:rsidRPr="00F72836">
        <w:rPr>
          <w:sz w:val="24"/>
          <w:szCs w:val="24"/>
        </w:rPr>
        <w:t xml:space="preserve"> конкурсов - </w:t>
      </w:r>
      <w:r w:rsidRPr="00F72836">
        <w:rPr>
          <w:rFonts w:eastAsia="Calibri"/>
          <w:sz w:val="24"/>
          <w:szCs w:val="24"/>
          <w:lang w:eastAsia="en-US"/>
        </w:rPr>
        <w:t>«</w:t>
      </w:r>
      <w:proofErr w:type="spellStart"/>
      <w:r w:rsidRPr="00F72836">
        <w:rPr>
          <w:rFonts w:eastAsia="Calibri"/>
          <w:sz w:val="24"/>
          <w:szCs w:val="24"/>
          <w:lang w:eastAsia="en-US"/>
        </w:rPr>
        <w:t>Квест</w:t>
      </w:r>
      <w:proofErr w:type="spellEnd"/>
      <w:r w:rsidRPr="00F72836">
        <w:rPr>
          <w:rFonts w:eastAsia="Calibri"/>
          <w:sz w:val="24"/>
          <w:szCs w:val="24"/>
          <w:lang w:eastAsia="en-US"/>
        </w:rPr>
        <w:t>-экскурсия «По следам старообрядцев»»,</w:t>
      </w:r>
      <w:r w:rsidRPr="00F72836">
        <w:rPr>
          <w:color w:val="1A1A1A"/>
          <w:sz w:val="24"/>
          <w:szCs w:val="24"/>
        </w:rPr>
        <w:t xml:space="preserve"> «Казачьи забавы», </w:t>
      </w:r>
      <w:r w:rsidRPr="00F72836">
        <w:rPr>
          <w:sz w:val="24"/>
          <w:szCs w:val="24"/>
        </w:rPr>
        <w:t xml:space="preserve">«Баян на родину зовет», </w:t>
      </w:r>
      <w:r w:rsidRPr="00F72836">
        <w:rPr>
          <w:rFonts w:eastAsia="Calibri"/>
          <w:sz w:val="24"/>
          <w:szCs w:val="24"/>
          <w:lang w:eastAsia="en-US"/>
        </w:rPr>
        <w:t>Созвездие талантов: литературная карта Воткинского района, «По следам художника-земляка».</w:t>
      </w:r>
    </w:p>
    <w:p w:rsidR="00F72836" w:rsidRPr="00F72836" w:rsidRDefault="00F72836" w:rsidP="00F72836">
      <w:pPr>
        <w:spacing w:line="276" w:lineRule="auto"/>
        <w:jc w:val="both"/>
        <w:rPr>
          <w:rFonts w:eastAsia="Calibri"/>
          <w:bCs/>
          <w:sz w:val="24"/>
          <w:szCs w:val="24"/>
          <w:shd w:val="clear" w:color="auto" w:fill="FFFFFF"/>
          <w:lang w:eastAsia="en-US"/>
        </w:rPr>
      </w:pPr>
      <w:r w:rsidRPr="00F72836">
        <w:rPr>
          <w:rFonts w:eastAsia="Calibri"/>
          <w:bCs/>
          <w:sz w:val="24"/>
          <w:szCs w:val="24"/>
          <w:shd w:val="clear" w:color="auto" w:fill="FFFFFF"/>
          <w:lang w:eastAsia="en-US"/>
        </w:rPr>
        <w:t xml:space="preserve">           В конце марта состоялся фестиваль творчества </w:t>
      </w:r>
      <w:r w:rsidRPr="00F72836">
        <w:rPr>
          <w:color w:val="000000"/>
          <w:sz w:val="24"/>
          <w:szCs w:val="24"/>
          <w:shd w:val="clear" w:color="auto" w:fill="FFFFFF"/>
        </w:rPr>
        <w:t xml:space="preserve">первичных профсоюзных организаций образовательных учреждений </w:t>
      </w:r>
      <w:r w:rsidRPr="00F72836">
        <w:rPr>
          <w:rFonts w:eastAsia="Calibri"/>
          <w:bCs/>
          <w:sz w:val="24"/>
          <w:szCs w:val="24"/>
          <w:shd w:val="clear" w:color="auto" w:fill="FFFFFF"/>
          <w:lang w:eastAsia="en-US"/>
        </w:rPr>
        <w:t xml:space="preserve">района «В единстве наша сила», </w:t>
      </w:r>
      <w:proofErr w:type="spellStart"/>
      <w:r w:rsidRPr="00F72836">
        <w:rPr>
          <w:rFonts w:eastAsia="Calibri"/>
          <w:bCs/>
          <w:sz w:val="24"/>
          <w:szCs w:val="24"/>
          <w:shd w:val="clear" w:color="auto" w:fill="FFFFFF"/>
          <w:lang w:eastAsia="en-US"/>
        </w:rPr>
        <w:t>объедившим</w:t>
      </w:r>
      <w:proofErr w:type="spellEnd"/>
      <w:r w:rsidRPr="00F72836">
        <w:rPr>
          <w:rFonts w:eastAsia="Calibri"/>
          <w:bCs/>
          <w:sz w:val="24"/>
          <w:szCs w:val="24"/>
          <w:shd w:val="clear" w:color="auto" w:fill="FFFFFF"/>
          <w:lang w:eastAsia="en-US"/>
        </w:rPr>
        <w:t xml:space="preserve"> более 300 человек. </w:t>
      </w:r>
      <w:r w:rsidRPr="00F72836">
        <w:rPr>
          <w:color w:val="000000"/>
          <w:sz w:val="24"/>
          <w:szCs w:val="24"/>
          <w:shd w:val="clear" w:color="auto" w:fill="FFFFFF"/>
        </w:rPr>
        <w:t>Мероприятие было посвящено сразу трем событиям: 100-летию Воткинского района, Году дошкольного образования и Году единства народов России.</w:t>
      </w:r>
    </w:p>
    <w:p w:rsidR="00F72836" w:rsidRPr="00F72836" w:rsidRDefault="00F72836" w:rsidP="00F72836">
      <w:pPr>
        <w:spacing w:line="276" w:lineRule="auto"/>
        <w:jc w:val="both"/>
        <w:rPr>
          <w:rFonts w:eastAsia="Calibri"/>
          <w:color w:val="000000"/>
          <w:sz w:val="24"/>
          <w:szCs w:val="24"/>
          <w:shd w:val="clear" w:color="auto" w:fill="FFFFFF"/>
          <w:lang w:eastAsia="en-US"/>
        </w:rPr>
      </w:pPr>
      <w:r w:rsidRPr="00F72836">
        <w:rPr>
          <w:rFonts w:eastAsia="Calibri"/>
          <w:sz w:val="24"/>
          <w:szCs w:val="24"/>
          <w:lang w:eastAsia="en-US"/>
        </w:rPr>
        <w:t xml:space="preserve">            С большим успехом 7 творческих коллективов и отдельные исполнители района приняли участие во Всероссийских конкурсах ансамблей и исполнителей народной и фольклорной песни «Родники Удмуртии», патриотической и духовной музыки «Ты живи Святая Русь», республиканском фестивале-конкурсе любительского художественного творчества и прикладного искусства «В созвездии ветеранских талантов и увлечений», получив дипломы различных степеней.</w:t>
      </w:r>
    </w:p>
    <w:p w:rsidR="00F72836" w:rsidRPr="00F72836" w:rsidRDefault="00F72836" w:rsidP="00F72836">
      <w:pPr>
        <w:spacing w:line="276" w:lineRule="auto"/>
        <w:jc w:val="both"/>
        <w:rPr>
          <w:sz w:val="24"/>
          <w:szCs w:val="24"/>
        </w:rPr>
      </w:pPr>
      <w:r w:rsidRPr="00F72836">
        <w:rPr>
          <w:rFonts w:eastAsia="Calibri"/>
          <w:bCs/>
          <w:sz w:val="24"/>
          <w:szCs w:val="24"/>
          <w:shd w:val="clear" w:color="auto" w:fill="FFFFFF"/>
          <w:lang w:eastAsia="en-US"/>
        </w:rPr>
        <w:t xml:space="preserve">            С 10 апреля стартует </w:t>
      </w:r>
      <w:r w:rsidRPr="00F72836">
        <w:rPr>
          <w:sz w:val="24"/>
          <w:szCs w:val="24"/>
        </w:rPr>
        <w:t xml:space="preserve">районный фестиваль народного творчества «Люблю! Горжусь! Вдохновляюсь!», </w:t>
      </w:r>
      <w:proofErr w:type="gramStart"/>
      <w:r w:rsidRPr="00F72836">
        <w:rPr>
          <w:sz w:val="24"/>
          <w:szCs w:val="24"/>
        </w:rPr>
        <w:t>посвященный</w:t>
      </w:r>
      <w:proofErr w:type="gramEnd"/>
      <w:r w:rsidRPr="00F72836">
        <w:rPr>
          <w:sz w:val="24"/>
          <w:szCs w:val="24"/>
        </w:rPr>
        <w:t xml:space="preserve"> 100-летию образования Воткинского района и Году единства народов России, в котором примут участие творческие коллективы и отдельные  исполнители культурно-досуговых и образовательных учреждений,  мастера декоративно-прикладного творчества и  общественные организации Воткинского района.</w:t>
      </w:r>
    </w:p>
    <w:p w:rsidR="00F72836" w:rsidRPr="00F72836" w:rsidRDefault="00F72836" w:rsidP="00F72836">
      <w:pPr>
        <w:spacing w:line="276" w:lineRule="auto"/>
        <w:jc w:val="both"/>
        <w:rPr>
          <w:rFonts w:eastAsia="Calibri"/>
          <w:bCs/>
          <w:sz w:val="24"/>
          <w:szCs w:val="24"/>
          <w:shd w:val="clear" w:color="auto" w:fill="FFFFFF"/>
          <w:lang w:eastAsia="en-US"/>
        </w:rPr>
      </w:pPr>
    </w:p>
    <w:p w:rsidR="00F72836" w:rsidRPr="00B045B5" w:rsidRDefault="00F72836" w:rsidP="00891ED4">
      <w:pPr>
        <w:jc w:val="both"/>
        <w:rPr>
          <w:sz w:val="24"/>
          <w:szCs w:val="24"/>
        </w:rPr>
      </w:pPr>
    </w:p>
    <w:sectPr w:rsidR="00F72836" w:rsidRPr="00B045B5" w:rsidSect="00891ED4">
      <w:headerReference w:type="even" r:id="rId10"/>
      <w:headerReference w:type="default" r:id="rId11"/>
      <w:type w:val="continuous"/>
      <w:pgSz w:w="11900" w:h="16820"/>
      <w:pgMar w:top="1135" w:right="843" w:bottom="1276" w:left="1701"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298" w:rsidRDefault="00962298">
      <w:r>
        <w:separator/>
      </w:r>
    </w:p>
  </w:endnote>
  <w:endnote w:type="continuationSeparator" w:id="0">
    <w:p w:rsidR="00962298" w:rsidRDefault="0096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298" w:rsidRDefault="00962298">
      <w:r>
        <w:separator/>
      </w:r>
    </w:p>
  </w:footnote>
  <w:footnote w:type="continuationSeparator" w:id="0">
    <w:p w:rsidR="00962298" w:rsidRDefault="00962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29A" w:rsidRDefault="007B339A">
    <w:pPr>
      <w:pStyle w:val="a7"/>
      <w:framePr w:wrap="around" w:vAnchor="text" w:hAnchor="margin" w:xAlign="right" w:y="1"/>
      <w:rPr>
        <w:rStyle w:val="a8"/>
      </w:rPr>
    </w:pPr>
    <w:r>
      <w:rPr>
        <w:rStyle w:val="a8"/>
      </w:rPr>
      <w:fldChar w:fldCharType="begin"/>
    </w:r>
    <w:r w:rsidR="00A7029A">
      <w:rPr>
        <w:rStyle w:val="a8"/>
      </w:rPr>
      <w:instrText xml:space="preserve">PAGE  </w:instrText>
    </w:r>
    <w:r>
      <w:rPr>
        <w:rStyle w:val="a8"/>
      </w:rPr>
      <w:fldChar w:fldCharType="end"/>
    </w:r>
  </w:p>
  <w:p w:rsidR="00A7029A" w:rsidRDefault="00A7029A">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29A" w:rsidRDefault="00A7029A">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031FF1"/>
    <w:multiLevelType w:val="hybridMultilevel"/>
    <w:tmpl w:val="345E7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6B7754"/>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
    <w:nsid w:val="3EC4350A"/>
    <w:multiLevelType w:val="hybridMultilevel"/>
    <w:tmpl w:val="0D3E724E"/>
    <w:lvl w:ilvl="0" w:tplc="54BAB83A">
      <w:start w:val="4"/>
      <w:numFmt w:val="decimal"/>
      <w:lvlText w:val="%1)"/>
      <w:lvlJc w:val="left"/>
      <w:pPr>
        <w:tabs>
          <w:tab w:val="num" w:pos="1099"/>
        </w:tabs>
        <w:ind w:left="1099" w:hanging="360"/>
      </w:pPr>
      <w:rPr>
        <w:rFonts w:hint="default"/>
        <w:b/>
        <w:sz w:val="28"/>
      </w:rPr>
    </w:lvl>
    <w:lvl w:ilvl="1" w:tplc="04190019" w:tentative="1">
      <w:start w:val="1"/>
      <w:numFmt w:val="lowerLetter"/>
      <w:lvlText w:val="%2."/>
      <w:lvlJc w:val="left"/>
      <w:pPr>
        <w:tabs>
          <w:tab w:val="num" w:pos="1819"/>
        </w:tabs>
        <w:ind w:left="1819" w:hanging="360"/>
      </w:pPr>
    </w:lvl>
    <w:lvl w:ilvl="2" w:tplc="0419001B" w:tentative="1">
      <w:start w:val="1"/>
      <w:numFmt w:val="lowerRoman"/>
      <w:lvlText w:val="%3."/>
      <w:lvlJc w:val="right"/>
      <w:pPr>
        <w:tabs>
          <w:tab w:val="num" w:pos="2539"/>
        </w:tabs>
        <w:ind w:left="2539" w:hanging="180"/>
      </w:pPr>
    </w:lvl>
    <w:lvl w:ilvl="3" w:tplc="0419000F" w:tentative="1">
      <w:start w:val="1"/>
      <w:numFmt w:val="decimal"/>
      <w:lvlText w:val="%4."/>
      <w:lvlJc w:val="left"/>
      <w:pPr>
        <w:tabs>
          <w:tab w:val="num" w:pos="3259"/>
        </w:tabs>
        <w:ind w:left="3259" w:hanging="360"/>
      </w:pPr>
    </w:lvl>
    <w:lvl w:ilvl="4" w:tplc="04190019" w:tentative="1">
      <w:start w:val="1"/>
      <w:numFmt w:val="lowerLetter"/>
      <w:lvlText w:val="%5."/>
      <w:lvlJc w:val="left"/>
      <w:pPr>
        <w:tabs>
          <w:tab w:val="num" w:pos="3979"/>
        </w:tabs>
        <w:ind w:left="3979" w:hanging="360"/>
      </w:pPr>
    </w:lvl>
    <w:lvl w:ilvl="5" w:tplc="0419001B" w:tentative="1">
      <w:start w:val="1"/>
      <w:numFmt w:val="lowerRoman"/>
      <w:lvlText w:val="%6."/>
      <w:lvlJc w:val="right"/>
      <w:pPr>
        <w:tabs>
          <w:tab w:val="num" w:pos="4699"/>
        </w:tabs>
        <w:ind w:left="4699" w:hanging="180"/>
      </w:pPr>
    </w:lvl>
    <w:lvl w:ilvl="6" w:tplc="0419000F" w:tentative="1">
      <w:start w:val="1"/>
      <w:numFmt w:val="decimal"/>
      <w:lvlText w:val="%7."/>
      <w:lvlJc w:val="left"/>
      <w:pPr>
        <w:tabs>
          <w:tab w:val="num" w:pos="5419"/>
        </w:tabs>
        <w:ind w:left="5419" w:hanging="360"/>
      </w:pPr>
    </w:lvl>
    <w:lvl w:ilvl="7" w:tplc="04190019" w:tentative="1">
      <w:start w:val="1"/>
      <w:numFmt w:val="lowerLetter"/>
      <w:lvlText w:val="%8."/>
      <w:lvlJc w:val="left"/>
      <w:pPr>
        <w:tabs>
          <w:tab w:val="num" w:pos="6139"/>
        </w:tabs>
        <w:ind w:left="6139" w:hanging="360"/>
      </w:pPr>
    </w:lvl>
    <w:lvl w:ilvl="8" w:tplc="0419001B" w:tentative="1">
      <w:start w:val="1"/>
      <w:numFmt w:val="lowerRoman"/>
      <w:lvlText w:val="%9."/>
      <w:lvlJc w:val="right"/>
      <w:pPr>
        <w:tabs>
          <w:tab w:val="num" w:pos="6859"/>
        </w:tabs>
        <w:ind w:left="6859" w:hanging="180"/>
      </w:pPr>
    </w:lvl>
  </w:abstractNum>
  <w:abstractNum w:abstractNumId="4">
    <w:nsid w:val="44774488"/>
    <w:multiLevelType w:val="hybridMultilevel"/>
    <w:tmpl w:val="A2E25D70"/>
    <w:lvl w:ilvl="0" w:tplc="FE22FA9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D0B383B"/>
    <w:multiLevelType w:val="hybridMultilevel"/>
    <w:tmpl w:val="2A1AA436"/>
    <w:lvl w:ilvl="0" w:tplc="CAB05F66">
      <w:start w:val="1"/>
      <w:numFmt w:val="decimal"/>
      <w:lvlText w:val="%1."/>
      <w:lvlJc w:val="left"/>
      <w:pPr>
        <w:ind w:left="1185" w:hanging="4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FD24D77"/>
    <w:multiLevelType w:val="hybridMultilevel"/>
    <w:tmpl w:val="374E3460"/>
    <w:lvl w:ilvl="0" w:tplc="E586F666">
      <w:start w:val="1"/>
      <w:numFmt w:val="decimal"/>
      <w:lvlText w:val="%1."/>
      <w:lvlJc w:val="left"/>
      <w:pPr>
        <w:tabs>
          <w:tab w:val="num" w:pos="1080"/>
        </w:tabs>
        <w:ind w:left="1080" w:hanging="360"/>
      </w:pPr>
      <w:rPr>
        <w:rFonts w:hint="default"/>
      </w:rPr>
    </w:lvl>
    <w:lvl w:ilvl="1" w:tplc="58041298" w:tentative="1">
      <w:start w:val="1"/>
      <w:numFmt w:val="lowerLetter"/>
      <w:lvlText w:val="%2."/>
      <w:lvlJc w:val="left"/>
      <w:pPr>
        <w:tabs>
          <w:tab w:val="num" w:pos="1800"/>
        </w:tabs>
        <w:ind w:left="1800" w:hanging="360"/>
      </w:pPr>
    </w:lvl>
    <w:lvl w:ilvl="2" w:tplc="A7C0DC6A" w:tentative="1">
      <w:start w:val="1"/>
      <w:numFmt w:val="lowerRoman"/>
      <w:lvlText w:val="%3."/>
      <w:lvlJc w:val="right"/>
      <w:pPr>
        <w:tabs>
          <w:tab w:val="num" w:pos="2520"/>
        </w:tabs>
        <w:ind w:left="2520" w:hanging="180"/>
      </w:pPr>
    </w:lvl>
    <w:lvl w:ilvl="3" w:tplc="7208F7A0" w:tentative="1">
      <w:start w:val="1"/>
      <w:numFmt w:val="decimal"/>
      <w:lvlText w:val="%4."/>
      <w:lvlJc w:val="left"/>
      <w:pPr>
        <w:tabs>
          <w:tab w:val="num" w:pos="3240"/>
        </w:tabs>
        <w:ind w:left="3240" w:hanging="360"/>
      </w:pPr>
    </w:lvl>
    <w:lvl w:ilvl="4" w:tplc="7AF6BCE0" w:tentative="1">
      <w:start w:val="1"/>
      <w:numFmt w:val="lowerLetter"/>
      <w:lvlText w:val="%5."/>
      <w:lvlJc w:val="left"/>
      <w:pPr>
        <w:tabs>
          <w:tab w:val="num" w:pos="3960"/>
        </w:tabs>
        <w:ind w:left="3960" w:hanging="360"/>
      </w:pPr>
    </w:lvl>
    <w:lvl w:ilvl="5" w:tplc="5950B6AA" w:tentative="1">
      <w:start w:val="1"/>
      <w:numFmt w:val="lowerRoman"/>
      <w:lvlText w:val="%6."/>
      <w:lvlJc w:val="right"/>
      <w:pPr>
        <w:tabs>
          <w:tab w:val="num" w:pos="4680"/>
        </w:tabs>
        <w:ind w:left="4680" w:hanging="180"/>
      </w:pPr>
    </w:lvl>
    <w:lvl w:ilvl="6" w:tplc="42702810" w:tentative="1">
      <w:start w:val="1"/>
      <w:numFmt w:val="decimal"/>
      <w:lvlText w:val="%7."/>
      <w:lvlJc w:val="left"/>
      <w:pPr>
        <w:tabs>
          <w:tab w:val="num" w:pos="5400"/>
        </w:tabs>
        <w:ind w:left="5400" w:hanging="360"/>
      </w:pPr>
    </w:lvl>
    <w:lvl w:ilvl="7" w:tplc="53A68D4A" w:tentative="1">
      <w:start w:val="1"/>
      <w:numFmt w:val="lowerLetter"/>
      <w:lvlText w:val="%8."/>
      <w:lvlJc w:val="left"/>
      <w:pPr>
        <w:tabs>
          <w:tab w:val="num" w:pos="6120"/>
        </w:tabs>
        <w:ind w:left="6120" w:hanging="360"/>
      </w:pPr>
    </w:lvl>
    <w:lvl w:ilvl="8" w:tplc="DB168F62" w:tentative="1">
      <w:start w:val="1"/>
      <w:numFmt w:val="lowerRoman"/>
      <w:lvlText w:val="%9."/>
      <w:lvlJc w:val="right"/>
      <w:pPr>
        <w:tabs>
          <w:tab w:val="num" w:pos="6840"/>
        </w:tabs>
        <w:ind w:left="6840" w:hanging="180"/>
      </w:pPr>
    </w:lvl>
  </w:abstractNum>
  <w:abstractNum w:abstractNumId="7">
    <w:nsid w:val="6392113A"/>
    <w:multiLevelType w:val="singleLevel"/>
    <w:tmpl w:val="0BFAB3FA"/>
    <w:lvl w:ilvl="0">
      <w:start w:val="1"/>
      <w:numFmt w:val="decimal"/>
      <w:lvlText w:val="%1."/>
      <w:lvlJc w:val="left"/>
      <w:pPr>
        <w:tabs>
          <w:tab w:val="num" w:pos="1080"/>
        </w:tabs>
        <w:ind w:left="1080" w:hanging="360"/>
      </w:pPr>
      <w:rPr>
        <w:rFonts w:hint="default"/>
      </w:rPr>
    </w:lvl>
  </w:abstractNum>
  <w:abstractNum w:abstractNumId="8">
    <w:nsid w:val="6D3553F6"/>
    <w:multiLevelType w:val="hybridMultilevel"/>
    <w:tmpl w:val="9196AA18"/>
    <w:lvl w:ilvl="0" w:tplc="631C7F9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nsid w:val="75ED660E"/>
    <w:multiLevelType w:val="hybridMultilevel"/>
    <w:tmpl w:val="6F048FA6"/>
    <w:lvl w:ilvl="0" w:tplc="8C5652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9532CCF"/>
    <w:multiLevelType w:val="singleLevel"/>
    <w:tmpl w:val="0419000F"/>
    <w:lvl w:ilvl="0">
      <w:start w:val="1"/>
      <w:numFmt w:val="decimal"/>
      <w:lvlText w:val="%1."/>
      <w:lvlJc w:val="left"/>
      <w:pPr>
        <w:tabs>
          <w:tab w:val="num" w:pos="360"/>
        </w:tabs>
        <w:ind w:left="360" w:hanging="360"/>
      </w:pPr>
      <w:rPr>
        <w:rFonts w:hint="default"/>
      </w:rPr>
    </w:lvl>
  </w:abstractNum>
  <w:num w:numId="1">
    <w:abstractNumId w:val="6"/>
  </w:num>
  <w:num w:numId="2">
    <w:abstractNumId w:val="7"/>
  </w:num>
  <w:num w:numId="3">
    <w:abstractNumId w:val="10"/>
  </w:num>
  <w:num w:numId="4">
    <w:abstractNumId w:val="2"/>
  </w:num>
  <w:num w:numId="5">
    <w:abstractNumId w:val="3"/>
  </w:num>
  <w:num w:numId="6">
    <w:abstractNumId w:val="1"/>
  </w:num>
  <w:num w:numId="7">
    <w:abstractNumId w:val="5"/>
  </w:num>
  <w:num w:numId="8">
    <w:abstractNumId w:val="9"/>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6B2"/>
    <w:rsid w:val="00012C86"/>
    <w:rsid w:val="00035BDB"/>
    <w:rsid w:val="00036742"/>
    <w:rsid w:val="000404C3"/>
    <w:rsid w:val="00043C8C"/>
    <w:rsid w:val="00050D3A"/>
    <w:rsid w:val="00062F19"/>
    <w:rsid w:val="00073869"/>
    <w:rsid w:val="00076A33"/>
    <w:rsid w:val="00094AF1"/>
    <w:rsid w:val="00096742"/>
    <w:rsid w:val="000E2EFE"/>
    <w:rsid w:val="00106152"/>
    <w:rsid w:val="001178EE"/>
    <w:rsid w:val="00122CA0"/>
    <w:rsid w:val="0014695A"/>
    <w:rsid w:val="00153B9E"/>
    <w:rsid w:val="00155A3F"/>
    <w:rsid w:val="001653F0"/>
    <w:rsid w:val="00167A3E"/>
    <w:rsid w:val="001A09E9"/>
    <w:rsid w:val="001A3FA4"/>
    <w:rsid w:val="001A6B6C"/>
    <w:rsid w:val="001B0CE6"/>
    <w:rsid w:val="001E137C"/>
    <w:rsid w:val="001E29B1"/>
    <w:rsid w:val="001F0B36"/>
    <w:rsid w:val="001F4FD9"/>
    <w:rsid w:val="002113A8"/>
    <w:rsid w:val="00222E51"/>
    <w:rsid w:val="0023075C"/>
    <w:rsid w:val="002329BF"/>
    <w:rsid w:val="00234672"/>
    <w:rsid w:val="00244EEE"/>
    <w:rsid w:val="00245AD1"/>
    <w:rsid w:val="00262505"/>
    <w:rsid w:val="002665C6"/>
    <w:rsid w:val="002803D0"/>
    <w:rsid w:val="002A1466"/>
    <w:rsid w:val="002A1755"/>
    <w:rsid w:val="002B135C"/>
    <w:rsid w:val="002C34DE"/>
    <w:rsid w:val="002C4EB5"/>
    <w:rsid w:val="002F1E46"/>
    <w:rsid w:val="002F46B0"/>
    <w:rsid w:val="002F711D"/>
    <w:rsid w:val="00334932"/>
    <w:rsid w:val="00380096"/>
    <w:rsid w:val="003A2B71"/>
    <w:rsid w:val="003A7504"/>
    <w:rsid w:val="003C2169"/>
    <w:rsid w:val="003D2099"/>
    <w:rsid w:val="003D28E7"/>
    <w:rsid w:val="003D2CFC"/>
    <w:rsid w:val="003F0279"/>
    <w:rsid w:val="004006DD"/>
    <w:rsid w:val="00441F52"/>
    <w:rsid w:val="0045011B"/>
    <w:rsid w:val="00461B3C"/>
    <w:rsid w:val="004641CA"/>
    <w:rsid w:val="00470BD2"/>
    <w:rsid w:val="00483513"/>
    <w:rsid w:val="0049311E"/>
    <w:rsid w:val="004C7676"/>
    <w:rsid w:val="004D58A3"/>
    <w:rsid w:val="004E4D68"/>
    <w:rsid w:val="00507AE3"/>
    <w:rsid w:val="00526074"/>
    <w:rsid w:val="00527FD0"/>
    <w:rsid w:val="00540746"/>
    <w:rsid w:val="00546A62"/>
    <w:rsid w:val="00555353"/>
    <w:rsid w:val="00561B03"/>
    <w:rsid w:val="00563B1D"/>
    <w:rsid w:val="00573023"/>
    <w:rsid w:val="00581E47"/>
    <w:rsid w:val="00583A03"/>
    <w:rsid w:val="005B10AD"/>
    <w:rsid w:val="005B4E98"/>
    <w:rsid w:val="005C5D9E"/>
    <w:rsid w:val="005C67B0"/>
    <w:rsid w:val="005D1324"/>
    <w:rsid w:val="005F1CED"/>
    <w:rsid w:val="005F25EC"/>
    <w:rsid w:val="0061242C"/>
    <w:rsid w:val="00626CA0"/>
    <w:rsid w:val="00643163"/>
    <w:rsid w:val="0065156C"/>
    <w:rsid w:val="00656AAA"/>
    <w:rsid w:val="00695AE6"/>
    <w:rsid w:val="00696D87"/>
    <w:rsid w:val="006A098F"/>
    <w:rsid w:val="006A5469"/>
    <w:rsid w:val="006C181B"/>
    <w:rsid w:val="006D5DA7"/>
    <w:rsid w:val="006E5833"/>
    <w:rsid w:val="00754A42"/>
    <w:rsid w:val="0076231E"/>
    <w:rsid w:val="00772612"/>
    <w:rsid w:val="007761ED"/>
    <w:rsid w:val="007A4629"/>
    <w:rsid w:val="007B339A"/>
    <w:rsid w:val="007B7AA4"/>
    <w:rsid w:val="007C32A2"/>
    <w:rsid w:val="007D2C2E"/>
    <w:rsid w:val="007D7464"/>
    <w:rsid w:val="007E2CFA"/>
    <w:rsid w:val="007F0615"/>
    <w:rsid w:val="007F6AF3"/>
    <w:rsid w:val="008054E8"/>
    <w:rsid w:val="00827222"/>
    <w:rsid w:val="0084716E"/>
    <w:rsid w:val="0085644D"/>
    <w:rsid w:val="00856CD0"/>
    <w:rsid w:val="00862786"/>
    <w:rsid w:val="00870BE5"/>
    <w:rsid w:val="00874FEE"/>
    <w:rsid w:val="00884B80"/>
    <w:rsid w:val="00891503"/>
    <w:rsid w:val="00891ED4"/>
    <w:rsid w:val="008C199B"/>
    <w:rsid w:val="008C4D95"/>
    <w:rsid w:val="008C51FD"/>
    <w:rsid w:val="008D2071"/>
    <w:rsid w:val="008E12AA"/>
    <w:rsid w:val="008E69D2"/>
    <w:rsid w:val="008F25A2"/>
    <w:rsid w:val="0093159A"/>
    <w:rsid w:val="00945CFB"/>
    <w:rsid w:val="00952B9E"/>
    <w:rsid w:val="00953BDA"/>
    <w:rsid w:val="00954884"/>
    <w:rsid w:val="00955FF8"/>
    <w:rsid w:val="00962298"/>
    <w:rsid w:val="00974492"/>
    <w:rsid w:val="00975832"/>
    <w:rsid w:val="00976264"/>
    <w:rsid w:val="009902D8"/>
    <w:rsid w:val="0099789E"/>
    <w:rsid w:val="009A6B57"/>
    <w:rsid w:val="009C08DC"/>
    <w:rsid w:val="009C6C6A"/>
    <w:rsid w:val="009D15D5"/>
    <w:rsid w:val="009E0EF4"/>
    <w:rsid w:val="009E18B4"/>
    <w:rsid w:val="009E59B6"/>
    <w:rsid w:val="009F104A"/>
    <w:rsid w:val="00A117DA"/>
    <w:rsid w:val="00A1648E"/>
    <w:rsid w:val="00A6730C"/>
    <w:rsid w:val="00A7029A"/>
    <w:rsid w:val="00A80A15"/>
    <w:rsid w:val="00A96DD8"/>
    <w:rsid w:val="00A97BEC"/>
    <w:rsid w:val="00AA4FDC"/>
    <w:rsid w:val="00AD678F"/>
    <w:rsid w:val="00AD6C58"/>
    <w:rsid w:val="00AE3C75"/>
    <w:rsid w:val="00AE4208"/>
    <w:rsid w:val="00AE5DF9"/>
    <w:rsid w:val="00AE6E40"/>
    <w:rsid w:val="00AF61FB"/>
    <w:rsid w:val="00B045B5"/>
    <w:rsid w:val="00B32A94"/>
    <w:rsid w:val="00B37F53"/>
    <w:rsid w:val="00B43881"/>
    <w:rsid w:val="00B64E89"/>
    <w:rsid w:val="00B8310B"/>
    <w:rsid w:val="00B92856"/>
    <w:rsid w:val="00B9415C"/>
    <w:rsid w:val="00BA02B5"/>
    <w:rsid w:val="00BA52C7"/>
    <w:rsid w:val="00BB13FC"/>
    <w:rsid w:val="00BB4FB0"/>
    <w:rsid w:val="00BD0371"/>
    <w:rsid w:val="00BE6B5D"/>
    <w:rsid w:val="00BF4F4D"/>
    <w:rsid w:val="00C06F0E"/>
    <w:rsid w:val="00C119D3"/>
    <w:rsid w:val="00C32779"/>
    <w:rsid w:val="00C43093"/>
    <w:rsid w:val="00C45387"/>
    <w:rsid w:val="00C507AD"/>
    <w:rsid w:val="00C513C7"/>
    <w:rsid w:val="00C51560"/>
    <w:rsid w:val="00C61165"/>
    <w:rsid w:val="00C749E0"/>
    <w:rsid w:val="00C75719"/>
    <w:rsid w:val="00C81AA4"/>
    <w:rsid w:val="00CA7E88"/>
    <w:rsid w:val="00CC210D"/>
    <w:rsid w:val="00CD0800"/>
    <w:rsid w:val="00CD2DE5"/>
    <w:rsid w:val="00CF4EA4"/>
    <w:rsid w:val="00CF519C"/>
    <w:rsid w:val="00CF5CCE"/>
    <w:rsid w:val="00D05927"/>
    <w:rsid w:val="00D07ABC"/>
    <w:rsid w:val="00D16871"/>
    <w:rsid w:val="00D31D17"/>
    <w:rsid w:val="00D376D3"/>
    <w:rsid w:val="00D468EB"/>
    <w:rsid w:val="00D5137D"/>
    <w:rsid w:val="00D62634"/>
    <w:rsid w:val="00D6314D"/>
    <w:rsid w:val="00D66F8C"/>
    <w:rsid w:val="00D7428B"/>
    <w:rsid w:val="00D910C0"/>
    <w:rsid w:val="00DC241E"/>
    <w:rsid w:val="00DD3982"/>
    <w:rsid w:val="00DE64DF"/>
    <w:rsid w:val="00E119BE"/>
    <w:rsid w:val="00E2725D"/>
    <w:rsid w:val="00E34CED"/>
    <w:rsid w:val="00E3723A"/>
    <w:rsid w:val="00E42E56"/>
    <w:rsid w:val="00E52E58"/>
    <w:rsid w:val="00E54B9E"/>
    <w:rsid w:val="00E56F89"/>
    <w:rsid w:val="00E7306C"/>
    <w:rsid w:val="00E805F9"/>
    <w:rsid w:val="00EA1990"/>
    <w:rsid w:val="00ED3B72"/>
    <w:rsid w:val="00ED4DFC"/>
    <w:rsid w:val="00F166B2"/>
    <w:rsid w:val="00F20ECB"/>
    <w:rsid w:val="00F3319B"/>
    <w:rsid w:val="00F34B32"/>
    <w:rsid w:val="00F34E92"/>
    <w:rsid w:val="00F456B2"/>
    <w:rsid w:val="00F50300"/>
    <w:rsid w:val="00F54BF2"/>
    <w:rsid w:val="00F72836"/>
    <w:rsid w:val="00F74567"/>
    <w:rsid w:val="00F75107"/>
    <w:rsid w:val="00FA6553"/>
    <w:rsid w:val="00FB650F"/>
    <w:rsid w:val="00FE0C97"/>
    <w:rsid w:val="00FE1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AD"/>
  </w:style>
  <w:style w:type="paragraph" w:styleId="1">
    <w:name w:val="heading 1"/>
    <w:basedOn w:val="a"/>
    <w:next w:val="a"/>
    <w:qFormat/>
    <w:rsid w:val="005B10AD"/>
    <w:pPr>
      <w:keepNext/>
      <w:spacing w:line="360" w:lineRule="auto"/>
      <w:jc w:val="center"/>
      <w:outlineLvl w:val="0"/>
    </w:pPr>
    <w:rPr>
      <w:b/>
    </w:rPr>
  </w:style>
  <w:style w:type="paragraph" w:styleId="2">
    <w:name w:val="heading 2"/>
    <w:basedOn w:val="a"/>
    <w:next w:val="a"/>
    <w:qFormat/>
    <w:rsid w:val="005B10AD"/>
    <w:pPr>
      <w:keepNext/>
      <w:jc w:val="both"/>
      <w:outlineLvl w:val="1"/>
    </w:pPr>
    <w:rPr>
      <w:sz w:val="24"/>
    </w:rPr>
  </w:style>
  <w:style w:type="paragraph" w:styleId="3">
    <w:name w:val="heading 3"/>
    <w:basedOn w:val="a"/>
    <w:next w:val="a"/>
    <w:qFormat/>
    <w:rsid w:val="005B10AD"/>
    <w:pPr>
      <w:keepNext/>
      <w:jc w:val="both"/>
      <w:outlineLvl w:val="2"/>
    </w:pPr>
    <w:rPr>
      <w:sz w:val="28"/>
      <w:lang w:val="en-US"/>
    </w:rPr>
  </w:style>
  <w:style w:type="paragraph" w:styleId="4">
    <w:name w:val="heading 4"/>
    <w:basedOn w:val="a"/>
    <w:next w:val="a"/>
    <w:qFormat/>
    <w:rsid w:val="005B10AD"/>
    <w:pPr>
      <w:keepNext/>
      <w:jc w:val="both"/>
      <w:outlineLvl w:val="3"/>
    </w:pPr>
    <w:rPr>
      <w:i/>
    </w:rPr>
  </w:style>
  <w:style w:type="paragraph" w:styleId="5">
    <w:name w:val="heading 5"/>
    <w:basedOn w:val="a"/>
    <w:next w:val="a"/>
    <w:qFormat/>
    <w:rsid w:val="005B10AD"/>
    <w:pPr>
      <w:keepNext/>
      <w:ind w:firstLine="709"/>
      <w:jc w:val="center"/>
      <w:outlineLvl w:val="4"/>
    </w:pPr>
    <w:rPr>
      <w:b/>
      <w:sz w:val="24"/>
    </w:rPr>
  </w:style>
  <w:style w:type="paragraph" w:styleId="6">
    <w:name w:val="heading 6"/>
    <w:basedOn w:val="a"/>
    <w:next w:val="a"/>
    <w:qFormat/>
    <w:rsid w:val="005B10AD"/>
    <w:pPr>
      <w:keepNext/>
      <w:ind w:right="-645"/>
      <w:jc w:val="both"/>
      <w:outlineLvl w:val="5"/>
    </w:pPr>
    <w:rPr>
      <w:sz w:val="24"/>
    </w:rPr>
  </w:style>
  <w:style w:type="paragraph" w:styleId="7">
    <w:name w:val="heading 7"/>
    <w:basedOn w:val="a"/>
    <w:next w:val="a"/>
    <w:qFormat/>
    <w:rsid w:val="005B10AD"/>
    <w:pPr>
      <w:keepNext/>
      <w:jc w:val="center"/>
      <w:outlineLvl w:val="6"/>
    </w:pPr>
    <w:rPr>
      <w:i/>
      <w:sz w:val="24"/>
    </w:rPr>
  </w:style>
  <w:style w:type="paragraph" w:styleId="8">
    <w:name w:val="heading 8"/>
    <w:basedOn w:val="a"/>
    <w:next w:val="a"/>
    <w:qFormat/>
    <w:rsid w:val="005B10AD"/>
    <w:pPr>
      <w:keepNext/>
      <w:ind w:firstLine="426"/>
      <w:jc w:val="both"/>
      <w:outlineLvl w:val="7"/>
    </w:pPr>
    <w:rPr>
      <w:sz w:val="24"/>
    </w:rPr>
  </w:style>
  <w:style w:type="paragraph" w:styleId="9">
    <w:name w:val="heading 9"/>
    <w:basedOn w:val="a"/>
    <w:next w:val="a"/>
    <w:qFormat/>
    <w:rsid w:val="005B10AD"/>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5B10AD"/>
    <w:pPr>
      <w:jc w:val="center"/>
    </w:pPr>
    <w:rPr>
      <w:sz w:val="22"/>
    </w:rPr>
  </w:style>
  <w:style w:type="paragraph" w:customStyle="1" w:styleId="10">
    <w:name w:val="Обычный1"/>
    <w:rsid w:val="005B10AD"/>
    <w:pPr>
      <w:widowControl w:val="0"/>
      <w:spacing w:before="60" w:line="400" w:lineRule="auto"/>
      <w:ind w:left="160" w:hanging="160"/>
    </w:pPr>
    <w:rPr>
      <w:rFonts w:ascii="Courier New" w:hAnsi="Courier New"/>
      <w:snapToGrid w:val="0"/>
      <w:sz w:val="22"/>
    </w:rPr>
  </w:style>
  <w:style w:type="paragraph" w:styleId="20">
    <w:name w:val="Body Text 2"/>
    <w:basedOn w:val="a"/>
    <w:semiHidden/>
    <w:rsid w:val="005B10AD"/>
    <w:pPr>
      <w:jc w:val="both"/>
    </w:pPr>
  </w:style>
  <w:style w:type="paragraph" w:styleId="30">
    <w:name w:val="Body Text 3"/>
    <w:basedOn w:val="a"/>
    <w:semiHidden/>
    <w:rsid w:val="005B10AD"/>
    <w:pPr>
      <w:jc w:val="both"/>
    </w:pPr>
    <w:rPr>
      <w:b/>
    </w:rPr>
  </w:style>
  <w:style w:type="paragraph" w:styleId="a4">
    <w:name w:val="Body Text Indent"/>
    <w:basedOn w:val="a"/>
    <w:semiHidden/>
    <w:rsid w:val="005B10AD"/>
    <w:pPr>
      <w:ind w:firstLine="660"/>
      <w:jc w:val="both"/>
    </w:pPr>
    <w:rPr>
      <w:b/>
      <w:sz w:val="24"/>
    </w:rPr>
  </w:style>
  <w:style w:type="paragraph" w:styleId="21">
    <w:name w:val="Body Text Indent 2"/>
    <w:basedOn w:val="a"/>
    <w:semiHidden/>
    <w:rsid w:val="005B10AD"/>
    <w:pPr>
      <w:ind w:firstLine="709"/>
      <w:jc w:val="both"/>
    </w:pPr>
    <w:rPr>
      <w:sz w:val="24"/>
    </w:rPr>
  </w:style>
  <w:style w:type="paragraph" w:styleId="31">
    <w:name w:val="Body Text Indent 3"/>
    <w:basedOn w:val="a"/>
    <w:semiHidden/>
    <w:rsid w:val="005B10AD"/>
    <w:pPr>
      <w:ind w:right="-645" w:firstLine="709"/>
      <w:jc w:val="both"/>
    </w:pPr>
  </w:style>
  <w:style w:type="paragraph" w:styleId="a5">
    <w:name w:val="Block Text"/>
    <w:basedOn w:val="a"/>
    <w:semiHidden/>
    <w:rsid w:val="005B10AD"/>
    <w:pPr>
      <w:ind w:left="284" w:right="-645" w:hanging="284"/>
      <w:jc w:val="both"/>
    </w:pPr>
  </w:style>
  <w:style w:type="paragraph" w:customStyle="1" w:styleId="FR1">
    <w:name w:val="FR1"/>
    <w:rsid w:val="005B10AD"/>
    <w:pPr>
      <w:widowControl w:val="0"/>
      <w:autoSpaceDE w:val="0"/>
      <w:autoSpaceDN w:val="0"/>
      <w:adjustRightInd w:val="0"/>
      <w:spacing w:before="480"/>
      <w:ind w:left="3640"/>
    </w:pPr>
    <w:rPr>
      <w:b/>
      <w:bCs/>
      <w:sz w:val="36"/>
      <w:szCs w:val="36"/>
    </w:rPr>
  </w:style>
  <w:style w:type="paragraph" w:customStyle="1" w:styleId="FR2">
    <w:name w:val="FR2"/>
    <w:rsid w:val="005B10AD"/>
    <w:pPr>
      <w:widowControl w:val="0"/>
      <w:autoSpaceDE w:val="0"/>
      <w:autoSpaceDN w:val="0"/>
      <w:adjustRightInd w:val="0"/>
      <w:ind w:left="4120"/>
    </w:pPr>
    <w:rPr>
      <w:rFonts w:ascii="Arial" w:hAnsi="Arial" w:cs="Arial"/>
      <w:sz w:val="12"/>
      <w:szCs w:val="12"/>
    </w:rPr>
  </w:style>
  <w:style w:type="paragraph" w:styleId="a6">
    <w:name w:val="Balloon Text"/>
    <w:basedOn w:val="a"/>
    <w:semiHidden/>
    <w:rsid w:val="005B10AD"/>
    <w:rPr>
      <w:rFonts w:ascii="Tahoma" w:hAnsi="Tahoma" w:cs="Tahoma"/>
      <w:sz w:val="16"/>
      <w:szCs w:val="16"/>
    </w:rPr>
  </w:style>
  <w:style w:type="paragraph" w:customStyle="1" w:styleId="ConsNormal">
    <w:name w:val="ConsNormal"/>
    <w:rsid w:val="005B10AD"/>
    <w:pPr>
      <w:autoSpaceDE w:val="0"/>
      <w:autoSpaceDN w:val="0"/>
      <w:adjustRightInd w:val="0"/>
      <w:ind w:firstLine="720"/>
    </w:pPr>
    <w:rPr>
      <w:rFonts w:ascii="Arial" w:hAnsi="Arial" w:cs="Arial"/>
    </w:rPr>
  </w:style>
  <w:style w:type="paragraph" w:customStyle="1" w:styleId="ConsNonformat">
    <w:name w:val="ConsNonformat"/>
    <w:rsid w:val="005B10AD"/>
    <w:pPr>
      <w:autoSpaceDE w:val="0"/>
      <w:autoSpaceDN w:val="0"/>
      <w:adjustRightInd w:val="0"/>
    </w:pPr>
    <w:rPr>
      <w:rFonts w:ascii="Courier New" w:hAnsi="Courier New" w:cs="Courier New"/>
    </w:rPr>
  </w:style>
  <w:style w:type="paragraph" w:styleId="a7">
    <w:name w:val="header"/>
    <w:basedOn w:val="a"/>
    <w:semiHidden/>
    <w:rsid w:val="005B10AD"/>
    <w:pPr>
      <w:tabs>
        <w:tab w:val="center" w:pos="4677"/>
        <w:tab w:val="right" w:pos="9355"/>
      </w:tabs>
    </w:pPr>
  </w:style>
  <w:style w:type="character" w:styleId="a8">
    <w:name w:val="page number"/>
    <w:basedOn w:val="a0"/>
    <w:semiHidden/>
    <w:rsid w:val="005B10AD"/>
  </w:style>
  <w:style w:type="paragraph" w:customStyle="1" w:styleId="ConsPlusNonformat">
    <w:name w:val="ConsPlusNonformat"/>
    <w:rsid w:val="005B10AD"/>
    <w:pPr>
      <w:widowControl w:val="0"/>
      <w:autoSpaceDE w:val="0"/>
      <w:autoSpaceDN w:val="0"/>
      <w:adjustRightInd w:val="0"/>
    </w:pPr>
    <w:rPr>
      <w:rFonts w:ascii="Courier New" w:hAnsi="Courier New" w:cs="Courier New"/>
    </w:rPr>
  </w:style>
  <w:style w:type="paragraph" w:customStyle="1" w:styleId="ConsPlusTitle">
    <w:name w:val="ConsPlusTitle"/>
    <w:rsid w:val="005B10AD"/>
    <w:pPr>
      <w:widowControl w:val="0"/>
      <w:autoSpaceDE w:val="0"/>
      <w:autoSpaceDN w:val="0"/>
      <w:adjustRightInd w:val="0"/>
    </w:pPr>
    <w:rPr>
      <w:rFonts w:ascii="Arial" w:hAnsi="Arial" w:cs="Arial"/>
      <w:b/>
      <w:bCs/>
    </w:rPr>
  </w:style>
  <w:style w:type="paragraph" w:customStyle="1" w:styleId="ConsPlusNormal">
    <w:name w:val="ConsPlusNormal"/>
    <w:rsid w:val="005B10AD"/>
    <w:pPr>
      <w:widowControl w:val="0"/>
      <w:autoSpaceDE w:val="0"/>
      <w:autoSpaceDN w:val="0"/>
      <w:adjustRightInd w:val="0"/>
      <w:ind w:firstLine="720"/>
    </w:pPr>
    <w:rPr>
      <w:rFonts w:ascii="Arial" w:hAnsi="Arial" w:cs="Arial"/>
    </w:rPr>
  </w:style>
  <w:style w:type="paragraph" w:styleId="a9">
    <w:name w:val="footer"/>
    <w:basedOn w:val="a"/>
    <w:semiHidden/>
    <w:rsid w:val="005B10AD"/>
    <w:pPr>
      <w:tabs>
        <w:tab w:val="center" w:pos="4677"/>
        <w:tab w:val="right" w:pos="9355"/>
      </w:tabs>
    </w:pPr>
  </w:style>
  <w:style w:type="character" w:customStyle="1" w:styleId="aa">
    <w:name w:val="Нижний колонтитул Знак"/>
    <w:basedOn w:val="a0"/>
    <w:rsid w:val="005B10AD"/>
  </w:style>
  <w:style w:type="paragraph" w:styleId="ab">
    <w:name w:val="List Paragraph"/>
    <w:basedOn w:val="a"/>
    <w:qFormat/>
    <w:rsid w:val="005B10AD"/>
    <w:pPr>
      <w:spacing w:after="200" w:line="276" w:lineRule="auto"/>
      <w:ind w:left="720"/>
      <w:contextualSpacing/>
    </w:pPr>
    <w:rPr>
      <w:rFonts w:ascii="Calibri" w:hAnsi="Calibri"/>
      <w:sz w:val="22"/>
      <w:szCs w:val="22"/>
      <w:lang w:eastAsia="en-US"/>
    </w:rPr>
  </w:style>
  <w:style w:type="paragraph" w:customStyle="1" w:styleId="text">
    <w:name w:val="text"/>
    <w:basedOn w:val="a"/>
    <w:rsid w:val="00870BE5"/>
    <w:pPr>
      <w:ind w:firstLine="567"/>
      <w:jc w:val="both"/>
    </w:pPr>
    <w:rPr>
      <w:rFonts w:ascii="Arial" w:hAnsi="Arial" w:cs="Arial"/>
      <w:sz w:val="24"/>
      <w:szCs w:val="24"/>
    </w:rPr>
  </w:style>
  <w:style w:type="character" w:customStyle="1" w:styleId="ac">
    <w:name w:val="Основной текст_"/>
    <w:link w:val="11"/>
    <w:rsid w:val="00626CA0"/>
    <w:rPr>
      <w:sz w:val="25"/>
      <w:szCs w:val="25"/>
      <w:shd w:val="clear" w:color="auto" w:fill="FFFFFF"/>
    </w:rPr>
  </w:style>
  <w:style w:type="paragraph" w:customStyle="1" w:styleId="11">
    <w:name w:val="Основной текст1"/>
    <w:basedOn w:val="a"/>
    <w:link w:val="ac"/>
    <w:rsid w:val="00626CA0"/>
    <w:pPr>
      <w:widowControl w:val="0"/>
      <w:shd w:val="clear" w:color="auto" w:fill="FFFFFF"/>
      <w:spacing w:after="240" w:line="298" w:lineRule="exact"/>
      <w:ind w:firstLine="700"/>
      <w:jc w:val="both"/>
    </w:pPr>
    <w:rPr>
      <w:sz w:val="25"/>
      <w:szCs w:val="25"/>
      <w:shd w:val="clear" w:color="auto" w:fill="FFFFFF"/>
    </w:r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2"/>
    <w:rsid w:val="00626CA0"/>
    <w:rPr>
      <w:rFonts w:ascii="Courier New" w:hAnsi="Courier New" w:cs="Courier New"/>
    </w:rPr>
  </w:style>
  <w:style w:type="character" w:customStyle="1" w:styleId="ae">
    <w:name w:val="Текст Знак"/>
    <w:basedOn w:val="a0"/>
    <w:uiPriority w:val="99"/>
    <w:semiHidden/>
    <w:rsid w:val="00626CA0"/>
    <w:rPr>
      <w:rFonts w:ascii="Consolas" w:hAnsi="Consolas" w:cs="Consolas"/>
      <w:sz w:val="21"/>
      <w:szCs w:val="21"/>
    </w:rPr>
  </w:style>
  <w:style w:type="character" w:customStyle="1" w:styleId="22">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d"/>
    <w:rsid w:val="00626CA0"/>
    <w:rPr>
      <w:rFonts w:ascii="Courier New" w:hAnsi="Courier New" w:cs="Courier New"/>
    </w:rPr>
  </w:style>
  <w:style w:type="character" w:styleId="af">
    <w:name w:val="Hyperlink"/>
    <w:basedOn w:val="a0"/>
    <w:uiPriority w:val="99"/>
    <w:unhideWhenUsed/>
    <w:rsid w:val="00B831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AD"/>
  </w:style>
  <w:style w:type="paragraph" w:styleId="1">
    <w:name w:val="heading 1"/>
    <w:basedOn w:val="a"/>
    <w:next w:val="a"/>
    <w:qFormat/>
    <w:rsid w:val="005B10AD"/>
    <w:pPr>
      <w:keepNext/>
      <w:spacing w:line="360" w:lineRule="auto"/>
      <w:jc w:val="center"/>
      <w:outlineLvl w:val="0"/>
    </w:pPr>
    <w:rPr>
      <w:b/>
    </w:rPr>
  </w:style>
  <w:style w:type="paragraph" w:styleId="2">
    <w:name w:val="heading 2"/>
    <w:basedOn w:val="a"/>
    <w:next w:val="a"/>
    <w:qFormat/>
    <w:rsid w:val="005B10AD"/>
    <w:pPr>
      <w:keepNext/>
      <w:jc w:val="both"/>
      <w:outlineLvl w:val="1"/>
    </w:pPr>
    <w:rPr>
      <w:sz w:val="24"/>
    </w:rPr>
  </w:style>
  <w:style w:type="paragraph" w:styleId="3">
    <w:name w:val="heading 3"/>
    <w:basedOn w:val="a"/>
    <w:next w:val="a"/>
    <w:qFormat/>
    <w:rsid w:val="005B10AD"/>
    <w:pPr>
      <w:keepNext/>
      <w:jc w:val="both"/>
      <w:outlineLvl w:val="2"/>
    </w:pPr>
    <w:rPr>
      <w:sz w:val="28"/>
      <w:lang w:val="en-US"/>
    </w:rPr>
  </w:style>
  <w:style w:type="paragraph" w:styleId="4">
    <w:name w:val="heading 4"/>
    <w:basedOn w:val="a"/>
    <w:next w:val="a"/>
    <w:qFormat/>
    <w:rsid w:val="005B10AD"/>
    <w:pPr>
      <w:keepNext/>
      <w:jc w:val="both"/>
      <w:outlineLvl w:val="3"/>
    </w:pPr>
    <w:rPr>
      <w:i/>
    </w:rPr>
  </w:style>
  <w:style w:type="paragraph" w:styleId="5">
    <w:name w:val="heading 5"/>
    <w:basedOn w:val="a"/>
    <w:next w:val="a"/>
    <w:qFormat/>
    <w:rsid w:val="005B10AD"/>
    <w:pPr>
      <w:keepNext/>
      <w:ind w:firstLine="709"/>
      <w:jc w:val="center"/>
      <w:outlineLvl w:val="4"/>
    </w:pPr>
    <w:rPr>
      <w:b/>
      <w:sz w:val="24"/>
    </w:rPr>
  </w:style>
  <w:style w:type="paragraph" w:styleId="6">
    <w:name w:val="heading 6"/>
    <w:basedOn w:val="a"/>
    <w:next w:val="a"/>
    <w:qFormat/>
    <w:rsid w:val="005B10AD"/>
    <w:pPr>
      <w:keepNext/>
      <w:ind w:right="-645"/>
      <w:jc w:val="both"/>
      <w:outlineLvl w:val="5"/>
    </w:pPr>
    <w:rPr>
      <w:sz w:val="24"/>
    </w:rPr>
  </w:style>
  <w:style w:type="paragraph" w:styleId="7">
    <w:name w:val="heading 7"/>
    <w:basedOn w:val="a"/>
    <w:next w:val="a"/>
    <w:qFormat/>
    <w:rsid w:val="005B10AD"/>
    <w:pPr>
      <w:keepNext/>
      <w:jc w:val="center"/>
      <w:outlineLvl w:val="6"/>
    </w:pPr>
    <w:rPr>
      <w:i/>
      <w:sz w:val="24"/>
    </w:rPr>
  </w:style>
  <w:style w:type="paragraph" w:styleId="8">
    <w:name w:val="heading 8"/>
    <w:basedOn w:val="a"/>
    <w:next w:val="a"/>
    <w:qFormat/>
    <w:rsid w:val="005B10AD"/>
    <w:pPr>
      <w:keepNext/>
      <w:ind w:firstLine="426"/>
      <w:jc w:val="both"/>
      <w:outlineLvl w:val="7"/>
    </w:pPr>
    <w:rPr>
      <w:sz w:val="24"/>
    </w:rPr>
  </w:style>
  <w:style w:type="paragraph" w:styleId="9">
    <w:name w:val="heading 9"/>
    <w:basedOn w:val="a"/>
    <w:next w:val="a"/>
    <w:qFormat/>
    <w:rsid w:val="005B10AD"/>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5B10AD"/>
    <w:pPr>
      <w:jc w:val="center"/>
    </w:pPr>
    <w:rPr>
      <w:sz w:val="22"/>
    </w:rPr>
  </w:style>
  <w:style w:type="paragraph" w:customStyle="1" w:styleId="10">
    <w:name w:val="Обычный1"/>
    <w:rsid w:val="005B10AD"/>
    <w:pPr>
      <w:widowControl w:val="0"/>
      <w:spacing w:before="60" w:line="400" w:lineRule="auto"/>
      <w:ind w:left="160" w:hanging="160"/>
    </w:pPr>
    <w:rPr>
      <w:rFonts w:ascii="Courier New" w:hAnsi="Courier New"/>
      <w:snapToGrid w:val="0"/>
      <w:sz w:val="22"/>
    </w:rPr>
  </w:style>
  <w:style w:type="paragraph" w:styleId="20">
    <w:name w:val="Body Text 2"/>
    <w:basedOn w:val="a"/>
    <w:semiHidden/>
    <w:rsid w:val="005B10AD"/>
    <w:pPr>
      <w:jc w:val="both"/>
    </w:pPr>
  </w:style>
  <w:style w:type="paragraph" w:styleId="30">
    <w:name w:val="Body Text 3"/>
    <w:basedOn w:val="a"/>
    <w:semiHidden/>
    <w:rsid w:val="005B10AD"/>
    <w:pPr>
      <w:jc w:val="both"/>
    </w:pPr>
    <w:rPr>
      <w:b/>
    </w:rPr>
  </w:style>
  <w:style w:type="paragraph" w:styleId="a4">
    <w:name w:val="Body Text Indent"/>
    <w:basedOn w:val="a"/>
    <w:semiHidden/>
    <w:rsid w:val="005B10AD"/>
    <w:pPr>
      <w:ind w:firstLine="660"/>
      <w:jc w:val="both"/>
    </w:pPr>
    <w:rPr>
      <w:b/>
      <w:sz w:val="24"/>
    </w:rPr>
  </w:style>
  <w:style w:type="paragraph" w:styleId="21">
    <w:name w:val="Body Text Indent 2"/>
    <w:basedOn w:val="a"/>
    <w:semiHidden/>
    <w:rsid w:val="005B10AD"/>
    <w:pPr>
      <w:ind w:firstLine="709"/>
      <w:jc w:val="both"/>
    </w:pPr>
    <w:rPr>
      <w:sz w:val="24"/>
    </w:rPr>
  </w:style>
  <w:style w:type="paragraph" w:styleId="31">
    <w:name w:val="Body Text Indent 3"/>
    <w:basedOn w:val="a"/>
    <w:semiHidden/>
    <w:rsid w:val="005B10AD"/>
    <w:pPr>
      <w:ind w:right="-645" w:firstLine="709"/>
      <w:jc w:val="both"/>
    </w:pPr>
  </w:style>
  <w:style w:type="paragraph" w:styleId="a5">
    <w:name w:val="Block Text"/>
    <w:basedOn w:val="a"/>
    <w:semiHidden/>
    <w:rsid w:val="005B10AD"/>
    <w:pPr>
      <w:ind w:left="284" w:right="-645" w:hanging="284"/>
      <w:jc w:val="both"/>
    </w:pPr>
  </w:style>
  <w:style w:type="paragraph" w:customStyle="1" w:styleId="FR1">
    <w:name w:val="FR1"/>
    <w:rsid w:val="005B10AD"/>
    <w:pPr>
      <w:widowControl w:val="0"/>
      <w:autoSpaceDE w:val="0"/>
      <w:autoSpaceDN w:val="0"/>
      <w:adjustRightInd w:val="0"/>
      <w:spacing w:before="480"/>
      <w:ind w:left="3640"/>
    </w:pPr>
    <w:rPr>
      <w:b/>
      <w:bCs/>
      <w:sz w:val="36"/>
      <w:szCs w:val="36"/>
    </w:rPr>
  </w:style>
  <w:style w:type="paragraph" w:customStyle="1" w:styleId="FR2">
    <w:name w:val="FR2"/>
    <w:rsid w:val="005B10AD"/>
    <w:pPr>
      <w:widowControl w:val="0"/>
      <w:autoSpaceDE w:val="0"/>
      <w:autoSpaceDN w:val="0"/>
      <w:adjustRightInd w:val="0"/>
      <w:ind w:left="4120"/>
    </w:pPr>
    <w:rPr>
      <w:rFonts w:ascii="Arial" w:hAnsi="Arial" w:cs="Arial"/>
      <w:sz w:val="12"/>
      <w:szCs w:val="12"/>
    </w:rPr>
  </w:style>
  <w:style w:type="paragraph" w:styleId="a6">
    <w:name w:val="Balloon Text"/>
    <w:basedOn w:val="a"/>
    <w:semiHidden/>
    <w:rsid w:val="005B10AD"/>
    <w:rPr>
      <w:rFonts w:ascii="Tahoma" w:hAnsi="Tahoma" w:cs="Tahoma"/>
      <w:sz w:val="16"/>
      <w:szCs w:val="16"/>
    </w:rPr>
  </w:style>
  <w:style w:type="paragraph" w:customStyle="1" w:styleId="ConsNormal">
    <w:name w:val="ConsNormal"/>
    <w:rsid w:val="005B10AD"/>
    <w:pPr>
      <w:autoSpaceDE w:val="0"/>
      <w:autoSpaceDN w:val="0"/>
      <w:adjustRightInd w:val="0"/>
      <w:ind w:firstLine="720"/>
    </w:pPr>
    <w:rPr>
      <w:rFonts w:ascii="Arial" w:hAnsi="Arial" w:cs="Arial"/>
    </w:rPr>
  </w:style>
  <w:style w:type="paragraph" w:customStyle="1" w:styleId="ConsNonformat">
    <w:name w:val="ConsNonformat"/>
    <w:rsid w:val="005B10AD"/>
    <w:pPr>
      <w:autoSpaceDE w:val="0"/>
      <w:autoSpaceDN w:val="0"/>
      <w:adjustRightInd w:val="0"/>
    </w:pPr>
    <w:rPr>
      <w:rFonts w:ascii="Courier New" w:hAnsi="Courier New" w:cs="Courier New"/>
    </w:rPr>
  </w:style>
  <w:style w:type="paragraph" w:styleId="a7">
    <w:name w:val="header"/>
    <w:basedOn w:val="a"/>
    <w:semiHidden/>
    <w:rsid w:val="005B10AD"/>
    <w:pPr>
      <w:tabs>
        <w:tab w:val="center" w:pos="4677"/>
        <w:tab w:val="right" w:pos="9355"/>
      </w:tabs>
    </w:pPr>
  </w:style>
  <w:style w:type="character" w:styleId="a8">
    <w:name w:val="page number"/>
    <w:basedOn w:val="a0"/>
    <w:semiHidden/>
    <w:rsid w:val="005B10AD"/>
  </w:style>
  <w:style w:type="paragraph" w:customStyle="1" w:styleId="ConsPlusNonformat">
    <w:name w:val="ConsPlusNonformat"/>
    <w:rsid w:val="005B10AD"/>
    <w:pPr>
      <w:widowControl w:val="0"/>
      <w:autoSpaceDE w:val="0"/>
      <w:autoSpaceDN w:val="0"/>
      <w:adjustRightInd w:val="0"/>
    </w:pPr>
    <w:rPr>
      <w:rFonts w:ascii="Courier New" w:hAnsi="Courier New" w:cs="Courier New"/>
    </w:rPr>
  </w:style>
  <w:style w:type="paragraph" w:customStyle="1" w:styleId="ConsPlusTitle">
    <w:name w:val="ConsPlusTitle"/>
    <w:rsid w:val="005B10AD"/>
    <w:pPr>
      <w:widowControl w:val="0"/>
      <w:autoSpaceDE w:val="0"/>
      <w:autoSpaceDN w:val="0"/>
      <w:adjustRightInd w:val="0"/>
    </w:pPr>
    <w:rPr>
      <w:rFonts w:ascii="Arial" w:hAnsi="Arial" w:cs="Arial"/>
      <w:b/>
      <w:bCs/>
    </w:rPr>
  </w:style>
  <w:style w:type="paragraph" w:customStyle="1" w:styleId="ConsPlusNormal">
    <w:name w:val="ConsPlusNormal"/>
    <w:rsid w:val="005B10AD"/>
    <w:pPr>
      <w:widowControl w:val="0"/>
      <w:autoSpaceDE w:val="0"/>
      <w:autoSpaceDN w:val="0"/>
      <w:adjustRightInd w:val="0"/>
      <w:ind w:firstLine="720"/>
    </w:pPr>
    <w:rPr>
      <w:rFonts w:ascii="Arial" w:hAnsi="Arial" w:cs="Arial"/>
    </w:rPr>
  </w:style>
  <w:style w:type="paragraph" w:styleId="a9">
    <w:name w:val="footer"/>
    <w:basedOn w:val="a"/>
    <w:semiHidden/>
    <w:rsid w:val="005B10AD"/>
    <w:pPr>
      <w:tabs>
        <w:tab w:val="center" w:pos="4677"/>
        <w:tab w:val="right" w:pos="9355"/>
      </w:tabs>
    </w:pPr>
  </w:style>
  <w:style w:type="character" w:customStyle="1" w:styleId="aa">
    <w:name w:val="Нижний колонтитул Знак"/>
    <w:basedOn w:val="a0"/>
    <w:rsid w:val="005B10AD"/>
  </w:style>
  <w:style w:type="paragraph" w:styleId="ab">
    <w:name w:val="List Paragraph"/>
    <w:basedOn w:val="a"/>
    <w:qFormat/>
    <w:rsid w:val="005B10AD"/>
    <w:pPr>
      <w:spacing w:after="200" w:line="276" w:lineRule="auto"/>
      <w:ind w:left="720"/>
      <w:contextualSpacing/>
    </w:pPr>
    <w:rPr>
      <w:rFonts w:ascii="Calibri" w:hAnsi="Calibri"/>
      <w:sz w:val="22"/>
      <w:szCs w:val="22"/>
      <w:lang w:eastAsia="en-US"/>
    </w:rPr>
  </w:style>
  <w:style w:type="paragraph" w:customStyle="1" w:styleId="text">
    <w:name w:val="text"/>
    <w:basedOn w:val="a"/>
    <w:rsid w:val="00870BE5"/>
    <w:pPr>
      <w:ind w:firstLine="567"/>
      <w:jc w:val="both"/>
    </w:pPr>
    <w:rPr>
      <w:rFonts w:ascii="Arial" w:hAnsi="Arial" w:cs="Arial"/>
      <w:sz w:val="24"/>
      <w:szCs w:val="24"/>
    </w:rPr>
  </w:style>
  <w:style w:type="character" w:customStyle="1" w:styleId="ac">
    <w:name w:val="Основной текст_"/>
    <w:link w:val="11"/>
    <w:rsid w:val="00626CA0"/>
    <w:rPr>
      <w:sz w:val="25"/>
      <w:szCs w:val="25"/>
      <w:shd w:val="clear" w:color="auto" w:fill="FFFFFF"/>
    </w:rPr>
  </w:style>
  <w:style w:type="paragraph" w:customStyle="1" w:styleId="11">
    <w:name w:val="Основной текст1"/>
    <w:basedOn w:val="a"/>
    <w:link w:val="ac"/>
    <w:rsid w:val="00626CA0"/>
    <w:pPr>
      <w:widowControl w:val="0"/>
      <w:shd w:val="clear" w:color="auto" w:fill="FFFFFF"/>
      <w:spacing w:after="240" w:line="298" w:lineRule="exact"/>
      <w:ind w:firstLine="700"/>
      <w:jc w:val="both"/>
    </w:pPr>
    <w:rPr>
      <w:sz w:val="25"/>
      <w:szCs w:val="25"/>
      <w:shd w:val="clear" w:color="auto" w:fill="FFFFFF"/>
    </w:r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2"/>
    <w:rsid w:val="00626CA0"/>
    <w:rPr>
      <w:rFonts w:ascii="Courier New" w:hAnsi="Courier New" w:cs="Courier New"/>
    </w:rPr>
  </w:style>
  <w:style w:type="character" w:customStyle="1" w:styleId="ae">
    <w:name w:val="Текст Знак"/>
    <w:basedOn w:val="a0"/>
    <w:uiPriority w:val="99"/>
    <w:semiHidden/>
    <w:rsid w:val="00626CA0"/>
    <w:rPr>
      <w:rFonts w:ascii="Consolas" w:hAnsi="Consolas" w:cs="Consolas"/>
      <w:sz w:val="21"/>
      <w:szCs w:val="21"/>
    </w:rPr>
  </w:style>
  <w:style w:type="character" w:customStyle="1" w:styleId="22">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d"/>
    <w:rsid w:val="00626CA0"/>
    <w:rPr>
      <w:rFonts w:ascii="Courier New" w:hAnsi="Courier New" w:cs="Courier New"/>
    </w:rPr>
  </w:style>
  <w:style w:type="character" w:styleId="af">
    <w:name w:val="Hyperlink"/>
    <w:basedOn w:val="a0"/>
    <w:uiPriority w:val="99"/>
    <w:unhideWhenUsed/>
    <w:rsid w:val="00B831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D8946-9A82-40F0-AEA3-F47912110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944</Words>
  <Characters>7420</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Орлов М.А.</dc:creator>
  <cp:lastModifiedBy>Admin</cp:lastModifiedBy>
  <cp:revision>8</cp:revision>
  <cp:lastPrinted>2026-06-11T10:38:00Z</cp:lastPrinted>
  <dcterms:created xsi:type="dcterms:W3CDTF">2026-06-25T09:39:00Z</dcterms:created>
  <dcterms:modified xsi:type="dcterms:W3CDTF">2026-06-25T12:24:00Z</dcterms:modified>
</cp:coreProperties>
</file>