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4B" w:rsidRDefault="003747A7" w:rsidP="003747A7">
      <w:pPr>
        <w:jc w:val="center"/>
        <w:rPr>
          <w:rFonts w:ascii="Times New Roman" w:hAnsi="Times New Roman" w:cs="Times New Roman"/>
          <w:b/>
          <w:sz w:val="24"/>
          <w:szCs w:val="24"/>
        </w:rPr>
      </w:pPr>
      <w:r w:rsidRPr="003747A7">
        <w:rPr>
          <w:rFonts w:ascii="Times New Roman" w:hAnsi="Times New Roman" w:cs="Times New Roman"/>
          <w:b/>
          <w:sz w:val="24"/>
          <w:szCs w:val="24"/>
        </w:rPr>
        <w:t xml:space="preserve">Информация о </w:t>
      </w:r>
      <w:r w:rsidR="00BA1E9D">
        <w:rPr>
          <w:rFonts w:ascii="Times New Roman" w:hAnsi="Times New Roman" w:cs="Times New Roman"/>
          <w:b/>
          <w:sz w:val="24"/>
          <w:szCs w:val="24"/>
        </w:rPr>
        <w:t>экспертно-аналитических мероприятиях</w:t>
      </w:r>
      <w:r w:rsidRPr="003747A7">
        <w:rPr>
          <w:rFonts w:ascii="Times New Roman" w:hAnsi="Times New Roman" w:cs="Times New Roman"/>
          <w:b/>
          <w:sz w:val="24"/>
          <w:szCs w:val="24"/>
        </w:rPr>
        <w:t>, проведенных в 20</w:t>
      </w:r>
      <w:r w:rsidR="005A721D">
        <w:rPr>
          <w:rFonts w:ascii="Times New Roman" w:hAnsi="Times New Roman" w:cs="Times New Roman"/>
          <w:b/>
          <w:sz w:val="24"/>
          <w:szCs w:val="24"/>
        </w:rPr>
        <w:t>2</w:t>
      </w:r>
      <w:r w:rsidR="007A2989">
        <w:rPr>
          <w:rFonts w:ascii="Times New Roman" w:hAnsi="Times New Roman" w:cs="Times New Roman"/>
          <w:b/>
          <w:sz w:val="24"/>
          <w:szCs w:val="24"/>
        </w:rPr>
        <w:t>1</w:t>
      </w:r>
      <w:r w:rsidRPr="003747A7">
        <w:rPr>
          <w:rFonts w:ascii="Times New Roman" w:hAnsi="Times New Roman" w:cs="Times New Roman"/>
          <w:b/>
          <w:sz w:val="24"/>
          <w:szCs w:val="24"/>
        </w:rPr>
        <w:t xml:space="preserve"> году</w:t>
      </w:r>
    </w:p>
    <w:p w:rsidR="0064484D" w:rsidRPr="0064484D" w:rsidRDefault="002D727B"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15</w:t>
      </w:r>
      <w:r w:rsidR="005A721D" w:rsidRPr="0064484D">
        <w:rPr>
          <w:rFonts w:ascii="Times New Roman" w:hAnsi="Times New Roman" w:cs="Times New Roman"/>
          <w:b/>
          <w:sz w:val="24"/>
          <w:szCs w:val="24"/>
        </w:rPr>
        <w:t xml:space="preserve"> </w:t>
      </w:r>
      <w:r w:rsidRPr="0064484D">
        <w:rPr>
          <w:rFonts w:ascii="Times New Roman" w:hAnsi="Times New Roman" w:cs="Times New Roman"/>
          <w:b/>
          <w:sz w:val="24"/>
          <w:szCs w:val="24"/>
        </w:rPr>
        <w:t>февраля</w:t>
      </w:r>
      <w:r w:rsidR="005A721D" w:rsidRPr="0064484D">
        <w:rPr>
          <w:rFonts w:ascii="Times New Roman" w:hAnsi="Times New Roman" w:cs="Times New Roman"/>
          <w:b/>
          <w:sz w:val="24"/>
          <w:szCs w:val="24"/>
        </w:rPr>
        <w:t xml:space="preserve"> 202</w:t>
      </w:r>
      <w:r w:rsidRPr="0064484D">
        <w:rPr>
          <w:rFonts w:ascii="Times New Roman" w:hAnsi="Times New Roman" w:cs="Times New Roman"/>
          <w:b/>
          <w:sz w:val="24"/>
          <w:szCs w:val="24"/>
        </w:rPr>
        <w:t>1</w:t>
      </w:r>
      <w:r w:rsidR="005A721D" w:rsidRPr="0064484D">
        <w:rPr>
          <w:rFonts w:ascii="Times New Roman" w:hAnsi="Times New Roman" w:cs="Times New Roman"/>
          <w:b/>
          <w:sz w:val="24"/>
          <w:szCs w:val="24"/>
        </w:rPr>
        <w:t xml:space="preserve"> г.</w:t>
      </w:r>
      <w:r w:rsidR="005A721D" w:rsidRPr="0064484D">
        <w:rPr>
          <w:rFonts w:ascii="Times New Roman" w:hAnsi="Times New Roman" w:cs="Times New Roman"/>
          <w:sz w:val="24"/>
          <w:szCs w:val="24"/>
        </w:rPr>
        <w:t xml:space="preserve"> </w:t>
      </w:r>
      <w:r w:rsidR="00C27B17" w:rsidRPr="0064484D">
        <w:rPr>
          <w:rFonts w:ascii="Times New Roman" w:hAnsi="Times New Roman" w:cs="Times New Roman"/>
          <w:sz w:val="24"/>
          <w:szCs w:val="24"/>
        </w:rPr>
        <w:t>проведена финансово-экономическая экспертиза на проект решения Совета депутатов МО «Воткинский район» о внесении изменений в решени</w:t>
      </w:r>
      <w:r w:rsidR="00DE5505" w:rsidRPr="0064484D">
        <w:rPr>
          <w:rFonts w:ascii="Times New Roman" w:hAnsi="Times New Roman" w:cs="Times New Roman"/>
          <w:sz w:val="24"/>
          <w:szCs w:val="24"/>
        </w:rPr>
        <w:t>е</w:t>
      </w:r>
      <w:r w:rsidR="00C27B17" w:rsidRPr="0064484D">
        <w:rPr>
          <w:rFonts w:ascii="Times New Roman" w:hAnsi="Times New Roman" w:cs="Times New Roman"/>
          <w:sz w:val="24"/>
          <w:szCs w:val="24"/>
        </w:rPr>
        <w:t xml:space="preserve"> Совета депутатов  </w:t>
      </w:r>
      <w:r w:rsidR="003B47B4" w:rsidRPr="0064484D">
        <w:rPr>
          <w:rFonts w:ascii="Times New Roman" w:hAnsi="Times New Roman" w:cs="Times New Roman"/>
          <w:sz w:val="24"/>
          <w:szCs w:val="24"/>
        </w:rPr>
        <w:t>МО «Воткинский район» от 29.12.202</w:t>
      </w:r>
      <w:r w:rsidR="005F2F86" w:rsidRPr="0064484D">
        <w:rPr>
          <w:rFonts w:ascii="Times New Roman" w:hAnsi="Times New Roman" w:cs="Times New Roman"/>
          <w:sz w:val="24"/>
          <w:szCs w:val="24"/>
        </w:rPr>
        <w:t>0</w:t>
      </w:r>
      <w:r w:rsidR="003B47B4" w:rsidRPr="0064484D">
        <w:rPr>
          <w:rFonts w:ascii="Times New Roman" w:hAnsi="Times New Roman" w:cs="Times New Roman"/>
          <w:sz w:val="24"/>
          <w:szCs w:val="24"/>
        </w:rPr>
        <w:t xml:space="preserve">г. №328 </w:t>
      </w:r>
      <w:r w:rsidR="00C27B17" w:rsidRPr="0064484D">
        <w:rPr>
          <w:rFonts w:ascii="Times New Roman" w:hAnsi="Times New Roman" w:cs="Times New Roman"/>
          <w:sz w:val="24"/>
          <w:szCs w:val="24"/>
        </w:rPr>
        <w:t>«О бюджете МО «Воткинский район» на 202</w:t>
      </w:r>
      <w:r w:rsidRPr="0064484D">
        <w:rPr>
          <w:rFonts w:ascii="Times New Roman" w:hAnsi="Times New Roman" w:cs="Times New Roman"/>
          <w:sz w:val="24"/>
          <w:szCs w:val="24"/>
        </w:rPr>
        <w:t>1</w:t>
      </w:r>
      <w:r w:rsidR="00C27B17" w:rsidRPr="0064484D">
        <w:rPr>
          <w:rFonts w:ascii="Times New Roman" w:hAnsi="Times New Roman" w:cs="Times New Roman"/>
          <w:sz w:val="24"/>
          <w:szCs w:val="24"/>
        </w:rPr>
        <w:t>г. и плановый период 202</w:t>
      </w:r>
      <w:r w:rsidRPr="0064484D">
        <w:rPr>
          <w:rFonts w:ascii="Times New Roman" w:hAnsi="Times New Roman" w:cs="Times New Roman"/>
          <w:sz w:val="24"/>
          <w:szCs w:val="24"/>
        </w:rPr>
        <w:t>2</w:t>
      </w:r>
      <w:r w:rsidR="00C27B17" w:rsidRPr="0064484D">
        <w:rPr>
          <w:rFonts w:ascii="Times New Roman" w:hAnsi="Times New Roman" w:cs="Times New Roman"/>
          <w:sz w:val="24"/>
          <w:szCs w:val="24"/>
        </w:rPr>
        <w:t xml:space="preserve"> и 202</w:t>
      </w:r>
      <w:r w:rsidRPr="0064484D">
        <w:rPr>
          <w:rFonts w:ascii="Times New Roman" w:hAnsi="Times New Roman" w:cs="Times New Roman"/>
          <w:sz w:val="24"/>
          <w:szCs w:val="24"/>
        </w:rPr>
        <w:t>3</w:t>
      </w:r>
      <w:r w:rsidR="00C27B17" w:rsidRPr="0064484D">
        <w:rPr>
          <w:rFonts w:ascii="Times New Roman" w:hAnsi="Times New Roman" w:cs="Times New Roman"/>
          <w:sz w:val="24"/>
          <w:szCs w:val="24"/>
        </w:rPr>
        <w:t xml:space="preserve"> годов». </w:t>
      </w:r>
      <w:r w:rsidR="003B47B4" w:rsidRPr="0064484D">
        <w:rPr>
          <w:rFonts w:ascii="Times New Roman" w:hAnsi="Times New Roman" w:cs="Times New Roman"/>
          <w:sz w:val="24"/>
          <w:szCs w:val="24"/>
        </w:rPr>
        <w:t xml:space="preserve">В проекте решения предлагалось увеличить расходную часть бюджета за счет привлечения кредитов от кредитных организаций и направить расходы на лизинг газораспределительных сетей района. </w:t>
      </w:r>
      <w:r w:rsidR="00C27B17" w:rsidRPr="0064484D">
        <w:rPr>
          <w:rFonts w:ascii="Times New Roman" w:hAnsi="Times New Roman" w:cs="Times New Roman"/>
          <w:sz w:val="24"/>
          <w:szCs w:val="24"/>
        </w:rPr>
        <w:t>По результатам экспертизы предложено: принять к рассмотрению проект Решения</w:t>
      </w:r>
      <w:r w:rsidR="00F24B0F" w:rsidRPr="0064484D">
        <w:rPr>
          <w:rFonts w:ascii="Times New Roman" w:hAnsi="Times New Roman" w:cs="Times New Roman"/>
          <w:sz w:val="24"/>
          <w:szCs w:val="24"/>
        </w:rPr>
        <w:t xml:space="preserve"> «О внесении изменений</w:t>
      </w:r>
      <w:proofErr w:type="gramStart"/>
      <w:r w:rsidR="00F24B0F" w:rsidRPr="0064484D">
        <w:rPr>
          <w:rFonts w:ascii="Times New Roman" w:hAnsi="Times New Roman" w:cs="Times New Roman"/>
          <w:sz w:val="24"/>
          <w:szCs w:val="24"/>
        </w:rPr>
        <w:t>..»</w:t>
      </w:r>
      <w:r w:rsidR="007A33DD" w:rsidRPr="0064484D">
        <w:rPr>
          <w:rFonts w:ascii="Times New Roman" w:hAnsi="Times New Roman" w:cs="Times New Roman"/>
          <w:sz w:val="24"/>
          <w:szCs w:val="24"/>
        </w:rPr>
        <w:t xml:space="preserve">, </w:t>
      </w:r>
      <w:proofErr w:type="gramEnd"/>
      <w:r w:rsidR="007A33DD" w:rsidRPr="0064484D">
        <w:rPr>
          <w:rFonts w:ascii="Times New Roman" w:hAnsi="Times New Roman" w:cs="Times New Roman"/>
          <w:sz w:val="24"/>
          <w:szCs w:val="24"/>
        </w:rPr>
        <w:t>без замечаний</w:t>
      </w:r>
      <w:r w:rsidR="00F24B0F" w:rsidRPr="0064484D">
        <w:rPr>
          <w:rFonts w:ascii="Times New Roman" w:hAnsi="Times New Roman" w:cs="Times New Roman"/>
          <w:sz w:val="24"/>
          <w:szCs w:val="24"/>
        </w:rPr>
        <w:t>.</w:t>
      </w:r>
    </w:p>
    <w:p w:rsidR="0064484D" w:rsidRDefault="003B47B4"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22 марта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w:t>
      </w:r>
      <w:r w:rsidR="005F2F86" w:rsidRPr="0064484D">
        <w:rPr>
          <w:rFonts w:ascii="Times New Roman" w:hAnsi="Times New Roman" w:cs="Times New Roman"/>
          <w:sz w:val="24"/>
          <w:szCs w:val="24"/>
        </w:rPr>
        <w:t>0</w:t>
      </w:r>
      <w:r w:rsidRPr="0064484D">
        <w:rPr>
          <w:rFonts w:ascii="Times New Roman" w:hAnsi="Times New Roman" w:cs="Times New Roman"/>
          <w:sz w:val="24"/>
          <w:szCs w:val="24"/>
        </w:rPr>
        <w:t>г. №328 «О бюджете МО «Воткинский район» на 2021г. и плановый период 2022 и 2023 годов». В проекте решения предлагалось увеличить доходную часть бюджета за счет безвозмездных поступлений и расходную часть бюджета за счет направления расход</w:t>
      </w:r>
      <w:r w:rsidR="00AC5FC5" w:rsidRPr="0064484D">
        <w:rPr>
          <w:rFonts w:ascii="Times New Roman" w:hAnsi="Times New Roman" w:cs="Times New Roman"/>
          <w:sz w:val="24"/>
          <w:szCs w:val="24"/>
        </w:rPr>
        <w:t>ов</w:t>
      </w:r>
      <w:r w:rsidRPr="0064484D">
        <w:rPr>
          <w:rFonts w:ascii="Times New Roman" w:hAnsi="Times New Roman" w:cs="Times New Roman"/>
          <w:sz w:val="24"/>
          <w:szCs w:val="24"/>
        </w:rPr>
        <w:t xml:space="preserve"> на </w:t>
      </w:r>
      <w:r w:rsidR="00AC5FC5" w:rsidRPr="0064484D">
        <w:rPr>
          <w:rFonts w:ascii="Times New Roman" w:hAnsi="Times New Roman" w:cs="Times New Roman"/>
          <w:sz w:val="24"/>
          <w:szCs w:val="24"/>
        </w:rPr>
        <w:t xml:space="preserve">благоустройство территории, дорожный фонд, закупку энергетических ресурсов, на обслуживание муниципального долга и </w:t>
      </w:r>
      <w:r w:rsidRPr="0064484D">
        <w:rPr>
          <w:rFonts w:ascii="Times New Roman" w:hAnsi="Times New Roman" w:cs="Times New Roman"/>
          <w:sz w:val="24"/>
          <w:szCs w:val="24"/>
        </w:rPr>
        <w:t>лизинг газораспределительных се</w:t>
      </w:r>
      <w:r w:rsidR="00AC5FC5" w:rsidRPr="0064484D">
        <w:rPr>
          <w:rFonts w:ascii="Times New Roman" w:hAnsi="Times New Roman" w:cs="Times New Roman"/>
          <w:sz w:val="24"/>
          <w:szCs w:val="24"/>
        </w:rPr>
        <w:t>тей района.</w:t>
      </w:r>
      <w:r w:rsidRPr="0064484D">
        <w:rPr>
          <w:rFonts w:ascii="Times New Roman" w:hAnsi="Times New Roman" w:cs="Times New Roman"/>
          <w:sz w:val="24"/>
          <w:szCs w:val="24"/>
        </w:rPr>
        <w:t xml:space="preserve"> По результатам экспертизы предложено: принять к рассмотрению проект Решения «О внесе</w:t>
      </w:r>
      <w:r w:rsidR="00874DE2" w:rsidRPr="0064484D">
        <w:rPr>
          <w:rFonts w:ascii="Times New Roman" w:hAnsi="Times New Roman" w:cs="Times New Roman"/>
          <w:sz w:val="24"/>
          <w:szCs w:val="24"/>
        </w:rPr>
        <w:t>нии изменений</w:t>
      </w:r>
      <w:proofErr w:type="gramStart"/>
      <w:r w:rsidR="00874DE2" w:rsidRPr="0064484D">
        <w:rPr>
          <w:rFonts w:ascii="Times New Roman" w:hAnsi="Times New Roman" w:cs="Times New Roman"/>
          <w:sz w:val="24"/>
          <w:szCs w:val="24"/>
        </w:rPr>
        <w:t xml:space="preserve">..», </w:t>
      </w:r>
      <w:proofErr w:type="gramEnd"/>
      <w:r w:rsidR="00874DE2" w:rsidRPr="0064484D">
        <w:rPr>
          <w:rFonts w:ascii="Times New Roman" w:hAnsi="Times New Roman" w:cs="Times New Roman"/>
          <w:sz w:val="24"/>
          <w:szCs w:val="24"/>
        </w:rPr>
        <w:t>без замечаний.</w:t>
      </w:r>
    </w:p>
    <w:p w:rsidR="0064484D" w:rsidRDefault="00874DE2"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08 июня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w:t>
      </w:r>
      <w:r w:rsidR="005F2F86" w:rsidRPr="0064484D">
        <w:rPr>
          <w:rFonts w:ascii="Times New Roman" w:hAnsi="Times New Roman" w:cs="Times New Roman"/>
          <w:sz w:val="24"/>
          <w:szCs w:val="24"/>
        </w:rPr>
        <w:t>0</w:t>
      </w:r>
      <w:r w:rsidRPr="0064484D">
        <w:rPr>
          <w:rFonts w:ascii="Times New Roman" w:hAnsi="Times New Roman" w:cs="Times New Roman"/>
          <w:sz w:val="24"/>
          <w:szCs w:val="24"/>
        </w:rPr>
        <w:t xml:space="preserve">г. №328 «О бюджете МО «Воткинский район» на 2021г. и плановый период 2022 и 2023 годов». </w:t>
      </w:r>
      <w:proofErr w:type="gramStart"/>
      <w:r w:rsidRPr="0064484D">
        <w:rPr>
          <w:rFonts w:ascii="Times New Roman" w:hAnsi="Times New Roman" w:cs="Times New Roman"/>
          <w:sz w:val="24"/>
          <w:szCs w:val="24"/>
        </w:rPr>
        <w:t>В проекте решения предлагалось увеличить доходную часть бюджета за счет собственных доходов и безвозмездных поступлений и расходную часть бюджета за счет направления расходов на обеспечение дорожной деятельности, мероприятия в области образования детей, на обслуживание муниципального долга, подготовку к осенне-зимнему отопительному периоду и др. По результатам экспертизы предложено: принять к рассмотрению проект Решения «О внесении изменений..», без замечаний.</w:t>
      </w:r>
      <w:proofErr w:type="gramEnd"/>
    </w:p>
    <w:p w:rsidR="0064484D" w:rsidRDefault="005B6C0E"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11</w:t>
      </w:r>
      <w:r w:rsidR="00F03E2F" w:rsidRPr="0064484D">
        <w:rPr>
          <w:rFonts w:ascii="Times New Roman" w:hAnsi="Times New Roman" w:cs="Times New Roman"/>
          <w:b/>
          <w:sz w:val="24"/>
          <w:szCs w:val="24"/>
        </w:rPr>
        <w:t xml:space="preserve"> июня 2021 г.</w:t>
      </w:r>
      <w:r w:rsidR="00F03E2F"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Кукуевское</w:t>
      </w:r>
      <w:proofErr w:type="spellEnd"/>
      <w:r w:rsidR="00F03E2F"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Кукуевское</w:t>
      </w:r>
      <w:proofErr w:type="spellEnd"/>
      <w:r w:rsidR="00F03E2F" w:rsidRPr="0064484D">
        <w:rPr>
          <w:rFonts w:ascii="Times New Roman" w:hAnsi="Times New Roman" w:cs="Times New Roman"/>
          <w:sz w:val="24"/>
          <w:szCs w:val="24"/>
        </w:rPr>
        <w:t>» от 2</w:t>
      </w:r>
      <w:r w:rsidRPr="0064484D">
        <w:rPr>
          <w:rFonts w:ascii="Times New Roman" w:hAnsi="Times New Roman" w:cs="Times New Roman"/>
          <w:sz w:val="24"/>
          <w:szCs w:val="24"/>
        </w:rPr>
        <w:t>4</w:t>
      </w:r>
      <w:r w:rsidR="00F03E2F" w:rsidRPr="0064484D">
        <w:rPr>
          <w:rFonts w:ascii="Times New Roman" w:hAnsi="Times New Roman" w:cs="Times New Roman"/>
          <w:sz w:val="24"/>
          <w:szCs w:val="24"/>
        </w:rPr>
        <w:t>.12.202</w:t>
      </w:r>
      <w:r w:rsidRPr="0064484D">
        <w:rPr>
          <w:rFonts w:ascii="Times New Roman" w:hAnsi="Times New Roman" w:cs="Times New Roman"/>
          <w:sz w:val="24"/>
          <w:szCs w:val="24"/>
        </w:rPr>
        <w:t>0</w:t>
      </w:r>
      <w:r w:rsidR="00F03E2F" w:rsidRPr="0064484D">
        <w:rPr>
          <w:rFonts w:ascii="Times New Roman" w:hAnsi="Times New Roman" w:cs="Times New Roman"/>
          <w:sz w:val="24"/>
          <w:szCs w:val="24"/>
        </w:rPr>
        <w:t>г. №</w:t>
      </w:r>
      <w:r w:rsidRPr="0064484D">
        <w:rPr>
          <w:rFonts w:ascii="Times New Roman" w:hAnsi="Times New Roman" w:cs="Times New Roman"/>
          <w:sz w:val="24"/>
          <w:szCs w:val="24"/>
        </w:rPr>
        <w:t>183</w:t>
      </w:r>
      <w:r w:rsidR="00F03E2F" w:rsidRPr="0064484D">
        <w:rPr>
          <w:rFonts w:ascii="Times New Roman" w:hAnsi="Times New Roman" w:cs="Times New Roman"/>
          <w:sz w:val="24"/>
          <w:szCs w:val="24"/>
        </w:rPr>
        <w:t xml:space="preserve"> «О бюджете МО «</w:t>
      </w:r>
      <w:proofErr w:type="spellStart"/>
      <w:r w:rsidRPr="0064484D">
        <w:rPr>
          <w:rFonts w:ascii="Times New Roman" w:hAnsi="Times New Roman" w:cs="Times New Roman"/>
          <w:sz w:val="24"/>
          <w:szCs w:val="24"/>
        </w:rPr>
        <w:t>Кукуевское</w:t>
      </w:r>
      <w:proofErr w:type="spellEnd"/>
      <w:r w:rsidR="00F03E2F" w:rsidRPr="0064484D">
        <w:rPr>
          <w:rFonts w:ascii="Times New Roman" w:hAnsi="Times New Roman" w:cs="Times New Roman"/>
          <w:sz w:val="24"/>
          <w:szCs w:val="24"/>
        </w:rPr>
        <w:t>» на 2021г. и плановый период 2022 и 2023 годов»</w:t>
      </w:r>
      <w:r w:rsidRPr="0064484D">
        <w:rPr>
          <w:rFonts w:ascii="Times New Roman" w:hAnsi="Times New Roman" w:cs="Times New Roman"/>
          <w:sz w:val="24"/>
          <w:szCs w:val="24"/>
        </w:rPr>
        <w:t>.</w:t>
      </w:r>
      <w:r w:rsidR="00F03E2F" w:rsidRPr="0064484D">
        <w:rPr>
          <w:rFonts w:ascii="Times New Roman" w:hAnsi="Times New Roman" w:cs="Times New Roman"/>
          <w:sz w:val="24"/>
          <w:szCs w:val="24"/>
        </w:rPr>
        <w:t xml:space="preserve"> В проекте решения предлагалось увеличить доходную часть бюджета за счет </w:t>
      </w:r>
      <w:r w:rsidRPr="0064484D">
        <w:rPr>
          <w:rFonts w:ascii="Times New Roman" w:hAnsi="Times New Roman" w:cs="Times New Roman"/>
          <w:sz w:val="24"/>
          <w:szCs w:val="24"/>
        </w:rPr>
        <w:t>безвозмездных поступлений.</w:t>
      </w:r>
      <w:r w:rsidR="00F03E2F" w:rsidRPr="0064484D">
        <w:rPr>
          <w:rFonts w:ascii="Times New Roman" w:hAnsi="Times New Roman" w:cs="Times New Roman"/>
          <w:sz w:val="24"/>
          <w:szCs w:val="24"/>
        </w:rPr>
        <w:t xml:space="preserve"> </w:t>
      </w:r>
      <w:r w:rsidRPr="0064484D">
        <w:rPr>
          <w:rFonts w:ascii="Times New Roman" w:hAnsi="Times New Roman" w:cs="Times New Roman"/>
          <w:sz w:val="24"/>
          <w:szCs w:val="24"/>
        </w:rPr>
        <w:t xml:space="preserve">Увеличить расходную часть на 14% и </w:t>
      </w:r>
      <w:r w:rsidR="00F03E2F" w:rsidRPr="0064484D">
        <w:rPr>
          <w:rFonts w:ascii="Times New Roman" w:hAnsi="Times New Roman" w:cs="Times New Roman"/>
          <w:sz w:val="24"/>
          <w:szCs w:val="24"/>
        </w:rPr>
        <w:t xml:space="preserve">направить их </w:t>
      </w:r>
      <w:r w:rsidRPr="0064484D">
        <w:rPr>
          <w:rFonts w:ascii="Times New Roman" w:hAnsi="Times New Roman" w:cs="Times New Roman"/>
          <w:sz w:val="24"/>
          <w:szCs w:val="24"/>
        </w:rPr>
        <w:t>на решение общегосударственных вопросов, национальную безопасность и жилищно-коммунальное хозяйство</w:t>
      </w:r>
      <w:r w:rsidR="00F03E2F" w:rsidRPr="0064484D">
        <w:rPr>
          <w:rFonts w:ascii="Times New Roman" w:hAnsi="Times New Roman" w:cs="Times New Roman"/>
          <w:sz w:val="24"/>
          <w:szCs w:val="24"/>
        </w:rPr>
        <w:t>. Проект Решения «О внесении изменений</w:t>
      </w:r>
      <w:proofErr w:type="gramStart"/>
      <w:r w:rsidR="00F03E2F" w:rsidRPr="0064484D">
        <w:rPr>
          <w:rFonts w:ascii="Times New Roman" w:hAnsi="Times New Roman" w:cs="Times New Roman"/>
          <w:sz w:val="24"/>
          <w:szCs w:val="24"/>
        </w:rPr>
        <w:t xml:space="preserve">..» </w:t>
      </w:r>
      <w:proofErr w:type="gramEnd"/>
      <w:r w:rsidR="00F03E2F" w:rsidRPr="0064484D">
        <w:rPr>
          <w:rFonts w:ascii="Times New Roman" w:hAnsi="Times New Roman" w:cs="Times New Roman"/>
          <w:sz w:val="24"/>
          <w:szCs w:val="24"/>
        </w:rPr>
        <w:t>предложено принять к рассмотрению без замечаний.</w:t>
      </w:r>
    </w:p>
    <w:p w:rsidR="0064484D" w:rsidRDefault="005B6C0E"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29 июня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(внеочередная сессия). В проекте решения предлагалось увеличить доходную часть бюджета за счет межбюджетных трансфертов и направить их на обеспечение мероприятий по модернизации коммунальной инфраструктуры за счет средств финансовой поддержки государственной корпорации  «Фонд содействию реформирования ЖКХ» по муниципальной программе «Комплексное развитие систем коммунальной инфраструктуры».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5B6C0E"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30 июня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от 25.12.2020г. №203 «О бюджете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xml:space="preserve">» на </w:t>
      </w:r>
      <w:r w:rsidRPr="0064484D">
        <w:rPr>
          <w:rFonts w:ascii="Times New Roman" w:hAnsi="Times New Roman" w:cs="Times New Roman"/>
          <w:sz w:val="24"/>
          <w:szCs w:val="24"/>
        </w:rPr>
        <w:lastRenderedPageBreak/>
        <w:t xml:space="preserve">2021г. и плановый период 2022 и 2023 годов». В проекте решения предлагалось увеличить доходную </w:t>
      </w:r>
      <w:r w:rsidR="007556B1" w:rsidRPr="0064484D">
        <w:rPr>
          <w:rFonts w:ascii="Times New Roman" w:hAnsi="Times New Roman" w:cs="Times New Roman"/>
          <w:sz w:val="24"/>
          <w:szCs w:val="24"/>
        </w:rPr>
        <w:t xml:space="preserve">и расходную </w:t>
      </w:r>
      <w:r w:rsidRPr="0064484D">
        <w:rPr>
          <w:rFonts w:ascii="Times New Roman" w:hAnsi="Times New Roman" w:cs="Times New Roman"/>
          <w:sz w:val="24"/>
          <w:szCs w:val="24"/>
        </w:rPr>
        <w:t xml:space="preserve">часть бюджета </w:t>
      </w:r>
      <w:r w:rsidR="007556B1" w:rsidRPr="0064484D">
        <w:rPr>
          <w:rFonts w:ascii="Times New Roman" w:hAnsi="Times New Roman" w:cs="Times New Roman"/>
          <w:sz w:val="24"/>
          <w:szCs w:val="24"/>
        </w:rPr>
        <w:t>на 2,9%.</w:t>
      </w:r>
      <w:r w:rsidRPr="0064484D">
        <w:rPr>
          <w:rFonts w:ascii="Times New Roman" w:hAnsi="Times New Roman" w:cs="Times New Roman"/>
          <w:sz w:val="24"/>
          <w:szCs w:val="24"/>
        </w:rPr>
        <w:t xml:space="preserve"> </w:t>
      </w:r>
      <w:r w:rsidR="007556B1" w:rsidRPr="0064484D">
        <w:rPr>
          <w:rFonts w:ascii="Times New Roman" w:hAnsi="Times New Roman" w:cs="Times New Roman"/>
          <w:sz w:val="24"/>
          <w:szCs w:val="24"/>
        </w:rPr>
        <w:t xml:space="preserve">Доходы-за счет </w:t>
      </w:r>
      <w:proofErr w:type="spellStart"/>
      <w:r w:rsidR="007556B1" w:rsidRPr="0064484D">
        <w:rPr>
          <w:rFonts w:ascii="Times New Roman" w:hAnsi="Times New Roman" w:cs="Times New Roman"/>
          <w:sz w:val="24"/>
          <w:szCs w:val="24"/>
        </w:rPr>
        <w:t>ненелоговых</w:t>
      </w:r>
      <w:proofErr w:type="spellEnd"/>
      <w:r w:rsidR="007556B1" w:rsidRPr="0064484D">
        <w:rPr>
          <w:rFonts w:ascii="Times New Roman" w:hAnsi="Times New Roman" w:cs="Times New Roman"/>
          <w:sz w:val="24"/>
          <w:szCs w:val="24"/>
        </w:rPr>
        <w:t xml:space="preserve"> доходов и безвозмездных поступлений. Расходы</w:t>
      </w:r>
      <w:r w:rsidRPr="0064484D">
        <w:rPr>
          <w:rFonts w:ascii="Times New Roman" w:hAnsi="Times New Roman" w:cs="Times New Roman"/>
          <w:sz w:val="24"/>
          <w:szCs w:val="24"/>
        </w:rPr>
        <w:t xml:space="preserve"> </w:t>
      </w:r>
      <w:r w:rsidR="007556B1" w:rsidRPr="0064484D">
        <w:rPr>
          <w:rFonts w:ascii="Times New Roman" w:hAnsi="Times New Roman" w:cs="Times New Roman"/>
          <w:sz w:val="24"/>
          <w:szCs w:val="24"/>
        </w:rPr>
        <w:t xml:space="preserve">перераспределить и </w:t>
      </w:r>
      <w:r w:rsidRPr="0064484D">
        <w:rPr>
          <w:rFonts w:ascii="Times New Roman" w:hAnsi="Times New Roman" w:cs="Times New Roman"/>
          <w:sz w:val="24"/>
          <w:szCs w:val="24"/>
        </w:rPr>
        <w:t xml:space="preserve">направить их </w:t>
      </w:r>
      <w:r w:rsidR="007556B1" w:rsidRPr="0064484D">
        <w:rPr>
          <w:rFonts w:ascii="Times New Roman" w:hAnsi="Times New Roman" w:cs="Times New Roman"/>
          <w:sz w:val="24"/>
          <w:szCs w:val="24"/>
        </w:rPr>
        <w:t>на реализацию программы «Комплексное развитие сельских территорий».</w:t>
      </w:r>
      <w:r w:rsidRPr="0064484D">
        <w:rPr>
          <w:rFonts w:ascii="Times New Roman" w:hAnsi="Times New Roman" w:cs="Times New Roman"/>
          <w:sz w:val="24"/>
          <w:szCs w:val="24"/>
        </w:rPr>
        <w:t xml:space="preserve">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123DAC"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17 августа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w:t>
      </w:r>
      <w:proofErr w:type="gramStart"/>
      <w:r w:rsidRPr="0064484D">
        <w:rPr>
          <w:rFonts w:ascii="Times New Roman" w:hAnsi="Times New Roman" w:cs="Times New Roman"/>
          <w:sz w:val="24"/>
          <w:szCs w:val="24"/>
        </w:rPr>
        <w:t>В проекте решения предлагалось увеличить доходную часть бюджета за счет безвозмездных поступлений от других бюджетов бюджетной системы и направить их в сферу образования и культуры, на социальную поддержку семьи и детей и развитие муниципального хозяйства, на обслуживание муниципального долга и реализацию мероприятий на объектах оказывающих  услуги теплоснабжения, водоснабжения, газоснабжения, на строительство, реконструкцию, капитальный и текущий ремонт объектов муниципальной собственности.</w:t>
      </w:r>
      <w:proofErr w:type="gramEnd"/>
      <w:r w:rsidRPr="0064484D">
        <w:rPr>
          <w:rFonts w:ascii="Times New Roman" w:hAnsi="Times New Roman" w:cs="Times New Roman"/>
          <w:sz w:val="24"/>
          <w:szCs w:val="24"/>
        </w:rPr>
        <w:t xml:space="preserve"> Вносимые в бюджет изменения обоснованы и соответствуют требованиям Бюджетного кодекса Российской Федерации.</w:t>
      </w:r>
      <w:r w:rsidR="0064484D">
        <w:rPr>
          <w:rFonts w:ascii="Times New Roman" w:hAnsi="Times New Roman" w:cs="Times New Roman"/>
          <w:sz w:val="24"/>
          <w:szCs w:val="24"/>
        </w:rPr>
        <w:t xml:space="preserve"> </w:t>
      </w:r>
      <w:r w:rsidRPr="0064484D">
        <w:rPr>
          <w:rFonts w:ascii="Times New Roman" w:eastAsia="Times New Roman" w:hAnsi="Times New Roman" w:cs="Times New Roman"/>
          <w:sz w:val="24"/>
          <w:szCs w:val="24"/>
          <w:lang w:eastAsia="ru-RU"/>
        </w:rPr>
        <w:t>Проект Решения «О внесении изменений</w:t>
      </w:r>
      <w:proofErr w:type="gramStart"/>
      <w:r w:rsidRPr="0064484D">
        <w:rPr>
          <w:rFonts w:ascii="Times New Roman" w:eastAsia="Times New Roman" w:hAnsi="Times New Roman" w:cs="Times New Roman"/>
          <w:sz w:val="24"/>
          <w:szCs w:val="24"/>
          <w:lang w:eastAsia="ru-RU"/>
        </w:rPr>
        <w:t xml:space="preserve">..» </w:t>
      </w:r>
      <w:proofErr w:type="gramEnd"/>
      <w:r w:rsidRPr="0064484D">
        <w:rPr>
          <w:rFonts w:ascii="Times New Roman" w:eastAsia="Times New Roman" w:hAnsi="Times New Roman" w:cs="Times New Roman"/>
          <w:sz w:val="24"/>
          <w:szCs w:val="24"/>
          <w:lang w:eastAsia="ru-RU"/>
        </w:rPr>
        <w:t>предложено принять к рассмотрению</w:t>
      </w:r>
      <w:r w:rsidRPr="0064484D">
        <w:rPr>
          <w:rFonts w:ascii="Times New Roman" w:hAnsi="Times New Roman" w:cs="Times New Roman"/>
          <w:sz w:val="24"/>
          <w:szCs w:val="24"/>
        </w:rPr>
        <w:t xml:space="preserve"> без замечаний.</w:t>
      </w:r>
    </w:p>
    <w:p w:rsidR="0064484D" w:rsidRDefault="0084018C"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30 августа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«Июльское» о внесении изменений в решение Совета депутатов МО «Июльское» от 24.12.2020г. №200 «О бюджете МО «Июльское» на 2021г. и плановый период 2022 и 2023 годов». В проекте решения предлагалось увеличить доходную и расходную часть бюджета на 2021 г. на 12%. Доходы - за счет земельного налога и безвозмездных поступлений. Расходы перераспределить и направить их большую часть на поддержку отрасли ЖКХ и благоустройство сельских территорий. Также внести поправки на планируемый период 2022-2023 годов.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84018C"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31 августа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Верхнеталицкое</w:t>
      </w:r>
      <w:proofErr w:type="spellEnd"/>
      <w:r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Верхнеталицкое</w:t>
      </w:r>
      <w:proofErr w:type="spellEnd"/>
      <w:r w:rsidRPr="0064484D">
        <w:rPr>
          <w:rFonts w:ascii="Times New Roman" w:hAnsi="Times New Roman" w:cs="Times New Roman"/>
          <w:sz w:val="24"/>
          <w:szCs w:val="24"/>
        </w:rPr>
        <w:t>» от 25.12.2020г. №203 «О бюджете МО «</w:t>
      </w:r>
      <w:proofErr w:type="spellStart"/>
      <w:r w:rsidRPr="0064484D">
        <w:rPr>
          <w:rFonts w:ascii="Times New Roman" w:hAnsi="Times New Roman" w:cs="Times New Roman"/>
          <w:sz w:val="24"/>
          <w:szCs w:val="24"/>
        </w:rPr>
        <w:t>Верхнеталицкое</w:t>
      </w:r>
      <w:proofErr w:type="spellEnd"/>
      <w:r w:rsidRPr="0064484D">
        <w:rPr>
          <w:rFonts w:ascii="Times New Roman" w:hAnsi="Times New Roman" w:cs="Times New Roman"/>
          <w:sz w:val="24"/>
          <w:szCs w:val="24"/>
        </w:rPr>
        <w:t>» на 2021г. и плановый период 2022 и 2023 годов». В проекте решения предлагалось увеличить доходную и расходную часть бюджета на 13%. Доходы - за счет земельного налога и безвозмездных поступлений. Расходы перераспределить и направить их большую часть на благоустройство сельских территорий.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84018C"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02 сентября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Светлянское</w:t>
      </w:r>
      <w:proofErr w:type="spellEnd"/>
      <w:r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Светлянское</w:t>
      </w:r>
      <w:proofErr w:type="spellEnd"/>
      <w:r w:rsidRPr="0064484D">
        <w:rPr>
          <w:rFonts w:ascii="Times New Roman" w:hAnsi="Times New Roman" w:cs="Times New Roman"/>
          <w:sz w:val="24"/>
          <w:szCs w:val="24"/>
        </w:rPr>
        <w:t>» от 25.12.2020г. №203 «О бюджете МО «</w:t>
      </w:r>
      <w:proofErr w:type="spellStart"/>
      <w:r w:rsidRPr="0064484D">
        <w:rPr>
          <w:rFonts w:ascii="Times New Roman" w:hAnsi="Times New Roman" w:cs="Times New Roman"/>
          <w:sz w:val="24"/>
          <w:szCs w:val="24"/>
        </w:rPr>
        <w:t>Светлянское</w:t>
      </w:r>
      <w:proofErr w:type="spellEnd"/>
      <w:r w:rsidRPr="0064484D">
        <w:rPr>
          <w:rFonts w:ascii="Times New Roman" w:hAnsi="Times New Roman" w:cs="Times New Roman"/>
          <w:sz w:val="24"/>
          <w:szCs w:val="24"/>
        </w:rPr>
        <w:t>» на 2021г. и плановый период 2022 и 2023 годов». В проекте решения предлагалось увеличить доходную и расходную часть бюджета на 3%</w:t>
      </w:r>
      <w:r w:rsidR="00C81965" w:rsidRPr="0064484D">
        <w:rPr>
          <w:rFonts w:ascii="Times New Roman" w:hAnsi="Times New Roman" w:cs="Times New Roman"/>
          <w:sz w:val="24"/>
          <w:szCs w:val="24"/>
        </w:rPr>
        <w:t xml:space="preserve"> </w:t>
      </w:r>
      <w:r w:rsidRPr="0064484D">
        <w:rPr>
          <w:rFonts w:ascii="Times New Roman" w:hAnsi="Times New Roman" w:cs="Times New Roman"/>
          <w:sz w:val="24"/>
          <w:szCs w:val="24"/>
        </w:rPr>
        <w:t>за счет безвозмездных поступлений</w:t>
      </w:r>
      <w:r w:rsidR="00C81965" w:rsidRPr="0064484D">
        <w:rPr>
          <w:rFonts w:ascii="Times New Roman" w:hAnsi="Times New Roman" w:cs="Times New Roman"/>
          <w:sz w:val="24"/>
          <w:szCs w:val="24"/>
        </w:rPr>
        <w:t xml:space="preserve">, </w:t>
      </w:r>
      <w:r w:rsidRPr="0064484D">
        <w:rPr>
          <w:rFonts w:ascii="Times New Roman" w:hAnsi="Times New Roman" w:cs="Times New Roman"/>
          <w:sz w:val="24"/>
          <w:szCs w:val="24"/>
        </w:rPr>
        <w:t>перераспределить</w:t>
      </w:r>
      <w:r w:rsidR="00C81965" w:rsidRPr="0064484D">
        <w:rPr>
          <w:rFonts w:ascii="Times New Roman" w:hAnsi="Times New Roman" w:cs="Times New Roman"/>
          <w:sz w:val="24"/>
          <w:szCs w:val="24"/>
        </w:rPr>
        <w:t xml:space="preserve"> их</w:t>
      </w:r>
      <w:r w:rsidRPr="0064484D">
        <w:rPr>
          <w:rFonts w:ascii="Times New Roman" w:hAnsi="Times New Roman" w:cs="Times New Roman"/>
          <w:sz w:val="24"/>
          <w:szCs w:val="24"/>
        </w:rPr>
        <w:t xml:space="preserve"> и направить их большую часть на благоустройство сельских территорий.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C81965"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03 сентября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Гавриловское</w:t>
      </w:r>
      <w:proofErr w:type="spellEnd"/>
      <w:r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Гавриловское</w:t>
      </w:r>
      <w:proofErr w:type="spellEnd"/>
      <w:r w:rsidRPr="0064484D">
        <w:rPr>
          <w:rFonts w:ascii="Times New Roman" w:hAnsi="Times New Roman" w:cs="Times New Roman"/>
          <w:sz w:val="24"/>
          <w:szCs w:val="24"/>
        </w:rPr>
        <w:t>»  от 25.12.2020г. №203 «О бюджете МО «</w:t>
      </w:r>
      <w:proofErr w:type="spellStart"/>
      <w:r w:rsidRPr="0064484D">
        <w:rPr>
          <w:rFonts w:ascii="Times New Roman" w:hAnsi="Times New Roman" w:cs="Times New Roman"/>
          <w:sz w:val="24"/>
          <w:szCs w:val="24"/>
        </w:rPr>
        <w:t>Гавриловское</w:t>
      </w:r>
      <w:proofErr w:type="spellEnd"/>
      <w:r w:rsidRPr="0064484D">
        <w:rPr>
          <w:rFonts w:ascii="Times New Roman" w:hAnsi="Times New Roman" w:cs="Times New Roman"/>
          <w:sz w:val="24"/>
          <w:szCs w:val="24"/>
        </w:rPr>
        <w:t>» на 2021г. и плановый период 2022 и 2023 годов». В проекте решения предлагалось увеличить доходную и расходную часть бюджета на 10%. Доходы - за счет земельного налога и безвозмездных поступлений. Расходы перераспределить и направить их большую часть на благоустройство сельских территорий.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E358DB"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lastRenderedPageBreak/>
        <w:t>08 сентября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о внесении изменений в решение Совета депутатов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от 25.12.2020г. №203 «О бюджете МО «</w:t>
      </w:r>
      <w:proofErr w:type="spellStart"/>
      <w:r w:rsidRPr="0064484D">
        <w:rPr>
          <w:rFonts w:ascii="Times New Roman" w:hAnsi="Times New Roman" w:cs="Times New Roman"/>
          <w:sz w:val="24"/>
          <w:szCs w:val="24"/>
        </w:rPr>
        <w:t>Кварсинское</w:t>
      </w:r>
      <w:proofErr w:type="spellEnd"/>
      <w:r w:rsidRPr="0064484D">
        <w:rPr>
          <w:rFonts w:ascii="Times New Roman" w:hAnsi="Times New Roman" w:cs="Times New Roman"/>
          <w:sz w:val="24"/>
          <w:szCs w:val="24"/>
        </w:rPr>
        <w:t>» на 2021г. и плановый период 2022 и 2023 годов». В проекте решения предлагалось увеличить доходную и расходную часть бюджета на 19%. Доходы -</w:t>
      </w:r>
      <w:r w:rsidR="002E132E" w:rsidRPr="0064484D">
        <w:rPr>
          <w:rFonts w:ascii="Times New Roman" w:hAnsi="Times New Roman" w:cs="Times New Roman"/>
          <w:sz w:val="24"/>
          <w:szCs w:val="24"/>
        </w:rPr>
        <w:t xml:space="preserve"> </w:t>
      </w:r>
      <w:r w:rsidRPr="0064484D">
        <w:rPr>
          <w:rFonts w:ascii="Times New Roman" w:hAnsi="Times New Roman" w:cs="Times New Roman"/>
          <w:sz w:val="24"/>
          <w:szCs w:val="24"/>
        </w:rPr>
        <w:t>за счет земельного налога и безвозмездных поступлений. Расходы перераспределить и направить их большую часть на поддержку отраслей ЖКХ и культуры и кинематографии.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к рассмотрению без замечаний.</w:t>
      </w:r>
    </w:p>
    <w:p w:rsidR="0064484D" w:rsidRDefault="00BA048C"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28 сентября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В проекте решения предлагалось</w:t>
      </w:r>
      <w:r w:rsidR="00C37121" w:rsidRPr="0064484D">
        <w:rPr>
          <w:rFonts w:ascii="Times New Roman" w:hAnsi="Times New Roman" w:cs="Times New Roman"/>
          <w:sz w:val="24"/>
          <w:szCs w:val="24"/>
        </w:rPr>
        <w:t>:</w:t>
      </w:r>
      <w:r w:rsidRPr="0064484D">
        <w:rPr>
          <w:rFonts w:ascii="Times New Roman" w:hAnsi="Times New Roman" w:cs="Times New Roman"/>
          <w:sz w:val="24"/>
          <w:szCs w:val="24"/>
        </w:rPr>
        <w:t xml:space="preserve"> </w:t>
      </w:r>
      <w:r w:rsidR="00C37121" w:rsidRPr="0064484D">
        <w:rPr>
          <w:rFonts w:ascii="Times New Roman" w:hAnsi="Times New Roman" w:cs="Times New Roman"/>
          <w:sz w:val="24"/>
          <w:szCs w:val="24"/>
        </w:rPr>
        <w:t xml:space="preserve">дополнить решение о бюджете статьей, об особенностях финансирования деятельности органов местного самоуправления и муниципальных учреждений, связанных с образованием на территории Удмуртской Республики муниципальных округов, в соответствии с Законом УР №62-РЗ от 08.09.2021г. </w:t>
      </w:r>
      <w:r w:rsidRPr="0064484D">
        <w:rPr>
          <w:rFonts w:ascii="Times New Roman" w:hAnsi="Times New Roman" w:cs="Times New Roman"/>
          <w:sz w:val="24"/>
          <w:szCs w:val="24"/>
        </w:rPr>
        <w:t>Вносимые в бюджет изменения обоснованы и соответствуют требованиям Бюджетного кодекса Российской Федерации.</w:t>
      </w:r>
      <w:r w:rsidR="0064484D">
        <w:rPr>
          <w:rFonts w:ascii="Times New Roman" w:hAnsi="Times New Roman" w:cs="Times New Roman"/>
          <w:sz w:val="24"/>
          <w:szCs w:val="24"/>
        </w:rPr>
        <w:t xml:space="preserve"> </w:t>
      </w:r>
      <w:r w:rsidRPr="0064484D">
        <w:rPr>
          <w:rFonts w:ascii="Times New Roman" w:eastAsia="Times New Roman" w:hAnsi="Times New Roman" w:cs="Times New Roman"/>
          <w:sz w:val="24"/>
          <w:szCs w:val="24"/>
          <w:lang w:eastAsia="ru-RU"/>
        </w:rPr>
        <w:t>Проект Решения «О внесении изменений</w:t>
      </w:r>
      <w:proofErr w:type="gramStart"/>
      <w:r w:rsidRPr="0064484D">
        <w:rPr>
          <w:rFonts w:ascii="Times New Roman" w:eastAsia="Times New Roman" w:hAnsi="Times New Roman" w:cs="Times New Roman"/>
          <w:sz w:val="24"/>
          <w:szCs w:val="24"/>
          <w:lang w:eastAsia="ru-RU"/>
        </w:rPr>
        <w:t xml:space="preserve">..» </w:t>
      </w:r>
      <w:proofErr w:type="gramEnd"/>
      <w:r w:rsidRPr="0064484D">
        <w:rPr>
          <w:rFonts w:ascii="Times New Roman" w:eastAsia="Times New Roman" w:hAnsi="Times New Roman" w:cs="Times New Roman"/>
          <w:sz w:val="24"/>
          <w:szCs w:val="24"/>
          <w:lang w:eastAsia="ru-RU"/>
        </w:rPr>
        <w:t>предл</w:t>
      </w:r>
      <w:r w:rsidR="00062D7E" w:rsidRPr="0064484D">
        <w:rPr>
          <w:rFonts w:ascii="Times New Roman" w:eastAsia="Times New Roman" w:hAnsi="Times New Roman" w:cs="Times New Roman"/>
          <w:sz w:val="24"/>
          <w:szCs w:val="24"/>
          <w:lang w:eastAsia="ru-RU"/>
        </w:rPr>
        <w:t>агается</w:t>
      </w:r>
      <w:r w:rsidRPr="0064484D">
        <w:rPr>
          <w:rFonts w:ascii="Times New Roman" w:eastAsia="Times New Roman" w:hAnsi="Times New Roman" w:cs="Times New Roman"/>
          <w:sz w:val="24"/>
          <w:szCs w:val="24"/>
          <w:lang w:eastAsia="ru-RU"/>
        </w:rPr>
        <w:t xml:space="preserve"> принять к рассмотрению</w:t>
      </w:r>
      <w:r w:rsidRPr="0064484D">
        <w:rPr>
          <w:rFonts w:ascii="Times New Roman" w:hAnsi="Times New Roman" w:cs="Times New Roman"/>
          <w:sz w:val="24"/>
          <w:szCs w:val="24"/>
        </w:rPr>
        <w:t xml:space="preserve"> без замечаний.</w:t>
      </w:r>
    </w:p>
    <w:p w:rsidR="0064484D" w:rsidRDefault="00F35114"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11 октября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В проекте решения предлагалось: увеличить расходную часть бюджета за счет изменения остатков средств на счетах по учету средств бюджета и направить их на функционирование деятельности представительного органа МО «Муниципальный округ Воткинский район УР».   Вносимые в бюджет изменения обоснованы и соответствуют требованиям Бюджетного кодекса Российской Федерации.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предлагается принять к рассмотрению без замечаний.</w:t>
      </w:r>
    </w:p>
    <w:p w:rsidR="00E4571B" w:rsidRPr="0064484D" w:rsidRDefault="00E4571B" w:rsidP="0064484D">
      <w:pPr>
        <w:pStyle w:val="a3"/>
        <w:numPr>
          <w:ilvl w:val="0"/>
          <w:numId w:val="1"/>
        </w:numPr>
        <w:spacing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15 октября 2021 г.</w:t>
      </w:r>
      <w:r w:rsidRPr="0064484D">
        <w:rPr>
          <w:rFonts w:ascii="Times New Roman" w:hAnsi="Times New Roman" w:cs="Times New Roman"/>
          <w:sz w:val="24"/>
          <w:szCs w:val="24"/>
        </w:rPr>
        <w:t xml:space="preserve"> проведен анализ и оценка исполнения бюджета МО «Воткинский район» за 9 месяцев 2021 года. По результатам проведенного анализа и оценки исполнения бюджета муниципального образования «Воткинский район» за 9 месяцев 2021г. установлено:</w:t>
      </w:r>
    </w:p>
    <w:p w:rsidR="00E4571B" w:rsidRPr="00B9126F" w:rsidRDefault="00E4571B" w:rsidP="00E4571B">
      <w:pPr>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w:t>
      </w:r>
      <w:r w:rsidRPr="00264227">
        <w:rPr>
          <w:rFonts w:ascii="Times New Roman" w:hAnsi="Times New Roman" w:cs="Times New Roman"/>
          <w:sz w:val="24"/>
          <w:szCs w:val="24"/>
        </w:rPr>
        <w:t xml:space="preserve"> </w:t>
      </w:r>
      <w:r>
        <w:rPr>
          <w:rFonts w:ascii="Times New Roman" w:hAnsi="Times New Roman" w:cs="Times New Roman"/>
          <w:sz w:val="24"/>
          <w:szCs w:val="24"/>
        </w:rPr>
        <w:t>и</w:t>
      </w:r>
      <w:r w:rsidRPr="00B9126F">
        <w:rPr>
          <w:rFonts w:ascii="Times New Roman" w:hAnsi="Times New Roman" w:cs="Times New Roman"/>
          <w:sz w:val="24"/>
          <w:szCs w:val="24"/>
        </w:rPr>
        <w:t>сполнение бюджета района за 9 месяцев 2021 года осуществлялось в соответствии с требованиями Бюджетного Кодекса РФ и муниципальными правовыми актами.</w:t>
      </w:r>
    </w:p>
    <w:p w:rsidR="00E4571B" w:rsidRDefault="00E4571B" w:rsidP="00E4571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данные отчета об исполнении консолидированного бюджета </w:t>
      </w:r>
      <w:r w:rsidRPr="00D64F44">
        <w:rPr>
          <w:rFonts w:ascii="Times New Roman" w:hAnsi="Times New Roman" w:cs="Times New Roman"/>
          <w:color w:val="000000"/>
          <w:sz w:val="24"/>
          <w:szCs w:val="24"/>
        </w:rPr>
        <w:t>ф.</w:t>
      </w:r>
      <w:r>
        <w:rPr>
          <w:rFonts w:ascii="Times New Roman" w:hAnsi="Times New Roman" w:cs="Times New Roman"/>
          <w:color w:val="000000"/>
          <w:sz w:val="24"/>
          <w:szCs w:val="24"/>
        </w:rPr>
        <w:t>0503317</w:t>
      </w:r>
      <w:r>
        <w:rPr>
          <w:rFonts w:ascii="Times New Roman" w:hAnsi="Times New Roman" w:cs="Times New Roman"/>
          <w:sz w:val="24"/>
          <w:szCs w:val="24"/>
        </w:rPr>
        <w:t xml:space="preserve"> являются реальными и достоверными. </w:t>
      </w:r>
    </w:p>
    <w:p w:rsidR="00E4571B" w:rsidRDefault="00E4571B" w:rsidP="00E4571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з</w:t>
      </w:r>
      <w:r w:rsidRPr="005462E4">
        <w:rPr>
          <w:rFonts w:ascii="Times New Roman" w:hAnsi="Times New Roman" w:cs="Times New Roman"/>
          <w:sz w:val="24"/>
          <w:szCs w:val="24"/>
        </w:rPr>
        <w:t>амечания финансово-экономического характера отсутствуют.</w:t>
      </w:r>
    </w:p>
    <w:p w:rsidR="00E4571B" w:rsidRDefault="00E4571B" w:rsidP="00E457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044CD">
        <w:rPr>
          <w:rFonts w:ascii="Times New Roman" w:hAnsi="Times New Roman" w:cs="Times New Roman"/>
          <w:sz w:val="24"/>
          <w:szCs w:val="24"/>
        </w:rPr>
        <w:t>По результатам проведенной экспертизы контрольно-счетный орган</w:t>
      </w:r>
      <w:r>
        <w:rPr>
          <w:rFonts w:ascii="Times New Roman" w:hAnsi="Times New Roman" w:cs="Times New Roman"/>
          <w:sz w:val="24"/>
          <w:szCs w:val="24"/>
        </w:rPr>
        <w:t xml:space="preserve"> предлагает Управлению финансов  установить контроль: </w:t>
      </w:r>
    </w:p>
    <w:p w:rsidR="00E4571B" w:rsidRDefault="00E4571B" w:rsidP="00E457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снижением налоговой недоимки;</w:t>
      </w:r>
    </w:p>
    <w:p w:rsidR="00E4571B" w:rsidRDefault="00E4571B" w:rsidP="00E457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полнотой и своевременностью освоения бюджета;</w:t>
      </w:r>
    </w:p>
    <w:p w:rsidR="00E4571B" w:rsidRDefault="00E4571B" w:rsidP="00E457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 снижением текущей кредиторской задолженности; </w:t>
      </w:r>
    </w:p>
    <w:p w:rsidR="0064484D" w:rsidRDefault="00E4571B" w:rsidP="006448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недопущением увеличения дебиторской задолженности.</w:t>
      </w:r>
    </w:p>
    <w:p w:rsidR="0064484D" w:rsidRDefault="00E4571B" w:rsidP="0064484D">
      <w:pPr>
        <w:pStyle w:val="a3"/>
        <w:numPr>
          <w:ilvl w:val="0"/>
          <w:numId w:val="1"/>
        </w:numPr>
        <w:spacing w:after="0"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29 октября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В проекте решения предлагалось: увеличить доходную и расходную часть бюджета</w:t>
      </w:r>
      <w:r w:rsidR="00E10FB1" w:rsidRPr="0064484D">
        <w:rPr>
          <w:rFonts w:ascii="Times New Roman" w:hAnsi="Times New Roman" w:cs="Times New Roman"/>
          <w:sz w:val="24"/>
          <w:szCs w:val="24"/>
        </w:rPr>
        <w:t xml:space="preserve"> на 2021г.</w:t>
      </w:r>
      <w:r w:rsidRPr="0064484D">
        <w:rPr>
          <w:rFonts w:ascii="Times New Roman" w:hAnsi="Times New Roman" w:cs="Times New Roman"/>
          <w:sz w:val="24"/>
          <w:szCs w:val="24"/>
        </w:rPr>
        <w:t xml:space="preserve"> за счет собственных налоговых и неналоговых доходов и безвозмездных поступлений</w:t>
      </w:r>
      <w:r w:rsidR="00E10FB1" w:rsidRPr="0064484D">
        <w:rPr>
          <w:rFonts w:ascii="Times New Roman" w:hAnsi="Times New Roman" w:cs="Times New Roman"/>
          <w:sz w:val="24"/>
          <w:szCs w:val="24"/>
        </w:rPr>
        <w:t xml:space="preserve">, </w:t>
      </w:r>
      <w:r w:rsidRPr="0064484D">
        <w:rPr>
          <w:rFonts w:ascii="Times New Roman" w:hAnsi="Times New Roman" w:cs="Times New Roman"/>
          <w:sz w:val="24"/>
          <w:szCs w:val="24"/>
        </w:rPr>
        <w:t xml:space="preserve">и направить их на </w:t>
      </w:r>
      <w:r w:rsidR="00E10FB1" w:rsidRPr="0064484D">
        <w:rPr>
          <w:rFonts w:ascii="Times New Roman" w:hAnsi="Times New Roman" w:cs="Times New Roman"/>
          <w:sz w:val="24"/>
          <w:szCs w:val="24"/>
        </w:rPr>
        <w:t>реализацию муниципальных программ.</w:t>
      </w:r>
      <w:r w:rsidRPr="0064484D">
        <w:rPr>
          <w:rFonts w:ascii="Times New Roman" w:hAnsi="Times New Roman" w:cs="Times New Roman"/>
          <w:sz w:val="24"/>
          <w:szCs w:val="24"/>
        </w:rPr>
        <w:t xml:space="preserve"> Вносимые в бюджет изменения обоснованы и соответствуют требованиям Бюджетного кодекса Российской Федерации. </w:t>
      </w:r>
      <w:r w:rsidRPr="0064484D">
        <w:rPr>
          <w:rFonts w:ascii="Times New Roman" w:hAnsi="Times New Roman" w:cs="Times New Roman"/>
          <w:sz w:val="24"/>
          <w:szCs w:val="24"/>
        </w:rPr>
        <w:lastRenderedPageBreak/>
        <w:t>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 xml:space="preserve">предлагается принять </w:t>
      </w:r>
      <w:r w:rsidR="00E10FB1" w:rsidRPr="0064484D">
        <w:rPr>
          <w:rFonts w:ascii="Times New Roman" w:hAnsi="Times New Roman" w:cs="Times New Roman"/>
          <w:sz w:val="24"/>
          <w:szCs w:val="24"/>
        </w:rPr>
        <w:t>в предложенной редакции.</w:t>
      </w:r>
    </w:p>
    <w:p w:rsidR="00904BF0" w:rsidRPr="0064484D" w:rsidRDefault="00E10FB1" w:rsidP="0064484D">
      <w:pPr>
        <w:pStyle w:val="a3"/>
        <w:numPr>
          <w:ilvl w:val="0"/>
          <w:numId w:val="1"/>
        </w:numPr>
        <w:spacing w:after="0" w:line="240" w:lineRule="auto"/>
        <w:ind w:left="0" w:firstLine="0"/>
        <w:jc w:val="both"/>
        <w:rPr>
          <w:rFonts w:ascii="Times New Roman" w:hAnsi="Times New Roman" w:cs="Times New Roman"/>
          <w:sz w:val="24"/>
          <w:szCs w:val="24"/>
        </w:rPr>
      </w:pPr>
      <w:r w:rsidRPr="0064484D">
        <w:rPr>
          <w:rFonts w:ascii="Times New Roman" w:hAnsi="Times New Roman" w:cs="Times New Roman"/>
          <w:b/>
          <w:sz w:val="24"/>
          <w:szCs w:val="24"/>
        </w:rPr>
        <w:t>13 декабря 2021 г.</w:t>
      </w:r>
      <w:r w:rsidR="00904BF0"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Воткинск</w:t>
      </w:r>
      <w:r w:rsidR="00344504" w:rsidRPr="0064484D">
        <w:rPr>
          <w:rFonts w:ascii="Times New Roman" w:hAnsi="Times New Roman" w:cs="Times New Roman"/>
          <w:sz w:val="24"/>
          <w:szCs w:val="24"/>
        </w:rPr>
        <w:t>ого</w:t>
      </w:r>
      <w:r w:rsidR="00904BF0" w:rsidRPr="0064484D">
        <w:rPr>
          <w:rFonts w:ascii="Times New Roman" w:hAnsi="Times New Roman" w:cs="Times New Roman"/>
          <w:sz w:val="24"/>
          <w:szCs w:val="24"/>
        </w:rPr>
        <w:t xml:space="preserve"> район</w:t>
      </w:r>
      <w:r w:rsidR="00344504" w:rsidRPr="0064484D">
        <w:rPr>
          <w:rFonts w:ascii="Times New Roman" w:hAnsi="Times New Roman" w:cs="Times New Roman"/>
          <w:sz w:val="24"/>
          <w:szCs w:val="24"/>
        </w:rPr>
        <w:t>а</w:t>
      </w:r>
      <w:r w:rsidR="00904BF0" w:rsidRPr="0064484D">
        <w:rPr>
          <w:rFonts w:ascii="Times New Roman" w:hAnsi="Times New Roman" w:cs="Times New Roman"/>
          <w:sz w:val="24"/>
          <w:szCs w:val="24"/>
        </w:rPr>
        <w:t xml:space="preserve"> «О бюджете МО «Муниципальный округ Воткинский район Удмуртской Республики» на 2022г. и плановый период 2023 и 2024 годов». </w:t>
      </w:r>
    </w:p>
    <w:p w:rsidR="00904BF0" w:rsidRDefault="00904BF0" w:rsidP="00904BF0">
      <w:pPr>
        <w:tabs>
          <w:tab w:val="left" w:pos="0"/>
        </w:tabs>
        <w:spacing w:after="0" w:line="240" w:lineRule="auto"/>
        <w:ind w:right="-284" w:firstLine="567"/>
        <w:jc w:val="both"/>
        <w:rPr>
          <w:rFonts w:ascii="Times New Roman" w:eastAsia="Times New Roman" w:hAnsi="Times New Roman" w:cs="Times New Roman"/>
          <w:sz w:val="24"/>
          <w:szCs w:val="24"/>
        </w:rPr>
      </w:pPr>
      <w:r>
        <w:rPr>
          <w:rFonts w:ascii="Times New Roman" w:hAnsi="Times New Roman" w:cs="Times New Roman"/>
          <w:sz w:val="24"/>
          <w:szCs w:val="24"/>
        </w:rPr>
        <w:t>По результатам экспертизы</w:t>
      </w:r>
      <w:r>
        <w:rPr>
          <w:rFonts w:ascii="Times New Roman" w:eastAsia="Times New Roman" w:hAnsi="Times New Roman" w:cs="Times New Roman"/>
          <w:sz w:val="24"/>
          <w:szCs w:val="24"/>
        </w:rPr>
        <w:t xml:space="preserve"> установлено:</w:t>
      </w:r>
      <w:r w:rsidRPr="00281B6B">
        <w:rPr>
          <w:rFonts w:ascii="Times New Roman" w:eastAsia="Times New Roman" w:hAnsi="Times New Roman" w:cs="Times New Roman"/>
          <w:sz w:val="24"/>
          <w:szCs w:val="24"/>
        </w:rPr>
        <w:t xml:space="preserve">  </w:t>
      </w:r>
    </w:p>
    <w:p w:rsidR="00904BF0" w:rsidRPr="00281B6B" w:rsidRDefault="00904BF0" w:rsidP="00904BF0">
      <w:pPr>
        <w:tabs>
          <w:tab w:val="left" w:pos="0"/>
        </w:tabs>
        <w:spacing w:after="0" w:line="240" w:lineRule="auto"/>
        <w:ind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44504">
        <w:rPr>
          <w:rFonts w:ascii="Times New Roman" w:eastAsia="Times New Roman" w:hAnsi="Times New Roman" w:cs="Times New Roman"/>
          <w:sz w:val="24"/>
          <w:szCs w:val="24"/>
        </w:rPr>
        <w:t xml:space="preserve"> д</w:t>
      </w:r>
      <w:r w:rsidRPr="00281B6B">
        <w:rPr>
          <w:rFonts w:ascii="Times New Roman" w:eastAsia="Times New Roman" w:hAnsi="Times New Roman" w:cs="Times New Roman"/>
          <w:sz w:val="24"/>
          <w:szCs w:val="24"/>
        </w:rPr>
        <w:t>оходы, расходы и источники финансирования дефицита бюджета сгруппированы в соответствии с единой бюджетной классификацией, что обеспечивает сопоставимость показателей бюджета отчетного, текущего,  очередного годов и плановых периодов;</w:t>
      </w:r>
    </w:p>
    <w:p w:rsidR="00904BF0" w:rsidRDefault="00904BF0" w:rsidP="00904BF0">
      <w:pPr>
        <w:shd w:val="clear" w:color="auto" w:fill="FFFFFF"/>
        <w:tabs>
          <w:tab w:val="left" w:pos="0"/>
        </w:tabs>
        <w:spacing w:after="0" w:line="240" w:lineRule="auto"/>
        <w:ind w:right="-284" w:firstLine="567"/>
        <w:jc w:val="both"/>
        <w:rPr>
          <w:rFonts w:ascii="Times New Roman" w:eastAsia="Times New Roman" w:hAnsi="Times New Roman" w:cs="Times New Roman"/>
          <w:sz w:val="24"/>
          <w:szCs w:val="24"/>
        </w:rPr>
      </w:pPr>
      <w:r w:rsidRPr="00281B6B">
        <w:rPr>
          <w:rFonts w:ascii="Times New Roman" w:eastAsia="Times New Roman" w:hAnsi="Times New Roman" w:cs="Times New Roman"/>
          <w:sz w:val="24"/>
          <w:szCs w:val="24"/>
        </w:rPr>
        <w:t xml:space="preserve"> </w:t>
      </w:r>
      <w:proofErr w:type="gramStart"/>
      <w:r w:rsidRPr="00281B6B">
        <w:rPr>
          <w:rFonts w:ascii="Times New Roman" w:eastAsia="Times New Roman" w:hAnsi="Times New Roman" w:cs="Times New Roman"/>
          <w:sz w:val="24"/>
          <w:szCs w:val="24"/>
        </w:rPr>
        <w:t>-  доходы  бюджета спрогнозированы в условиях действующего на день внесения проекта Решения о бюджете в Совет депутатов</w:t>
      </w:r>
      <w:r>
        <w:rPr>
          <w:rFonts w:ascii="Times New Roman" w:eastAsia="Times New Roman" w:hAnsi="Times New Roman" w:cs="Times New Roman"/>
          <w:sz w:val="24"/>
          <w:szCs w:val="24"/>
        </w:rPr>
        <w:t xml:space="preserve"> Воткинского района</w:t>
      </w:r>
      <w:r w:rsidRPr="00281B6B">
        <w:rPr>
          <w:rFonts w:ascii="Times New Roman" w:eastAsia="Times New Roman" w:hAnsi="Times New Roman" w:cs="Times New Roman"/>
          <w:sz w:val="24"/>
          <w:szCs w:val="24"/>
        </w:rPr>
        <w:t xml:space="preserve"> законодательства о налогах и сборах и бюджетного законодательства Российской Федерации, а также законов Удмуртской Республики и муниципальных правовых актов Совета депутатов</w:t>
      </w:r>
      <w:r>
        <w:rPr>
          <w:rFonts w:ascii="Times New Roman" w:eastAsia="Times New Roman" w:hAnsi="Times New Roman" w:cs="Times New Roman"/>
          <w:sz w:val="24"/>
          <w:szCs w:val="24"/>
        </w:rPr>
        <w:t xml:space="preserve"> Воткинского района</w:t>
      </w:r>
      <w:r w:rsidRPr="00281B6B">
        <w:rPr>
          <w:rFonts w:ascii="Times New Roman" w:eastAsia="Times New Roman" w:hAnsi="Times New Roman" w:cs="Times New Roman"/>
          <w:sz w:val="24"/>
          <w:szCs w:val="24"/>
        </w:rPr>
        <w:t>, что соответствует ст. 174.1 БК РФ;</w:t>
      </w:r>
      <w:proofErr w:type="gramEnd"/>
    </w:p>
    <w:p w:rsidR="00904BF0" w:rsidRDefault="00904BF0" w:rsidP="00904BF0">
      <w:pPr>
        <w:shd w:val="clear" w:color="auto" w:fill="FFFFFF"/>
        <w:tabs>
          <w:tab w:val="left" w:pos="0"/>
        </w:tabs>
        <w:spacing w:after="0" w:line="240" w:lineRule="auto"/>
        <w:ind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BF0">
        <w:rPr>
          <w:rFonts w:ascii="Times New Roman" w:eastAsia="Times New Roman" w:hAnsi="Times New Roman" w:cs="Times New Roman"/>
          <w:sz w:val="24"/>
          <w:szCs w:val="24"/>
        </w:rPr>
        <w:t>расходы</w:t>
      </w:r>
      <w:r>
        <w:rPr>
          <w:rFonts w:ascii="Times New Roman" w:eastAsia="Times New Roman" w:hAnsi="Times New Roman" w:cs="Times New Roman"/>
          <w:sz w:val="24"/>
          <w:szCs w:val="24"/>
        </w:rPr>
        <w:t xml:space="preserve"> бюджета</w:t>
      </w:r>
      <w:r w:rsidRPr="00904BF0">
        <w:rPr>
          <w:rFonts w:ascii="Times New Roman" w:eastAsia="Times New Roman" w:hAnsi="Times New Roman" w:cs="Times New Roman"/>
          <w:sz w:val="24"/>
          <w:szCs w:val="24"/>
        </w:rPr>
        <w:t>, распределяемые на основе муниципальных программ, составляют в проекте Решения о бюджете на 2022 год 99</w:t>
      </w:r>
      <w:r w:rsidR="00344504">
        <w:rPr>
          <w:rFonts w:ascii="Times New Roman" w:eastAsia="Times New Roman" w:hAnsi="Times New Roman" w:cs="Times New Roman"/>
          <w:sz w:val="24"/>
          <w:szCs w:val="24"/>
        </w:rPr>
        <w:t>% от общего объема расходов,</w:t>
      </w:r>
      <w:r w:rsidRPr="00904BF0">
        <w:rPr>
          <w:rFonts w:ascii="Times New Roman" w:eastAsia="Times New Roman" w:hAnsi="Times New Roman" w:cs="Times New Roman"/>
          <w:sz w:val="24"/>
          <w:szCs w:val="24"/>
        </w:rPr>
        <w:t xml:space="preserve"> что подтверждает программно - целевой принцип формирования бюджета района, нацеленный на результат. В соответствии с проведенным анализом муниципальных программ следует отметить, что состав и значения целевых показателей предусмотрены программами с учетом достижимости и возможности реализации поставленных целей и задач на очередной финансовый год.</w:t>
      </w:r>
    </w:p>
    <w:p w:rsidR="0064484D" w:rsidRDefault="00344504" w:rsidP="0064484D">
      <w:pPr>
        <w:tabs>
          <w:tab w:val="left" w:pos="-851"/>
        </w:tabs>
        <w:spacing w:after="0" w:line="240" w:lineRule="auto"/>
        <w:ind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C5889">
        <w:rPr>
          <w:rFonts w:ascii="Times New Roman" w:eastAsia="Times New Roman" w:hAnsi="Times New Roman" w:cs="Times New Roman"/>
          <w:sz w:val="24"/>
          <w:szCs w:val="24"/>
        </w:rPr>
        <w:t>роект Решения о бюджете</w:t>
      </w:r>
      <w:r>
        <w:rPr>
          <w:rFonts w:ascii="Times New Roman" w:eastAsia="Times New Roman" w:hAnsi="Times New Roman" w:cs="Times New Roman"/>
          <w:sz w:val="24"/>
          <w:szCs w:val="24"/>
        </w:rPr>
        <w:t xml:space="preserve"> муниципального образования «Муниципальный округ Воткинский район УР» </w:t>
      </w:r>
      <w:r w:rsidRPr="00C9339A">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2</w:t>
      </w:r>
      <w:r w:rsidRPr="00C9339A">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C9339A">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 годов</w:t>
      </w:r>
      <w:r w:rsidRPr="00C9339A">
        <w:rPr>
          <w:rFonts w:ascii="Times New Roman" w:eastAsia="Times New Roman" w:hAnsi="Times New Roman" w:cs="Times New Roman"/>
          <w:sz w:val="24"/>
          <w:szCs w:val="24"/>
        </w:rPr>
        <w:t xml:space="preserve"> </w:t>
      </w:r>
      <w:r w:rsidRPr="003C5889">
        <w:rPr>
          <w:rFonts w:ascii="Times New Roman" w:eastAsia="Times New Roman" w:hAnsi="Times New Roman" w:cs="Times New Roman"/>
          <w:sz w:val="24"/>
          <w:szCs w:val="24"/>
        </w:rPr>
        <w:t>соответствует нормам и положениям бюджетного законодательства</w:t>
      </w:r>
      <w:r>
        <w:rPr>
          <w:rFonts w:ascii="Times New Roman" w:eastAsia="Times New Roman" w:hAnsi="Times New Roman" w:cs="Times New Roman"/>
          <w:sz w:val="24"/>
          <w:szCs w:val="24"/>
        </w:rPr>
        <w:t>, в связи с чем, Совету депутатов</w:t>
      </w:r>
      <w:r w:rsidRPr="003C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Воткинского района предложено</w:t>
      </w:r>
      <w:r w:rsidRPr="003C5889">
        <w:rPr>
          <w:rFonts w:ascii="Times New Roman" w:eastAsia="Times New Roman" w:hAnsi="Times New Roman" w:cs="Times New Roman"/>
          <w:sz w:val="24"/>
          <w:szCs w:val="24"/>
        </w:rPr>
        <w:t xml:space="preserve"> принят</w:t>
      </w:r>
      <w:r>
        <w:rPr>
          <w:rFonts w:ascii="Times New Roman" w:eastAsia="Times New Roman" w:hAnsi="Times New Roman" w:cs="Times New Roman"/>
          <w:sz w:val="24"/>
          <w:szCs w:val="24"/>
        </w:rPr>
        <w:t>ь</w:t>
      </w:r>
      <w:r w:rsidRPr="003C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его </w:t>
      </w:r>
      <w:r w:rsidRPr="003C5889">
        <w:rPr>
          <w:rFonts w:ascii="Times New Roman" w:eastAsia="Times New Roman" w:hAnsi="Times New Roman" w:cs="Times New Roman"/>
          <w:sz w:val="24"/>
          <w:szCs w:val="24"/>
        </w:rPr>
        <w:t>к рассмотр</w:t>
      </w:r>
      <w:r>
        <w:rPr>
          <w:rFonts w:ascii="Times New Roman" w:eastAsia="Times New Roman" w:hAnsi="Times New Roman" w:cs="Times New Roman"/>
          <w:sz w:val="24"/>
          <w:szCs w:val="24"/>
        </w:rPr>
        <w:t xml:space="preserve">ению, </w:t>
      </w:r>
      <w:r w:rsidRPr="003C5889">
        <w:rPr>
          <w:rFonts w:ascii="Times New Roman" w:eastAsia="Times New Roman" w:hAnsi="Times New Roman" w:cs="Times New Roman"/>
          <w:sz w:val="24"/>
          <w:szCs w:val="24"/>
        </w:rPr>
        <w:t xml:space="preserve">в предложенной редакции. </w:t>
      </w:r>
    </w:p>
    <w:p w:rsidR="00A17CB4" w:rsidRPr="001077D1" w:rsidRDefault="00A17CB4" w:rsidP="0064484D">
      <w:pPr>
        <w:pStyle w:val="a3"/>
        <w:numPr>
          <w:ilvl w:val="0"/>
          <w:numId w:val="1"/>
        </w:numPr>
        <w:tabs>
          <w:tab w:val="left" w:pos="-851"/>
        </w:tabs>
        <w:spacing w:after="0" w:line="240" w:lineRule="auto"/>
        <w:ind w:left="0" w:right="-284" w:firstLine="0"/>
        <w:jc w:val="both"/>
        <w:rPr>
          <w:rFonts w:ascii="Times New Roman" w:eastAsia="Times New Roman" w:hAnsi="Times New Roman" w:cs="Times New Roman"/>
          <w:sz w:val="24"/>
          <w:szCs w:val="24"/>
        </w:rPr>
      </w:pPr>
      <w:r w:rsidRPr="0064484D">
        <w:rPr>
          <w:rFonts w:ascii="Times New Roman" w:hAnsi="Times New Roman" w:cs="Times New Roman"/>
          <w:b/>
          <w:sz w:val="24"/>
          <w:szCs w:val="24"/>
        </w:rPr>
        <w:t>28 декабря 2021 г.</w:t>
      </w:r>
      <w:r w:rsidRPr="0064484D">
        <w:rPr>
          <w:rFonts w:ascii="Times New Roman" w:hAnsi="Times New Roman" w:cs="Times New Roman"/>
          <w:sz w:val="24"/>
          <w:szCs w:val="24"/>
        </w:rPr>
        <w:t xml:space="preserve"> проведена финансово-экономическая экспертиза на проект решения Совета депутатов МО «Воткинский район» о внесении изменений в решение Совета депутатов МО «Воткинский район» от 29.12.2020г. №328 «О бюджете МО «Воткинский район» на 2021г. и плановый период 2022 и 2023 годов». В проекте решения предлагалось: увеличить доходную и расходную часть бюджета на 2021г. за счет поступления дополнительных доходов и направить их на реализацию муниципальных программ, местных инициатив и на расходы по преобразованию муниципального образования. Вносимые в бюджет изменения обоснованы и соответствуют требованиям Бюджетного кодекса Российской Федерации. Проект Решения «О внесении изменений</w:t>
      </w:r>
      <w:proofErr w:type="gramStart"/>
      <w:r w:rsidRPr="0064484D">
        <w:rPr>
          <w:rFonts w:ascii="Times New Roman" w:hAnsi="Times New Roman" w:cs="Times New Roman"/>
          <w:sz w:val="24"/>
          <w:szCs w:val="24"/>
        </w:rPr>
        <w:t xml:space="preserve">..» </w:t>
      </w:r>
      <w:proofErr w:type="gramEnd"/>
      <w:r w:rsidRPr="0064484D">
        <w:rPr>
          <w:rFonts w:ascii="Times New Roman" w:hAnsi="Times New Roman" w:cs="Times New Roman"/>
          <w:sz w:val="24"/>
          <w:szCs w:val="24"/>
        </w:rPr>
        <w:t>предложено принять в пред</w:t>
      </w:r>
      <w:r w:rsidR="005E4BD1" w:rsidRPr="0064484D">
        <w:rPr>
          <w:rFonts w:ascii="Times New Roman" w:hAnsi="Times New Roman" w:cs="Times New Roman"/>
          <w:sz w:val="24"/>
          <w:szCs w:val="24"/>
        </w:rPr>
        <w:t>ставленной</w:t>
      </w:r>
      <w:r w:rsidRPr="0064484D">
        <w:rPr>
          <w:rFonts w:ascii="Times New Roman" w:hAnsi="Times New Roman" w:cs="Times New Roman"/>
          <w:sz w:val="24"/>
          <w:szCs w:val="24"/>
        </w:rPr>
        <w:t xml:space="preserve"> редакции.</w:t>
      </w:r>
    </w:p>
    <w:p w:rsidR="001077D1" w:rsidRDefault="001077D1" w:rsidP="001077D1">
      <w:pPr>
        <w:tabs>
          <w:tab w:val="left" w:pos="-851"/>
        </w:tabs>
        <w:spacing w:after="0" w:line="240" w:lineRule="auto"/>
        <w:ind w:right="-284"/>
        <w:jc w:val="both"/>
        <w:rPr>
          <w:rFonts w:ascii="Times New Roman" w:eastAsia="Times New Roman" w:hAnsi="Times New Roman" w:cs="Times New Roman"/>
          <w:sz w:val="24"/>
          <w:szCs w:val="24"/>
        </w:rPr>
      </w:pPr>
    </w:p>
    <w:p w:rsidR="00A17CB4" w:rsidRPr="003C5889" w:rsidRDefault="001077D1" w:rsidP="008860F7">
      <w:pPr>
        <w:tabs>
          <w:tab w:val="left" w:pos="-851"/>
        </w:tabs>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60F7">
        <w:rPr>
          <w:rFonts w:ascii="Times New Roman" w:eastAsia="Times New Roman" w:hAnsi="Times New Roman" w:cs="Times New Roman"/>
          <w:sz w:val="24"/>
          <w:szCs w:val="24"/>
        </w:rPr>
        <w:t>Итого за 2021 год проведено 18 экспертно-аналитических мероприятий</w:t>
      </w:r>
      <w:bookmarkStart w:id="0" w:name="_GoBack"/>
      <w:bookmarkEnd w:id="0"/>
    </w:p>
    <w:p w:rsidR="00E10FB1" w:rsidRPr="00E10FB1" w:rsidRDefault="00E10FB1" w:rsidP="00E4571B">
      <w:pPr>
        <w:pStyle w:val="ConsPlusNormal"/>
        <w:ind w:firstLine="708"/>
        <w:jc w:val="both"/>
        <w:rPr>
          <w:rFonts w:ascii="Times New Roman" w:hAnsi="Times New Roman" w:cs="Times New Roman"/>
          <w:b/>
          <w:sz w:val="24"/>
          <w:szCs w:val="24"/>
        </w:rPr>
      </w:pPr>
    </w:p>
    <w:p w:rsidR="00E7156C" w:rsidRDefault="00E7156C" w:rsidP="00BF51E0">
      <w:pPr>
        <w:jc w:val="both"/>
        <w:rPr>
          <w:rFonts w:ascii="Times New Roman" w:hAnsi="Times New Roman" w:cs="Times New Roman"/>
          <w:sz w:val="24"/>
          <w:szCs w:val="24"/>
        </w:rPr>
      </w:pPr>
    </w:p>
    <w:sectPr w:rsidR="00E7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6E94"/>
    <w:multiLevelType w:val="hybridMultilevel"/>
    <w:tmpl w:val="3BEC56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E7"/>
    <w:rsid w:val="00062D7E"/>
    <w:rsid w:val="00090E6E"/>
    <w:rsid w:val="000C449B"/>
    <w:rsid w:val="000F71BA"/>
    <w:rsid w:val="0010334F"/>
    <w:rsid w:val="001077D1"/>
    <w:rsid w:val="00123DAC"/>
    <w:rsid w:val="00156D4B"/>
    <w:rsid w:val="002730C3"/>
    <w:rsid w:val="0029333C"/>
    <w:rsid w:val="002B0BE8"/>
    <w:rsid w:val="002D727B"/>
    <w:rsid w:val="002E132E"/>
    <w:rsid w:val="00344504"/>
    <w:rsid w:val="003747A7"/>
    <w:rsid w:val="00384973"/>
    <w:rsid w:val="00391EC1"/>
    <w:rsid w:val="003B47B4"/>
    <w:rsid w:val="00516B52"/>
    <w:rsid w:val="00535293"/>
    <w:rsid w:val="005A721D"/>
    <w:rsid w:val="005B6C0E"/>
    <w:rsid w:val="005D6808"/>
    <w:rsid w:val="005E4BD1"/>
    <w:rsid w:val="005F2F86"/>
    <w:rsid w:val="0064484D"/>
    <w:rsid w:val="006E4936"/>
    <w:rsid w:val="007556B1"/>
    <w:rsid w:val="007A2989"/>
    <w:rsid w:val="007A33DD"/>
    <w:rsid w:val="007A783E"/>
    <w:rsid w:val="007F58E7"/>
    <w:rsid w:val="0084018C"/>
    <w:rsid w:val="00874DE2"/>
    <w:rsid w:val="008860F7"/>
    <w:rsid w:val="00904BF0"/>
    <w:rsid w:val="00A17CB4"/>
    <w:rsid w:val="00A66CC3"/>
    <w:rsid w:val="00AC5FC5"/>
    <w:rsid w:val="00AD14F6"/>
    <w:rsid w:val="00AF28BC"/>
    <w:rsid w:val="00AF498B"/>
    <w:rsid w:val="00BA048C"/>
    <w:rsid w:val="00BA1E9D"/>
    <w:rsid w:val="00BE10FE"/>
    <w:rsid w:val="00BF51E0"/>
    <w:rsid w:val="00C02E5E"/>
    <w:rsid w:val="00C27B17"/>
    <w:rsid w:val="00C37121"/>
    <w:rsid w:val="00C81965"/>
    <w:rsid w:val="00C92822"/>
    <w:rsid w:val="00CE1EC8"/>
    <w:rsid w:val="00DE5505"/>
    <w:rsid w:val="00E10FB1"/>
    <w:rsid w:val="00E358DB"/>
    <w:rsid w:val="00E42717"/>
    <w:rsid w:val="00E4571B"/>
    <w:rsid w:val="00E7156C"/>
    <w:rsid w:val="00F03E2F"/>
    <w:rsid w:val="00F24B0F"/>
    <w:rsid w:val="00F35114"/>
    <w:rsid w:val="00FB1212"/>
    <w:rsid w:val="00FC4F26"/>
    <w:rsid w:val="00FE157E"/>
    <w:rsid w:val="00FF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DAC"/>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DA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23DAC"/>
    <w:rPr>
      <w:rFonts w:ascii="Times New Roman" w:eastAsia="Times New Roman" w:hAnsi="Times New Roman" w:cs="Times New Roman"/>
      <w:b/>
      <w:sz w:val="24"/>
      <w:szCs w:val="20"/>
      <w:lang w:eastAsia="ru-RU"/>
    </w:rPr>
  </w:style>
  <w:style w:type="paragraph" w:styleId="a3">
    <w:name w:val="List Paragraph"/>
    <w:basedOn w:val="a"/>
    <w:uiPriority w:val="34"/>
    <w:qFormat/>
    <w:rsid w:val="00644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DAC"/>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DA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23DAC"/>
    <w:rPr>
      <w:rFonts w:ascii="Times New Roman" w:eastAsia="Times New Roman" w:hAnsi="Times New Roman" w:cs="Times New Roman"/>
      <w:b/>
      <w:sz w:val="24"/>
      <w:szCs w:val="20"/>
      <w:lang w:eastAsia="ru-RU"/>
    </w:rPr>
  </w:style>
  <w:style w:type="paragraph" w:styleId="a3">
    <w:name w:val="List Paragraph"/>
    <w:basedOn w:val="a"/>
    <w:uiPriority w:val="34"/>
    <w:qFormat/>
    <w:rsid w:val="0064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Ирина Ник</dc:creator>
  <cp:lastModifiedBy>ПетроваИН</cp:lastModifiedBy>
  <cp:revision>38</cp:revision>
  <dcterms:created xsi:type="dcterms:W3CDTF">2020-05-29T07:50:00Z</dcterms:created>
  <dcterms:modified xsi:type="dcterms:W3CDTF">2022-03-31T05:37:00Z</dcterms:modified>
</cp:coreProperties>
</file>