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93" w:rsidRPr="009C1DB0" w:rsidRDefault="003747A7" w:rsidP="00DB3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Информация о контрольных мероприятиях, проведенных в 20</w:t>
      </w:r>
      <w:r w:rsidR="009F219C" w:rsidRPr="009C1DB0">
        <w:rPr>
          <w:rFonts w:ascii="Times New Roman" w:hAnsi="Times New Roman" w:cs="Times New Roman"/>
          <w:b/>
          <w:sz w:val="24"/>
          <w:szCs w:val="24"/>
        </w:rPr>
        <w:t>2</w:t>
      </w:r>
      <w:r w:rsidR="0071428B" w:rsidRPr="009C1DB0">
        <w:rPr>
          <w:rFonts w:ascii="Times New Roman" w:hAnsi="Times New Roman" w:cs="Times New Roman"/>
          <w:b/>
          <w:sz w:val="24"/>
          <w:szCs w:val="24"/>
        </w:rPr>
        <w:t>4</w:t>
      </w:r>
      <w:r w:rsidRPr="009C1DB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8671DA" w:rsidRPr="009C1DB0" w:rsidRDefault="003C7C79" w:rsidP="008671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Январь-февраль 202</w:t>
      </w:r>
      <w:r w:rsidR="0071428B" w:rsidRPr="009C1DB0">
        <w:rPr>
          <w:rFonts w:ascii="Times New Roman" w:hAnsi="Times New Roman" w:cs="Times New Roman"/>
          <w:b/>
          <w:sz w:val="24"/>
          <w:szCs w:val="24"/>
        </w:rPr>
        <w:t>4</w:t>
      </w:r>
      <w:r w:rsidR="00DD34E4" w:rsidRPr="009C1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B3F93" w:rsidRPr="009C1DB0" w:rsidTr="00522DAA">
        <w:tc>
          <w:tcPr>
            <w:tcW w:w="3227" w:type="dxa"/>
          </w:tcPr>
          <w:p w:rsidR="00DB3F93" w:rsidRPr="009C1DB0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3C7C79" w:rsidRPr="009C1DB0" w:rsidRDefault="0078792B" w:rsidP="002E79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3C7C79" w:rsidRPr="009C1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 w:rsidR="002E79D9" w:rsidRPr="009C1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Рассветовская ООШ</w:t>
            </w:r>
          </w:p>
        </w:tc>
      </w:tr>
      <w:tr w:rsidR="00DB3F93" w:rsidRPr="009C1DB0" w:rsidTr="00522DAA">
        <w:tc>
          <w:tcPr>
            <w:tcW w:w="3227" w:type="dxa"/>
          </w:tcPr>
          <w:p w:rsidR="00DB3F93" w:rsidRPr="009C1DB0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DB3F93" w:rsidRPr="009C1DB0" w:rsidRDefault="002E79D9" w:rsidP="003C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использования субсидий на оплату труда работников в МБОУ Рассветовская ООШ</w:t>
            </w:r>
          </w:p>
        </w:tc>
      </w:tr>
      <w:tr w:rsidR="00DB3F93" w:rsidRPr="009C1DB0" w:rsidTr="00522DAA">
        <w:tc>
          <w:tcPr>
            <w:tcW w:w="3227" w:type="dxa"/>
          </w:tcPr>
          <w:p w:rsidR="00DB3F93" w:rsidRPr="009C1DB0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DB3F93" w:rsidRPr="009C1DB0" w:rsidRDefault="00DB3F93" w:rsidP="0078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78792B"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муниципального финансового контроля муниципального образования «Муниципальный округ Воткинский район Удмуртской Республики»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E79D9" w:rsidRPr="009C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г., утвержденный </w:t>
            </w:r>
            <w:r w:rsidR="0078792B" w:rsidRPr="009C1DB0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муниципального образования «Муниципальный округ Воткинский район Удмуртской Республики»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792B" w:rsidRPr="009C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166" w:rsidRPr="009C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2B" w:rsidRPr="009C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2B" w:rsidRPr="009C1D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9D9" w:rsidRPr="009C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2E79D9" w:rsidRPr="009C1DB0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DB3F93" w:rsidRPr="009C1DB0" w:rsidTr="00522DAA">
        <w:tc>
          <w:tcPr>
            <w:tcW w:w="3227" w:type="dxa"/>
          </w:tcPr>
          <w:p w:rsidR="00DB3F93" w:rsidRPr="009C1DB0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DB3F93" w:rsidRPr="009C1DB0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2E79D9" w:rsidRPr="009C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E79D9" w:rsidRPr="009C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B3F93" w:rsidRPr="009C1DB0" w:rsidTr="00522DAA">
        <w:tc>
          <w:tcPr>
            <w:tcW w:w="3227" w:type="dxa"/>
          </w:tcPr>
          <w:p w:rsidR="00DB3F93" w:rsidRPr="009C1DB0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DB3F93" w:rsidRPr="009C1DB0" w:rsidRDefault="00DB3F93" w:rsidP="007879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2E79D9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79D9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79D9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по </w:t>
            </w:r>
            <w:r w:rsidR="002E79D9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79D9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79D9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DB3F93" w:rsidRPr="009C1DB0" w:rsidTr="00522DAA">
        <w:tc>
          <w:tcPr>
            <w:tcW w:w="3227" w:type="dxa"/>
          </w:tcPr>
          <w:p w:rsidR="00DB3F93" w:rsidRPr="009C1DB0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D774A6" w:rsidRPr="009C1DB0" w:rsidRDefault="00D774A6" w:rsidP="00D774A6">
            <w:pPr>
              <w:pStyle w:val="a6"/>
              <w:ind w:left="40" w:firstLine="0"/>
              <w:jc w:val="both"/>
            </w:pPr>
            <w:r w:rsidRPr="009C1DB0">
              <w:rPr>
                <w:b/>
              </w:rPr>
              <w:t>- в нарушение ст.43 ТК РФ</w:t>
            </w:r>
            <w:r w:rsidRPr="009C1DB0">
              <w:t>, к проверке представлен не действующий коллективный договор, срок которого истек в 2022 году. Соглашение о продлении или заключении нового коллективного договора Учреждением к проверке, не предоставлено.</w:t>
            </w:r>
          </w:p>
          <w:p w:rsidR="00D774A6" w:rsidRPr="009C1DB0" w:rsidRDefault="00D774A6" w:rsidP="00D774A6">
            <w:pPr>
              <w:pStyle w:val="a6"/>
              <w:ind w:left="40" w:firstLine="0"/>
              <w:jc w:val="both"/>
            </w:pPr>
            <w:r w:rsidRPr="009C1DB0">
              <w:rPr>
                <w:b/>
              </w:rPr>
              <w:t>- в нарушение ст.57</w:t>
            </w:r>
            <w:r w:rsidRPr="009C1DB0">
              <w:t xml:space="preserve"> </w:t>
            </w:r>
            <w:r w:rsidRPr="009C1DB0">
              <w:rPr>
                <w:b/>
              </w:rPr>
              <w:t>Трудового кодекса РФ</w:t>
            </w:r>
            <w:r w:rsidRPr="009C1DB0">
              <w:t>, в большинстве случаев обязательные условия, содержащиеся в трудовых договорах, не соответствуют действительности, а именно:</w:t>
            </w:r>
          </w:p>
          <w:p w:rsidR="00D774A6" w:rsidRPr="009C1DB0" w:rsidRDefault="00D774A6" w:rsidP="00D774A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п.1 «Общие положения» договоров работники принимаются по одной должности, а выполнение обязанностей трудовым договором предусматривается по другой должности;</w:t>
            </w:r>
          </w:p>
          <w:p w:rsidR="00D774A6" w:rsidRPr="009C1DB0" w:rsidRDefault="00D774A6" w:rsidP="00D774A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п.4 «Оплата труда», оклад по фактически занимаемым ставкам не соответствует штатному расписанию.;</w:t>
            </w:r>
          </w:p>
          <w:p w:rsidR="00D774A6" w:rsidRPr="009C1DB0" w:rsidRDefault="00D774A6" w:rsidP="00D774A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при заключении трудовых договоров в 2023 году допускалось ознакомление сотрудников с недействующим на момент заключения договора коллективным договором;</w:t>
            </w:r>
          </w:p>
          <w:p w:rsidR="00D774A6" w:rsidRPr="009C1DB0" w:rsidRDefault="00D774A6" w:rsidP="00D774A6">
            <w:pPr>
              <w:pStyle w:val="a6"/>
              <w:ind w:left="40" w:firstLine="0"/>
              <w:jc w:val="both"/>
            </w:pPr>
            <w:r w:rsidRPr="009C1DB0">
              <w:t>- в трудовых договорах отсутствует гербовая печать учреждения.</w:t>
            </w:r>
          </w:p>
          <w:p w:rsidR="00D774A6" w:rsidRPr="009C1DB0" w:rsidRDefault="00D774A6" w:rsidP="00D774A6">
            <w:pPr>
              <w:pStyle w:val="a6"/>
              <w:ind w:left="40" w:firstLine="0"/>
              <w:jc w:val="both"/>
            </w:pPr>
            <w:r w:rsidRPr="009C1DB0">
              <w:rPr>
                <w:b/>
              </w:rPr>
              <w:t>- в нарушение</w:t>
            </w:r>
            <w:r w:rsidRPr="009C1DB0">
              <w:t xml:space="preserve"> </w:t>
            </w:r>
            <w:hyperlink r:id="rId6" w:history="1">
              <w:r w:rsidRPr="009C1DB0">
                <w:t>Разд. VI</w:t>
              </w:r>
            </w:hyperlink>
            <w:r w:rsidRPr="009C1DB0">
              <w:t>, п. 40, п. 41 </w:t>
            </w:r>
            <w:hyperlink r:id="rId7" w:history="1">
              <w:r w:rsidRPr="009C1DB0">
                <w:t>Постановления Правительства РФ от 16.04.2003 года №225  «О трудовых книжках» (вместе с «Правилами ведения и хранения трудовых книжек, изготовления бланков трудовой книжки и обеспечения ими работодателей»)</w:t>
              </w:r>
            </w:hyperlink>
            <w:r w:rsidRPr="009C1DB0">
              <w:t>, в трудовых книжках сотрудников не отражались записи о приеме на работу, указывалось не полное наименование должности сотрудников. В книге учета движения трудовых книжек и вкладышей к ним, отсутствуют записи о трудовых книжках сотрудников, принятых в учреждение и подписи сотрудников в получении трудовой книжки при их увольнении.</w:t>
            </w:r>
          </w:p>
          <w:p w:rsidR="00D774A6" w:rsidRPr="009C1DB0" w:rsidRDefault="00D774A6" w:rsidP="00D774A6">
            <w:pPr>
              <w:pStyle w:val="a6"/>
              <w:ind w:left="40" w:firstLine="0"/>
              <w:jc w:val="both"/>
            </w:pPr>
            <w:r w:rsidRPr="009C1DB0">
              <w:rPr>
                <w:b/>
              </w:rPr>
              <w:t>- в нарушение ст. 140 ТК РФ,</w:t>
            </w:r>
            <w:r w:rsidRPr="009C1DB0">
              <w:t xml:space="preserve"> старшей вожатой Лошкаревой Е.М., уволенной по приказу №2-лс от 11.01.2023 года, выплата заработной платы (расчетных) была произведена 24.01.2023 году (платежное поручение №130 от 24.01.2023 года), не своевременно, не в день увольнения работника.</w:t>
            </w:r>
          </w:p>
          <w:p w:rsidR="00D774A6" w:rsidRPr="009C1DB0" w:rsidRDefault="006F68BA" w:rsidP="00D774A6">
            <w:pPr>
              <w:pStyle w:val="a6"/>
              <w:ind w:left="40" w:firstLine="0"/>
              <w:jc w:val="both"/>
            </w:pPr>
            <w:r w:rsidRPr="009C1DB0">
              <w:rPr>
                <w:b/>
              </w:rPr>
              <w:t xml:space="preserve"> </w:t>
            </w:r>
            <w:r w:rsidR="00D774A6" w:rsidRPr="009C1DB0">
              <w:rPr>
                <w:b/>
              </w:rPr>
              <w:t>- в нарушение ч. 2 ст. 84.1, ч. 2 ст. 68 ТК РФ,</w:t>
            </w:r>
            <w:r w:rsidR="00D774A6" w:rsidRPr="009C1DB0">
              <w:rPr>
                <w:b/>
                <w:color w:val="000000"/>
                <w:shd w:val="clear" w:color="auto" w:fill="FFFFFF"/>
              </w:rPr>
              <w:t xml:space="preserve"> </w:t>
            </w:r>
            <w:r w:rsidR="00D774A6" w:rsidRPr="009C1DB0">
              <w:t>ознакомление работников с приказами работодателя о прекращении трудового договора, под роспись, не производилось.</w:t>
            </w:r>
          </w:p>
          <w:p w:rsidR="006F68BA" w:rsidRPr="009C1DB0" w:rsidRDefault="006F68BA" w:rsidP="00D774A6">
            <w:pPr>
              <w:pStyle w:val="a6"/>
              <w:ind w:left="40" w:firstLine="0"/>
              <w:jc w:val="both"/>
            </w:pPr>
            <w:r w:rsidRPr="009C1DB0">
              <w:rPr>
                <w:b/>
              </w:rPr>
              <w:lastRenderedPageBreak/>
              <w:t>- в нарушение Приказа Минфина России от 30.03.2015 года №52н «</w:t>
            </w:r>
            <w:r w:rsidRPr="009C1DB0">
              <w:t xml:space="preserve"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(Зарегистрировано в Минюсте России 02.06.2015 года N 37519) в табелях за 2023 год отсутствует подпись исполнителя, </w:t>
            </w:r>
            <w:hyperlink r:id="rId8" w:history="1">
              <w:r w:rsidRPr="009C1DB0">
                <w:t>ответственного за ведение табеля</w:t>
              </w:r>
            </w:hyperlink>
            <w:r w:rsidRPr="009C1DB0">
              <w:t>.</w:t>
            </w:r>
          </w:p>
          <w:p w:rsidR="006F68BA" w:rsidRPr="009C1DB0" w:rsidRDefault="006F68BA" w:rsidP="00D774A6">
            <w:pPr>
              <w:pStyle w:val="a6"/>
              <w:ind w:left="40" w:firstLine="0"/>
              <w:jc w:val="both"/>
            </w:pPr>
            <w:r w:rsidRPr="009C1DB0">
              <w:t xml:space="preserve"> - </w:t>
            </w:r>
            <w:r w:rsidRPr="009C1DB0">
              <w:rPr>
                <w:b/>
              </w:rPr>
              <w:t>в нарушение ст.60.2, ст. 68, ч.3 ст.103, 129, 148, 151 Трудового кодекса РФ</w:t>
            </w:r>
            <w:r w:rsidRPr="009C1DB0">
              <w:t xml:space="preserve">, </w:t>
            </w:r>
            <w:r w:rsidRPr="009C1DB0">
              <w:rPr>
                <w:b/>
              </w:rPr>
              <w:t>положения об оплате труда сотрудников МБОУ Рассветовской ООШ</w:t>
            </w:r>
            <w:r w:rsidRPr="009C1DB0">
              <w:t xml:space="preserve">, при проверке правильности начисления заработной платы сотрудникам школы в 2023 году, установлены факты начисления работникам премиальных выплат без учета районного коэффициента; начисления зарплаты сторожам без учета фактически отработанных часов; нарушения по выплатам педагогическим работникам за классное руководство, за проверку тетрадей, за заведование кабинетом; нарушений по выплатам доплат прочим работникам - за совмещение профессий, за интенсивность, за выполнение обязанностей временно отсутствующих работников, а так же в связи с арифметическими ошибками, в связи с чем, общая сумма </w:t>
            </w:r>
            <w:proofErr w:type="spellStart"/>
            <w:r w:rsidRPr="009C1DB0">
              <w:t>недоначисленной</w:t>
            </w:r>
            <w:proofErr w:type="spellEnd"/>
            <w:r w:rsidRPr="009C1DB0">
              <w:t xml:space="preserve"> заработной платы составила 36 669,86 руб., излишне начисленной зарплаты 47 761,55 руб., переплата взносов во внебюджетные фонды за 2023 год составила 3 349,69 руб.</w:t>
            </w:r>
          </w:p>
          <w:p w:rsidR="006F68BA" w:rsidRPr="009C1DB0" w:rsidRDefault="006F68BA" w:rsidP="00D774A6">
            <w:pPr>
              <w:pStyle w:val="a6"/>
              <w:ind w:left="40" w:firstLine="0"/>
              <w:jc w:val="both"/>
              <w:rPr>
                <w:bCs/>
              </w:rPr>
            </w:pPr>
            <w:r w:rsidRPr="009C1DB0">
              <w:rPr>
                <w:b/>
              </w:rPr>
              <w:t>- в нарушение п.9 приказа Минфина России от 25.03.2011 года №33н</w:t>
            </w:r>
            <w:r w:rsidRPr="009C1DB0">
              <w:t xml:space="preserve">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-  Инструкция №33н), является искажением данных годового отчета ф.0503721. Копии отчета ф.0503737, ф.0503721, учреждением допущено искажение данных отчета ф.0503721 в сумме 11 913,83 руб.</w:t>
            </w:r>
          </w:p>
        </w:tc>
      </w:tr>
      <w:tr w:rsidR="00521C81" w:rsidRPr="009C1DB0" w:rsidTr="00522DAA">
        <w:tc>
          <w:tcPr>
            <w:tcW w:w="3227" w:type="dxa"/>
          </w:tcPr>
          <w:p w:rsidR="00521C81" w:rsidRPr="009C1DB0" w:rsidRDefault="00521C81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521C81" w:rsidRPr="009C1DB0" w:rsidRDefault="00521C81" w:rsidP="006F68BA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 xml:space="preserve">По результатам проверки </w:t>
            </w:r>
            <w:r w:rsidR="00327166" w:rsidRPr="009C1DB0">
              <w:rPr>
                <w:bCs/>
              </w:rPr>
              <w:t xml:space="preserve">МБОУ </w:t>
            </w:r>
            <w:r w:rsidR="006F68BA" w:rsidRPr="009C1DB0">
              <w:rPr>
                <w:bCs/>
              </w:rPr>
              <w:t>Рассветовская</w:t>
            </w:r>
            <w:r w:rsidR="00327166" w:rsidRPr="009C1DB0">
              <w:rPr>
                <w:bCs/>
              </w:rPr>
              <w:t xml:space="preserve"> </w:t>
            </w:r>
            <w:r w:rsidR="006F68BA" w:rsidRPr="009C1DB0">
              <w:rPr>
                <w:bCs/>
              </w:rPr>
              <w:t>О</w:t>
            </w:r>
            <w:r w:rsidR="00327166" w:rsidRPr="009C1DB0">
              <w:rPr>
                <w:bCs/>
              </w:rPr>
              <w:t>СОШ</w:t>
            </w:r>
            <w:r w:rsidRPr="009C1DB0">
              <w:rPr>
                <w:bCs/>
              </w:rPr>
              <w:t>,  напр</w:t>
            </w:r>
            <w:r w:rsidRPr="009C1DB0">
              <w:t xml:space="preserve">авлено представление №1 от </w:t>
            </w:r>
            <w:r w:rsidR="006F68BA" w:rsidRPr="009C1DB0">
              <w:t>13</w:t>
            </w:r>
            <w:r w:rsidRPr="009C1DB0">
              <w:t>.</w:t>
            </w:r>
            <w:r w:rsidR="00327166" w:rsidRPr="009C1DB0">
              <w:t>02</w:t>
            </w:r>
            <w:r w:rsidRPr="009C1DB0">
              <w:t>.</w:t>
            </w:r>
            <w:r w:rsidR="00327166" w:rsidRPr="009C1DB0">
              <w:t>202</w:t>
            </w:r>
            <w:r w:rsidR="006F68BA" w:rsidRPr="009C1DB0">
              <w:t>4</w:t>
            </w:r>
            <w:r w:rsidRPr="009C1DB0">
              <w:t xml:space="preserve">г. по устранению нарушений, со сроком исполнения до </w:t>
            </w:r>
            <w:r w:rsidR="006F68BA" w:rsidRPr="009C1DB0">
              <w:t>13</w:t>
            </w:r>
            <w:r w:rsidRPr="009C1DB0">
              <w:t>.03.202</w:t>
            </w:r>
            <w:r w:rsidR="006F68BA" w:rsidRPr="009C1DB0">
              <w:t>4</w:t>
            </w:r>
            <w:r w:rsidRPr="009C1DB0">
              <w:t xml:space="preserve">г. </w:t>
            </w:r>
          </w:p>
        </w:tc>
      </w:tr>
      <w:tr w:rsidR="00D43A62" w:rsidRPr="009C1DB0" w:rsidTr="00522DAA">
        <w:tc>
          <w:tcPr>
            <w:tcW w:w="3227" w:type="dxa"/>
          </w:tcPr>
          <w:p w:rsidR="00D43A62" w:rsidRPr="009C1DB0" w:rsidRDefault="00D43A62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D43A62" w:rsidRPr="009C1DB0" w:rsidRDefault="00F2211D" w:rsidP="00B1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Материалы проверки руководителем рассмотрены в установленны</w:t>
            </w:r>
            <w:r w:rsidR="00327166"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й срок и своевременно направлены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</w:t>
            </w:r>
            <w:r w:rsidR="00B16C53"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сведению и учтены в дальнейшей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B16C53"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подготовлен приказ </w:t>
            </w:r>
            <w:proofErr w:type="gramStart"/>
            <w:r w:rsidR="00B16C53" w:rsidRPr="009C1DB0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="00B16C53"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 Представление  и информационное письмо исполнены и сняты с контроля.</w:t>
            </w:r>
          </w:p>
        </w:tc>
      </w:tr>
    </w:tbl>
    <w:p w:rsidR="00DD34E4" w:rsidRPr="009C1DB0" w:rsidRDefault="00DD34E4" w:rsidP="00DD34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34E4" w:rsidRPr="009C1DB0" w:rsidRDefault="00DD34E4" w:rsidP="00DD34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4" w:rsidRPr="009C1DB0" w:rsidRDefault="0071428B" w:rsidP="00DD34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Февраль-апрель 2024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D34E4" w:rsidRPr="009C1DB0" w:rsidTr="002728FC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DD34E4" w:rsidRPr="009C1DB0" w:rsidRDefault="006F68BA" w:rsidP="00272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 образовательного  учреждения «Кварсинский детский сад»</w:t>
            </w:r>
          </w:p>
        </w:tc>
      </w:tr>
      <w:tr w:rsidR="00DD34E4" w:rsidRPr="009C1DB0" w:rsidTr="002728FC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DD34E4" w:rsidRPr="009C1DB0" w:rsidRDefault="00DD34E4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</w:t>
            </w:r>
            <w:r w:rsidR="006F68BA" w:rsidRPr="009C1DB0"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Муниципальном бюджетном дошкольном общеобразовательном учреждении «Кварсинский детский сад»</w:t>
            </w:r>
          </w:p>
        </w:tc>
      </w:tr>
      <w:tr w:rsidR="006F68BA" w:rsidRPr="009C1DB0" w:rsidTr="002728FC">
        <w:tc>
          <w:tcPr>
            <w:tcW w:w="3227" w:type="dxa"/>
          </w:tcPr>
          <w:p w:rsidR="006F68BA" w:rsidRPr="009C1DB0" w:rsidRDefault="006F68BA" w:rsidP="006F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6F68BA" w:rsidRPr="009C1DB0" w:rsidRDefault="006F68BA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2024г., утвержденный Распоряжением Администрации муниципального образования «Муниципальный округ Воткинский район Удмуртской Республики» от 12.12.2023г. №582</w:t>
            </w:r>
          </w:p>
        </w:tc>
      </w:tr>
      <w:tr w:rsidR="00DD34E4" w:rsidRPr="009C1DB0" w:rsidTr="00DD34E4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DD34E4" w:rsidRPr="009C1DB0" w:rsidRDefault="00DD34E4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6F68BA" w:rsidRPr="009C1DB0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6F68BA" w:rsidRPr="009C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34E4" w:rsidRPr="009C1DB0" w:rsidTr="00DD34E4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DD34E4" w:rsidRPr="009C1DB0" w:rsidRDefault="006F68BA" w:rsidP="006F6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26.02.2024г. по 08.04.2024г.</w:t>
            </w:r>
          </w:p>
        </w:tc>
      </w:tr>
      <w:tr w:rsidR="00DD34E4" w:rsidRPr="009C1DB0" w:rsidTr="00DD34E4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DD34E4" w:rsidRPr="009C1DB0" w:rsidRDefault="006F68BA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ст.79 Налогового кодекса РФ, п.2 ст.10 Федерального закона от 06.12.2014г. №402-ФЗ «О бухгалтерском учете», п.3.1. Постановления Администрации №481, п.2.3.2, 2.3.6. Соглашения №01/02-52 от 11.01.2021г. «О порядке предоставления субсидий на иные цели», в проверяемом периоде, по состоянию на 01.01.2023 года у Учреждения числилась просроченная дебиторская задолженность в сумме 8 898,40 руб., образованная ранее в связи с переплатой налога за негативное воздействие на окружающую среду в бюджет, меры по возмещению которой учреждением, своевременно не приняты, что является неэффективным использованием субсидий прошлых лет, полученных из средств бюджета.</w:t>
            </w:r>
          </w:p>
          <w:p w:rsidR="006F68BA" w:rsidRPr="009C1DB0" w:rsidRDefault="006F68BA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п.3 ст. 11 Федерального закона от 06.12.2011 года № 402-ФЗ «О бухгалтерском учете» инвентаризация имущества перед составление годовой отчетности не производилась. Сумма </w:t>
            </w:r>
            <w:proofErr w:type="spell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непроинвентаризированного</w:t>
            </w:r>
            <w:proofErr w:type="spell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составила 24 144 465,36 рублей.</w:t>
            </w:r>
          </w:p>
          <w:p w:rsidR="006F68BA" w:rsidRPr="009C1DB0" w:rsidRDefault="006F68BA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ст. 8 Федерального закона от 06 декабря 2011 года №402-ФЗ «О бухгалтерском учете» учетная политика Учреждения, не разработана к проверке не предоставлена.</w:t>
            </w:r>
          </w:p>
        </w:tc>
      </w:tr>
      <w:tr w:rsidR="00DD34E4" w:rsidRPr="009C1DB0" w:rsidTr="00DD34E4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КМ</w:t>
            </w:r>
          </w:p>
        </w:tc>
        <w:tc>
          <w:tcPr>
            <w:tcW w:w="6662" w:type="dxa"/>
          </w:tcPr>
          <w:p w:rsidR="00DD34E4" w:rsidRPr="009C1DB0" w:rsidRDefault="00DD34E4" w:rsidP="002B2E1D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 xml:space="preserve">По результатам проверки </w:t>
            </w:r>
            <w:r w:rsidR="002B2E1D" w:rsidRPr="009C1DB0">
              <w:rPr>
                <w:bCs/>
              </w:rPr>
              <w:t>в МБДОУ «Кварсинский детский сад»</w:t>
            </w:r>
            <w:r w:rsidRPr="009C1DB0">
              <w:rPr>
                <w:bCs/>
              </w:rPr>
              <w:t>,  напр</w:t>
            </w:r>
            <w:r w:rsidRPr="009C1DB0">
              <w:t xml:space="preserve">авлено представление №2 от </w:t>
            </w:r>
            <w:r w:rsidR="002B2E1D" w:rsidRPr="009C1DB0">
              <w:t>11</w:t>
            </w:r>
            <w:r w:rsidRPr="009C1DB0">
              <w:t>.04.202</w:t>
            </w:r>
            <w:r w:rsidR="002B2E1D" w:rsidRPr="009C1DB0">
              <w:t>4</w:t>
            </w:r>
            <w:r w:rsidRPr="009C1DB0">
              <w:t xml:space="preserve">г. по устранению нарушений, со сроком исполнения до </w:t>
            </w:r>
            <w:r w:rsidR="002B2E1D" w:rsidRPr="009C1DB0">
              <w:t>11</w:t>
            </w:r>
            <w:r w:rsidRPr="009C1DB0">
              <w:t>.</w:t>
            </w:r>
            <w:r w:rsidR="002B2E1D" w:rsidRPr="009C1DB0">
              <w:t>05</w:t>
            </w:r>
            <w:r w:rsidRPr="009C1DB0">
              <w:t>.202</w:t>
            </w:r>
            <w:r w:rsidR="002B2E1D" w:rsidRPr="009C1DB0">
              <w:t>4</w:t>
            </w:r>
            <w:r w:rsidRPr="009C1DB0">
              <w:t xml:space="preserve">г. </w:t>
            </w:r>
          </w:p>
        </w:tc>
      </w:tr>
      <w:tr w:rsidR="00DD34E4" w:rsidRPr="009C1DB0" w:rsidTr="00DD34E4">
        <w:tc>
          <w:tcPr>
            <w:tcW w:w="3227" w:type="dxa"/>
          </w:tcPr>
          <w:p w:rsidR="00DD34E4" w:rsidRPr="009C1DB0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DD34E4" w:rsidRPr="009C1DB0" w:rsidRDefault="00165329" w:rsidP="002728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165329" w:rsidRPr="009C1DB0" w:rsidRDefault="00165329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F93" w:rsidRPr="009C1DB0" w:rsidRDefault="00165329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Апрель-</w:t>
      </w:r>
      <w:r w:rsidR="006F68BA" w:rsidRPr="009C1DB0">
        <w:rPr>
          <w:rFonts w:ascii="Times New Roman" w:hAnsi="Times New Roman" w:cs="Times New Roman"/>
          <w:b/>
          <w:sz w:val="24"/>
          <w:szCs w:val="24"/>
        </w:rPr>
        <w:t>июнь 2024</w:t>
      </w:r>
      <w:r w:rsidR="0071428B" w:rsidRPr="009C1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2B2E1D" w:rsidRPr="009C1DB0" w:rsidTr="003C675A">
        <w:tc>
          <w:tcPr>
            <w:tcW w:w="3227" w:type="dxa"/>
          </w:tcPr>
          <w:p w:rsidR="002B2E1D" w:rsidRPr="009C1DB0" w:rsidRDefault="002B2E1D" w:rsidP="002B2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контрольного мероприятия (КМ)</w:t>
            </w:r>
          </w:p>
        </w:tc>
        <w:tc>
          <w:tcPr>
            <w:tcW w:w="6662" w:type="dxa"/>
          </w:tcPr>
          <w:p w:rsidR="002B2E1D" w:rsidRPr="009C1DB0" w:rsidRDefault="002B2E1D" w:rsidP="002B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 образовательного  учреждения «Пихтовский детский сад»</w:t>
            </w:r>
          </w:p>
        </w:tc>
      </w:tr>
      <w:tr w:rsidR="006F68BA" w:rsidRPr="009C1DB0" w:rsidTr="003C675A">
        <w:tc>
          <w:tcPr>
            <w:tcW w:w="3227" w:type="dxa"/>
          </w:tcPr>
          <w:p w:rsidR="006F68BA" w:rsidRPr="009C1DB0" w:rsidRDefault="006F68BA" w:rsidP="006F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6F68BA" w:rsidRPr="009C1DB0" w:rsidRDefault="006F68BA" w:rsidP="002B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Муниципальном бюджетном дошкольном общеобразовательном учреждении «</w:t>
            </w:r>
            <w:r w:rsidR="002B2E1D" w:rsidRPr="009C1DB0"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6F68BA" w:rsidRPr="009C1DB0" w:rsidTr="003C675A">
        <w:tc>
          <w:tcPr>
            <w:tcW w:w="3227" w:type="dxa"/>
          </w:tcPr>
          <w:p w:rsidR="006F68BA" w:rsidRPr="009C1DB0" w:rsidRDefault="006F68BA" w:rsidP="006F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6F68BA" w:rsidRPr="009C1DB0" w:rsidRDefault="006F68BA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2024г., утвержденный Распоряжением Администрации муниципального образования «Муниципальный округ Воткинский район Удмуртской Республики» от 12.12.2023г. №582</w:t>
            </w:r>
          </w:p>
        </w:tc>
      </w:tr>
      <w:tr w:rsidR="00165329" w:rsidRPr="009C1DB0" w:rsidTr="003C675A">
        <w:tc>
          <w:tcPr>
            <w:tcW w:w="3227" w:type="dxa"/>
          </w:tcPr>
          <w:p w:rsidR="00165329" w:rsidRPr="009C1DB0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165329" w:rsidRPr="009C1DB0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2B2E1D" w:rsidRPr="009C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B2E1D" w:rsidRPr="009C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65329" w:rsidRPr="009C1DB0" w:rsidTr="003C675A">
        <w:tc>
          <w:tcPr>
            <w:tcW w:w="3227" w:type="dxa"/>
          </w:tcPr>
          <w:p w:rsidR="00165329" w:rsidRPr="009C1DB0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165329" w:rsidRPr="009C1DB0" w:rsidRDefault="00165329" w:rsidP="003C6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2B2E1D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2B2E1D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по </w:t>
            </w:r>
            <w:r w:rsidR="002B2E1D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B2E1D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B2E1D"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165329" w:rsidRPr="009C1DB0" w:rsidTr="003C675A">
        <w:tc>
          <w:tcPr>
            <w:tcW w:w="3227" w:type="dxa"/>
          </w:tcPr>
          <w:p w:rsidR="00165329" w:rsidRPr="009C1DB0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2F3624" w:rsidRPr="009C1DB0" w:rsidRDefault="002F3624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ст.79 Налогового кодекса РФ, п.2 ст.10 Федерального закона от 06.12.2014г. №402-ФЗ «О бухгалтерском учете», п.3.1. Постановления Администрации №481, п.2.3.2, 2.3.6. Соглашения №01/02-48 от 09.01.2023г. «О порядке предоставления субсидий на иные цели», в проверяемом периоде, по состоянию на 01.01.2024года у Учреждения числилась просроченная дебиторская задолженность в сумме 2 573,50 руб., образованная ранее в связи с переплатой налога за негативное воздействие на окружающую среду в бюджет, меры по возмещению которой учреждением, своевременно не приняты, что является неэффективным использованием субсидий прошлых лет, полученных из средств бюджета.</w:t>
            </w:r>
          </w:p>
          <w:p w:rsidR="00165329" w:rsidRPr="009C1DB0" w:rsidRDefault="002B2E1D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Федеральный закон от 06.12.2011 N 402-ФЗ, Приказ Минфина России от 30.03.2015 N 52н, п. 24, 25 Приказа Минфина России от 31.12.2016 N 256н в проверяемом периоде установлены факты начисления заработной платы на основании предоставленных документов (приказов заведующей Учреждения Ивановой Л.В.), в связи с чем допущена переплата заработной платы в марте 2023 года в сумме 1 306,07 руб., взносов во внебюджетные фонды в сумме 391,82 руб.</w:t>
            </w:r>
          </w:p>
          <w:p w:rsidR="002F3624" w:rsidRPr="009C1DB0" w:rsidRDefault="002F3624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ст. 140 ТК </w:t>
            </w:r>
            <w:proofErr w:type="gram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РФ  в</w:t>
            </w:r>
            <w:proofErr w:type="gram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проверяемом периоде увольнение сотрудников производилось на основании личных заявлений сотрудников и приказов директора, по п.3 ст.77 ТК РФ, при этом установлены случаи не своевременной выплаты суммы окончательного расчета, причитающегося работнику при увольнении от работодателя.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2E1D" w:rsidRPr="009C1DB0" w:rsidRDefault="002B2E1D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ч. 2 ст. 84.1, ч. 2 ст. 68 ТК РФ, ознакомление работников с приказами работодателя о прекращении трудового договора, под роспись, не производилось.</w:t>
            </w:r>
          </w:p>
        </w:tc>
      </w:tr>
      <w:tr w:rsidR="00165329" w:rsidRPr="009C1DB0" w:rsidTr="003C675A">
        <w:tc>
          <w:tcPr>
            <w:tcW w:w="3227" w:type="dxa"/>
          </w:tcPr>
          <w:p w:rsidR="00165329" w:rsidRPr="009C1DB0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КМ</w:t>
            </w:r>
          </w:p>
        </w:tc>
        <w:tc>
          <w:tcPr>
            <w:tcW w:w="6662" w:type="dxa"/>
          </w:tcPr>
          <w:p w:rsidR="00165329" w:rsidRPr="009C1DB0" w:rsidRDefault="00165329" w:rsidP="002B2E1D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 xml:space="preserve">По результатам проверки </w:t>
            </w:r>
            <w:r w:rsidRPr="009C1DB0">
              <w:rPr>
                <w:bCs/>
              </w:rPr>
              <w:t>МБДОУ «</w:t>
            </w:r>
            <w:r w:rsidR="002B2E1D" w:rsidRPr="009C1DB0">
              <w:rPr>
                <w:bCs/>
              </w:rPr>
              <w:t>Пихтовский</w:t>
            </w:r>
            <w:r w:rsidRPr="009C1DB0">
              <w:rPr>
                <w:bCs/>
              </w:rPr>
              <w:t xml:space="preserve"> детский сад» напр</w:t>
            </w:r>
            <w:r w:rsidRPr="009C1DB0">
              <w:t xml:space="preserve">авлено представление №3 от </w:t>
            </w:r>
            <w:r w:rsidR="002B2E1D" w:rsidRPr="009C1DB0">
              <w:t>03.06.2024</w:t>
            </w:r>
            <w:r w:rsidRPr="009C1DB0">
              <w:t xml:space="preserve">г. по устранению нарушений, со сроком исполнения до </w:t>
            </w:r>
            <w:r w:rsidR="002B2E1D" w:rsidRPr="009C1DB0">
              <w:t>03</w:t>
            </w:r>
            <w:r w:rsidRPr="009C1DB0">
              <w:t>.</w:t>
            </w:r>
            <w:r w:rsidR="002B2E1D" w:rsidRPr="009C1DB0">
              <w:t>07</w:t>
            </w:r>
            <w:r w:rsidRPr="009C1DB0">
              <w:t>.</w:t>
            </w:r>
            <w:r w:rsidR="002B2E1D" w:rsidRPr="009C1DB0">
              <w:t>2024</w:t>
            </w:r>
            <w:r w:rsidRPr="009C1DB0">
              <w:t xml:space="preserve">г. </w:t>
            </w:r>
          </w:p>
        </w:tc>
      </w:tr>
      <w:tr w:rsidR="002F3624" w:rsidRPr="009C1DB0" w:rsidTr="003C675A">
        <w:tc>
          <w:tcPr>
            <w:tcW w:w="3227" w:type="dxa"/>
          </w:tcPr>
          <w:p w:rsidR="002F3624" w:rsidRPr="009C1DB0" w:rsidRDefault="002F3624" w:rsidP="002F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2F3624" w:rsidRPr="009C1DB0" w:rsidRDefault="002F3624" w:rsidP="002F36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CB19A8" w:rsidRPr="009C1DB0" w:rsidRDefault="00CB19A8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C4B" w:rsidRPr="009C1DB0" w:rsidRDefault="001D7C4B" w:rsidP="001D7C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Июль 2024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1D7C4B" w:rsidRPr="009C1DB0" w:rsidRDefault="001D7C4B" w:rsidP="001D7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 учреждение «Верхнеталицкий детский сад»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1D7C4B" w:rsidRPr="009C1DB0" w:rsidRDefault="001D7C4B" w:rsidP="0082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826EAD" w:rsidRPr="009C1DB0">
              <w:rPr>
                <w:rFonts w:ascii="Times New Roman" w:hAnsi="Times New Roman" w:cs="Times New Roman"/>
                <w:sz w:val="24"/>
                <w:szCs w:val="24"/>
              </w:rPr>
              <w:t>достоверности отчетности об исполнении муниципального задания в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дошкольном общеобразовательном учреждении «</w:t>
            </w:r>
            <w:r w:rsidR="00826EAD" w:rsidRPr="009C1DB0">
              <w:rPr>
                <w:rFonts w:ascii="Times New Roman" w:hAnsi="Times New Roman" w:cs="Times New Roman"/>
                <w:sz w:val="24"/>
                <w:szCs w:val="24"/>
              </w:rPr>
              <w:t>Верхнеталицкий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1D7C4B" w:rsidRPr="009C1DB0" w:rsidRDefault="001D7C4B" w:rsidP="00DB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2024г., утвержденный Распоряжением Администрации муниципального образования «Муниципальный округ Воткинский район Удмуртской Республики» от 12.12.2023г. №582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1D7C4B" w:rsidRPr="009C1DB0" w:rsidRDefault="001D7C4B" w:rsidP="00DB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01.01.2023 по 31.12.2023г.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1D7C4B" w:rsidRPr="009C1DB0" w:rsidRDefault="001D7C4B" w:rsidP="0082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26EAD" w:rsidRPr="009C1D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EAD" w:rsidRPr="009C1D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.2024г. по </w:t>
            </w:r>
            <w:r w:rsidR="00826EAD" w:rsidRPr="009C1D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EAD" w:rsidRPr="009C1DB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.2024г. 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826EAD" w:rsidRPr="009C1DB0" w:rsidRDefault="00826EAD" w:rsidP="0082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п.4.2 Муниципального задания на 2022 год, сроки предоставления отчетов о выполнении муниципального задания, определены (до 15 числа месяца, следующего за отчетным), однако отметка о принятии отчета отсутствует на 5 отчетах.</w:t>
            </w:r>
          </w:p>
          <w:p w:rsidR="00826EAD" w:rsidRPr="009C1DB0" w:rsidRDefault="00826EAD" w:rsidP="0082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- в  нарушение пп.10 п.3.3 ст. 32 Федерального закона от 12 января 1996 года №7-ФЗ «О некоммерческих организациях», п.3.27, 3.28 Постановления Администрации №481, в отчете о выполнении муниципального задания за 2022 год отражены недостоверные данные значений по исполнению показателей, характеризующих качество муниципальной услуги «Реализация основных общеобразовательных программ дошкольного образования», не соответствующие данным первичных документов, в связи с чем, показатели отчетности о выполнении муниципального задания за 2023 год были искажены, в том числе по показателям: «Укомплектованность кадрами» - значение завышено на 17%, «Число дней посещения воспитанниками детского сада» - завышено на 50 чел./день, «Число дней пропусков по болезни» - завышено на 14 чел./дня, но не ухудшило значение показателя, «Число дней пропусков по другим причинам» - уменьшено на 8 чел./дня, среднее значение показателя «Посещаемость воспитанников» - не соответствовало действительности и завышено по сравнению с фактом на 6,5%. </w:t>
            </w:r>
          </w:p>
          <w:p w:rsidR="00826EAD" w:rsidRPr="009C1DB0" w:rsidRDefault="00826EAD" w:rsidP="0082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- в нарушение ст.79 Налогового кодекса РФ, п.2 ст.10 Федерального закона от 06.12.2014г. №402-ФЗ «О бухгалтерском учете», п.3.1. Постановления Администрации №4</w:t>
            </w:r>
            <w:bookmarkStart w:id="0" w:name="_GoBack"/>
            <w:bookmarkEnd w:id="0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81, п.2.3.2, 2.3.6. Соглашения №01/02-52 от 11.01.2021г. «О порядке предоставления субсидий на иные цели», в проверяемом периоде, по состоянию на 01.01.2021 года у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числилась просроченная дебиторская задолженность в сумме 2 403,50 руб., образованная ранее в связи с переплатой налога за негативное воздействие на окружающую среду в бюджет, в сумме 2 403,50 руб., меры по возмещению которой учреждением, в проверяемом периоде не приняты, что является неэффективным использованием субсидий прошлых лет, полученных из средств бюджета. </w:t>
            </w:r>
          </w:p>
          <w:p w:rsidR="001D7C4B" w:rsidRPr="009C1DB0" w:rsidRDefault="00826EAD" w:rsidP="0082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Приказа Минфина России №86н, п.2.7. Постановления Администрации МО «Воткинский район» №481, Муниципальное задание на 2023 год, утвержденное РУО 15 декабря 2023 года и ежемесячные отчеты о выполнении муниципального задания за 2023 год размещены на сайте в сети «Интернет» </w:t>
            </w:r>
            <w:hyperlink r:id="rId9" w:history="1">
              <w:r w:rsidRPr="009C1DB0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не своевременно и не в полном объеме. 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1D7C4B" w:rsidRPr="009C1DB0" w:rsidRDefault="001D7C4B" w:rsidP="00826EAD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 xml:space="preserve">По результатам проверки </w:t>
            </w:r>
            <w:r w:rsidRPr="009C1DB0">
              <w:rPr>
                <w:bCs/>
              </w:rPr>
              <w:t>МБДОУ «</w:t>
            </w:r>
            <w:r w:rsidR="00826EAD" w:rsidRPr="009C1DB0">
              <w:rPr>
                <w:bCs/>
              </w:rPr>
              <w:t>Верхнеталицкий д</w:t>
            </w:r>
            <w:r w:rsidRPr="009C1DB0">
              <w:rPr>
                <w:bCs/>
              </w:rPr>
              <w:t>етский сад» напр</w:t>
            </w:r>
            <w:r w:rsidRPr="009C1DB0">
              <w:t>авлено представление №</w:t>
            </w:r>
            <w:r w:rsidR="00826EAD" w:rsidRPr="009C1DB0">
              <w:t>4</w:t>
            </w:r>
            <w:r w:rsidRPr="009C1DB0">
              <w:t xml:space="preserve"> от </w:t>
            </w:r>
            <w:r w:rsidR="00826EAD" w:rsidRPr="009C1DB0">
              <w:t>26</w:t>
            </w:r>
            <w:r w:rsidRPr="009C1DB0">
              <w:t>.</w:t>
            </w:r>
            <w:r w:rsidR="00826EAD" w:rsidRPr="009C1DB0">
              <w:t>07</w:t>
            </w:r>
            <w:r w:rsidRPr="009C1DB0">
              <w:t xml:space="preserve">.2024г. по устранению нарушений, со сроком исполнения до </w:t>
            </w:r>
            <w:r w:rsidR="00826EAD" w:rsidRPr="009C1DB0">
              <w:t>26</w:t>
            </w:r>
            <w:r w:rsidRPr="009C1DB0">
              <w:t>.</w:t>
            </w:r>
            <w:r w:rsidR="00826EAD" w:rsidRPr="009C1DB0">
              <w:t>08</w:t>
            </w:r>
            <w:r w:rsidRPr="009C1DB0">
              <w:t xml:space="preserve">.2024г. </w:t>
            </w:r>
          </w:p>
        </w:tc>
      </w:tr>
      <w:tr w:rsidR="001D7C4B" w:rsidRPr="009C1DB0" w:rsidTr="00DB7A87">
        <w:tc>
          <w:tcPr>
            <w:tcW w:w="3227" w:type="dxa"/>
          </w:tcPr>
          <w:p w:rsidR="001D7C4B" w:rsidRPr="009C1DB0" w:rsidRDefault="001D7C4B" w:rsidP="00DB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1D7C4B" w:rsidRPr="009C1DB0" w:rsidRDefault="001D7C4B" w:rsidP="00DB7A8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6318B1" w:rsidRPr="009C1DB0" w:rsidRDefault="006318B1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C4B" w:rsidRPr="009C1DB0" w:rsidRDefault="006318B1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 xml:space="preserve">Август-сентябрь </w:t>
      </w:r>
      <w:r w:rsidR="005C7054" w:rsidRPr="009C1DB0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9C1DB0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6318B1" w:rsidRPr="009C1DB0" w:rsidRDefault="006318B1" w:rsidP="0063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 учреждение Волковская СОШ</w:t>
            </w:r>
          </w:p>
        </w:tc>
      </w:tr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6318B1" w:rsidRPr="009C1DB0" w:rsidRDefault="006318B1" w:rsidP="0063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общеобразовательном учреждении Волковская средняя общеобразовательная школа</w:t>
            </w:r>
          </w:p>
        </w:tc>
      </w:tr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6318B1" w:rsidRPr="009C1DB0" w:rsidRDefault="006318B1" w:rsidP="00AB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2024г., утвержденный Распоряжением Администрации муниципального образования «Муниципальный округ Воткинский район Удмуртской Республики» от 12.12.2023г. №582</w:t>
            </w:r>
          </w:p>
        </w:tc>
      </w:tr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6318B1" w:rsidRPr="009C1DB0" w:rsidRDefault="006318B1" w:rsidP="00AB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01.01.2023 по 31.12.2023г.</w:t>
            </w:r>
          </w:p>
        </w:tc>
      </w:tr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6318B1" w:rsidRPr="009C1DB0" w:rsidRDefault="006318B1" w:rsidP="0063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26.08.2024 по 20.09.2024г.</w:t>
            </w:r>
          </w:p>
        </w:tc>
      </w:tr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6318B1" w:rsidRPr="009C1DB0" w:rsidRDefault="006318B1" w:rsidP="00AB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п. 14 Приказа Минфина России от 31.12.2016 N 257н (ред. от 25.12.2019) "Об утверждении федерального стандарта бухгалтерского учета для организаций государственного сектора "Основные средства" оприходование системы оповещения и управления эвакуацией людей при чрезвычайных ситуациях в МБОУ Волковская СОШ было произведено 1 апреля 2024 года (приходный ордер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№00ГУ-000199 на приемку материальных ценностей (нефинансовых активов).</w:t>
            </w:r>
          </w:p>
        </w:tc>
      </w:tr>
      <w:tr w:rsidR="006318B1" w:rsidRPr="009C1DB0" w:rsidTr="00AB02D7">
        <w:tc>
          <w:tcPr>
            <w:tcW w:w="3227" w:type="dxa"/>
          </w:tcPr>
          <w:p w:rsidR="006318B1" w:rsidRPr="009C1DB0" w:rsidRDefault="006318B1" w:rsidP="00AB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6318B1" w:rsidRPr="009C1DB0" w:rsidRDefault="006318B1" w:rsidP="0062531A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 xml:space="preserve">По результатам проверки </w:t>
            </w:r>
            <w:r w:rsidRPr="009C1DB0">
              <w:rPr>
                <w:bCs/>
              </w:rPr>
              <w:t xml:space="preserve">МБОУ </w:t>
            </w:r>
            <w:r w:rsidR="0062531A" w:rsidRPr="009C1DB0">
              <w:rPr>
                <w:bCs/>
              </w:rPr>
              <w:t>Волковская СОШ</w:t>
            </w:r>
            <w:r w:rsidRPr="009C1DB0">
              <w:rPr>
                <w:bCs/>
              </w:rPr>
              <w:t xml:space="preserve"> напр</w:t>
            </w:r>
            <w:r w:rsidRPr="009C1DB0">
              <w:t>авлено представление №</w:t>
            </w:r>
            <w:r w:rsidR="0062531A" w:rsidRPr="009C1DB0">
              <w:t>5</w:t>
            </w:r>
            <w:r w:rsidRPr="009C1DB0">
              <w:t xml:space="preserve"> от </w:t>
            </w:r>
            <w:r w:rsidR="0062531A" w:rsidRPr="009C1DB0">
              <w:t>20</w:t>
            </w:r>
            <w:r w:rsidRPr="009C1DB0">
              <w:t>.</w:t>
            </w:r>
            <w:r w:rsidR="0062531A" w:rsidRPr="009C1DB0">
              <w:t>09</w:t>
            </w:r>
            <w:r w:rsidRPr="009C1DB0">
              <w:t xml:space="preserve">.2024г. по устранению нарушений, со сроком исполнения до </w:t>
            </w:r>
            <w:r w:rsidR="0062531A" w:rsidRPr="009C1DB0">
              <w:t>20</w:t>
            </w:r>
            <w:r w:rsidRPr="009C1DB0">
              <w:t>.</w:t>
            </w:r>
            <w:r w:rsidR="0062531A" w:rsidRPr="009C1DB0">
              <w:t>10</w:t>
            </w:r>
            <w:r w:rsidRPr="009C1DB0">
              <w:t xml:space="preserve">.2024г. </w:t>
            </w:r>
          </w:p>
        </w:tc>
      </w:tr>
      <w:tr w:rsidR="005C7054" w:rsidRPr="009C1DB0" w:rsidTr="00AB02D7">
        <w:tc>
          <w:tcPr>
            <w:tcW w:w="3227" w:type="dxa"/>
          </w:tcPr>
          <w:p w:rsidR="005C7054" w:rsidRPr="009C1DB0" w:rsidRDefault="005C7054" w:rsidP="005C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5C7054" w:rsidRPr="009C1DB0" w:rsidRDefault="005C7054" w:rsidP="005C70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6318B1" w:rsidRPr="009C1DB0" w:rsidRDefault="006318B1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765" w:rsidRPr="009C1DB0" w:rsidRDefault="00A84765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Октябрь-ноябрь</w:t>
      </w:r>
      <w:r w:rsidR="005C7054" w:rsidRPr="009C1DB0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A84765" w:rsidRPr="009C1DB0" w:rsidRDefault="00A84765" w:rsidP="00866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«Районный центр детского творчества»</w:t>
            </w:r>
          </w:p>
        </w:tc>
      </w:tr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A84765" w:rsidRPr="009C1DB0" w:rsidRDefault="00A84765" w:rsidP="00A84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финансово-хозяйственной деятельности в Муниципальном бюджетном учреждении дошкольного образования «Районный центр детского творчества»</w:t>
            </w:r>
          </w:p>
        </w:tc>
      </w:tr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A84765" w:rsidRPr="009C1DB0" w:rsidRDefault="00A84765" w:rsidP="00866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2024г., утвержденный Распоряжением Администрации муниципального образования «Муниципальный округ Воткинский район Удмуртской Республики» от 12.12.2023г. №582</w:t>
            </w:r>
          </w:p>
        </w:tc>
      </w:tr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A84765" w:rsidRPr="009C1DB0" w:rsidRDefault="00A84765" w:rsidP="00866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01.01.2023 по 31.12.2023г.</w:t>
            </w:r>
          </w:p>
        </w:tc>
      </w:tr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A84765" w:rsidRPr="009C1DB0" w:rsidRDefault="00A84765" w:rsidP="00A8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07.10.2024 по 18.11.2024г.</w:t>
            </w:r>
          </w:p>
        </w:tc>
      </w:tr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A84765" w:rsidRPr="009C1DB0" w:rsidRDefault="00A84765" w:rsidP="00A8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      - В нарушение п.3 ст. 11 Федерального закона от 06.12.2011 года № 402-ФЗ «О бухгалтерском учете» инвентаризация имущества перед составление годовой отчетности не производилась. Сумма </w:t>
            </w:r>
            <w:proofErr w:type="spell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непроинвентаризированного</w:t>
            </w:r>
            <w:proofErr w:type="spell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составила 3 748 581,66 рублей. Копия оборотно-сальдовой ведомости по счету 101.00 за 2023 год, объяснительная ведущего бухгалтера.</w:t>
            </w:r>
          </w:p>
          <w:p w:rsidR="00A84765" w:rsidRPr="009C1DB0" w:rsidRDefault="00A84765" w:rsidP="00A8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     - В нарушение ст. 8 Федерального закона от 06 декабря 2011 года №402-ФЗ «О бухгалтерском учете» учетная политика Учреждения, не разработана к проверке не предоставлена. </w:t>
            </w:r>
          </w:p>
          <w:p w:rsidR="00A84765" w:rsidRPr="009C1DB0" w:rsidRDefault="00A84765" w:rsidP="00A8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     - В нарушение ч.3 ст.103, 129, 148 Трудового кодекса РФ, режим работы сторожей, локальным нормативным актом учреждения не регламентирован, локальный акт к проверке не представлен.  Положения об оплате труда сотрудников МБУ ДО РЦДТ, при проверке правильности начисления заработной платы сотрудникам в 2023 году, установлен факт начисления работнику заработной платы за ночные и праздничные смены без учета районного коэффициента; начисление зарплаты сторожу без учета ночных и праздничных смен, в связи с чем, общая сумма </w:t>
            </w:r>
            <w:proofErr w:type="spell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недоначисленной</w:t>
            </w:r>
            <w:proofErr w:type="spell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составила 3697,92 руб.</w:t>
            </w:r>
          </w:p>
        </w:tc>
      </w:tr>
      <w:tr w:rsidR="00A84765" w:rsidRPr="009C1DB0" w:rsidTr="00866B45">
        <w:tc>
          <w:tcPr>
            <w:tcW w:w="3227" w:type="dxa"/>
          </w:tcPr>
          <w:p w:rsidR="00A84765" w:rsidRPr="009C1DB0" w:rsidRDefault="00A84765" w:rsidP="0086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A84765" w:rsidRPr="009C1DB0" w:rsidRDefault="00A84765" w:rsidP="00A84765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>По результатам проверки МБУ ДО РЦДТ</w:t>
            </w:r>
            <w:r w:rsidRPr="009C1DB0">
              <w:rPr>
                <w:bCs/>
              </w:rPr>
              <w:t xml:space="preserve"> напр</w:t>
            </w:r>
            <w:r w:rsidRPr="009C1DB0">
              <w:t xml:space="preserve">авлено представление №6 от 18.11.2024г. по устранению нарушений, со сроком исполнения до 18.12.2024г. </w:t>
            </w:r>
          </w:p>
        </w:tc>
      </w:tr>
      <w:tr w:rsidR="009C1DB0" w:rsidRPr="009C1DB0" w:rsidTr="00866B45">
        <w:tc>
          <w:tcPr>
            <w:tcW w:w="3227" w:type="dxa"/>
          </w:tcPr>
          <w:p w:rsidR="009C1DB0" w:rsidRPr="009C1DB0" w:rsidRDefault="009C1DB0" w:rsidP="009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9C1DB0" w:rsidRPr="009C1DB0" w:rsidRDefault="009C1DB0" w:rsidP="009C1D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A84765" w:rsidRPr="009C1DB0" w:rsidRDefault="00A84765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DB0" w:rsidRPr="009C1DB0" w:rsidRDefault="009C1DB0" w:rsidP="009C1D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B0">
        <w:rPr>
          <w:rFonts w:ascii="Times New Roman" w:hAnsi="Times New Roman" w:cs="Times New Roman"/>
          <w:b/>
          <w:sz w:val="24"/>
          <w:szCs w:val="24"/>
        </w:rPr>
        <w:t>Ноябрь</w:t>
      </w:r>
      <w:r w:rsidRPr="009C1DB0">
        <w:rPr>
          <w:rFonts w:ascii="Times New Roman" w:hAnsi="Times New Roman" w:cs="Times New Roman"/>
          <w:b/>
          <w:sz w:val="24"/>
          <w:szCs w:val="24"/>
        </w:rPr>
        <w:t>-</w:t>
      </w:r>
      <w:r w:rsidRPr="009C1DB0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9C1DB0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9C1DB0" w:rsidRPr="009C1DB0" w:rsidRDefault="009C1DB0" w:rsidP="00FC0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«Кварсинская средняя общеобразовательная школа имени Героя Советского Союза Ивана Петровича Фонарева»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9C1DB0" w:rsidRPr="009C1DB0" w:rsidRDefault="009C1DB0" w:rsidP="009C1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9C1DB0">
              <w:rPr>
                <w:rFonts w:ascii="Times New Roman" w:eastAsia="Times New Roman" w:hAnsi="Times New Roman" w:cs="Times New Roman"/>
                <w:sz w:val="24"/>
                <w:szCs w:val="24"/>
              </w:rPr>
              <w:t>«Кварсинская средняя общеобразовательная школа имени Героя Советского Союза Ивана Петровича Фонарева»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9C1DB0" w:rsidRPr="009C1DB0" w:rsidRDefault="009C1DB0" w:rsidP="00FC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2024г., утвержденный Распоряжением Администрации муниципального образования «Муниципальный округ Воткинский район Удмуртской Республики» от 12.12.2023г. №582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9C1DB0" w:rsidRPr="009C1DB0" w:rsidRDefault="009C1DB0" w:rsidP="00FC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 01.01.2023 по 31.12.2023г.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9C1DB0" w:rsidRPr="009C1DB0" w:rsidRDefault="009C1DB0" w:rsidP="00FC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.2024 по 2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9C1DB0" w:rsidRPr="009C1DB0" w:rsidRDefault="009C1DB0" w:rsidP="00FC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в нарушение ч. 6, 7 ст. 16 Федерального закона № 44-ФЗ, а так же п.12, п. 24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(далее-ЕИС),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РФ от 30.09.2019 года №1279, , не соблюден срок размещения в единой информационной системе в сфере закупок плана-графика закупок.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F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КМ</w:t>
            </w:r>
          </w:p>
        </w:tc>
        <w:tc>
          <w:tcPr>
            <w:tcW w:w="6662" w:type="dxa"/>
          </w:tcPr>
          <w:p w:rsidR="009C1DB0" w:rsidRPr="009C1DB0" w:rsidRDefault="009C1DB0" w:rsidP="009C1DB0">
            <w:pPr>
              <w:pStyle w:val="a6"/>
              <w:ind w:left="40" w:firstLine="0"/>
              <w:jc w:val="both"/>
              <w:rPr>
                <w:b/>
              </w:rPr>
            </w:pPr>
            <w:r w:rsidRPr="009C1DB0">
              <w:t xml:space="preserve">По результатам проверки </w:t>
            </w:r>
            <w:r w:rsidRPr="009C1DB0">
              <w:rPr>
                <w:bCs/>
              </w:rPr>
              <w:t xml:space="preserve">МБОУ </w:t>
            </w:r>
            <w:r w:rsidRPr="009C1DB0">
              <w:rPr>
                <w:bCs/>
              </w:rPr>
              <w:t xml:space="preserve">Кварсинская </w:t>
            </w:r>
            <w:r w:rsidRPr="009C1DB0">
              <w:rPr>
                <w:bCs/>
              </w:rPr>
              <w:t>СОШ напр</w:t>
            </w:r>
            <w:r w:rsidRPr="009C1DB0">
              <w:t>авлено представление №</w:t>
            </w:r>
            <w:r w:rsidRPr="009C1DB0">
              <w:t>6</w:t>
            </w:r>
            <w:r w:rsidRPr="009C1DB0">
              <w:t xml:space="preserve"> от 20.</w:t>
            </w:r>
            <w:r w:rsidRPr="009C1DB0">
              <w:t>12</w:t>
            </w:r>
            <w:r w:rsidRPr="009C1DB0">
              <w:t>.2024г. по устранению нарушений, со сроком исполнения до 20.</w:t>
            </w:r>
            <w:r w:rsidRPr="009C1DB0">
              <w:t>01</w:t>
            </w:r>
            <w:r w:rsidRPr="009C1DB0">
              <w:t xml:space="preserve">.2024г. </w:t>
            </w:r>
          </w:p>
        </w:tc>
      </w:tr>
      <w:tr w:rsidR="009C1DB0" w:rsidRPr="009C1DB0" w:rsidTr="00FC0589">
        <w:tc>
          <w:tcPr>
            <w:tcW w:w="3227" w:type="dxa"/>
          </w:tcPr>
          <w:p w:rsidR="009C1DB0" w:rsidRPr="009C1DB0" w:rsidRDefault="009C1DB0" w:rsidP="009C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B0"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9C1DB0" w:rsidRPr="009C1DB0" w:rsidRDefault="009C1DB0" w:rsidP="009C1D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 Представления находится на контроле.</w:t>
            </w:r>
          </w:p>
        </w:tc>
      </w:tr>
    </w:tbl>
    <w:p w:rsidR="009C1DB0" w:rsidRPr="009C1DB0" w:rsidRDefault="009C1DB0" w:rsidP="006F68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1DB0" w:rsidRPr="009C1DB0" w:rsidSect="005C7054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3D4"/>
    <w:multiLevelType w:val="hybridMultilevel"/>
    <w:tmpl w:val="623E6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A51D25"/>
    <w:multiLevelType w:val="hybridMultilevel"/>
    <w:tmpl w:val="C5B2BE32"/>
    <w:lvl w:ilvl="0" w:tplc="3B36F0E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F5E1B0D"/>
    <w:multiLevelType w:val="hybridMultilevel"/>
    <w:tmpl w:val="BC54610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7D4856"/>
    <w:multiLevelType w:val="hybridMultilevel"/>
    <w:tmpl w:val="5AE6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2B96"/>
    <w:multiLevelType w:val="hybridMultilevel"/>
    <w:tmpl w:val="D2E406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E7"/>
    <w:rsid w:val="00006C75"/>
    <w:rsid w:val="0002499D"/>
    <w:rsid w:val="0004087F"/>
    <w:rsid w:val="0004095E"/>
    <w:rsid w:val="00084B0C"/>
    <w:rsid w:val="0009077B"/>
    <w:rsid w:val="000A7015"/>
    <w:rsid w:val="000C0CE0"/>
    <w:rsid w:val="000E3F36"/>
    <w:rsid w:val="000F4C68"/>
    <w:rsid w:val="00131460"/>
    <w:rsid w:val="00153EDA"/>
    <w:rsid w:val="00156D4B"/>
    <w:rsid w:val="00165329"/>
    <w:rsid w:val="00187B4D"/>
    <w:rsid w:val="001929EC"/>
    <w:rsid w:val="001D7C4B"/>
    <w:rsid w:val="00216619"/>
    <w:rsid w:val="0024313C"/>
    <w:rsid w:val="002570C1"/>
    <w:rsid w:val="00287C3D"/>
    <w:rsid w:val="002A6C66"/>
    <w:rsid w:val="002B2E1D"/>
    <w:rsid w:val="002B7B1E"/>
    <w:rsid w:val="002E79D9"/>
    <w:rsid w:val="002F3624"/>
    <w:rsid w:val="002F37E5"/>
    <w:rsid w:val="00306A4C"/>
    <w:rsid w:val="00311B33"/>
    <w:rsid w:val="00316B94"/>
    <w:rsid w:val="00327166"/>
    <w:rsid w:val="003747A7"/>
    <w:rsid w:val="00384973"/>
    <w:rsid w:val="003C7C79"/>
    <w:rsid w:val="003D3AFF"/>
    <w:rsid w:val="003D6811"/>
    <w:rsid w:val="003E7827"/>
    <w:rsid w:val="00405308"/>
    <w:rsid w:val="00425A38"/>
    <w:rsid w:val="00442225"/>
    <w:rsid w:val="00443F8D"/>
    <w:rsid w:val="00467F6C"/>
    <w:rsid w:val="00494C2B"/>
    <w:rsid w:val="004B6445"/>
    <w:rsid w:val="004B75A2"/>
    <w:rsid w:val="004C097E"/>
    <w:rsid w:val="004E1C0A"/>
    <w:rsid w:val="0052027F"/>
    <w:rsid w:val="00521C81"/>
    <w:rsid w:val="00522DAA"/>
    <w:rsid w:val="00535293"/>
    <w:rsid w:val="0056378E"/>
    <w:rsid w:val="005661D0"/>
    <w:rsid w:val="00576C3E"/>
    <w:rsid w:val="00581F7F"/>
    <w:rsid w:val="005B2E13"/>
    <w:rsid w:val="005C6305"/>
    <w:rsid w:val="005C7054"/>
    <w:rsid w:val="005D4AD4"/>
    <w:rsid w:val="005F0B5D"/>
    <w:rsid w:val="005F3969"/>
    <w:rsid w:val="0060017E"/>
    <w:rsid w:val="0062531A"/>
    <w:rsid w:val="00625DDA"/>
    <w:rsid w:val="006318B1"/>
    <w:rsid w:val="00661513"/>
    <w:rsid w:val="006768E6"/>
    <w:rsid w:val="00684733"/>
    <w:rsid w:val="00684C6B"/>
    <w:rsid w:val="006918D3"/>
    <w:rsid w:val="006A2EE1"/>
    <w:rsid w:val="006B1C7E"/>
    <w:rsid w:val="006F20F4"/>
    <w:rsid w:val="006F68BA"/>
    <w:rsid w:val="0071428B"/>
    <w:rsid w:val="00722FEF"/>
    <w:rsid w:val="0077786E"/>
    <w:rsid w:val="00786FFB"/>
    <w:rsid w:val="0078792B"/>
    <w:rsid w:val="007A6980"/>
    <w:rsid w:val="007F58E7"/>
    <w:rsid w:val="00826A52"/>
    <w:rsid w:val="00826EAD"/>
    <w:rsid w:val="008671DA"/>
    <w:rsid w:val="008A0DE0"/>
    <w:rsid w:val="008A50C0"/>
    <w:rsid w:val="008C4E99"/>
    <w:rsid w:val="008C64EB"/>
    <w:rsid w:val="00902E8F"/>
    <w:rsid w:val="00927361"/>
    <w:rsid w:val="00936329"/>
    <w:rsid w:val="009765C9"/>
    <w:rsid w:val="00981ED5"/>
    <w:rsid w:val="00991D2F"/>
    <w:rsid w:val="009B74AB"/>
    <w:rsid w:val="009C1DB0"/>
    <w:rsid w:val="009F219C"/>
    <w:rsid w:val="009F4455"/>
    <w:rsid w:val="00A2098A"/>
    <w:rsid w:val="00A66CC3"/>
    <w:rsid w:val="00A7201A"/>
    <w:rsid w:val="00A74357"/>
    <w:rsid w:val="00A74A5C"/>
    <w:rsid w:val="00A8274F"/>
    <w:rsid w:val="00A84765"/>
    <w:rsid w:val="00A9217F"/>
    <w:rsid w:val="00AB699C"/>
    <w:rsid w:val="00AE101D"/>
    <w:rsid w:val="00AE222A"/>
    <w:rsid w:val="00B16C53"/>
    <w:rsid w:val="00B24CB0"/>
    <w:rsid w:val="00B443CC"/>
    <w:rsid w:val="00BC314A"/>
    <w:rsid w:val="00BD032F"/>
    <w:rsid w:val="00BD23C1"/>
    <w:rsid w:val="00BF2755"/>
    <w:rsid w:val="00C155FA"/>
    <w:rsid w:val="00C205B8"/>
    <w:rsid w:val="00C23065"/>
    <w:rsid w:val="00C36F0C"/>
    <w:rsid w:val="00C47086"/>
    <w:rsid w:val="00C5570F"/>
    <w:rsid w:val="00C65743"/>
    <w:rsid w:val="00C76A4F"/>
    <w:rsid w:val="00C8048C"/>
    <w:rsid w:val="00CB19A8"/>
    <w:rsid w:val="00CC1233"/>
    <w:rsid w:val="00CE6AD0"/>
    <w:rsid w:val="00D43A62"/>
    <w:rsid w:val="00D52F41"/>
    <w:rsid w:val="00D71AE4"/>
    <w:rsid w:val="00D774A6"/>
    <w:rsid w:val="00D80B19"/>
    <w:rsid w:val="00DB3F93"/>
    <w:rsid w:val="00DD34E4"/>
    <w:rsid w:val="00DF259D"/>
    <w:rsid w:val="00E343A5"/>
    <w:rsid w:val="00E51DF1"/>
    <w:rsid w:val="00E5597B"/>
    <w:rsid w:val="00E568B6"/>
    <w:rsid w:val="00E85A07"/>
    <w:rsid w:val="00E87F3D"/>
    <w:rsid w:val="00ED49F0"/>
    <w:rsid w:val="00EE681E"/>
    <w:rsid w:val="00F2211D"/>
    <w:rsid w:val="00F305AB"/>
    <w:rsid w:val="00FA49F5"/>
    <w:rsid w:val="00FC608D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F257"/>
  <w15:docId w15:val="{8C013751-A9BC-447D-93B5-D6C70E70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45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53EDA"/>
    <w:pPr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3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81ED5"/>
  </w:style>
  <w:style w:type="character" w:styleId="a8">
    <w:name w:val="Strong"/>
    <w:qFormat/>
    <w:rsid w:val="005F3969"/>
    <w:rPr>
      <w:b/>
      <w:bCs/>
    </w:rPr>
  </w:style>
  <w:style w:type="paragraph" w:styleId="a9">
    <w:name w:val="Body Text"/>
    <w:basedOn w:val="a"/>
    <w:link w:val="aa"/>
    <w:uiPriority w:val="99"/>
    <w:unhideWhenUsed/>
    <w:rsid w:val="00A209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098A"/>
  </w:style>
  <w:style w:type="table" w:styleId="ab">
    <w:name w:val="Table Grid"/>
    <w:basedOn w:val="a1"/>
    <w:uiPriority w:val="59"/>
    <w:rsid w:val="00DB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1"/>
    <w:rsid w:val="004B644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4B6445"/>
    <w:pPr>
      <w:widowControl w:val="0"/>
      <w:shd w:val="clear" w:color="auto" w:fill="FFFFFF"/>
      <w:spacing w:after="120" w:line="317" w:lineRule="exact"/>
      <w:jc w:val="center"/>
    </w:pPr>
    <w:rPr>
      <w:sz w:val="26"/>
      <w:szCs w:val="26"/>
    </w:rPr>
  </w:style>
  <w:style w:type="paragraph" w:customStyle="1" w:styleId="ConsPlusNonformat">
    <w:name w:val="ConsPlusNonformat"/>
    <w:uiPriority w:val="99"/>
    <w:rsid w:val="00D7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847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8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KBO&amp;n=46002&amp;dst=10003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44282&amp;dst=100002&amp;date=19.06.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44282&amp;dst=100112&amp;date=19.06.20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1DC1-6299-4519-A072-9787CF16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</dc:creator>
  <cp:lastModifiedBy>Селезнева МА</cp:lastModifiedBy>
  <cp:revision>8</cp:revision>
  <dcterms:created xsi:type="dcterms:W3CDTF">2024-06-04T05:05:00Z</dcterms:created>
  <dcterms:modified xsi:type="dcterms:W3CDTF">2024-12-24T04:27:00Z</dcterms:modified>
</cp:coreProperties>
</file>