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10" w:rsidRPr="004538B8" w:rsidRDefault="00ED1E10" w:rsidP="00ED1E10">
      <w:pPr>
        <w:jc w:val="center"/>
        <w:rPr>
          <w:b/>
          <w:sz w:val="26"/>
          <w:szCs w:val="26"/>
        </w:rPr>
      </w:pPr>
      <w:r w:rsidRPr="00FC17CA">
        <w:object w:dxaOrig="820" w:dyaOrig="1080">
          <v:rect id="_x0000_i1025" style="width:41.25pt;height:47.25pt" o:ole="" o:preferrelative="t" stroked="f">
            <v:imagedata r:id="rId7" o:title="" gain="1.25"/>
          </v:rect>
          <o:OLEObject Type="Embed" ProgID="StaticMetafile" ShapeID="_x0000_i1025" DrawAspect="Content" ObjectID="_1705823711" r:id="rId8"/>
        </w:object>
      </w:r>
    </w:p>
    <w:p w:rsidR="00ED1E10" w:rsidRPr="002A099D" w:rsidRDefault="00ED1E10" w:rsidP="00ED1E10">
      <w:pPr>
        <w:widowControl w:val="0"/>
        <w:ind w:left="840" w:right="800"/>
        <w:jc w:val="center"/>
        <w:rPr>
          <w:b/>
          <w:snapToGrid w:val="0"/>
        </w:rPr>
      </w:pPr>
    </w:p>
    <w:p w:rsidR="00ED1E10" w:rsidRPr="0031427A" w:rsidRDefault="00ED1E10" w:rsidP="00ED1E10">
      <w:pPr>
        <w:keepNext/>
        <w:jc w:val="center"/>
        <w:outlineLvl w:val="4"/>
        <w:rPr>
          <w:b/>
        </w:rPr>
      </w:pPr>
      <w:r w:rsidRPr="0031427A">
        <w:rPr>
          <w:b/>
        </w:rPr>
        <w:t xml:space="preserve">АДМИНИСТРАЦИЯ </w:t>
      </w:r>
    </w:p>
    <w:p w:rsidR="00ED1E10" w:rsidRPr="0031427A" w:rsidRDefault="00ED1E10" w:rsidP="00ED1E10">
      <w:pPr>
        <w:keepNext/>
        <w:jc w:val="center"/>
        <w:outlineLvl w:val="4"/>
        <w:rPr>
          <w:b/>
        </w:rPr>
      </w:pPr>
      <w:r w:rsidRPr="0031427A">
        <w:rPr>
          <w:b/>
        </w:rPr>
        <w:t xml:space="preserve">МУНИЦИПАЛЬНОГО ОБРАЗОВАНИЯ </w:t>
      </w:r>
    </w:p>
    <w:p w:rsidR="00ED1E10" w:rsidRPr="0031427A" w:rsidRDefault="00ED1E10" w:rsidP="00ED1E10">
      <w:pPr>
        <w:keepNext/>
        <w:jc w:val="center"/>
        <w:outlineLvl w:val="4"/>
        <w:rPr>
          <w:b/>
        </w:rPr>
      </w:pPr>
      <w:r w:rsidRPr="0031427A">
        <w:rPr>
          <w:b/>
        </w:rPr>
        <w:t xml:space="preserve">«МУНИЦИПАЛЬНЫЙ ОКРУГ ВОТКИНСКИЙ РАЙОН </w:t>
      </w:r>
    </w:p>
    <w:p w:rsidR="00ED1E10" w:rsidRPr="0031427A" w:rsidRDefault="00ED1E10" w:rsidP="00ED1E10">
      <w:pPr>
        <w:keepNext/>
        <w:jc w:val="center"/>
        <w:outlineLvl w:val="4"/>
        <w:rPr>
          <w:b/>
        </w:rPr>
      </w:pPr>
      <w:r w:rsidRPr="0031427A">
        <w:rPr>
          <w:b/>
        </w:rPr>
        <w:t xml:space="preserve">УДМУРТСКОЙ РЕСПУБЛИКИ» </w:t>
      </w:r>
    </w:p>
    <w:p w:rsidR="00ED1E10" w:rsidRPr="0031427A" w:rsidRDefault="00ED1E10" w:rsidP="00ED1E10">
      <w:pPr>
        <w:keepNext/>
        <w:jc w:val="center"/>
        <w:outlineLvl w:val="4"/>
        <w:rPr>
          <w:b/>
        </w:rPr>
      </w:pPr>
    </w:p>
    <w:p w:rsidR="00ED1E10" w:rsidRPr="0031427A" w:rsidRDefault="00ED1E10" w:rsidP="00ED1E10">
      <w:pPr>
        <w:jc w:val="center"/>
        <w:rPr>
          <w:b/>
          <w:caps/>
        </w:rPr>
      </w:pPr>
      <w:r w:rsidRPr="0031427A">
        <w:rPr>
          <w:b/>
          <w:caps/>
        </w:rPr>
        <w:t xml:space="preserve">«Удмурт Элькунысь </w:t>
      </w:r>
    </w:p>
    <w:p w:rsidR="00ED1E10" w:rsidRPr="0031427A" w:rsidRDefault="00ED1E10" w:rsidP="00ED1E10">
      <w:pPr>
        <w:jc w:val="center"/>
        <w:rPr>
          <w:b/>
          <w:caps/>
        </w:rPr>
      </w:pPr>
      <w:r w:rsidRPr="0031427A">
        <w:rPr>
          <w:b/>
          <w:caps/>
        </w:rPr>
        <w:t>ВоткА ЁРОС</w:t>
      </w:r>
      <w:r>
        <w:rPr>
          <w:b/>
          <w:caps/>
        </w:rPr>
        <w:t xml:space="preserve"> </w:t>
      </w:r>
      <w:r w:rsidRPr="0031427A">
        <w:rPr>
          <w:b/>
          <w:caps/>
        </w:rPr>
        <w:t>муниципал</w:t>
      </w:r>
      <w:r>
        <w:rPr>
          <w:b/>
          <w:caps/>
        </w:rPr>
        <w:t xml:space="preserve"> </w:t>
      </w:r>
      <w:r w:rsidRPr="0031427A">
        <w:rPr>
          <w:b/>
          <w:caps/>
        </w:rPr>
        <w:t xml:space="preserve">округ» </w:t>
      </w:r>
    </w:p>
    <w:p w:rsidR="00ED1E10" w:rsidRPr="0031427A" w:rsidRDefault="00ED1E10" w:rsidP="00ED1E10">
      <w:pPr>
        <w:jc w:val="center"/>
        <w:rPr>
          <w:b/>
          <w:caps/>
        </w:rPr>
      </w:pPr>
      <w:r w:rsidRPr="0031427A">
        <w:rPr>
          <w:b/>
          <w:caps/>
        </w:rPr>
        <w:t xml:space="preserve">МУНИЦИПАЛ КЫЛДЫТЭТЛЭН </w:t>
      </w:r>
    </w:p>
    <w:p w:rsidR="00ED1E10" w:rsidRPr="0031427A" w:rsidRDefault="00ED1E10" w:rsidP="00ED1E10">
      <w:pPr>
        <w:jc w:val="center"/>
        <w:rPr>
          <w:b/>
          <w:caps/>
        </w:rPr>
      </w:pPr>
      <w:r w:rsidRPr="0031427A">
        <w:rPr>
          <w:b/>
          <w:caps/>
        </w:rPr>
        <w:t>АдминистрациЕЗ</w:t>
      </w:r>
    </w:p>
    <w:p w:rsidR="00ED1E10" w:rsidRPr="002A099D" w:rsidRDefault="00ED1E10" w:rsidP="00ED1E10">
      <w:pPr>
        <w:widowControl w:val="0"/>
        <w:ind w:right="-1"/>
        <w:jc w:val="center"/>
        <w:rPr>
          <w:b/>
          <w:caps/>
          <w:snapToGrid w:val="0"/>
        </w:rPr>
      </w:pPr>
    </w:p>
    <w:p w:rsidR="00ED1E10" w:rsidRPr="002A099D" w:rsidRDefault="00ED1E10" w:rsidP="00ED1E10">
      <w:pPr>
        <w:widowControl w:val="0"/>
        <w:ind w:right="-1"/>
        <w:jc w:val="center"/>
        <w:rPr>
          <w:b/>
          <w:caps/>
          <w:snapToGrid w:val="0"/>
        </w:rPr>
      </w:pPr>
    </w:p>
    <w:p w:rsidR="00ED1E10" w:rsidRPr="005B2112" w:rsidRDefault="00ED1E10" w:rsidP="00ED1E10">
      <w:pPr>
        <w:keepNext/>
        <w:jc w:val="center"/>
        <w:outlineLvl w:val="6"/>
        <w:rPr>
          <w:b/>
          <w:spacing w:val="60"/>
          <w:sz w:val="40"/>
          <w:szCs w:val="40"/>
        </w:rPr>
      </w:pPr>
      <w:r w:rsidRPr="005B2112">
        <w:rPr>
          <w:b/>
          <w:spacing w:val="60"/>
          <w:sz w:val="40"/>
          <w:szCs w:val="40"/>
        </w:rPr>
        <w:t>РАСПОРЯЖЕНИЕ</w:t>
      </w:r>
    </w:p>
    <w:p w:rsidR="00ED1E10" w:rsidRPr="002A099D" w:rsidRDefault="00ED1E10" w:rsidP="00ED1E10">
      <w:pPr>
        <w:jc w:val="center"/>
        <w:rPr>
          <w:b/>
        </w:rPr>
      </w:pPr>
    </w:p>
    <w:p w:rsidR="00ED1E10" w:rsidRPr="004538B8" w:rsidRDefault="00BE14E9" w:rsidP="00ED1E10">
      <w:pPr>
        <w:jc w:val="both"/>
        <w:rPr>
          <w:sz w:val="26"/>
          <w:szCs w:val="26"/>
        </w:rPr>
      </w:pPr>
      <w:r>
        <w:rPr>
          <w:sz w:val="26"/>
          <w:szCs w:val="26"/>
        </w:rPr>
        <w:t>2</w:t>
      </w:r>
      <w:r w:rsidR="004C0937">
        <w:rPr>
          <w:sz w:val="26"/>
          <w:szCs w:val="26"/>
        </w:rPr>
        <w:t>8</w:t>
      </w:r>
      <w:r w:rsidR="00ED1E10">
        <w:rPr>
          <w:sz w:val="26"/>
          <w:szCs w:val="26"/>
        </w:rPr>
        <w:t xml:space="preserve"> </w:t>
      </w:r>
      <w:r w:rsidR="00CB5BB1">
        <w:rPr>
          <w:sz w:val="26"/>
          <w:szCs w:val="26"/>
        </w:rPr>
        <w:t>января</w:t>
      </w:r>
      <w:r w:rsidR="00ED1E10">
        <w:rPr>
          <w:sz w:val="26"/>
          <w:szCs w:val="26"/>
        </w:rPr>
        <w:t xml:space="preserve"> 202</w:t>
      </w:r>
      <w:r w:rsidR="00752040">
        <w:rPr>
          <w:sz w:val="26"/>
          <w:szCs w:val="26"/>
        </w:rPr>
        <w:t>2</w:t>
      </w:r>
      <w:r w:rsidR="00ED1E10" w:rsidRPr="004538B8">
        <w:rPr>
          <w:sz w:val="26"/>
          <w:szCs w:val="26"/>
        </w:rPr>
        <w:t xml:space="preserve"> года                                                                      </w:t>
      </w:r>
      <w:r w:rsidR="00ED1E10">
        <w:rPr>
          <w:sz w:val="26"/>
          <w:szCs w:val="26"/>
        </w:rPr>
        <w:t xml:space="preserve">         </w:t>
      </w:r>
      <w:r w:rsidR="00CB5BB1">
        <w:rPr>
          <w:sz w:val="26"/>
          <w:szCs w:val="26"/>
        </w:rPr>
        <w:t xml:space="preserve">                      </w:t>
      </w:r>
      <w:r w:rsidR="00ED1E10">
        <w:rPr>
          <w:sz w:val="26"/>
          <w:szCs w:val="26"/>
        </w:rPr>
        <w:t xml:space="preserve">   </w:t>
      </w:r>
      <w:r w:rsidR="00ED1E10" w:rsidRPr="004538B8">
        <w:rPr>
          <w:sz w:val="26"/>
          <w:szCs w:val="26"/>
        </w:rPr>
        <w:t xml:space="preserve"> №</w:t>
      </w:r>
      <w:r w:rsidR="004C0937">
        <w:rPr>
          <w:sz w:val="26"/>
          <w:szCs w:val="26"/>
        </w:rPr>
        <w:t>6</w:t>
      </w:r>
      <w:r w:rsidR="00EB5A0B">
        <w:rPr>
          <w:sz w:val="26"/>
          <w:szCs w:val="26"/>
        </w:rPr>
        <w:t>1</w:t>
      </w:r>
    </w:p>
    <w:p w:rsidR="00ED1E10" w:rsidRPr="004538B8" w:rsidRDefault="00ED1E10" w:rsidP="00ED1E10">
      <w:pPr>
        <w:jc w:val="center"/>
        <w:rPr>
          <w:sz w:val="26"/>
          <w:szCs w:val="26"/>
        </w:rPr>
      </w:pPr>
      <w:r w:rsidRPr="004538B8">
        <w:rPr>
          <w:sz w:val="26"/>
          <w:szCs w:val="26"/>
        </w:rPr>
        <w:t>г. Воткинск</w:t>
      </w:r>
    </w:p>
    <w:p w:rsidR="00ED1E10" w:rsidRPr="00CB5BB1" w:rsidRDefault="00ED1E10" w:rsidP="00ED1E10"/>
    <w:p w:rsidR="00ED1E10" w:rsidRPr="00CB5BB1" w:rsidRDefault="00ED1E10" w:rsidP="004C190B"/>
    <w:p w:rsidR="00EB5A0B" w:rsidRPr="00A4620C" w:rsidRDefault="00EB5A0B" w:rsidP="00EB5A0B">
      <w:pPr>
        <w:ind w:right="5385"/>
        <w:jc w:val="both"/>
      </w:pPr>
      <w:r w:rsidRPr="00A4620C">
        <w:t>Об утверждении Инструкции для сотрудников и посетителей</w:t>
      </w:r>
      <w:r>
        <w:t xml:space="preserve"> </w:t>
      </w:r>
      <w:r w:rsidRPr="00A4620C">
        <w:t>Администрации муниципального образования «</w:t>
      </w:r>
      <w:r>
        <w:t xml:space="preserve">Муниципальный округ </w:t>
      </w:r>
      <w:proofErr w:type="spellStart"/>
      <w:r w:rsidRPr="00A4620C">
        <w:t>Воткинский</w:t>
      </w:r>
      <w:proofErr w:type="spellEnd"/>
      <w:r w:rsidRPr="00A4620C">
        <w:t xml:space="preserve"> район</w:t>
      </w:r>
      <w:r>
        <w:t xml:space="preserve"> Удмуртской Республики</w:t>
      </w:r>
      <w:r w:rsidRPr="00A4620C">
        <w:t>» о поведении в ситуациях, представляющих коррупционную опасность</w:t>
      </w:r>
    </w:p>
    <w:p w:rsidR="004C0937" w:rsidRDefault="004C0937" w:rsidP="004C0937">
      <w:pPr>
        <w:jc w:val="both"/>
      </w:pPr>
    </w:p>
    <w:p w:rsidR="004C0937" w:rsidRPr="00D506ED" w:rsidRDefault="004C0937" w:rsidP="004C0937">
      <w:pPr>
        <w:jc w:val="both"/>
      </w:pPr>
    </w:p>
    <w:p w:rsidR="00EB5A0B" w:rsidRPr="00A4620C" w:rsidRDefault="00EB5A0B" w:rsidP="00EB5A0B">
      <w:pPr>
        <w:ind w:firstLine="708"/>
        <w:jc w:val="both"/>
      </w:pPr>
      <w:r w:rsidRPr="00A4620C">
        <w:t xml:space="preserve">В соответствии с распоряжением Администрации Президента и Правительства Удмуртской Республики от 27.08.2010 года № </w:t>
      </w:r>
      <w:r>
        <w:t>3</w:t>
      </w:r>
      <w:r w:rsidRPr="00A4620C">
        <w:t>8 «О типовой инструкции для сотрудников и посетителей государственных органов Удмуртской Республики о поведении в ситуациях, представляющих коррупционную опасность»,</w:t>
      </w:r>
    </w:p>
    <w:p w:rsidR="00EB5A0B" w:rsidRPr="00A4620C" w:rsidRDefault="00EB5A0B" w:rsidP="00EB5A0B">
      <w:pPr>
        <w:ind w:firstLine="708"/>
        <w:jc w:val="both"/>
      </w:pPr>
      <w:r w:rsidRPr="00A4620C">
        <w:t>1.</w:t>
      </w:r>
      <w:r>
        <w:t xml:space="preserve"> </w:t>
      </w:r>
      <w:r w:rsidRPr="00A4620C">
        <w:t>Утвердить прилагаемую Инструкцию для сотрудников и посетителей Администрации муниципального образования «</w:t>
      </w:r>
      <w:r>
        <w:t xml:space="preserve">Муниципальный округ </w:t>
      </w:r>
      <w:proofErr w:type="spellStart"/>
      <w:r w:rsidRPr="00A4620C">
        <w:t>Воткинский</w:t>
      </w:r>
      <w:proofErr w:type="spellEnd"/>
      <w:r w:rsidRPr="00A4620C">
        <w:t xml:space="preserve"> район</w:t>
      </w:r>
      <w:r>
        <w:t xml:space="preserve"> Удмуртской Республики</w:t>
      </w:r>
      <w:r w:rsidRPr="00A4620C">
        <w:t>» о поведении в ситуациях, представляющих коррупционную опасность.</w:t>
      </w:r>
    </w:p>
    <w:p w:rsidR="00EB5A0B" w:rsidRDefault="00EB5A0B" w:rsidP="00EB5A0B">
      <w:pPr>
        <w:ind w:firstLine="708"/>
        <w:jc w:val="both"/>
      </w:pPr>
      <w:r w:rsidRPr="00A4620C">
        <w:t>2.</w:t>
      </w:r>
      <w:r>
        <w:t xml:space="preserve"> </w:t>
      </w:r>
      <w:r>
        <w:t>Отделу делопроизводства Управления правовой работы и делопроизводства Администрации</w:t>
      </w:r>
      <w:r w:rsidRPr="00A4620C">
        <w:t xml:space="preserve">  ознакомить муниципальных служащих с Инструкцией указанной в пункте 1 настоящего распоряжения.</w:t>
      </w:r>
    </w:p>
    <w:p w:rsidR="00EB5A0B" w:rsidRDefault="00EB5A0B" w:rsidP="00EB5A0B">
      <w:pPr>
        <w:ind w:firstLine="708"/>
        <w:jc w:val="both"/>
      </w:pPr>
      <w:r>
        <w:t>3. Признать утратившим силу распоряжение Администрации муниципального образования «</w:t>
      </w:r>
      <w:proofErr w:type="spellStart"/>
      <w:r>
        <w:t>Воткинский</w:t>
      </w:r>
      <w:proofErr w:type="spellEnd"/>
      <w:r>
        <w:t xml:space="preserve"> район» от 03.09.2010г. № 548-1 «Об </w:t>
      </w:r>
      <w:r w:rsidRPr="00A4620C">
        <w:t>утверждении Инструкции для сотрудников и посетителей Администрации муниципального образования «</w:t>
      </w:r>
      <w:proofErr w:type="spellStart"/>
      <w:r w:rsidRPr="00A4620C">
        <w:t>Воткинский</w:t>
      </w:r>
      <w:proofErr w:type="spellEnd"/>
      <w:r w:rsidRPr="00A4620C">
        <w:t xml:space="preserve"> район» о поведении в ситуациях, представляющих коррупционную опасность</w:t>
      </w:r>
      <w:r>
        <w:t>».</w:t>
      </w:r>
    </w:p>
    <w:p w:rsidR="00EB5A0B" w:rsidRDefault="00EB5A0B" w:rsidP="00EB5A0B">
      <w:pPr>
        <w:ind w:firstLine="708"/>
        <w:jc w:val="both"/>
      </w:pPr>
      <w:r>
        <w:t>4.</w:t>
      </w:r>
      <w:r w:rsidRPr="00A4620C">
        <w:t xml:space="preserve"> </w:t>
      </w:r>
      <w:proofErr w:type="gramStart"/>
      <w:r w:rsidRPr="00A4620C">
        <w:t>Разместить</w:t>
      </w:r>
      <w:proofErr w:type="gramEnd"/>
      <w:r w:rsidRPr="00A4620C">
        <w:t xml:space="preserve"> настоящее </w:t>
      </w:r>
      <w:r>
        <w:t>распоряжение</w:t>
      </w:r>
      <w:r w:rsidRPr="00A4620C">
        <w:t xml:space="preserve"> на официальном сайте муниципального образования «Муниципальный округ </w:t>
      </w:r>
      <w:proofErr w:type="spellStart"/>
      <w:r w:rsidRPr="00A4620C">
        <w:t>Воткинский</w:t>
      </w:r>
      <w:proofErr w:type="spellEnd"/>
      <w:r w:rsidRPr="00A4620C">
        <w:t xml:space="preserve">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w:t>
      </w:r>
      <w:proofErr w:type="spellStart"/>
      <w:r w:rsidRPr="00A4620C">
        <w:t>Воткинский</w:t>
      </w:r>
      <w:proofErr w:type="spellEnd"/>
      <w:r w:rsidRPr="00A4620C">
        <w:t xml:space="preserve"> район».</w:t>
      </w:r>
    </w:p>
    <w:p w:rsidR="003141EF" w:rsidRDefault="003141EF" w:rsidP="003141EF">
      <w:pPr>
        <w:contextualSpacing/>
      </w:pPr>
    </w:p>
    <w:p w:rsidR="006970B3" w:rsidRDefault="006970B3" w:rsidP="003141EF">
      <w:pPr>
        <w:contextualSpacing/>
      </w:pPr>
    </w:p>
    <w:p w:rsidR="004C0937" w:rsidRDefault="003141EF" w:rsidP="00CB5BB1">
      <w:pPr>
        <w:contextualSpacing/>
      </w:pPr>
      <w:r w:rsidRPr="00A26FB1">
        <w:t>Глав</w:t>
      </w:r>
      <w:r w:rsidR="004C0937">
        <w:t>а</w:t>
      </w:r>
      <w:r w:rsidR="00CB5BB1">
        <w:t xml:space="preserve"> </w:t>
      </w:r>
      <w:r w:rsidRPr="00A26FB1">
        <w:t xml:space="preserve">муниципального образования                    </w:t>
      </w:r>
      <w:r>
        <w:t xml:space="preserve">                                               </w:t>
      </w:r>
      <w:r w:rsidRPr="00A26FB1">
        <w:t xml:space="preserve"> </w:t>
      </w:r>
      <w:proofErr w:type="spellStart"/>
      <w:r w:rsidR="004C0937">
        <w:t>И</w:t>
      </w:r>
      <w:r w:rsidR="000B214D">
        <w:t>.</w:t>
      </w:r>
      <w:r w:rsidR="004C0937">
        <w:t>П</w:t>
      </w:r>
      <w:r w:rsidR="000B214D">
        <w:t>.</w:t>
      </w:r>
      <w:r w:rsidR="004C0937">
        <w:t>Прозоров</w:t>
      </w:r>
      <w:proofErr w:type="spellEnd"/>
    </w:p>
    <w:p w:rsidR="004C0937" w:rsidRDefault="004C0937">
      <w:pPr>
        <w:spacing w:after="200" w:line="276" w:lineRule="auto"/>
      </w:pPr>
      <w:r>
        <w:br w:type="page"/>
      </w:r>
    </w:p>
    <w:p w:rsidR="00EB5A0B" w:rsidRPr="00FF1C06" w:rsidRDefault="00EB5A0B" w:rsidP="00EB5A0B">
      <w:pPr>
        <w:suppressAutoHyphens/>
        <w:autoSpaceDE w:val="0"/>
        <w:jc w:val="right"/>
        <w:rPr>
          <w:rFonts w:eastAsia="Arial"/>
          <w:lang w:eastAsia="ar-SA"/>
        </w:rPr>
      </w:pPr>
      <w:r w:rsidRPr="00FF1C06">
        <w:rPr>
          <w:rFonts w:eastAsia="Arial"/>
          <w:lang w:eastAsia="ar-SA"/>
        </w:rPr>
        <w:lastRenderedPageBreak/>
        <w:t>Приложение</w:t>
      </w:r>
    </w:p>
    <w:p w:rsidR="00EB5A0B" w:rsidRPr="00FF1C06" w:rsidRDefault="00EB5A0B" w:rsidP="00EB5A0B">
      <w:pPr>
        <w:suppressAutoHyphens/>
        <w:autoSpaceDE w:val="0"/>
        <w:jc w:val="right"/>
        <w:rPr>
          <w:rFonts w:eastAsia="Arial"/>
          <w:lang w:eastAsia="ar-SA"/>
        </w:rPr>
      </w:pPr>
      <w:r w:rsidRPr="00FF1C06">
        <w:rPr>
          <w:rFonts w:eastAsia="Arial"/>
          <w:lang w:eastAsia="ar-SA"/>
        </w:rPr>
        <w:t>к распоряжению Администрации</w:t>
      </w:r>
    </w:p>
    <w:p w:rsidR="00EB5A0B" w:rsidRPr="00FF1C06" w:rsidRDefault="00EB5A0B" w:rsidP="00EB5A0B">
      <w:pPr>
        <w:suppressAutoHyphens/>
        <w:autoSpaceDE w:val="0"/>
        <w:jc w:val="right"/>
        <w:rPr>
          <w:rFonts w:eastAsia="Arial"/>
          <w:lang w:eastAsia="ar-SA"/>
        </w:rPr>
      </w:pPr>
      <w:r w:rsidRPr="00FF1C06">
        <w:rPr>
          <w:rFonts w:eastAsia="Arial"/>
          <w:lang w:eastAsia="ar-SA"/>
        </w:rPr>
        <w:t>муниципального образования</w:t>
      </w:r>
    </w:p>
    <w:p w:rsidR="00EB5A0B" w:rsidRPr="00FF1C06" w:rsidRDefault="00EB5A0B" w:rsidP="00EB5A0B">
      <w:pPr>
        <w:suppressAutoHyphens/>
        <w:autoSpaceDE w:val="0"/>
        <w:jc w:val="right"/>
        <w:rPr>
          <w:rFonts w:eastAsia="Arial"/>
          <w:lang w:eastAsia="ar-SA"/>
        </w:rPr>
      </w:pPr>
      <w:r w:rsidRPr="00FF1C06">
        <w:rPr>
          <w:rFonts w:eastAsia="Arial"/>
          <w:lang w:eastAsia="ar-SA"/>
        </w:rPr>
        <w:t xml:space="preserve">«Муниципальный округ </w:t>
      </w:r>
      <w:proofErr w:type="spellStart"/>
      <w:r w:rsidRPr="00FF1C06">
        <w:rPr>
          <w:rFonts w:eastAsia="Arial"/>
          <w:lang w:eastAsia="ar-SA"/>
        </w:rPr>
        <w:t>Воткинский</w:t>
      </w:r>
      <w:proofErr w:type="spellEnd"/>
      <w:r w:rsidRPr="00FF1C06">
        <w:rPr>
          <w:rFonts w:eastAsia="Arial"/>
          <w:lang w:eastAsia="ar-SA"/>
        </w:rPr>
        <w:t xml:space="preserve"> район</w:t>
      </w:r>
    </w:p>
    <w:p w:rsidR="00EB5A0B" w:rsidRPr="00FF1C06" w:rsidRDefault="00EB5A0B" w:rsidP="00EB5A0B">
      <w:pPr>
        <w:suppressAutoHyphens/>
        <w:autoSpaceDE w:val="0"/>
        <w:jc w:val="right"/>
        <w:rPr>
          <w:rFonts w:eastAsia="Arial"/>
          <w:lang w:eastAsia="ar-SA"/>
        </w:rPr>
      </w:pPr>
      <w:r w:rsidRPr="00FF1C06">
        <w:rPr>
          <w:rFonts w:eastAsia="Arial"/>
          <w:lang w:eastAsia="ar-SA"/>
        </w:rPr>
        <w:t>Удмуртской Республики»</w:t>
      </w:r>
    </w:p>
    <w:p w:rsidR="00EB5A0B" w:rsidRPr="00FF1C06" w:rsidRDefault="00EB5A0B" w:rsidP="00EB5A0B">
      <w:pPr>
        <w:suppressAutoHyphens/>
        <w:autoSpaceDE w:val="0"/>
        <w:jc w:val="right"/>
        <w:rPr>
          <w:rFonts w:eastAsia="Arial"/>
          <w:lang w:eastAsia="ar-SA"/>
        </w:rPr>
      </w:pPr>
      <w:r w:rsidRPr="00FF1C06">
        <w:rPr>
          <w:rFonts w:eastAsia="Arial"/>
          <w:lang w:eastAsia="ar-SA"/>
        </w:rPr>
        <w:t xml:space="preserve">от </w:t>
      </w:r>
      <w:r>
        <w:rPr>
          <w:rFonts w:eastAsia="Arial"/>
          <w:lang w:eastAsia="ar-SA"/>
        </w:rPr>
        <w:t>28 января</w:t>
      </w:r>
      <w:r w:rsidRPr="00FF1C06">
        <w:rPr>
          <w:rFonts w:eastAsia="Arial"/>
          <w:lang w:eastAsia="ar-SA"/>
        </w:rPr>
        <w:t xml:space="preserve"> 2022 года №</w:t>
      </w:r>
      <w:r>
        <w:rPr>
          <w:rFonts w:eastAsia="Arial"/>
          <w:lang w:eastAsia="ar-SA"/>
        </w:rPr>
        <w:t xml:space="preserve"> 61</w:t>
      </w:r>
    </w:p>
    <w:p w:rsidR="00EB5A0B" w:rsidRPr="00FF1C06" w:rsidRDefault="00EB5A0B" w:rsidP="00EB5A0B">
      <w:pPr>
        <w:suppressAutoHyphens/>
        <w:autoSpaceDE w:val="0"/>
        <w:jc w:val="both"/>
        <w:rPr>
          <w:rFonts w:eastAsia="Arial"/>
          <w:lang w:eastAsia="ar-SA"/>
        </w:rPr>
      </w:pPr>
    </w:p>
    <w:p w:rsidR="00EB5A0B" w:rsidRPr="00FF1C06" w:rsidRDefault="00EB5A0B" w:rsidP="00EB5A0B">
      <w:pPr>
        <w:suppressAutoHyphens/>
        <w:autoSpaceDE w:val="0"/>
        <w:jc w:val="both"/>
        <w:rPr>
          <w:rFonts w:eastAsia="Arial"/>
          <w:b/>
          <w:lang w:eastAsia="ar-SA"/>
        </w:rPr>
      </w:pPr>
    </w:p>
    <w:p w:rsidR="00EB5A0B" w:rsidRPr="00EB5A0B" w:rsidRDefault="00EB5A0B" w:rsidP="00EB5A0B">
      <w:pPr>
        <w:suppressAutoHyphens/>
        <w:autoSpaceDE w:val="0"/>
        <w:jc w:val="center"/>
        <w:rPr>
          <w:rFonts w:eastAsia="Arial"/>
          <w:b/>
          <w:sz w:val="22"/>
          <w:szCs w:val="22"/>
          <w:lang w:eastAsia="ar-SA"/>
        </w:rPr>
      </w:pPr>
      <w:r w:rsidRPr="00EB5A0B">
        <w:rPr>
          <w:rFonts w:eastAsia="Arial"/>
          <w:b/>
          <w:sz w:val="22"/>
          <w:szCs w:val="22"/>
          <w:lang w:eastAsia="ar-SA"/>
        </w:rPr>
        <w:t>ИНСТРУКЦИЯ</w:t>
      </w:r>
    </w:p>
    <w:p w:rsidR="00EB5A0B" w:rsidRPr="00EB5A0B" w:rsidRDefault="00EB5A0B" w:rsidP="00EB5A0B">
      <w:pPr>
        <w:suppressAutoHyphens/>
        <w:autoSpaceDE w:val="0"/>
        <w:jc w:val="center"/>
        <w:rPr>
          <w:rFonts w:eastAsia="Arial"/>
          <w:b/>
          <w:sz w:val="22"/>
          <w:szCs w:val="22"/>
          <w:lang w:eastAsia="ar-SA"/>
        </w:rPr>
      </w:pPr>
      <w:r w:rsidRPr="00EB5A0B">
        <w:rPr>
          <w:rFonts w:eastAsia="Arial"/>
          <w:b/>
          <w:sz w:val="22"/>
          <w:szCs w:val="22"/>
          <w:lang w:eastAsia="ar-SA"/>
        </w:rPr>
        <w:t xml:space="preserve">для сотрудников и посетителей Администрации муниципального образования «Муниципальный округ </w:t>
      </w:r>
      <w:proofErr w:type="spellStart"/>
      <w:r w:rsidRPr="00EB5A0B">
        <w:rPr>
          <w:rFonts w:eastAsia="Arial"/>
          <w:b/>
          <w:sz w:val="22"/>
          <w:szCs w:val="22"/>
          <w:lang w:eastAsia="ar-SA"/>
        </w:rPr>
        <w:t>Воткинский</w:t>
      </w:r>
      <w:proofErr w:type="spellEnd"/>
      <w:r w:rsidRPr="00EB5A0B">
        <w:rPr>
          <w:rFonts w:eastAsia="Arial"/>
          <w:b/>
          <w:sz w:val="22"/>
          <w:szCs w:val="22"/>
          <w:lang w:eastAsia="ar-SA"/>
        </w:rPr>
        <w:t xml:space="preserve"> район Удмуртской Республики» о поведении в ситуациях, представляющих коррупционную опасность</w:t>
      </w:r>
    </w:p>
    <w:p w:rsidR="00EB5A0B" w:rsidRPr="00EB5A0B" w:rsidRDefault="00EB5A0B" w:rsidP="00EB5A0B">
      <w:pPr>
        <w:suppressAutoHyphens/>
        <w:autoSpaceDE w:val="0"/>
        <w:jc w:val="both"/>
        <w:rPr>
          <w:rFonts w:eastAsia="Arial"/>
          <w:b/>
          <w:sz w:val="22"/>
          <w:szCs w:val="22"/>
          <w:lang w:eastAsia="ar-SA"/>
        </w:rPr>
      </w:pP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 xml:space="preserve">Настоящая инструкция регламентирует порядок действий лиц, замещающих должности муниципальной службы Администрации муниципального образования «Муниципальный округ </w:t>
      </w:r>
      <w:proofErr w:type="spellStart"/>
      <w:r w:rsidRPr="00EB5A0B">
        <w:rPr>
          <w:rFonts w:eastAsia="Arial"/>
          <w:sz w:val="22"/>
          <w:szCs w:val="22"/>
          <w:lang w:eastAsia="ar-SA"/>
        </w:rPr>
        <w:t>Воткинский</w:t>
      </w:r>
      <w:proofErr w:type="spellEnd"/>
      <w:r w:rsidRPr="00EB5A0B">
        <w:rPr>
          <w:rFonts w:eastAsia="Arial"/>
          <w:sz w:val="22"/>
          <w:szCs w:val="22"/>
          <w:lang w:eastAsia="ar-SA"/>
        </w:rPr>
        <w:t xml:space="preserve"> район Удмуртской Республики» (дале</w:t>
      </w:r>
      <w:proofErr w:type="gramStart"/>
      <w:r w:rsidRPr="00EB5A0B">
        <w:rPr>
          <w:rFonts w:eastAsia="Arial"/>
          <w:sz w:val="22"/>
          <w:szCs w:val="22"/>
          <w:lang w:eastAsia="ar-SA"/>
        </w:rPr>
        <w:t>е-</w:t>
      </w:r>
      <w:proofErr w:type="gramEnd"/>
      <w:r w:rsidRPr="00EB5A0B">
        <w:rPr>
          <w:rFonts w:eastAsia="Arial"/>
          <w:sz w:val="22"/>
          <w:szCs w:val="22"/>
          <w:lang w:eastAsia="ar-SA"/>
        </w:rPr>
        <w:t xml:space="preserve"> служащие, Администрация) в случае возникновения при исполнении ими должностных обязанностей ситуаций, представляющих коррупционную опасность, а также содержит рекомендации посетителям Администрации по их поведению при взаимоотношении со служащими, в том числе в целях недопущения ситуаций, представляющих коррупционную опасность, и при их </w:t>
      </w:r>
      <w:proofErr w:type="gramStart"/>
      <w:r w:rsidRPr="00EB5A0B">
        <w:rPr>
          <w:rFonts w:eastAsia="Arial"/>
          <w:sz w:val="22"/>
          <w:szCs w:val="22"/>
          <w:lang w:eastAsia="ar-SA"/>
        </w:rPr>
        <w:t>возникновении</w:t>
      </w:r>
      <w:proofErr w:type="gramEnd"/>
      <w:r w:rsidRPr="00EB5A0B">
        <w:rPr>
          <w:rFonts w:eastAsia="Arial"/>
          <w:sz w:val="22"/>
          <w:szCs w:val="22"/>
          <w:lang w:eastAsia="ar-SA"/>
        </w:rPr>
        <w:t>.</w:t>
      </w:r>
    </w:p>
    <w:p w:rsidR="00EB5A0B" w:rsidRPr="00EB5A0B" w:rsidRDefault="00EB5A0B" w:rsidP="00EB5A0B">
      <w:pPr>
        <w:suppressAutoHyphens/>
        <w:autoSpaceDE w:val="0"/>
        <w:jc w:val="both"/>
        <w:rPr>
          <w:rFonts w:eastAsia="Arial"/>
          <w:sz w:val="22"/>
          <w:szCs w:val="22"/>
          <w:lang w:eastAsia="ar-SA"/>
        </w:rPr>
      </w:pPr>
    </w:p>
    <w:p w:rsidR="00EB5A0B" w:rsidRPr="00EB5A0B" w:rsidRDefault="00EB5A0B" w:rsidP="00EB5A0B">
      <w:pPr>
        <w:suppressAutoHyphens/>
        <w:autoSpaceDE w:val="0"/>
        <w:jc w:val="center"/>
        <w:rPr>
          <w:rFonts w:eastAsia="Arial"/>
          <w:b/>
          <w:sz w:val="22"/>
          <w:szCs w:val="22"/>
          <w:lang w:eastAsia="ar-SA"/>
        </w:rPr>
      </w:pPr>
      <w:r w:rsidRPr="00EB5A0B">
        <w:rPr>
          <w:rFonts w:eastAsia="Arial"/>
          <w:b/>
          <w:sz w:val="22"/>
          <w:szCs w:val="22"/>
          <w:lang w:eastAsia="ar-SA"/>
        </w:rPr>
        <w:t>Ситуации, представляющие коррупционную опасность.</w:t>
      </w:r>
    </w:p>
    <w:p w:rsidR="00EB5A0B" w:rsidRPr="00EB5A0B" w:rsidRDefault="00EB5A0B" w:rsidP="00EB5A0B">
      <w:pPr>
        <w:suppressAutoHyphens/>
        <w:autoSpaceDE w:val="0"/>
        <w:jc w:val="center"/>
        <w:rPr>
          <w:rFonts w:eastAsia="Arial"/>
          <w:b/>
          <w:sz w:val="22"/>
          <w:szCs w:val="22"/>
          <w:lang w:eastAsia="ar-SA"/>
        </w:rPr>
      </w:pPr>
      <w:r w:rsidRPr="00EB5A0B">
        <w:rPr>
          <w:rFonts w:eastAsia="Arial"/>
          <w:b/>
          <w:sz w:val="22"/>
          <w:szCs w:val="22"/>
          <w:lang w:eastAsia="ar-SA"/>
        </w:rPr>
        <w:t>Требования по недопущению возникновения ситуаций,</w:t>
      </w:r>
    </w:p>
    <w:p w:rsidR="00EB5A0B" w:rsidRPr="00EB5A0B" w:rsidRDefault="00EB5A0B" w:rsidP="00EB5A0B">
      <w:pPr>
        <w:suppressAutoHyphens/>
        <w:autoSpaceDE w:val="0"/>
        <w:jc w:val="center"/>
        <w:rPr>
          <w:rFonts w:eastAsia="Arial"/>
          <w:b/>
          <w:sz w:val="22"/>
          <w:szCs w:val="22"/>
          <w:lang w:eastAsia="ar-SA"/>
        </w:rPr>
      </w:pPr>
      <w:proofErr w:type="gramStart"/>
      <w:r w:rsidRPr="00EB5A0B">
        <w:rPr>
          <w:rFonts w:eastAsia="Arial"/>
          <w:b/>
          <w:sz w:val="22"/>
          <w:szCs w:val="22"/>
          <w:lang w:eastAsia="ar-SA"/>
        </w:rPr>
        <w:t>представляющих</w:t>
      </w:r>
      <w:proofErr w:type="gramEnd"/>
      <w:r w:rsidRPr="00EB5A0B">
        <w:rPr>
          <w:rFonts w:eastAsia="Arial"/>
          <w:b/>
          <w:sz w:val="22"/>
          <w:szCs w:val="22"/>
          <w:lang w:eastAsia="ar-SA"/>
        </w:rPr>
        <w:t xml:space="preserve"> коррупционную опасность.</w:t>
      </w:r>
    </w:p>
    <w:p w:rsidR="00EB5A0B" w:rsidRPr="00EB5A0B" w:rsidRDefault="00EB5A0B" w:rsidP="00EB5A0B">
      <w:pPr>
        <w:suppressAutoHyphens/>
        <w:autoSpaceDE w:val="0"/>
        <w:ind w:firstLine="708"/>
        <w:jc w:val="both"/>
        <w:rPr>
          <w:rFonts w:eastAsia="Arial"/>
          <w:sz w:val="22"/>
          <w:szCs w:val="22"/>
          <w:lang w:eastAsia="ar-SA"/>
        </w:rPr>
      </w:pPr>
      <w:r w:rsidRPr="00EB5A0B">
        <w:rPr>
          <w:rFonts w:eastAsia="Arial"/>
          <w:sz w:val="22"/>
          <w:szCs w:val="22"/>
          <w:lang w:eastAsia="ar-SA"/>
        </w:rPr>
        <w:t>1.Ситуацией, представляющей коррупционную опасность, в целях реализации настоящей инструкции признается: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1) ситуация, в ходе которой совершаются или планируются совершаться деяния, создающие условия для коррупции, в том числе деяния, способствующие возникновению и (или) совершению коррупционных правонарушений;</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roofErr w:type="gramStart"/>
      <w:r w:rsidRPr="00EB5A0B">
        <w:rPr>
          <w:rFonts w:eastAsia="Arial"/>
          <w:sz w:val="22"/>
          <w:szCs w:val="22"/>
          <w:lang w:eastAsia="ar-SA"/>
        </w:rPr>
        <w:t>2) ситуация, при которой личная заинтересованность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(конфликт интересов).</w:t>
      </w:r>
      <w:proofErr w:type="gramEnd"/>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2. Деяниями, создающими условия для коррупции, в целях реализации настоящей инструкции признаются следующие действия (бездействие) служащих:</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1) неправомерное вмешательство в деятельность Администрации, органов местного самоуправления, организаций;</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2) использование своих служебных полномочий при решении вопросов, связанных с удовлетворением собственных материальных интересов служащего либо материальных интересов иных лиц, если такое использование не предусмотрено законом;</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3) предоставление не предусмотренных законом преимуществ (протекционизм) при поступлении и продвижении по муниципальной службе;</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4) оказание неправомерного предпочтения физическим или юридическим лицам при подготовке и принятии решений, в том числе предоставление муниципальной услуги при прочих равных условиях с нарушением очередности обращения физических лиц и (или) организаций за предоставление указанной услуги;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5)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6) 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7) необоснованный отказ в предоставлении информации физическим и юридическим лицам, предоставление которой предусмотрено законодательством, задержка в ее предоставлении, предоставление недостоверной или неполной информации;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8) требование от физических или юридических лиц документов, материалов и информации, предоставление которой указанными лицами не предусмотрено законодательством;</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9) нарушение установленного законом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lastRenderedPageBreak/>
        <w:tab/>
        <w:t>10) воспрепятствование физическим или юридическим лицам в реализации их прав и законных интересов;</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 xml:space="preserve">11) делегирование полномочий по муниципальному регулированию предпринимательской деятельности физическим или юридическим лицам, осуществляющим такую деятельность, а также делегирование полномочий по </w:t>
      </w:r>
      <w:proofErr w:type="gramStart"/>
      <w:r w:rsidRPr="00EB5A0B">
        <w:rPr>
          <w:rFonts w:eastAsia="Arial"/>
          <w:sz w:val="22"/>
          <w:szCs w:val="22"/>
          <w:lang w:eastAsia="ar-SA"/>
        </w:rPr>
        <w:t>контролю за</w:t>
      </w:r>
      <w:proofErr w:type="gramEnd"/>
      <w:r w:rsidRPr="00EB5A0B">
        <w:rPr>
          <w:rFonts w:eastAsia="Arial"/>
          <w:sz w:val="22"/>
          <w:szCs w:val="22"/>
          <w:lang w:eastAsia="ar-SA"/>
        </w:rPr>
        <w:t xml:space="preserve"> указанной деятельностью;</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3. В целях недопущения возникновения ситуаций, представляющих коррупционную опасность, служащие обязаны:</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1) использовать должностные обязанности добросовестно и на высоком профессиональном уровне;</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roofErr w:type="gramStart"/>
      <w:r w:rsidRPr="00EB5A0B">
        <w:rPr>
          <w:rFonts w:eastAsia="Arial"/>
          <w:sz w:val="22"/>
          <w:szCs w:val="22"/>
          <w:lang w:eastAsia="ar-SA"/>
        </w:rPr>
        <w:t>2) при исполнении должностных обязанностей не оказывать предпочтения каким-либо гражданам, группам и организациям, если оказание предпочтения прямо не предусмотрено законом, быть независимым от влияния отдельных граждан, групп и организаций;</w:t>
      </w:r>
      <w:proofErr w:type="gramEnd"/>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3) при исполнении должностных обязанностей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4) соблюдать установленные федеральными законами ограничения и запреты, исполнять обязанности, связанные с прохождением службы;</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5) соблюдать нормы служебной, профессиональной этики и правила делового поведения;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6) воздержаться от поведения, которое могло бы вызвать сомнение в объективном исполнении служащим должностных обязанностей, а также избегать конфликтных ситуаций, способных нанести ущерб их репутации или авторитету муниципального органа;</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7) принимать предусмотренные законодательством Российской Федерации меры по недопущению возникновения конфликта интересов и урегулированию возникающих конфликтов интересов;</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8) не использовать служебное положение для оказания влияния на деятельность Администрации, организаций, должностных лиц, служащих и граждан при решении вопросов личного характера;</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4. В целях недопущения возникновения ситуаций, представляющих коррупционную опасность, служащим запрещается: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roofErr w:type="gramStart"/>
      <w:r w:rsidRPr="00EB5A0B">
        <w:rPr>
          <w:rFonts w:eastAsia="Arial"/>
          <w:sz w:val="22"/>
          <w:szCs w:val="22"/>
          <w:lang w:eastAsia="ar-SA"/>
        </w:rPr>
        <w:t>1) получать от посетителей Администрации какое-либо вознаграждение (подарки, денежное вознаграждение, ссуды, услуги, оплату развлечений, отдыха, транспортных расходов, иное вознаграждение);</w:t>
      </w:r>
      <w:proofErr w:type="gramEnd"/>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roofErr w:type="gramStart"/>
      <w:r w:rsidRPr="00EB5A0B">
        <w:rPr>
          <w:rFonts w:eastAsia="Arial"/>
          <w:sz w:val="22"/>
          <w:szCs w:val="22"/>
          <w:lang w:eastAsia="ar-SA"/>
        </w:rPr>
        <w:t>2) предлагать посетителям Администрации передать им или иным лицам какое-либо имущество (подарки, денежные средства, иное имущество), предоставить служащему или иными лицами какие-либо услуги, осуществить иные действия в интересах служащего или указанных им лиц;</w:t>
      </w:r>
      <w:proofErr w:type="gramEnd"/>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3) при взаимоотношениях с посетителями Администрации допускать возникновение ситуаций, которое имеет целью предложение, передачу или обещание передачи служащему или иному лицу какого-либо вознаграждения;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4) при взаимоотношениях с посетителями Администрации обращаться к ним с предложениями о совершении служащими или иным лицом по поручению или просьбе служащего в интересах посетителя Администрации деяний, предусмотренных пунктом 2 настоящей инструкции, а также иных деяний, которые приведут или могут привести к недобросовестному и необъективному исполнению служебных должностных обязанностей;</w:t>
      </w:r>
    </w:p>
    <w:p w:rsidR="00EB5A0B" w:rsidRPr="00EB5A0B" w:rsidRDefault="00EB5A0B" w:rsidP="00EB5A0B">
      <w:pPr>
        <w:suppressAutoHyphens/>
        <w:autoSpaceDE w:val="0"/>
        <w:jc w:val="both"/>
        <w:rPr>
          <w:rFonts w:eastAsia="Arial"/>
          <w:b/>
          <w:sz w:val="22"/>
          <w:szCs w:val="22"/>
          <w:lang w:eastAsia="ar-SA"/>
        </w:rPr>
      </w:pPr>
      <w:r w:rsidRPr="00EB5A0B">
        <w:rPr>
          <w:rFonts w:eastAsia="Arial"/>
          <w:sz w:val="22"/>
          <w:szCs w:val="22"/>
          <w:lang w:eastAsia="ar-SA"/>
        </w:rPr>
        <w:tab/>
        <w:t>5. Деяниями, создающими условия для коррупции, в целях реализации настоящей инструкции признаются следующие действия посетителей Администрации: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roofErr w:type="gramStart"/>
      <w:r w:rsidRPr="00EB5A0B">
        <w:rPr>
          <w:rFonts w:eastAsia="Arial"/>
          <w:sz w:val="22"/>
          <w:szCs w:val="22"/>
          <w:lang w:eastAsia="ar-SA"/>
        </w:rPr>
        <w:t>1) передача, предложение и (или) обещание передачи служащему какого-либо  вознаграждения (подарков, денежного вознаграждения, предоставление ссуд, оказания услуг, оплата развлечений, отдыха, транспортных расходов, иного вознаграждения);</w:t>
      </w:r>
      <w:proofErr w:type="gramEnd"/>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2) обращение к служащему с предложениями (просьбами, требованиями)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6. В целях недопущения возникновения ситуаций, представляющих коррупционную опасность, посетителям Администрации запрещается: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1) предлагать, передавать или обещать передать служащему какое-либо вознаграждение (подарки, денежное вознаграждение, ссуды, услуги, оплату развлечений, отдыха, транспортных расходов, иное вознаграждение);</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2) при взаимоотношениях со служащим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lastRenderedPageBreak/>
        <w:tab/>
      </w:r>
      <w:proofErr w:type="gramStart"/>
      <w:r w:rsidRPr="00EB5A0B">
        <w:rPr>
          <w:rFonts w:eastAsia="Arial"/>
          <w:sz w:val="22"/>
          <w:szCs w:val="22"/>
          <w:lang w:eastAsia="ar-SA"/>
        </w:rPr>
        <w:t>3) при взаимоотношениях со служащим обращаться к нему с предложениями (просьбами, требованиями) о совершении служащим или иным лицом по поручение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допускать возникновение ситуаций, которые имеют целью совершение служащим деяний, предусмотренных пунктами 2</w:t>
      </w:r>
      <w:proofErr w:type="gramEnd"/>
      <w:r w:rsidRPr="00EB5A0B">
        <w:rPr>
          <w:rFonts w:eastAsia="Arial"/>
          <w:sz w:val="22"/>
          <w:szCs w:val="22"/>
          <w:lang w:eastAsia="ar-SA"/>
        </w:rPr>
        <w:t xml:space="preserve">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
    <w:p w:rsidR="00EB5A0B" w:rsidRPr="00EB5A0B" w:rsidRDefault="00EB5A0B" w:rsidP="00EB5A0B">
      <w:pPr>
        <w:suppressAutoHyphens/>
        <w:autoSpaceDE w:val="0"/>
        <w:jc w:val="center"/>
        <w:rPr>
          <w:rFonts w:eastAsia="Arial"/>
          <w:b/>
          <w:sz w:val="22"/>
          <w:szCs w:val="22"/>
          <w:lang w:eastAsia="ar-SA"/>
        </w:rPr>
      </w:pPr>
      <w:r w:rsidRPr="00EB5A0B">
        <w:rPr>
          <w:rFonts w:eastAsia="Arial"/>
          <w:b/>
          <w:sz w:val="22"/>
          <w:szCs w:val="22"/>
          <w:lang w:eastAsia="ar-SA"/>
        </w:rPr>
        <w:t>Рекомендации для посетителей Администрации в случае возникновения ситуаций, представляющие коррупционную опасность</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7. В случае</w:t>
      </w:r>
      <w:proofErr w:type="gramStart"/>
      <w:r w:rsidRPr="00EB5A0B">
        <w:rPr>
          <w:rFonts w:eastAsia="Arial"/>
          <w:sz w:val="22"/>
          <w:szCs w:val="22"/>
          <w:lang w:eastAsia="ar-SA"/>
        </w:rPr>
        <w:t>,</w:t>
      </w:r>
      <w:proofErr w:type="gramEnd"/>
      <w:r w:rsidRPr="00EB5A0B">
        <w:rPr>
          <w:rFonts w:eastAsia="Arial"/>
          <w:sz w:val="22"/>
          <w:szCs w:val="22"/>
          <w:lang w:eastAsia="ar-SA"/>
        </w:rPr>
        <w:t xml:space="preserve"> если при общении с посетителем Администрации служащий совершил деяния, предусмотренные пунктами 2 и 4 настоящей инструкции, а также иные деяния, которые вызвали сомнение в объективном исполнении служащим должностных обязанностей, посетитель Администрации вправе сообщить об указанных деяниях:</w:t>
      </w:r>
    </w:p>
    <w:p w:rsidR="00EB5A0B" w:rsidRPr="00EB5A0B" w:rsidRDefault="00EB5A0B" w:rsidP="00EB5A0B">
      <w:pPr>
        <w:suppressAutoHyphens/>
        <w:autoSpaceDE w:val="0"/>
        <w:jc w:val="both"/>
        <w:rPr>
          <w:rFonts w:eastAsia="Arial"/>
          <w:sz w:val="22"/>
          <w:szCs w:val="22"/>
          <w:lang w:eastAsia="ar-SA"/>
        </w:rPr>
      </w:pPr>
    </w:p>
    <w:p w:rsidR="00EB5A0B" w:rsidRPr="00EB5A0B" w:rsidRDefault="00EB5A0B" w:rsidP="00EB5A0B">
      <w:pPr>
        <w:suppressAutoHyphens/>
        <w:autoSpaceDE w:val="0"/>
        <w:jc w:val="both"/>
        <w:rPr>
          <w:rFonts w:eastAsia="Arial"/>
          <w:sz w:val="22"/>
          <w:szCs w:val="22"/>
          <w:lang w:eastAsia="ar-SA"/>
        </w:rPr>
      </w:pP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_____________________________________________________________________________</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 xml:space="preserve">   (указывается наименование должности, фамилия, имя, отчество, адрес, контактный телефон, факс и адрес электронной почты Главы муниципального образования)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_____________________________________________________________________________</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 xml:space="preserve">    (указывается наименование должности, фамилия, имя, отчество, адрес, контактный телефон, факс и адрес электронной почты должностного лица, ответственного за реализацию антикоррупционной политики в Администрации)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_____________________________________________________________________________</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 xml:space="preserve">    (указывается наименование должности,  фамилия, имя, отчество, адрес,  контактный телефон, факс и адрес электронной почты руководителя структурного подразделения Администрации</w:t>
      </w:r>
      <w:r w:rsidRPr="00EB5A0B">
        <w:rPr>
          <w:rFonts w:eastAsia="Arial"/>
          <w:b/>
          <w:sz w:val="22"/>
          <w:szCs w:val="22"/>
          <w:lang w:eastAsia="ar-SA"/>
        </w:rPr>
        <w:t xml:space="preserve"> </w:t>
      </w:r>
      <w:r w:rsidRPr="00EB5A0B">
        <w:rPr>
          <w:rFonts w:eastAsia="Arial"/>
          <w:sz w:val="22"/>
          <w:szCs w:val="22"/>
          <w:lang w:eastAsia="ar-SA"/>
        </w:rPr>
        <w:t>по вопросам муниципальной службы и кадров)</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 xml:space="preserve">В Администрацию муниципального образования «Муниципальный округ </w:t>
      </w:r>
      <w:proofErr w:type="spellStart"/>
      <w:r w:rsidRPr="00EB5A0B">
        <w:rPr>
          <w:rFonts w:eastAsia="Arial"/>
          <w:sz w:val="22"/>
          <w:szCs w:val="22"/>
          <w:lang w:eastAsia="ar-SA"/>
        </w:rPr>
        <w:t>Воткинский</w:t>
      </w:r>
      <w:proofErr w:type="spellEnd"/>
      <w:r w:rsidRPr="00EB5A0B">
        <w:rPr>
          <w:rFonts w:eastAsia="Arial"/>
          <w:sz w:val="22"/>
          <w:szCs w:val="22"/>
          <w:lang w:eastAsia="ar-SA"/>
        </w:rPr>
        <w:t xml:space="preserve"> район Удмуртской Республики»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_____________________________________________________________________________</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 xml:space="preserve">     (указывается адрес, контактный телефон, факс и адрес электронной почты Администрации муниципального образования «Муниципальный округ </w:t>
      </w:r>
      <w:proofErr w:type="spellStart"/>
      <w:r w:rsidRPr="00EB5A0B">
        <w:rPr>
          <w:rFonts w:eastAsia="Arial"/>
          <w:sz w:val="22"/>
          <w:szCs w:val="22"/>
          <w:lang w:eastAsia="ar-SA"/>
        </w:rPr>
        <w:t>Воткинский</w:t>
      </w:r>
      <w:proofErr w:type="spellEnd"/>
      <w:r w:rsidRPr="00EB5A0B">
        <w:rPr>
          <w:rFonts w:eastAsia="Arial"/>
          <w:sz w:val="22"/>
          <w:szCs w:val="22"/>
          <w:lang w:eastAsia="ar-SA"/>
        </w:rPr>
        <w:t xml:space="preserve"> район Удмуртской Республики»)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8. Обращение, предусмотренное пунктом 7 настоящей инструкции, посетитель Администрации может подать как письменно, так и устно.</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В обращении следует указывать следующие сведения: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1) наименование должности, фамилию и инициалы лица (наименование органа местного самоуправления), которому (в который) направляется сообщение;</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2) фамилия, имя, отчество (последне</w:t>
      </w:r>
      <w:proofErr w:type="gramStart"/>
      <w:r w:rsidRPr="00EB5A0B">
        <w:rPr>
          <w:rFonts w:eastAsia="Arial"/>
          <w:sz w:val="22"/>
          <w:szCs w:val="22"/>
          <w:lang w:eastAsia="ar-SA"/>
        </w:rPr>
        <w:t>е-</w:t>
      </w:r>
      <w:proofErr w:type="gramEnd"/>
      <w:r w:rsidRPr="00EB5A0B">
        <w:rPr>
          <w:rFonts w:eastAsia="Arial"/>
          <w:sz w:val="22"/>
          <w:szCs w:val="22"/>
          <w:lang w:eastAsia="ar-SA"/>
        </w:rPr>
        <w:t xml:space="preserve"> при наличии) посетителя Администрации</w:t>
      </w:r>
      <w:r w:rsidRPr="00EB5A0B">
        <w:rPr>
          <w:rFonts w:eastAsia="Arial"/>
          <w:b/>
          <w:sz w:val="22"/>
          <w:szCs w:val="22"/>
          <w:lang w:eastAsia="ar-SA"/>
        </w:rPr>
        <w:t>,</w:t>
      </w:r>
      <w:r w:rsidRPr="00EB5A0B">
        <w:rPr>
          <w:rFonts w:eastAsia="Arial"/>
          <w:sz w:val="22"/>
          <w:szCs w:val="22"/>
          <w:lang w:eastAsia="ar-SA"/>
        </w:rPr>
        <w:t xml:space="preserve"> почтовый адрес, по которому должен быть направлен ответ;</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3) данные служащего, в отношении которого подается сообщение (фамилия, имя, отчество, место службы и наименование должности);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4) обстоятельства, при которых посетитель Администрации встречался (общался) со служащим;</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roofErr w:type="gramStart"/>
      <w:r w:rsidRPr="00EB5A0B">
        <w:rPr>
          <w:rFonts w:eastAsia="Arial"/>
          <w:sz w:val="22"/>
          <w:szCs w:val="22"/>
          <w:lang w:eastAsia="ar-SA"/>
        </w:rPr>
        <w:t>5) обстоятельства, послужившие причиной для обращения (перечень деяний, совершенных служащим и предусмотренных пунктами 2 и 4 настоящей инструкции, а также иных деяний, которые вызвали сомнение в объективном исполнении служащим должностных обязанностей, перечень, вид и размер вознаграждения для служащего и (или) иных лиц, передача которых предлагалась служащим за исполнение им своих должностных обязанностей, иная информация);</w:t>
      </w:r>
      <w:proofErr w:type="gramEnd"/>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6) дата и время сообщения.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roofErr w:type="gramStart"/>
      <w:r w:rsidRPr="00EB5A0B">
        <w:rPr>
          <w:rFonts w:eastAsia="Arial"/>
          <w:sz w:val="22"/>
          <w:szCs w:val="22"/>
          <w:lang w:eastAsia="ar-SA"/>
        </w:rPr>
        <w:t>При подаче сообщения следует учитывать, что в соответствии с частью 1 статьи 11 Федерального закона от 2 мая 2006 года № 59-ФЗ «О порядке рассмотрения обращений граждан Российской Федерации» в случае, если в письменном обращении не указаны фамилия посетителя Администрации, принимавшего обращение, и почтовый адрес, по которому должен быть направлен ответ, ответ на обращение не дается.</w:t>
      </w:r>
      <w:proofErr w:type="gramEnd"/>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 xml:space="preserve">9. В случае подачи обращения, предусмотренного пунктом 7 настоящей инструкции, посетитель Администрации вправе получить копию указанного обращения с отметкой соответствующего должностного лица о его принятии </w:t>
      </w:r>
      <w:proofErr w:type="gramStart"/>
      <w:r w:rsidRPr="00EB5A0B">
        <w:rPr>
          <w:rFonts w:eastAsia="Arial"/>
          <w:sz w:val="22"/>
          <w:szCs w:val="22"/>
          <w:lang w:eastAsia="ar-SA"/>
        </w:rPr>
        <w:t xml:space="preserve">( </w:t>
      </w:r>
      <w:proofErr w:type="gramEnd"/>
      <w:r w:rsidRPr="00EB5A0B">
        <w:rPr>
          <w:rFonts w:eastAsia="Arial"/>
          <w:sz w:val="22"/>
          <w:szCs w:val="22"/>
          <w:lang w:eastAsia="ar-SA"/>
        </w:rPr>
        <w:t>в отметке указывается наименование должности, фамилия и инициалы должностного лица, его подпись и дата принятия сообщения).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В случае</w:t>
      </w:r>
      <w:proofErr w:type="gramStart"/>
      <w:r w:rsidRPr="00EB5A0B">
        <w:rPr>
          <w:rFonts w:eastAsia="Arial"/>
          <w:sz w:val="22"/>
          <w:szCs w:val="22"/>
          <w:lang w:eastAsia="ar-SA"/>
        </w:rPr>
        <w:t>,</w:t>
      </w:r>
      <w:proofErr w:type="gramEnd"/>
      <w:r w:rsidRPr="00EB5A0B">
        <w:rPr>
          <w:rFonts w:eastAsia="Arial"/>
          <w:sz w:val="22"/>
          <w:szCs w:val="22"/>
          <w:lang w:eastAsia="ar-SA"/>
        </w:rPr>
        <w:t xml:space="preserve"> если посетитель Администрации заявил о получении копии обращения с отметкой должностного лица о его принятии, указанное должностное лицо обязано незамедлительно после </w:t>
      </w:r>
      <w:r w:rsidRPr="00EB5A0B">
        <w:rPr>
          <w:rFonts w:eastAsia="Arial"/>
          <w:sz w:val="22"/>
          <w:szCs w:val="22"/>
          <w:lang w:eastAsia="ar-SA"/>
        </w:rPr>
        <w:lastRenderedPageBreak/>
        <w:t>принятия соответствующего обращения изготовить и выдать посетителю Администрации копию обращения с отметкой о его принятии.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10. В случае</w:t>
      </w:r>
      <w:proofErr w:type="gramStart"/>
      <w:r w:rsidRPr="00EB5A0B">
        <w:rPr>
          <w:rFonts w:eastAsia="Arial"/>
          <w:sz w:val="22"/>
          <w:szCs w:val="22"/>
          <w:lang w:eastAsia="ar-SA"/>
        </w:rPr>
        <w:t>,</w:t>
      </w:r>
      <w:proofErr w:type="gramEnd"/>
      <w:r w:rsidRPr="00EB5A0B">
        <w:rPr>
          <w:rFonts w:eastAsia="Arial"/>
          <w:sz w:val="22"/>
          <w:szCs w:val="22"/>
          <w:lang w:eastAsia="ar-SA"/>
        </w:rPr>
        <w:t xml:space="preserve"> если при обращении с посетителем Администрации служащий совершил деяния, создающие условия для коррупции, а также иные деяния, которые вызвали сомнение в объективном исполнении служащими должностных обязанностей, посетитель Администрации также может:</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 xml:space="preserve">1) обратиться в </w:t>
      </w:r>
      <w:proofErr w:type="spellStart"/>
      <w:r w:rsidRPr="00EB5A0B">
        <w:rPr>
          <w:rFonts w:eastAsia="Arial"/>
          <w:sz w:val="22"/>
          <w:szCs w:val="22"/>
          <w:lang w:eastAsia="ar-SA"/>
        </w:rPr>
        <w:t>провоохранительные</w:t>
      </w:r>
      <w:proofErr w:type="spellEnd"/>
      <w:r w:rsidRPr="00EB5A0B">
        <w:rPr>
          <w:rFonts w:eastAsia="Arial"/>
          <w:sz w:val="22"/>
          <w:szCs w:val="22"/>
          <w:lang w:eastAsia="ar-SA"/>
        </w:rPr>
        <w:t xml:space="preserve"> органы:</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_____________________________________________________________________________</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 xml:space="preserve">   (указывает наименование, адрес и контактный телефон территориального органа прокуратуры Удмуртской Республики, Министерства внутренних дел по Удмуртской Республике, Управления Федеральной службы безопасности по Удмуртской Республике)</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2) обратиться в судебные органы:</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_____________________________________________________________________________</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 xml:space="preserve">   (указывается наименование, адрес и контактный телефон соответствующего районного (городского) суда)</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3) обратиться в Общественную палату Удмуртской Республики: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_____________________________________________________________________________</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 xml:space="preserve">   (указывается наименование, адрес и контактный телефон Общественной палаты Удмуртской Республики)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 xml:space="preserve">11. В случае совершения деяний, предусмотренных пунктами 5 и 6  настоящей инструкции, посетителям Администрации следует учитывать, что указанные деяния могут быть в соответствии со статьей 9  Федерального закона от 25 декабря 2008 года № 273-ФЗ «О противодействии коррупции» предметом соответствующей проверки, а также предметом проверки на </w:t>
      </w:r>
      <w:proofErr w:type="gramStart"/>
      <w:r w:rsidRPr="00EB5A0B">
        <w:rPr>
          <w:rFonts w:eastAsia="Arial"/>
          <w:sz w:val="22"/>
          <w:szCs w:val="22"/>
          <w:lang w:eastAsia="ar-SA"/>
        </w:rPr>
        <w:t>наличие</w:t>
      </w:r>
      <w:proofErr w:type="gramEnd"/>
      <w:r w:rsidRPr="00EB5A0B">
        <w:rPr>
          <w:rFonts w:eastAsia="Arial"/>
          <w:sz w:val="22"/>
          <w:szCs w:val="22"/>
          <w:lang w:eastAsia="ar-SA"/>
        </w:rPr>
        <w:t xml:space="preserve"> а указанных деяниях признаков административно правонарушения или преступления.</w:t>
      </w:r>
    </w:p>
    <w:p w:rsidR="00EB5A0B" w:rsidRPr="00EB5A0B" w:rsidRDefault="00EB5A0B" w:rsidP="00EB5A0B">
      <w:pPr>
        <w:suppressAutoHyphens/>
        <w:autoSpaceDE w:val="0"/>
        <w:jc w:val="both"/>
        <w:rPr>
          <w:rFonts w:eastAsia="Arial"/>
          <w:sz w:val="22"/>
          <w:szCs w:val="22"/>
          <w:lang w:eastAsia="ar-SA"/>
        </w:rPr>
      </w:pPr>
    </w:p>
    <w:p w:rsidR="00EB5A0B" w:rsidRPr="00EB5A0B" w:rsidRDefault="00EB5A0B" w:rsidP="00EB5A0B">
      <w:pPr>
        <w:suppressAutoHyphens/>
        <w:autoSpaceDE w:val="0"/>
        <w:jc w:val="center"/>
        <w:rPr>
          <w:rFonts w:eastAsia="Arial"/>
          <w:b/>
          <w:sz w:val="22"/>
          <w:szCs w:val="22"/>
          <w:lang w:eastAsia="ar-SA"/>
        </w:rPr>
      </w:pPr>
      <w:r w:rsidRPr="00EB5A0B">
        <w:rPr>
          <w:rFonts w:eastAsia="Arial"/>
          <w:b/>
          <w:sz w:val="22"/>
          <w:szCs w:val="22"/>
          <w:lang w:eastAsia="ar-SA"/>
        </w:rPr>
        <w:t>Порядок действий служащих в случае возникновения при исполнении должностных обязанностей ситуаций, представляющих коррупционную опасность</w:t>
      </w:r>
    </w:p>
    <w:p w:rsidR="00EB5A0B" w:rsidRPr="00EB5A0B" w:rsidRDefault="00EB5A0B" w:rsidP="00EB5A0B">
      <w:pPr>
        <w:suppressAutoHyphens/>
        <w:autoSpaceDE w:val="0"/>
        <w:jc w:val="both"/>
        <w:rPr>
          <w:rFonts w:eastAsia="Arial"/>
          <w:sz w:val="22"/>
          <w:szCs w:val="22"/>
          <w:lang w:eastAsia="ar-SA"/>
        </w:rPr>
      </w:pPr>
      <w:bookmarkStart w:id="0" w:name="_GoBack"/>
      <w:bookmarkEnd w:id="0"/>
      <w:r w:rsidRPr="00EB5A0B">
        <w:rPr>
          <w:rFonts w:eastAsia="Arial"/>
          <w:sz w:val="22"/>
          <w:szCs w:val="22"/>
          <w:lang w:eastAsia="ar-SA"/>
        </w:rPr>
        <w:tab/>
        <w:t>12. В случае возникновения в результате деяний посетителя Администрации</w:t>
      </w:r>
      <w:r w:rsidRPr="00EB5A0B">
        <w:rPr>
          <w:rFonts w:eastAsia="Arial"/>
          <w:b/>
          <w:sz w:val="22"/>
          <w:szCs w:val="22"/>
          <w:lang w:eastAsia="ar-SA"/>
        </w:rPr>
        <w:t xml:space="preserve"> </w:t>
      </w:r>
      <w:r w:rsidRPr="00EB5A0B">
        <w:rPr>
          <w:rFonts w:eastAsia="Arial"/>
          <w:sz w:val="22"/>
          <w:szCs w:val="22"/>
          <w:lang w:eastAsia="ar-SA"/>
        </w:rPr>
        <w:t xml:space="preserve">ситуаций, представляющих коррупционную опасность, в том числе в результате совершения посетителем Администрации </w:t>
      </w:r>
      <w:proofErr w:type="gramStart"/>
      <w:r w:rsidRPr="00EB5A0B">
        <w:rPr>
          <w:rFonts w:eastAsia="Arial"/>
          <w:sz w:val="22"/>
          <w:szCs w:val="22"/>
          <w:lang w:eastAsia="ar-SA"/>
        </w:rPr>
        <w:t>деяний, предусмотренных пунктами 5 и 6 настоящей инструкции служащий обязан</w:t>
      </w:r>
      <w:proofErr w:type="gramEnd"/>
      <w:r w:rsidRPr="00EB5A0B">
        <w:rPr>
          <w:rFonts w:eastAsia="Arial"/>
          <w:sz w:val="22"/>
          <w:szCs w:val="22"/>
          <w:lang w:eastAsia="ar-SA"/>
        </w:rPr>
        <w:t>:</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1)  разъяснить посетителю Администрации о недопустимости совершения деяний, ведущих к возникновению ситуаций, представляющих коррупционную опасность, и предложить немедленно прекратить совершение соответствующих деяний;</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roofErr w:type="gramStart"/>
      <w:r w:rsidRPr="00EB5A0B">
        <w:rPr>
          <w:rFonts w:eastAsia="Arial"/>
          <w:sz w:val="22"/>
          <w:szCs w:val="22"/>
          <w:lang w:eastAsia="ar-SA"/>
        </w:rPr>
        <w:t>2) разъяснить посетителю Администрации, что при совершении деяний, ведущих к возникновению ситуаций, представляющих коррупционную опасность, его действия могут быть в соответствии со статьей 9 Федерального закона от 25 декабря 2008 года № 273-ФЗ «О противодействии коррупции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3) в случае, если посетителем Администрации служащему передается, предлагается или обещается в качестве какое-либо вознаграждение (подарок, денежное вознаграждение, ссуды, услуги, оплата развлечений, отдыха, транспортных расходов и иное вознаграждение) в ясной, безусловной и недвусмысленной форме отказаться от принятия указанного вознаграждения;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roofErr w:type="gramStart"/>
      <w:r w:rsidRPr="00EB5A0B">
        <w:rPr>
          <w:rFonts w:eastAsia="Arial"/>
          <w:sz w:val="22"/>
          <w:szCs w:val="22"/>
          <w:lang w:eastAsia="ar-SA"/>
        </w:rPr>
        <w:t>4) в случае, если посетитель Администрации</w:t>
      </w:r>
      <w:r w:rsidRPr="00EB5A0B">
        <w:rPr>
          <w:rFonts w:eastAsia="Arial"/>
          <w:b/>
          <w:sz w:val="22"/>
          <w:szCs w:val="22"/>
          <w:lang w:eastAsia="ar-SA"/>
        </w:rPr>
        <w:t xml:space="preserve"> </w:t>
      </w:r>
      <w:r w:rsidRPr="00EB5A0B">
        <w:rPr>
          <w:rFonts w:eastAsia="Arial"/>
          <w:sz w:val="22"/>
          <w:szCs w:val="22"/>
          <w:lang w:eastAsia="ar-SA"/>
        </w:rPr>
        <w:t>обращается к служащему с предложением (просьбой, требованием)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ы ясной, безусловной и недвусмысленной форме отказать в удовлетворении указанного предложения</w:t>
      </w:r>
      <w:proofErr w:type="gramEnd"/>
      <w:r w:rsidRPr="00EB5A0B">
        <w:rPr>
          <w:rFonts w:eastAsia="Arial"/>
          <w:sz w:val="22"/>
          <w:szCs w:val="22"/>
          <w:lang w:eastAsia="ar-SA"/>
        </w:rPr>
        <w:t xml:space="preserve"> (просьбы, требования);</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5) продолжать исполнять должностные обязанности объективно, добросовестно и на высоком профессиональном уровне.</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 xml:space="preserve">13. В случае совершения посетителем Администрации деяний, имеющих цель склонить муниципального служащего к совершению коррупционных правонарушений, муниципальный служащий кроме действий, предусмотренных пунктом 12 настоящей инструкции, обязан в соответствии со статьей 9 Федерального закона от  25 декабря 2008 года № 273-ФЗ «О противодействии коррупции» уведомить об этом представителя нанимателя, органы прокуратуры и </w:t>
      </w:r>
      <w:proofErr w:type="gramStart"/>
      <w:r w:rsidRPr="00EB5A0B">
        <w:rPr>
          <w:rFonts w:eastAsia="Arial"/>
          <w:sz w:val="22"/>
          <w:szCs w:val="22"/>
          <w:lang w:eastAsia="ar-SA"/>
        </w:rPr>
        <w:t>другие</w:t>
      </w:r>
      <w:proofErr w:type="gramEnd"/>
      <w:r w:rsidRPr="00EB5A0B">
        <w:rPr>
          <w:rFonts w:eastAsia="Arial"/>
          <w:sz w:val="22"/>
          <w:szCs w:val="22"/>
          <w:lang w:eastAsia="ar-SA"/>
        </w:rPr>
        <w:t xml:space="preserve"> государственные и муниципальные органы.</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r>
      <w:proofErr w:type="gramStart"/>
      <w:r w:rsidRPr="00EB5A0B">
        <w:rPr>
          <w:rFonts w:eastAsia="Arial"/>
          <w:sz w:val="22"/>
          <w:szCs w:val="22"/>
          <w:lang w:eastAsia="ar-SA"/>
        </w:rPr>
        <w:t>В соответствии со статьей 9 Федерального закона от 25 декабря 2008 года № 273-ФЗ «О противодействии коррупции»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при этом невыполнение муниципальным служащим должностной (служебной) указанной обязанности является правонарушением, влекущим его увольнение с муниципальной</w:t>
      </w:r>
      <w:proofErr w:type="gramEnd"/>
      <w:r w:rsidRPr="00EB5A0B">
        <w:rPr>
          <w:rFonts w:eastAsia="Arial"/>
          <w:sz w:val="22"/>
          <w:szCs w:val="22"/>
          <w:lang w:eastAsia="ar-SA"/>
        </w:rPr>
        <w:t xml:space="preserve"> службы либо </w:t>
      </w:r>
      <w:r w:rsidRPr="00EB5A0B">
        <w:rPr>
          <w:rFonts w:eastAsia="Arial"/>
          <w:sz w:val="22"/>
          <w:szCs w:val="22"/>
          <w:lang w:eastAsia="ar-SA"/>
        </w:rPr>
        <w:lastRenderedPageBreak/>
        <w:t>привлечение его к иным видам ответственности в соответствии с законодательством Российской Федерации.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 xml:space="preserve">Уведомление представителю нанимателя о фактах обращения в целях склонения к совершению коррупционных правонарушений подается муниципальным служащим в соответствии </w:t>
      </w:r>
      <w:proofErr w:type="gramStart"/>
      <w:r w:rsidRPr="00EB5A0B">
        <w:rPr>
          <w:rFonts w:eastAsia="Arial"/>
          <w:sz w:val="22"/>
          <w:szCs w:val="22"/>
          <w:lang w:eastAsia="ar-SA"/>
        </w:rPr>
        <w:t>с</w:t>
      </w:r>
      <w:proofErr w:type="gramEnd"/>
      <w:r w:rsidRPr="00EB5A0B">
        <w:rPr>
          <w:rFonts w:eastAsia="Arial"/>
          <w:sz w:val="22"/>
          <w:szCs w:val="22"/>
          <w:lang w:eastAsia="ar-SA"/>
        </w:rPr>
        <w:t xml:space="preserve"> __________________________________________________________________________________________________________________________________________________________</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 xml:space="preserve">   (указываются наименование и реквизиты правового акта, принятого в целях реализации части 5 статьи 9 Федерального закона от 25.12.2008 года № 273-ФЗ «О противодействии коррупции)</w:t>
      </w:r>
    </w:p>
    <w:p w:rsidR="00EB5A0B" w:rsidRPr="00EB5A0B" w:rsidRDefault="00EB5A0B" w:rsidP="00EB5A0B">
      <w:pPr>
        <w:suppressAutoHyphens/>
        <w:autoSpaceDE w:val="0"/>
        <w:jc w:val="both"/>
        <w:rPr>
          <w:rFonts w:eastAsia="Arial"/>
          <w:sz w:val="22"/>
          <w:szCs w:val="22"/>
          <w:lang w:eastAsia="ar-SA"/>
        </w:rPr>
      </w:pPr>
      <w:r w:rsidRPr="00EB5A0B">
        <w:rPr>
          <w:rFonts w:eastAsia="Arial"/>
          <w:sz w:val="22"/>
          <w:szCs w:val="22"/>
          <w:lang w:eastAsia="ar-SA"/>
        </w:rPr>
        <w:tab/>
        <w:t>14. В случае возникновения ситуации, которая может привести к конфликту интересов, или возникновения конфликта интересов муниципальный служащий обязан в письменной форме уведомить своего непосредственного руководителя и представителя нанимателя (работодателя) о возникшем конфликте интересов или о возможности его возникновения, как только ему станет об этом известно.</w:t>
      </w:r>
    </w:p>
    <w:p w:rsidR="00EB5A0B" w:rsidRPr="00EB5A0B" w:rsidRDefault="00EB5A0B" w:rsidP="00EB5A0B">
      <w:pPr>
        <w:suppressAutoHyphens/>
        <w:autoSpaceDE w:val="0"/>
        <w:jc w:val="both"/>
        <w:rPr>
          <w:rFonts w:eastAsia="Arial"/>
          <w:sz w:val="22"/>
          <w:szCs w:val="22"/>
          <w:lang w:eastAsia="ar-SA"/>
        </w:rPr>
      </w:pPr>
    </w:p>
    <w:p w:rsidR="00EB5A0B" w:rsidRPr="00FF1C06" w:rsidRDefault="00EB5A0B" w:rsidP="00EB5A0B">
      <w:pPr>
        <w:suppressAutoHyphens/>
        <w:autoSpaceDE w:val="0"/>
        <w:jc w:val="both"/>
        <w:rPr>
          <w:rFonts w:eastAsia="Arial"/>
          <w:lang w:eastAsia="ar-SA"/>
        </w:rPr>
      </w:pPr>
    </w:p>
    <w:p w:rsidR="0090292E" w:rsidRDefault="0090292E" w:rsidP="00EB5A0B">
      <w:pPr>
        <w:jc w:val="right"/>
      </w:pPr>
    </w:p>
    <w:sectPr w:rsidR="0090292E" w:rsidSect="004C093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C20"/>
    <w:multiLevelType w:val="multilevel"/>
    <w:tmpl w:val="11A8D2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F66CB"/>
    <w:multiLevelType w:val="hybridMultilevel"/>
    <w:tmpl w:val="602C0D56"/>
    <w:lvl w:ilvl="0" w:tplc="A6F0EC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1E003B"/>
    <w:multiLevelType w:val="hybridMultilevel"/>
    <w:tmpl w:val="D3480860"/>
    <w:lvl w:ilvl="0" w:tplc="B90808F4">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F0A8B"/>
    <w:multiLevelType w:val="multilevel"/>
    <w:tmpl w:val="A8C28586"/>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BA1F30"/>
    <w:multiLevelType w:val="hybridMultilevel"/>
    <w:tmpl w:val="FC54E704"/>
    <w:lvl w:ilvl="0" w:tplc="213434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B4360"/>
    <w:multiLevelType w:val="hybridMultilevel"/>
    <w:tmpl w:val="D7E28D9C"/>
    <w:lvl w:ilvl="0" w:tplc="AC62BCC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B735E"/>
    <w:multiLevelType w:val="hybridMultilevel"/>
    <w:tmpl w:val="64EAC0B4"/>
    <w:lvl w:ilvl="0" w:tplc="DF6A969C">
      <w:start w:val="6"/>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nsid w:val="6A0B7C69"/>
    <w:multiLevelType w:val="multilevel"/>
    <w:tmpl w:val="26063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04592C"/>
    <w:multiLevelType w:val="multilevel"/>
    <w:tmpl w:val="074AFC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005484"/>
    <w:multiLevelType w:val="hybridMultilevel"/>
    <w:tmpl w:val="D96CBC8C"/>
    <w:lvl w:ilvl="0" w:tplc="BA4C7A2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8"/>
  </w:num>
  <w:num w:numId="3">
    <w:abstractNumId w:val="5"/>
  </w:num>
  <w:num w:numId="4">
    <w:abstractNumId w:val="6"/>
  </w:num>
  <w:num w:numId="5">
    <w:abstractNumId w:val="1"/>
  </w:num>
  <w:num w:numId="6">
    <w:abstractNumId w:val="9"/>
  </w:num>
  <w:num w:numId="7">
    <w:abstractNumId w:val="7"/>
  </w:num>
  <w:num w:numId="8">
    <w:abstractNumId w:val="4"/>
  </w:num>
  <w:num w:numId="9">
    <w:abstractNumId w:val="3"/>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207B"/>
    <w:rsid w:val="000B214D"/>
    <w:rsid w:val="000C7941"/>
    <w:rsid w:val="001929F7"/>
    <w:rsid w:val="00196162"/>
    <w:rsid w:val="00207C95"/>
    <w:rsid w:val="00220154"/>
    <w:rsid w:val="00231A67"/>
    <w:rsid w:val="00231E68"/>
    <w:rsid w:val="002740E7"/>
    <w:rsid w:val="002A49C1"/>
    <w:rsid w:val="003141EF"/>
    <w:rsid w:val="0045041C"/>
    <w:rsid w:val="00457B89"/>
    <w:rsid w:val="0048249A"/>
    <w:rsid w:val="004C0937"/>
    <w:rsid w:val="004C190B"/>
    <w:rsid w:val="00511BB4"/>
    <w:rsid w:val="0056207B"/>
    <w:rsid w:val="00610DF4"/>
    <w:rsid w:val="00665A03"/>
    <w:rsid w:val="006970B3"/>
    <w:rsid w:val="00752040"/>
    <w:rsid w:val="0082193A"/>
    <w:rsid w:val="0090292E"/>
    <w:rsid w:val="00964948"/>
    <w:rsid w:val="00976E1E"/>
    <w:rsid w:val="00B27C99"/>
    <w:rsid w:val="00BE14E9"/>
    <w:rsid w:val="00C469D7"/>
    <w:rsid w:val="00C53628"/>
    <w:rsid w:val="00C62F2D"/>
    <w:rsid w:val="00CB5BB1"/>
    <w:rsid w:val="00D77207"/>
    <w:rsid w:val="00EB5A0B"/>
    <w:rsid w:val="00ED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4C190B"/>
    <w:rPr>
      <w:rFonts w:ascii="Times New Roman" w:eastAsia="Times New Roman" w:hAnsi="Times New Roman" w:cs="Times New Roman"/>
      <w:spacing w:val="6"/>
      <w:sz w:val="21"/>
      <w:szCs w:val="21"/>
      <w:shd w:val="clear" w:color="auto" w:fill="FFFFFF"/>
    </w:rPr>
  </w:style>
  <w:style w:type="paragraph" w:customStyle="1" w:styleId="1">
    <w:name w:val="Основной текст1"/>
    <w:basedOn w:val="a"/>
    <w:link w:val="a4"/>
    <w:rsid w:val="004C190B"/>
    <w:pPr>
      <w:widowControl w:val="0"/>
      <w:shd w:val="clear" w:color="auto" w:fill="FFFFFF"/>
      <w:spacing w:before="540" w:after="120" w:line="0" w:lineRule="atLeast"/>
    </w:pPr>
    <w:rPr>
      <w:spacing w:val="6"/>
      <w:sz w:val="21"/>
      <w:szCs w:val="21"/>
      <w:lang w:eastAsia="en-US"/>
    </w:rPr>
  </w:style>
  <w:style w:type="paragraph" w:styleId="2">
    <w:name w:val="Body Text 2"/>
    <w:basedOn w:val="a"/>
    <w:link w:val="20"/>
    <w:rsid w:val="00457B89"/>
    <w:pPr>
      <w:spacing w:line="360" w:lineRule="auto"/>
      <w:jc w:val="both"/>
    </w:pPr>
    <w:rPr>
      <w:sz w:val="28"/>
      <w:szCs w:val="20"/>
    </w:rPr>
  </w:style>
  <w:style w:type="character" w:customStyle="1" w:styleId="20">
    <w:name w:val="Основной текст 2 Знак"/>
    <w:basedOn w:val="a0"/>
    <w:link w:val="2"/>
    <w:rsid w:val="00457B89"/>
    <w:rPr>
      <w:rFonts w:ascii="Times New Roman" w:eastAsia="Times New Roman" w:hAnsi="Times New Roman" w:cs="Times New Roman"/>
      <w:sz w:val="28"/>
      <w:szCs w:val="20"/>
      <w:lang w:eastAsia="ru-RU"/>
    </w:rPr>
  </w:style>
  <w:style w:type="character" w:customStyle="1" w:styleId="21">
    <w:name w:val="Основной текст (2)_"/>
    <w:link w:val="22"/>
    <w:rsid w:val="001929F7"/>
    <w:rPr>
      <w:shd w:val="clear" w:color="auto" w:fill="FFFFFF"/>
    </w:rPr>
  </w:style>
  <w:style w:type="paragraph" w:customStyle="1" w:styleId="22">
    <w:name w:val="Основной текст (2)"/>
    <w:basedOn w:val="a"/>
    <w:link w:val="21"/>
    <w:rsid w:val="001929F7"/>
    <w:pPr>
      <w:widowControl w:val="0"/>
      <w:shd w:val="clear" w:color="auto" w:fill="FFFFFF"/>
      <w:spacing w:before="660" w:after="300" w:line="0" w:lineRule="atLeast"/>
    </w:pPr>
    <w:rPr>
      <w:rFonts w:asciiTheme="minorHAnsi" w:eastAsiaTheme="minorHAnsi" w:hAnsiTheme="minorHAnsi" w:cstheme="minorBidi"/>
      <w:sz w:val="22"/>
      <w:szCs w:val="22"/>
      <w:lang w:eastAsia="en-US"/>
    </w:rPr>
  </w:style>
  <w:style w:type="paragraph" w:styleId="a5">
    <w:name w:val="No Spacing"/>
    <w:uiPriority w:val="1"/>
    <w:qFormat/>
    <w:rsid w:val="0090292E"/>
    <w:pPr>
      <w:spacing w:after="0" w:line="240" w:lineRule="auto"/>
    </w:pPr>
    <w:rPr>
      <w:rFonts w:ascii="Calibri" w:eastAsia="Times New Roman" w:hAnsi="Calibri" w:cs="Times New Roman"/>
      <w:lang w:eastAsia="ru-RU"/>
    </w:rPr>
  </w:style>
  <w:style w:type="character" w:customStyle="1" w:styleId="markedcontent">
    <w:name w:val="markedcontent"/>
    <w:basedOn w:val="a0"/>
    <w:rsid w:val="0090292E"/>
  </w:style>
  <w:style w:type="paragraph" w:styleId="a6">
    <w:name w:val="Normal (Web)"/>
    <w:basedOn w:val="a"/>
    <w:uiPriority w:val="99"/>
    <w:unhideWhenUsed/>
    <w:rsid w:val="0090292E"/>
    <w:pPr>
      <w:spacing w:before="100" w:beforeAutospacing="1" w:after="100" w:afterAutospacing="1"/>
    </w:pPr>
  </w:style>
  <w:style w:type="character" w:customStyle="1" w:styleId="3">
    <w:name w:val="Основной текст (3)_"/>
    <w:basedOn w:val="a0"/>
    <w:link w:val="30"/>
    <w:rsid w:val="006970B3"/>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970B3"/>
    <w:pPr>
      <w:widowControl w:val="0"/>
      <w:shd w:val="clear" w:color="auto" w:fill="FFFFFF"/>
      <w:spacing w:line="0" w:lineRule="atLeast"/>
      <w:jc w:val="center"/>
    </w:pPr>
    <w:rPr>
      <w:b/>
      <w:bCs/>
      <w:sz w:val="26"/>
      <w:szCs w:val="26"/>
      <w:lang w:eastAsia="en-US"/>
    </w:rPr>
  </w:style>
  <w:style w:type="paragraph" w:styleId="a7">
    <w:name w:val="List Paragraph"/>
    <w:basedOn w:val="a"/>
    <w:uiPriority w:val="34"/>
    <w:qFormat/>
    <w:rsid w:val="004C0937"/>
    <w:pPr>
      <w:spacing w:after="200" w:line="276" w:lineRule="auto"/>
      <w:ind w:left="720"/>
      <w:contextualSpacing/>
    </w:pPr>
    <w:rPr>
      <w:rFonts w:asciiTheme="minorHAnsi" w:eastAsiaTheme="minorEastAsia" w:hAnsiTheme="minorHAnsi" w:cstheme="minorBidi"/>
      <w:sz w:val="22"/>
      <w:szCs w:val="22"/>
    </w:rPr>
  </w:style>
  <w:style w:type="paragraph" w:styleId="a8">
    <w:name w:val="Body Text Indent"/>
    <w:basedOn w:val="a"/>
    <w:link w:val="a9"/>
    <w:unhideWhenUsed/>
    <w:rsid w:val="004C0937"/>
    <w:pPr>
      <w:spacing w:after="120"/>
      <w:ind w:left="283"/>
    </w:pPr>
  </w:style>
  <w:style w:type="character" w:customStyle="1" w:styleId="a9">
    <w:name w:val="Основной текст с отступом Знак"/>
    <w:basedOn w:val="a0"/>
    <w:link w:val="a8"/>
    <w:rsid w:val="004C0937"/>
    <w:rPr>
      <w:rFonts w:ascii="Times New Roman" w:eastAsia="Times New Roman" w:hAnsi="Times New Roman" w:cs="Times New Roman"/>
      <w:sz w:val="24"/>
      <w:szCs w:val="24"/>
      <w:lang w:eastAsia="ru-RU"/>
    </w:rPr>
  </w:style>
  <w:style w:type="paragraph" w:styleId="aa">
    <w:name w:val="Body Text"/>
    <w:basedOn w:val="a"/>
    <w:link w:val="ab"/>
    <w:unhideWhenUsed/>
    <w:rsid w:val="004C0937"/>
    <w:pPr>
      <w:spacing w:after="120"/>
    </w:pPr>
  </w:style>
  <w:style w:type="character" w:customStyle="1" w:styleId="ab">
    <w:name w:val="Основной текст Знак"/>
    <w:basedOn w:val="a0"/>
    <w:link w:val="aa"/>
    <w:rsid w:val="004C0937"/>
    <w:rPr>
      <w:rFonts w:ascii="Times New Roman" w:eastAsia="Times New Roman" w:hAnsi="Times New Roman" w:cs="Times New Roman"/>
      <w:sz w:val="24"/>
      <w:szCs w:val="24"/>
      <w:lang w:eastAsia="ru-RU"/>
    </w:rPr>
  </w:style>
  <w:style w:type="paragraph" w:styleId="23">
    <w:name w:val="Body Text Indent 2"/>
    <w:basedOn w:val="a"/>
    <w:link w:val="24"/>
    <w:unhideWhenUsed/>
    <w:rsid w:val="004C0937"/>
    <w:pPr>
      <w:spacing w:after="120" w:line="480" w:lineRule="auto"/>
      <w:ind w:left="283"/>
    </w:pPr>
  </w:style>
  <w:style w:type="character" w:customStyle="1" w:styleId="24">
    <w:name w:val="Основной текст с отступом 2 Знак"/>
    <w:basedOn w:val="a0"/>
    <w:link w:val="23"/>
    <w:rsid w:val="004C093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4C0937"/>
    <w:pPr>
      <w:spacing w:after="120"/>
      <w:ind w:left="283"/>
    </w:pPr>
    <w:rPr>
      <w:sz w:val="16"/>
      <w:szCs w:val="16"/>
    </w:rPr>
  </w:style>
  <w:style w:type="character" w:customStyle="1" w:styleId="32">
    <w:name w:val="Основной текст с отступом 3 Знак"/>
    <w:basedOn w:val="a0"/>
    <w:link w:val="31"/>
    <w:uiPriority w:val="99"/>
    <w:rsid w:val="004C0937"/>
    <w:rPr>
      <w:rFonts w:ascii="Times New Roman" w:eastAsia="Times New Roman" w:hAnsi="Times New Roman" w:cs="Times New Roman"/>
      <w:sz w:val="16"/>
      <w:szCs w:val="16"/>
      <w:lang w:eastAsia="ru-RU"/>
    </w:rPr>
  </w:style>
  <w:style w:type="character" w:styleId="ac">
    <w:name w:val="Hyperlink"/>
    <w:rsid w:val="004C0937"/>
    <w:rPr>
      <w:color w:val="0000FF"/>
      <w:u w:val="single"/>
    </w:rPr>
  </w:style>
  <w:style w:type="paragraph" w:styleId="ad">
    <w:name w:val="Balloon Text"/>
    <w:basedOn w:val="a"/>
    <w:link w:val="ae"/>
    <w:uiPriority w:val="99"/>
    <w:semiHidden/>
    <w:unhideWhenUsed/>
    <w:rsid w:val="004C0937"/>
    <w:rPr>
      <w:rFonts w:ascii="Tahoma" w:hAnsi="Tahoma" w:cs="Tahoma"/>
      <w:sz w:val="16"/>
      <w:szCs w:val="16"/>
    </w:rPr>
  </w:style>
  <w:style w:type="character" w:customStyle="1" w:styleId="ae">
    <w:name w:val="Текст выноски Знак"/>
    <w:basedOn w:val="a0"/>
    <w:link w:val="ad"/>
    <w:uiPriority w:val="99"/>
    <w:semiHidden/>
    <w:rsid w:val="004C09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2462">
      <w:bodyDiv w:val="1"/>
      <w:marLeft w:val="0"/>
      <w:marRight w:val="0"/>
      <w:marTop w:val="0"/>
      <w:marBottom w:val="0"/>
      <w:divBdr>
        <w:top w:val="none" w:sz="0" w:space="0" w:color="auto"/>
        <w:left w:val="none" w:sz="0" w:space="0" w:color="auto"/>
        <w:bottom w:val="none" w:sz="0" w:space="0" w:color="auto"/>
        <w:right w:val="none" w:sz="0" w:space="0" w:color="auto"/>
      </w:divBdr>
    </w:div>
    <w:div w:id="17356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FAFD-8604-4E15-812E-929F2091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Колесникова</cp:lastModifiedBy>
  <cp:revision>16</cp:revision>
  <cp:lastPrinted>2022-02-08T07:08:00Z</cp:lastPrinted>
  <dcterms:created xsi:type="dcterms:W3CDTF">2022-01-12T06:26:00Z</dcterms:created>
  <dcterms:modified xsi:type="dcterms:W3CDTF">2022-02-08T07:09:00Z</dcterms:modified>
</cp:coreProperties>
</file>