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AC" w:rsidRPr="002F59AC" w:rsidRDefault="002F59AC" w:rsidP="002F59AC">
      <w:pPr>
        <w:tabs>
          <w:tab w:val="left" w:pos="9361"/>
        </w:tabs>
        <w:spacing w:after="900" w:line="324" w:lineRule="exact"/>
        <w:ind w:left="5529" w:firstLine="251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У</w:t>
      </w:r>
      <w:r w:rsidR="00AE06E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твержден </w:t>
      </w:r>
      <w:r w:rsidRPr="002F59AC">
        <w:rPr>
          <w:rFonts w:ascii="Times New Roman" w:eastAsia="Times New Roman" w:hAnsi="Times New Roman" w:cs="Times New Roman"/>
          <w:color w:val="auto"/>
          <w:sz w:val="26"/>
          <w:szCs w:val="26"/>
        </w:rPr>
        <w:t>приказом Управлени</w:t>
      </w:r>
      <w:r w:rsidR="00AE06E8">
        <w:rPr>
          <w:rFonts w:ascii="Times New Roman" w:eastAsia="Times New Roman" w:hAnsi="Times New Roman" w:cs="Times New Roman"/>
          <w:color w:val="auto"/>
          <w:sz w:val="26"/>
          <w:szCs w:val="26"/>
        </w:rPr>
        <w:t>я</w:t>
      </w:r>
      <w:r w:rsidRPr="002F59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финансов Администрации муниципального образования «Муниципальный округ </w:t>
      </w:r>
      <w:proofErr w:type="spellStart"/>
      <w:r w:rsidRPr="002F59AC">
        <w:rPr>
          <w:rFonts w:ascii="Times New Roman" w:eastAsia="Times New Roman" w:hAnsi="Times New Roman" w:cs="Times New Roman"/>
          <w:color w:val="auto"/>
          <w:sz w:val="26"/>
          <w:szCs w:val="26"/>
        </w:rPr>
        <w:t>Воткинский</w:t>
      </w:r>
      <w:proofErr w:type="spellEnd"/>
      <w:r w:rsidRPr="002F59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район Удмуртской Республики» от 01.04.2022 №23 </w:t>
      </w:r>
    </w:p>
    <w:p w:rsidR="00175011" w:rsidRPr="00175011" w:rsidRDefault="00175011" w:rsidP="00B8295C">
      <w:pPr>
        <w:pStyle w:val="20"/>
        <w:shd w:val="clear" w:color="auto" w:fill="auto"/>
        <w:tabs>
          <w:tab w:val="left" w:pos="9361"/>
        </w:tabs>
        <w:spacing w:before="0" w:after="900" w:line="324" w:lineRule="exact"/>
        <w:ind w:left="5529" w:firstLine="251"/>
        <w:jc w:val="left"/>
        <w:rPr>
          <w:b/>
        </w:rPr>
      </w:pPr>
      <w:r w:rsidRPr="00175011">
        <w:rPr>
          <w:b/>
        </w:rPr>
        <w:t xml:space="preserve">Порядок </w:t>
      </w:r>
      <w:proofErr w:type="gramStart"/>
      <w:r w:rsidRPr="00175011">
        <w:rPr>
          <w:b/>
        </w:rPr>
        <w:t>Учета бюджетных обязательств получателей средств бюджета муниципального</w:t>
      </w:r>
      <w:proofErr w:type="gramEnd"/>
      <w:r w:rsidRPr="00175011">
        <w:rPr>
          <w:b/>
        </w:rPr>
        <w:t xml:space="preserve"> образования «</w:t>
      </w:r>
      <w:r w:rsidR="00B8295C">
        <w:rPr>
          <w:b/>
        </w:rPr>
        <w:t xml:space="preserve">Муниципальный округ </w:t>
      </w:r>
      <w:proofErr w:type="spellStart"/>
      <w:r w:rsidRPr="00175011">
        <w:rPr>
          <w:b/>
        </w:rPr>
        <w:t>Воткинский</w:t>
      </w:r>
      <w:proofErr w:type="spellEnd"/>
      <w:r w:rsidRPr="00175011">
        <w:rPr>
          <w:b/>
        </w:rPr>
        <w:t xml:space="preserve"> район</w:t>
      </w:r>
      <w:r w:rsidR="00B8295C">
        <w:rPr>
          <w:b/>
        </w:rPr>
        <w:t xml:space="preserve"> Удмуртской Республики</w:t>
      </w:r>
      <w:r w:rsidRPr="00175011">
        <w:rPr>
          <w:b/>
        </w:rPr>
        <w:t>»</w:t>
      </w:r>
    </w:p>
    <w:p w:rsidR="00175011" w:rsidRDefault="00331E5C">
      <w:pPr>
        <w:pStyle w:val="60"/>
        <w:shd w:val="clear" w:color="auto" w:fill="auto"/>
        <w:spacing w:before="0" w:after="365" w:line="280" w:lineRule="exact"/>
        <w:ind w:left="4320"/>
        <w:jc w:val="left"/>
      </w:pPr>
      <w:r>
        <w:t>1. Общие положения</w:t>
      </w:r>
    </w:p>
    <w:p w:rsidR="00AF148D" w:rsidRDefault="00331E5C">
      <w:pPr>
        <w:pStyle w:val="20"/>
        <w:numPr>
          <w:ilvl w:val="0"/>
          <w:numId w:val="2"/>
        </w:numPr>
        <w:shd w:val="clear" w:color="auto" w:fill="auto"/>
        <w:tabs>
          <w:tab w:val="left" w:pos="2086"/>
        </w:tabs>
        <w:spacing w:before="0" w:after="0" w:line="324" w:lineRule="exact"/>
        <w:ind w:left="620" w:firstLine="880"/>
      </w:pPr>
      <w:proofErr w:type="gramStart"/>
      <w:r>
        <w:t xml:space="preserve">Настоящий Порядок учета бюджетных обязательств получателей средств бюджета </w:t>
      </w:r>
      <w:r w:rsidR="00175011">
        <w:t>муниципального образования «</w:t>
      </w:r>
      <w:r w:rsidR="00B8295C">
        <w:t xml:space="preserve">Муниципальный округ </w:t>
      </w:r>
      <w:proofErr w:type="spellStart"/>
      <w:r w:rsidR="00175011">
        <w:t>Воткинский</w:t>
      </w:r>
      <w:proofErr w:type="spellEnd"/>
      <w:r w:rsidR="00175011">
        <w:t xml:space="preserve"> район</w:t>
      </w:r>
      <w:r w:rsidR="00B8295C">
        <w:t xml:space="preserve"> Удмуртской республики</w:t>
      </w:r>
      <w:r w:rsidR="00175011">
        <w:t xml:space="preserve">» </w:t>
      </w:r>
      <w:r>
        <w:t xml:space="preserve">(далее - Порядок) разработан на основании статьи </w:t>
      </w:r>
      <w:r>
        <w:rPr>
          <w:rStyle w:val="214pt"/>
        </w:rPr>
        <w:t>219</w:t>
      </w:r>
      <w:r>
        <w:t xml:space="preserve"> Бюджетного кодекса Российской Федерации и устанавливает порядок учета </w:t>
      </w:r>
      <w:r w:rsidR="00175011">
        <w:t>Управлением</w:t>
      </w:r>
      <w:r>
        <w:t xml:space="preserve"> финансов </w:t>
      </w:r>
      <w:r w:rsidR="00175011">
        <w:t>Администрации муниципального образования «</w:t>
      </w:r>
      <w:r w:rsidR="00B8295C">
        <w:t xml:space="preserve">Муниципальный округ </w:t>
      </w:r>
      <w:proofErr w:type="spellStart"/>
      <w:r w:rsidR="00B8295C">
        <w:t>Воткинский</w:t>
      </w:r>
      <w:proofErr w:type="spellEnd"/>
      <w:r w:rsidR="00B8295C">
        <w:t xml:space="preserve"> район Удмуртской республики</w:t>
      </w:r>
      <w:r w:rsidR="00175011">
        <w:t>»</w:t>
      </w:r>
      <w:r>
        <w:t xml:space="preserve"> (далее - </w:t>
      </w:r>
      <w:r w:rsidR="00175011">
        <w:t>Управление</w:t>
      </w:r>
      <w:r>
        <w:t xml:space="preserve"> финансов) бюджетных обязательств получателей средств бюджета </w:t>
      </w:r>
      <w:r w:rsidR="00175011">
        <w:t>муниципального образования «</w:t>
      </w:r>
      <w:r w:rsidR="00B8295C">
        <w:t xml:space="preserve">Муниципальный округ </w:t>
      </w:r>
      <w:proofErr w:type="spellStart"/>
      <w:r w:rsidR="00B8295C">
        <w:t>Воткинский</w:t>
      </w:r>
      <w:proofErr w:type="spellEnd"/>
      <w:r w:rsidR="00B8295C">
        <w:t xml:space="preserve"> район Удмуртской республики</w:t>
      </w:r>
      <w:r w:rsidR="00175011">
        <w:t xml:space="preserve">» </w:t>
      </w:r>
      <w:r>
        <w:t>(далее - бюджетные</w:t>
      </w:r>
      <w:proofErr w:type="gramEnd"/>
      <w:r>
        <w:t xml:space="preserve"> обязательства).</w:t>
      </w:r>
    </w:p>
    <w:p w:rsidR="004E70BE" w:rsidRDefault="004E70BE" w:rsidP="004E70BE">
      <w:pPr>
        <w:pStyle w:val="20"/>
        <w:numPr>
          <w:ilvl w:val="0"/>
          <w:numId w:val="2"/>
        </w:numPr>
        <w:shd w:val="clear" w:color="auto" w:fill="auto"/>
        <w:tabs>
          <w:tab w:val="left" w:pos="2086"/>
        </w:tabs>
        <w:spacing w:before="0" w:after="0" w:line="324" w:lineRule="exact"/>
        <w:ind w:left="620" w:firstLine="880"/>
      </w:pPr>
      <w:proofErr w:type="gramStart"/>
      <w:r>
        <w:t xml:space="preserve">В </w:t>
      </w:r>
      <w:r w:rsidR="00B8295C">
        <w:t>Управлении</w:t>
      </w:r>
      <w:r>
        <w:t xml:space="preserve"> финансов подлежат учету бюджетные обязательства, принимаемые получателями средств бюджета </w:t>
      </w:r>
      <w:r w:rsidR="00B8295C">
        <w:t xml:space="preserve">муниципального образования «Муниципальный округ </w:t>
      </w:r>
      <w:proofErr w:type="spellStart"/>
      <w:r w:rsidR="00B8295C">
        <w:t>Воткинский</w:t>
      </w:r>
      <w:proofErr w:type="spellEnd"/>
      <w:r w:rsidR="00B8295C">
        <w:t xml:space="preserve"> район Удмуртской республики» </w:t>
      </w:r>
      <w:r>
        <w:t xml:space="preserve">(в том числе бюджетными (автономными) учреждениями, в случае передачи им полномочий </w:t>
      </w:r>
      <w:r w:rsidR="00B8295C">
        <w:t>муниципального</w:t>
      </w:r>
      <w:r>
        <w:t xml:space="preserve"> заказчика по заключению и исполнению </w:t>
      </w:r>
      <w:r w:rsidR="00B8295C">
        <w:t>муниципальных</w:t>
      </w:r>
      <w:r>
        <w:t xml:space="preserve"> контрактов от лица получателя средств бюджета </w:t>
      </w:r>
      <w:r w:rsidR="00B8295C">
        <w:t xml:space="preserve">муниципального образования «Муниципальный округ </w:t>
      </w:r>
      <w:proofErr w:type="spellStart"/>
      <w:r w:rsidR="00B8295C">
        <w:t>Воткинский</w:t>
      </w:r>
      <w:proofErr w:type="spellEnd"/>
      <w:r w:rsidR="00B8295C">
        <w:t xml:space="preserve"> район Удмуртской республики»</w:t>
      </w:r>
      <w:r>
        <w:t xml:space="preserve">) в соответствии с </w:t>
      </w:r>
      <w:r w:rsidR="00B8295C">
        <w:t>муниципальными</w:t>
      </w:r>
      <w:r>
        <w:t xml:space="preserve"> контрактами, иными договорами (соглашениями), заключенными</w:t>
      </w:r>
      <w:proofErr w:type="gramEnd"/>
      <w:r>
        <w:t xml:space="preserve"> с физическими, юридическими лицами </w:t>
      </w:r>
      <w:proofErr w:type="gramStart"/>
      <w:r>
        <w:t>и(</w:t>
      </w:r>
      <w:proofErr w:type="gramEnd"/>
      <w:r>
        <w:t xml:space="preserve">или) индивидуальными предпринимателями, или в соответствии с федеральными законами, </w:t>
      </w:r>
      <w:r w:rsidR="00B8295C">
        <w:t xml:space="preserve">Решением о бюджете </w:t>
      </w:r>
      <w:r>
        <w:t xml:space="preserve"> </w:t>
      </w:r>
      <w:r w:rsidR="00B8295C">
        <w:t xml:space="preserve">муниципального образования «Муниципальный округ </w:t>
      </w:r>
      <w:proofErr w:type="spellStart"/>
      <w:r w:rsidR="00B8295C">
        <w:t>Воткинский</w:t>
      </w:r>
      <w:proofErr w:type="spellEnd"/>
      <w:r w:rsidR="00B8295C">
        <w:t xml:space="preserve"> район Удмуртской республики»</w:t>
      </w:r>
      <w:r>
        <w:t xml:space="preserve">, иными нормативными правовыми актами </w:t>
      </w:r>
      <w:r w:rsidR="003D4490">
        <w:t xml:space="preserve">в пределах средств, отраженных на лицевых счетах получателей средств бюджета муниципального образования «Муниципальный округ </w:t>
      </w:r>
      <w:proofErr w:type="spellStart"/>
      <w:r w:rsidR="003D4490">
        <w:t>Воткинский</w:t>
      </w:r>
      <w:proofErr w:type="spellEnd"/>
      <w:r w:rsidR="003D4490">
        <w:t xml:space="preserve"> район Удмуртской республики», открытых в </w:t>
      </w:r>
      <w:proofErr w:type="spellStart"/>
      <w:r w:rsidR="003D4490">
        <w:t>Упрвлении</w:t>
      </w:r>
      <w:proofErr w:type="spellEnd"/>
      <w:r w:rsidR="003D4490">
        <w:t xml:space="preserve"> финансов </w:t>
      </w:r>
      <w:r>
        <w:t>(далее - получатели бюджетных средств).</w:t>
      </w:r>
    </w:p>
    <w:p w:rsidR="00AF148D" w:rsidRDefault="00331E5C">
      <w:pPr>
        <w:pStyle w:val="20"/>
        <w:numPr>
          <w:ilvl w:val="0"/>
          <w:numId w:val="2"/>
        </w:numPr>
        <w:shd w:val="clear" w:color="auto" w:fill="auto"/>
        <w:tabs>
          <w:tab w:val="left" w:pos="2086"/>
        </w:tabs>
        <w:spacing w:before="0" w:after="0" w:line="324" w:lineRule="exact"/>
        <w:ind w:left="620" w:firstLine="880"/>
      </w:pPr>
      <w:r>
        <w:t>Бюджетные обязательства получателя бюджетных средств учитываются на лицевом счете (далее - лицевой счет):</w:t>
      </w:r>
    </w:p>
    <w:p w:rsidR="00AF148D" w:rsidRDefault="00331E5C">
      <w:pPr>
        <w:pStyle w:val="20"/>
        <w:shd w:val="clear" w:color="auto" w:fill="auto"/>
        <w:spacing w:before="0" w:after="0" w:line="324" w:lineRule="exact"/>
        <w:ind w:left="620" w:firstLine="880"/>
      </w:pPr>
      <w:r>
        <w:t xml:space="preserve">получателя средств бюджета </w:t>
      </w:r>
      <w:r w:rsidR="005A59DF">
        <w:t xml:space="preserve">муниципального образования </w:t>
      </w:r>
      <w:r w:rsidR="00B8295C">
        <w:t xml:space="preserve">«Муниципальный округ </w:t>
      </w:r>
      <w:proofErr w:type="spellStart"/>
      <w:r w:rsidR="00B8295C">
        <w:t>Воткинский</w:t>
      </w:r>
      <w:proofErr w:type="spellEnd"/>
      <w:r w:rsidR="00B8295C">
        <w:t xml:space="preserve"> район Удмуртской республики»</w:t>
      </w:r>
      <w:r>
        <w:t>;</w:t>
      </w:r>
    </w:p>
    <w:p w:rsidR="00AF148D" w:rsidRDefault="00331E5C">
      <w:pPr>
        <w:pStyle w:val="20"/>
        <w:shd w:val="clear" w:color="auto" w:fill="auto"/>
        <w:spacing w:before="0" w:after="0" w:line="324" w:lineRule="exact"/>
        <w:ind w:left="620" w:firstLine="880"/>
      </w:pPr>
      <w:r>
        <w:t xml:space="preserve">для учета операций по переданным полномочиям получателя средств бюджета </w:t>
      </w:r>
      <w:r w:rsidR="005A59DF" w:rsidRPr="005A59DF">
        <w:t>муниципального образования «</w:t>
      </w:r>
      <w:r w:rsidR="00B8295C">
        <w:t xml:space="preserve">Муниципальный округ </w:t>
      </w:r>
      <w:proofErr w:type="spellStart"/>
      <w:r w:rsidR="00B8295C">
        <w:t>Воткинский</w:t>
      </w:r>
      <w:proofErr w:type="spellEnd"/>
      <w:r w:rsidR="00B8295C">
        <w:t xml:space="preserve"> район Удмуртской республики</w:t>
      </w:r>
      <w:r w:rsidR="005A59DF" w:rsidRPr="005A59DF">
        <w:t>»</w:t>
      </w:r>
      <w:r>
        <w:t>.</w:t>
      </w:r>
    </w:p>
    <w:p w:rsidR="00AF148D" w:rsidRDefault="00331E5C">
      <w:pPr>
        <w:pStyle w:val="20"/>
        <w:shd w:val="clear" w:color="auto" w:fill="auto"/>
        <w:spacing w:before="0" w:after="0" w:line="324" w:lineRule="exact"/>
        <w:ind w:left="620" w:firstLine="880"/>
      </w:pPr>
      <w:r>
        <w:lastRenderedPageBreak/>
        <w:t xml:space="preserve">Лицевые счета открываются в установленном порядке в </w:t>
      </w:r>
      <w:r w:rsidR="005A59DF">
        <w:t>Управлении финансов</w:t>
      </w:r>
      <w:r>
        <w:t>.</w:t>
      </w:r>
    </w:p>
    <w:p w:rsidR="00AF148D" w:rsidRDefault="00331E5C">
      <w:pPr>
        <w:pStyle w:val="20"/>
        <w:numPr>
          <w:ilvl w:val="0"/>
          <w:numId w:val="2"/>
        </w:numPr>
        <w:shd w:val="clear" w:color="auto" w:fill="auto"/>
        <w:tabs>
          <w:tab w:val="left" w:pos="2086"/>
        </w:tabs>
        <w:spacing w:before="0" w:after="292" w:line="324" w:lineRule="exact"/>
        <w:ind w:left="620" w:firstLine="880"/>
      </w:pPr>
      <w:r>
        <w:t xml:space="preserve">Учет бюджетных обязательств осуществляет </w:t>
      </w:r>
      <w:r w:rsidR="00B8295C">
        <w:t>сектор</w:t>
      </w:r>
      <w:r>
        <w:t xml:space="preserve"> казначейства </w:t>
      </w:r>
      <w:r w:rsidR="005A59DF">
        <w:t>Управления</w:t>
      </w:r>
      <w:r>
        <w:t xml:space="preserve"> финансов (далее - </w:t>
      </w:r>
      <w:r w:rsidR="00B8295C">
        <w:t>сектор</w:t>
      </w:r>
      <w:r>
        <w:t xml:space="preserve"> казначейства).</w:t>
      </w:r>
    </w:p>
    <w:p w:rsidR="005A59DF" w:rsidRDefault="005A59DF">
      <w:pPr>
        <w:pStyle w:val="60"/>
        <w:shd w:val="clear" w:color="auto" w:fill="auto"/>
        <w:spacing w:before="0" w:after="0" w:line="334" w:lineRule="exact"/>
        <w:ind w:left="2320" w:firstLine="360"/>
        <w:jc w:val="left"/>
      </w:pPr>
    </w:p>
    <w:p w:rsidR="00AF148D" w:rsidRDefault="00331E5C">
      <w:pPr>
        <w:pStyle w:val="60"/>
        <w:shd w:val="clear" w:color="auto" w:fill="auto"/>
        <w:spacing w:before="0" w:after="0" w:line="334" w:lineRule="exact"/>
        <w:ind w:left="2320" w:firstLine="360"/>
        <w:jc w:val="left"/>
      </w:pPr>
      <w:r>
        <w:t xml:space="preserve">2. Порядок </w:t>
      </w:r>
      <w:proofErr w:type="gramStart"/>
      <w:r>
        <w:t xml:space="preserve">учета бюджетных обязательств получателей средств бюджета </w:t>
      </w:r>
      <w:r w:rsidR="005A59DF">
        <w:t>муниципального</w:t>
      </w:r>
      <w:proofErr w:type="gramEnd"/>
      <w:r w:rsidR="005A59DF">
        <w:t xml:space="preserve"> образования «</w:t>
      </w:r>
      <w:r w:rsidR="003D4490">
        <w:t xml:space="preserve">Муниципальный округ </w:t>
      </w:r>
      <w:proofErr w:type="spellStart"/>
      <w:r w:rsidR="005A59DF">
        <w:t>Воткинский</w:t>
      </w:r>
      <w:proofErr w:type="spellEnd"/>
      <w:r w:rsidR="005A59DF">
        <w:t xml:space="preserve"> район</w:t>
      </w:r>
      <w:r w:rsidR="003D4490">
        <w:t xml:space="preserve"> Удмуртской Республики</w:t>
      </w:r>
      <w:r w:rsidR="005A59DF">
        <w:t>»</w:t>
      </w:r>
      <w:r w:rsidR="003D4490">
        <w:t>.</w:t>
      </w:r>
    </w:p>
    <w:p w:rsidR="00AF148D" w:rsidRDefault="00331E5C" w:rsidP="005A59DF">
      <w:pPr>
        <w:pStyle w:val="20"/>
        <w:numPr>
          <w:ilvl w:val="0"/>
          <w:numId w:val="3"/>
        </w:numPr>
        <w:shd w:val="clear" w:color="auto" w:fill="auto"/>
        <w:tabs>
          <w:tab w:val="left" w:pos="1784"/>
          <w:tab w:val="left" w:pos="3057"/>
        </w:tabs>
        <w:spacing w:before="0" w:after="0" w:line="324" w:lineRule="exact"/>
        <w:ind w:left="640" w:firstLine="540"/>
      </w:pPr>
      <w:r>
        <w:t>Постановка на учет бюджетного обязательства и внесение изменений в поставленное на учет бюджетное обязательство осуществляется на основании Сведений о принятом бюджетном обязательстве, согласно Приложению №</w:t>
      </w:r>
      <w:r>
        <w:tab/>
        <w:t>1 к настоящему Порядку (далее - Сведения об</w:t>
      </w:r>
      <w:r w:rsidR="005A59DF">
        <w:t xml:space="preserve"> </w:t>
      </w:r>
      <w:r>
        <w:t xml:space="preserve">обязательстве), представленного получателем бюджетных средств в </w:t>
      </w:r>
      <w:r w:rsidR="003D4490">
        <w:t>сектор</w:t>
      </w:r>
      <w:r>
        <w:t xml:space="preserve"> казначейства, в случае, если бюджетное обязательство возникло </w:t>
      </w:r>
      <w:proofErr w:type="gramStart"/>
      <w:r>
        <w:t>из</w:t>
      </w:r>
      <w:proofErr w:type="gramEnd"/>
      <w:r>
        <w:t>:</w:t>
      </w:r>
    </w:p>
    <w:p w:rsidR="00AF148D" w:rsidRDefault="005A59DF">
      <w:pPr>
        <w:pStyle w:val="20"/>
        <w:shd w:val="clear" w:color="auto" w:fill="auto"/>
        <w:spacing w:before="0" w:after="0" w:line="324" w:lineRule="exact"/>
        <w:ind w:left="640" w:firstLine="540"/>
      </w:pPr>
      <w:proofErr w:type="gramStart"/>
      <w:r>
        <w:t>муниципаль</w:t>
      </w:r>
      <w:r w:rsidR="00331E5C">
        <w:t xml:space="preserve">ного контракта на поставку товаров, выполнение работ, оказание услуг для </w:t>
      </w:r>
      <w:r>
        <w:t>муниципаль</w:t>
      </w:r>
      <w:r w:rsidR="00331E5C">
        <w:t xml:space="preserve">ных нужд, информация о котором подлежит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соответственно </w:t>
      </w:r>
      <w:r>
        <w:t>муниципаль</w:t>
      </w:r>
      <w:r w:rsidR="00331E5C">
        <w:t>ный контракт, реестр контрактов);</w:t>
      </w:r>
      <w:proofErr w:type="gramEnd"/>
    </w:p>
    <w:p w:rsidR="00AF148D" w:rsidRDefault="00331E5C">
      <w:pPr>
        <w:pStyle w:val="20"/>
        <w:shd w:val="clear" w:color="auto" w:fill="auto"/>
        <w:spacing w:before="0" w:after="0" w:line="324" w:lineRule="exact"/>
        <w:ind w:left="640" w:firstLine="540"/>
      </w:pPr>
      <w:r>
        <w:t xml:space="preserve">договора (контракта) на поставку товаров, выполнение работ, оказание услуг, заключенного получателем бюджетных средств с юридическими лицами, с физическими лицами </w:t>
      </w:r>
      <w:proofErr w:type="gramStart"/>
      <w:r>
        <w:t>и(</w:t>
      </w:r>
      <w:proofErr w:type="gramEnd"/>
      <w:r>
        <w:t>или) индивидуальными предпринимателями, информация, о котором не подлежит включению в реестр контрактов (далее - договор), с учетом положений пункта 2.2 настоящего Порядка;</w:t>
      </w:r>
    </w:p>
    <w:p w:rsidR="00AF148D" w:rsidRDefault="00331E5C">
      <w:pPr>
        <w:pStyle w:val="20"/>
        <w:shd w:val="clear" w:color="auto" w:fill="auto"/>
        <w:spacing w:before="0" w:after="0" w:line="324" w:lineRule="exact"/>
        <w:ind w:left="640" w:firstLine="540"/>
      </w:pPr>
      <w:proofErr w:type="gramStart"/>
      <w:r>
        <w:t>соглашения о порядке и условиях предоставления субсидий бюдж</w:t>
      </w:r>
      <w:r w:rsidR="00D62E41">
        <w:t>етам муниципальных образований</w:t>
      </w:r>
      <w:r>
        <w:t>; соглашения о порядке и условиях предоставления субсидии бюджетному (автономному) учрежде</w:t>
      </w:r>
      <w:r w:rsidR="00D62E41">
        <w:t>нию</w:t>
      </w:r>
      <w:r>
        <w:t xml:space="preserve"> </w:t>
      </w:r>
      <w:r w:rsidR="003D4490">
        <w:t xml:space="preserve">на финансовое обеспечение выполнения муниципального задания </w:t>
      </w:r>
      <w:r>
        <w:t>на</w:t>
      </w:r>
      <w:r w:rsidR="003D4490">
        <w:t xml:space="preserve"> оказание муниципальных услуг</w:t>
      </w:r>
      <w:r w:rsidR="00A00346">
        <w:t xml:space="preserve"> (выполнение работ), на</w:t>
      </w:r>
      <w:r>
        <w:t xml:space="preserve"> иные цели</w:t>
      </w:r>
      <w:r w:rsidR="00A00346">
        <w:t>,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  <w:proofErr w:type="gramEnd"/>
      <w:r w:rsidR="00A00346">
        <w:t xml:space="preserve">  </w:t>
      </w:r>
      <w:r>
        <w:t xml:space="preserve"> соглашения предоставлени</w:t>
      </w:r>
      <w:r w:rsidR="00A00346">
        <w:t>и</w:t>
      </w:r>
      <w:r>
        <w:t xml:space="preserve"> субсидии иному юридическому лицу </w:t>
      </w:r>
      <w:proofErr w:type="gramStart"/>
      <w:r>
        <w:t>и(</w:t>
      </w:r>
      <w:proofErr w:type="gramEnd"/>
      <w:r>
        <w:t>или) индивидуальному предпринимателю, заключенного в соответствии с бюджетным законодательством Российской Федерации; договора, соглашения о предоставлении бюджетных инвестиций юридическому лицу в соответствии со статьей 80 Бюджетного кодекса Российской Федерации (далее - соглашение о предоставлении субсидии).</w:t>
      </w:r>
    </w:p>
    <w:p w:rsidR="00A00346" w:rsidRDefault="00A00346">
      <w:pPr>
        <w:pStyle w:val="20"/>
        <w:shd w:val="clear" w:color="auto" w:fill="auto"/>
        <w:spacing w:before="0" w:after="0" w:line="324" w:lineRule="exact"/>
        <w:ind w:left="640" w:firstLine="540"/>
      </w:pPr>
      <w:r>
        <w:t>Договора с физическим лицом о приемной семье, о патронатном воспитании (далее – договор о приемной семье);</w:t>
      </w:r>
    </w:p>
    <w:p w:rsidR="00AF148D" w:rsidRDefault="00D62E41">
      <w:pPr>
        <w:pStyle w:val="20"/>
        <w:shd w:val="clear" w:color="auto" w:fill="auto"/>
        <w:spacing w:before="0" w:after="0" w:line="324" w:lineRule="exact"/>
        <w:ind w:left="640" w:firstLine="540"/>
      </w:pPr>
      <w:r>
        <w:t>Муниципальный</w:t>
      </w:r>
      <w:r w:rsidR="00331E5C">
        <w:t xml:space="preserve"> контракт, договор, соглашение о предоставлении субсидии являются основанием, подтверждающим возникновение бюджетного обязательства (далее - документ-основание).</w:t>
      </w:r>
    </w:p>
    <w:p w:rsidR="00AF148D" w:rsidRDefault="00331E5C">
      <w:pPr>
        <w:pStyle w:val="20"/>
        <w:shd w:val="clear" w:color="auto" w:fill="auto"/>
        <w:spacing w:before="0" w:after="0" w:line="324" w:lineRule="exact"/>
        <w:ind w:left="640" w:firstLine="540"/>
      </w:pPr>
      <w:r>
        <w:t xml:space="preserve">Сведения об обязательстве представляются в </w:t>
      </w:r>
      <w:r w:rsidR="00A00346">
        <w:t>сектор</w:t>
      </w:r>
      <w:r>
        <w:t xml:space="preserve"> казначейства:</w:t>
      </w:r>
    </w:p>
    <w:p w:rsidR="00AF148D" w:rsidRDefault="00331E5C" w:rsidP="00A00346">
      <w:pPr>
        <w:pStyle w:val="20"/>
        <w:shd w:val="clear" w:color="auto" w:fill="auto"/>
        <w:spacing w:before="0" w:after="0" w:line="324" w:lineRule="exact"/>
        <w:ind w:left="640" w:firstLine="69"/>
      </w:pPr>
      <w:r>
        <w:t xml:space="preserve">не позднее шести рабочих дней со дня заключения </w:t>
      </w:r>
      <w:r w:rsidR="00A00346">
        <w:t xml:space="preserve">муниципального </w:t>
      </w:r>
      <w:r>
        <w:t>контракта, договора;</w:t>
      </w:r>
    </w:p>
    <w:p w:rsidR="00AF148D" w:rsidRDefault="00331E5C">
      <w:pPr>
        <w:pStyle w:val="20"/>
        <w:shd w:val="clear" w:color="auto" w:fill="auto"/>
        <w:spacing w:before="0" w:after="0" w:line="324" w:lineRule="exact"/>
        <w:ind w:left="640" w:firstLine="540"/>
      </w:pPr>
      <w:r>
        <w:t>не позднее трех рабочих дней со дня заключения соглашения о предоставлении субсидии.</w:t>
      </w:r>
    </w:p>
    <w:p w:rsidR="00AF148D" w:rsidRDefault="00331E5C">
      <w:pPr>
        <w:pStyle w:val="20"/>
        <w:shd w:val="clear" w:color="auto" w:fill="auto"/>
        <w:spacing w:before="0" w:after="0" w:line="324" w:lineRule="exact"/>
        <w:ind w:left="640" w:firstLine="540"/>
      </w:pPr>
      <w:r>
        <w:t xml:space="preserve">Сведения об обязательстве представляются в </w:t>
      </w:r>
      <w:r w:rsidR="00A00346">
        <w:t>сектор</w:t>
      </w:r>
      <w:r>
        <w:t xml:space="preserve"> казначейства с приложением </w:t>
      </w:r>
      <w:r w:rsidR="00A00346">
        <w:t xml:space="preserve">электронной копии </w:t>
      </w:r>
      <w:r>
        <w:t>документа-основания</w:t>
      </w:r>
      <w:r w:rsidR="00A00346">
        <w:t xml:space="preserve">, подтвержденные  </w:t>
      </w:r>
      <w:r>
        <w:t>электронной подписью уполномоченного лица получателя бюджетных средств (далее - ЭП, электронная копия документа-основания).</w:t>
      </w:r>
    </w:p>
    <w:p w:rsidR="00A00346" w:rsidRDefault="00A00346">
      <w:pPr>
        <w:pStyle w:val="20"/>
        <w:shd w:val="clear" w:color="auto" w:fill="auto"/>
        <w:spacing w:before="0" w:after="0" w:line="324" w:lineRule="exact"/>
        <w:ind w:left="640" w:firstLine="540"/>
      </w:pPr>
      <w:r>
        <w:lastRenderedPageBreak/>
        <w:t>Электронная копия документа – основания должна быть интегрирована из програм</w:t>
      </w:r>
      <w:r w:rsidR="00CF0931">
        <w:t>м</w:t>
      </w:r>
      <w:r>
        <w:t>ного комплекса «</w:t>
      </w:r>
      <w:r w:rsidR="00CF0931">
        <w:rPr>
          <w:lang w:val="en-US"/>
        </w:rPr>
        <w:t>Web</w:t>
      </w:r>
      <w:r w:rsidR="00CF0931">
        <w:t>-Торги-КС» или программного комплекса «Реестр соглашений» государственной информационной системы «Автоматизированная информационная система управления бюджетным процессом Удмуртской Республики» (далее – АИС) при условии технической возможности интеграции.</w:t>
      </w:r>
    </w:p>
    <w:p w:rsidR="00CF0931" w:rsidRDefault="00CF0931">
      <w:pPr>
        <w:pStyle w:val="20"/>
        <w:shd w:val="clear" w:color="auto" w:fill="auto"/>
        <w:spacing w:before="0" w:after="0" w:line="324" w:lineRule="exact"/>
        <w:ind w:left="640" w:firstLine="540"/>
      </w:pPr>
      <w:r>
        <w:t xml:space="preserve">При отсутствии технической возможности интеграции электронная копия документа – основания прилагается в формате </w:t>
      </w:r>
      <w:r>
        <w:rPr>
          <w:lang w:val="en-US"/>
        </w:rPr>
        <w:t>Portable</w:t>
      </w:r>
      <w:r w:rsidRPr="00CF0931">
        <w:t xml:space="preserve"> </w:t>
      </w:r>
      <w:r>
        <w:rPr>
          <w:lang w:val="en-US"/>
        </w:rPr>
        <w:t>Document</w:t>
      </w:r>
      <w:r w:rsidRPr="00CF0931">
        <w:t xml:space="preserve"> </w:t>
      </w:r>
      <w:r>
        <w:rPr>
          <w:lang w:val="en-US"/>
        </w:rPr>
        <w:t>Format</w:t>
      </w:r>
      <w:r>
        <w:t>.</w:t>
      </w:r>
    </w:p>
    <w:p w:rsidR="00CF0931" w:rsidRDefault="00CF0931">
      <w:pPr>
        <w:pStyle w:val="20"/>
        <w:shd w:val="clear" w:color="auto" w:fill="auto"/>
        <w:spacing w:before="0" w:after="0" w:line="324" w:lineRule="exact"/>
        <w:ind w:left="640" w:firstLine="540"/>
      </w:pPr>
      <w:r>
        <w:t xml:space="preserve">Электронная копия документа – основания в формате </w:t>
      </w:r>
      <w:r>
        <w:rPr>
          <w:lang w:val="en-US"/>
        </w:rPr>
        <w:t>Portable</w:t>
      </w:r>
      <w:r w:rsidRPr="00CF0931">
        <w:t xml:space="preserve"> </w:t>
      </w:r>
      <w:r>
        <w:rPr>
          <w:lang w:val="en-US"/>
        </w:rPr>
        <w:t>Document</w:t>
      </w:r>
      <w:r w:rsidRPr="00CF0931">
        <w:t xml:space="preserve"> </w:t>
      </w:r>
      <w:r>
        <w:rPr>
          <w:lang w:val="en-US"/>
        </w:rPr>
        <w:t>Format</w:t>
      </w:r>
      <w:r>
        <w:t xml:space="preserve"> не должна содержать следующие дефекты:</w:t>
      </w:r>
    </w:p>
    <w:p w:rsidR="00CF0931" w:rsidRDefault="00CF0931">
      <w:pPr>
        <w:pStyle w:val="20"/>
        <w:shd w:val="clear" w:color="auto" w:fill="auto"/>
        <w:spacing w:before="0" w:after="0" w:line="324" w:lineRule="exact"/>
        <w:ind w:left="640" w:firstLine="540"/>
      </w:pPr>
      <w:r>
        <w:t>пропуск отдельных страниц текста электронного файла;</w:t>
      </w:r>
    </w:p>
    <w:p w:rsidR="00CF0931" w:rsidRDefault="00CF0931">
      <w:pPr>
        <w:pStyle w:val="20"/>
        <w:shd w:val="clear" w:color="auto" w:fill="auto"/>
        <w:spacing w:before="0" w:after="0" w:line="324" w:lineRule="exact"/>
        <w:ind w:left="640" w:firstLine="540"/>
      </w:pPr>
      <w:r>
        <w:t>наличие в электронном файле пустых страниц;</w:t>
      </w:r>
    </w:p>
    <w:p w:rsidR="00CF0931" w:rsidRDefault="00CF0931">
      <w:pPr>
        <w:pStyle w:val="20"/>
        <w:shd w:val="clear" w:color="auto" w:fill="auto"/>
        <w:spacing w:before="0" w:after="0" w:line="324" w:lineRule="exact"/>
        <w:ind w:left="640" w:firstLine="540"/>
      </w:pPr>
      <w:r>
        <w:t>ошибки в нумерации страниц текста электронного файла;</w:t>
      </w:r>
    </w:p>
    <w:p w:rsidR="00CF0931" w:rsidRDefault="00CF0931">
      <w:pPr>
        <w:pStyle w:val="20"/>
        <w:shd w:val="clear" w:color="auto" w:fill="auto"/>
        <w:spacing w:before="0" w:after="0" w:line="324" w:lineRule="exact"/>
        <w:ind w:left="640" w:firstLine="540"/>
      </w:pPr>
      <w:r>
        <w:t>нарушения порядка следования страниц электронного файла;</w:t>
      </w:r>
    </w:p>
    <w:p w:rsidR="00CF0931" w:rsidRDefault="00CB5CE3">
      <w:pPr>
        <w:pStyle w:val="20"/>
        <w:shd w:val="clear" w:color="auto" w:fill="auto"/>
        <w:spacing w:before="0" w:after="0" w:line="324" w:lineRule="exact"/>
        <w:ind w:left="640" w:firstLine="540"/>
      </w:pPr>
      <w:r>
        <w:t>не читаемость текста электронного файла;</w:t>
      </w:r>
    </w:p>
    <w:p w:rsidR="00CB5CE3" w:rsidRDefault="00CB5CE3">
      <w:pPr>
        <w:pStyle w:val="20"/>
        <w:shd w:val="clear" w:color="auto" w:fill="auto"/>
        <w:spacing w:before="0" w:after="0" w:line="324" w:lineRule="exact"/>
        <w:ind w:left="640" w:firstLine="540"/>
      </w:pPr>
      <w:r>
        <w:t>отклонение текста электронного файла по горизонтали более</w:t>
      </w:r>
      <w:proofErr w:type="gramStart"/>
      <w:r>
        <w:t>,</w:t>
      </w:r>
      <w:proofErr w:type="gramEnd"/>
      <w:r>
        <w:t xml:space="preserve"> чем на 5 градусов;</w:t>
      </w:r>
    </w:p>
    <w:p w:rsidR="00CB5CE3" w:rsidRPr="00CF0931" w:rsidRDefault="00CB5CE3">
      <w:pPr>
        <w:pStyle w:val="20"/>
        <w:shd w:val="clear" w:color="auto" w:fill="auto"/>
        <w:spacing w:before="0" w:after="0" w:line="324" w:lineRule="exact"/>
        <w:ind w:left="640" w:firstLine="540"/>
      </w:pPr>
      <w:r>
        <w:t>ошибки и ограничения, в том числе программно=технические ограничения, препятствующие дальнейшему открытию электронного файла.</w:t>
      </w:r>
    </w:p>
    <w:p w:rsidR="00AF148D" w:rsidRDefault="00331E5C" w:rsidP="00CB5CE3">
      <w:pPr>
        <w:pStyle w:val="20"/>
        <w:numPr>
          <w:ilvl w:val="0"/>
          <w:numId w:val="3"/>
        </w:numPr>
        <w:shd w:val="clear" w:color="auto" w:fill="auto"/>
        <w:tabs>
          <w:tab w:val="left" w:pos="1784"/>
        </w:tabs>
        <w:spacing w:before="0" w:after="0" w:line="324" w:lineRule="exact"/>
        <w:ind w:left="640" w:firstLine="540"/>
      </w:pPr>
      <w:proofErr w:type="gramStart"/>
      <w:r>
        <w:t xml:space="preserve">Бюджетные обязательства, возникающие у получателей бюджетных средств в соответствии с федеральными законами, </w:t>
      </w:r>
      <w:r w:rsidR="00CB5CE3">
        <w:t xml:space="preserve">Решением о бюджете  муниципального образования «Муниципальный округ </w:t>
      </w:r>
      <w:proofErr w:type="spellStart"/>
      <w:r w:rsidR="00CB5CE3">
        <w:t>Воткинский</w:t>
      </w:r>
      <w:proofErr w:type="spellEnd"/>
      <w:r w:rsidR="00CB5CE3">
        <w:t xml:space="preserve"> район Удмуртской республики»</w:t>
      </w:r>
      <w:r>
        <w:t>, иными нормативными правовыми актами (в том числе по публичным нормативным обязательствам)</w:t>
      </w:r>
      <w:r w:rsidR="00CB5CE3">
        <w:t>, на основании договоров</w:t>
      </w:r>
      <w:r>
        <w:t>, оформление в письменной форме по которым законодательством Российской Федерации не требуется,</w:t>
      </w:r>
      <w:r w:rsidR="00CB5CE3">
        <w:t xml:space="preserve"> социальных контрактов, а также соглашений о предоставлении субсидий юридическому лицу (за исключением</w:t>
      </w:r>
      <w:proofErr w:type="gramEnd"/>
      <w:r w:rsidR="00CB5CE3">
        <w:t xml:space="preserve"> субсидий бюджетному и автономному учреждению)</w:t>
      </w:r>
      <w:r w:rsidR="001F7F1F">
        <w:t xml:space="preserve"> или индивидуальному предпринимателю, предусматривающих ежемесячное определение размера субсидий в соответствии с нормативным правовым актом Удмуртской Республики, регулирующим предоставление соответствующей субсидии,</w:t>
      </w:r>
      <w:r>
        <w:t xml:space="preserve"> принимаются к учету на основании принятых к исполнению </w:t>
      </w:r>
      <w:r w:rsidR="001F7F1F">
        <w:t>сектором</w:t>
      </w:r>
      <w:r>
        <w:t xml:space="preserve"> казначейства документов для оплаты денежных обязательств, представленных получателями средств бюджета </w:t>
      </w:r>
      <w:r w:rsidR="001F7F1F">
        <w:t xml:space="preserve">муниципального образования «Муниципальный округ </w:t>
      </w:r>
      <w:proofErr w:type="spellStart"/>
      <w:r w:rsidR="001F7F1F">
        <w:t>Воткинский</w:t>
      </w:r>
      <w:proofErr w:type="spellEnd"/>
      <w:r w:rsidR="001F7F1F">
        <w:t xml:space="preserve"> район Удмуртской </w:t>
      </w:r>
      <w:proofErr w:type="spellStart"/>
      <w:r w:rsidR="001F7F1F">
        <w:t>республики</w:t>
      </w:r>
      <w:proofErr w:type="gramStart"/>
      <w:r w:rsidR="001F7F1F">
        <w:t>»</w:t>
      </w:r>
      <w:r>
        <w:t>в</w:t>
      </w:r>
      <w:proofErr w:type="spellEnd"/>
      <w:proofErr w:type="gramEnd"/>
      <w:r>
        <w:t xml:space="preserve"> соответствии с установленным в </w:t>
      </w:r>
      <w:r w:rsidR="00D62E41">
        <w:t>Управлении</w:t>
      </w:r>
      <w:r>
        <w:t xml:space="preserve"> финансов Порядком санкционирования </w:t>
      </w:r>
      <w:proofErr w:type="gramStart"/>
      <w:r>
        <w:t xml:space="preserve">оплаты денежных обязательств получателей средств бюджета </w:t>
      </w:r>
      <w:r w:rsidR="001F7F1F">
        <w:t>муниципального</w:t>
      </w:r>
      <w:proofErr w:type="gramEnd"/>
      <w:r w:rsidR="001F7F1F">
        <w:t xml:space="preserve"> образования «Муниципальный округ </w:t>
      </w:r>
      <w:proofErr w:type="spellStart"/>
      <w:r w:rsidR="001F7F1F">
        <w:t>Воткинский</w:t>
      </w:r>
      <w:proofErr w:type="spellEnd"/>
      <w:r w:rsidR="001F7F1F">
        <w:t xml:space="preserve"> район Удмуртской республики»</w:t>
      </w:r>
      <w:r>
        <w:t xml:space="preserve"> и администраторов источников финансирования дефицита бюджета утвержденным Приказом </w:t>
      </w:r>
      <w:r w:rsidR="00D62E41">
        <w:t>Управления</w:t>
      </w:r>
      <w:r>
        <w:t xml:space="preserve"> финансов от </w:t>
      </w:r>
      <w:r w:rsidR="001F7F1F">
        <w:t>02</w:t>
      </w:r>
      <w:r>
        <w:t>.</w:t>
      </w:r>
      <w:r w:rsidR="001F7F1F">
        <w:t>03</w:t>
      </w:r>
      <w:r>
        <w:t>.20</w:t>
      </w:r>
      <w:r w:rsidR="001F7F1F">
        <w:t>22 года</w:t>
      </w:r>
      <w:r w:rsidRPr="00331E5C">
        <w:rPr>
          <w:lang w:eastAsia="en-US" w:bidi="en-US"/>
        </w:rPr>
        <w:t xml:space="preserve"> </w:t>
      </w:r>
      <w:r w:rsidR="001F7F1F">
        <w:rPr>
          <w:lang w:eastAsia="en-US" w:bidi="en-US"/>
        </w:rPr>
        <w:t>№ 14</w:t>
      </w:r>
    </w:p>
    <w:p w:rsidR="00AF148D" w:rsidRDefault="001F7F1F">
      <w:pPr>
        <w:pStyle w:val="20"/>
        <w:shd w:val="clear" w:color="auto" w:fill="auto"/>
        <w:spacing w:before="0" w:after="0" w:line="324" w:lineRule="exact"/>
        <w:ind w:left="640" w:firstLine="540"/>
      </w:pPr>
      <w:r>
        <w:t>Сектор</w:t>
      </w:r>
      <w:r w:rsidR="00331E5C">
        <w:t xml:space="preserve"> казначейства учитывает каждое бюджетное обязательство, установленное настоящим пунктом, отдельно в сумме принятого денежного обязательства.</w:t>
      </w:r>
    </w:p>
    <w:p w:rsidR="00FD09F9" w:rsidRDefault="00331E5C">
      <w:pPr>
        <w:pStyle w:val="20"/>
        <w:shd w:val="clear" w:color="auto" w:fill="auto"/>
        <w:spacing w:before="0" w:after="0" w:line="324" w:lineRule="exact"/>
        <w:ind w:left="640" w:firstLine="540"/>
        <w:jc w:val="left"/>
      </w:pPr>
      <w:r>
        <w:t xml:space="preserve">Порядок учета бюджетных обязательств, установленный настоящим пунктом, применяется для учета бюджетных обязательств, связанных </w:t>
      </w:r>
      <w:proofErr w:type="gramStart"/>
      <w:r>
        <w:t>с</w:t>
      </w:r>
      <w:proofErr w:type="gramEnd"/>
      <w:r>
        <w:t xml:space="preserve">: </w:t>
      </w:r>
    </w:p>
    <w:p w:rsidR="00FD09F9" w:rsidRDefault="00331E5C">
      <w:pPr>
        <w:pStyle w:val="20"/>
        <w:shd w:val="clear" w:color="auto" w:fill="auto"/>
        <w:spacing w:before="0" w:after="0" w:line="324" w:lineRule="exact"/>
        <w:ind w:left="640" w:firstLine="540"/>
        <w:jc w:val="left"/>
      </w:pPr>
      <w:r>
        <w:t xml:space="preserve">социальными выплатами населению; </w:t>
      </w:r>
    </w:p>
    <w:p w:rsidR="00AF148D" w:rsidRDefault="00331E5C">
      <w:pPr>
        <w:pStyle w:val="20"/>
        <w:shd w:val="clear" w:color="auto" w:fill="auto"/>
        <w:spacing w:before="0" w:after="0" w:line="324" w:lineRule="exact"/>
        <w:ind w:left="640" w:firstLine="540"/>
        <w:jc w:val="left"/>
      </w:pPr>
      <w:r>
        <w:t>предоставлением межбюджетных трансфертов</w:t>
      </w:r>
      <w:r w:rsidR="00FD09F9">
        <w:t xml:space="preserve"> в форме субвенций</w:t>
      </w:r>
      <w:r>
        <w:t>;</w:t>
      </w:r>
    </w:p>
    <w:p w:rsidR="00AF148D" w:rsidRDefault="00331E5C">
      <w:pPr>
        <w:pStyle w:val="20"/>
        <w:shd w:val="clear" w:color="auto" w:fill="auto"/>
        <w:spacing w:before="0" w:after="0" w:line="324" w:lineRule="exact"/>
        <w:ind w:left="640" w:firstLine="540"/>
        <w:jc w:val="left"/>
      </w:pPr>
      <w:r>
        <w:t>обеспечением выполнения функций казенных учреждений (за исключением бюджетных обязательств по поставкам товаров, выполнени</w:t>
      </w:r>
      <w:r w:rsidR="00FD09F9">
        <w:t>ю работ, оказанию услуг, аренде);</w:t>
      </w:r>
    </w:p>
    <w:p w:rsidR="00FD09F9" w:rsidRDefault="00FD09F9">
      <w:pPr>
        <w:pStyle w:val="20"/>
        <w:shd w:val="clear" w:color="auto" w:fill="auto"/>
        <w:spacing w:before="0" w:after="0" w:line="324" w:lineRule="exact"/>
        <w:ind w:left="640" w:firstLine="540"/>
        <w:jc w:val="left"/>
      </w:pPr>
      <w:r>
        <w:t>оплатой счетов, которые в соответствии с нормативными правовыми актами Российской Федерации является условием заключения договора об оказании услуг (выполнении работ).</w:t>
      </w:r>
    </w:p>
    <w:p w:rsidR="00AF148D" w:rsidRDefault="00331E5C">
      <w:pPr>
        <w:pStyle w:val="20"/>
        <w:numPr>
          <w:ilvl w:val="0"/>
          <w:numId w:val="3"/>
        </w:numPr>
        <w:shd w:val="clear" w:color="auto" w:fill="auto"/>
        <w:tabs>
          <w:tab w:val="left" w:pos="2037"/>
        </w:tabs>
        <w:spacing w:before="0" w:after="0" w:line="324" w:lineRule="exact"/>
        <w:ind w:left="640" w:firstLine="540"/>
      </w:pPr>
      <w:r>
        <w:lastRenderedPageBreak/>
        <w:t xml:space="preserve">Сведения об обязательстве (внесение изменений в поставленные на учет бюджетные обязательства), представленные в электронном виде с применением ЭП, подлежат проверке уполномоченным сотрудником </w:t>
      </w:r>
      <w:r w:rsidR="00D62E41">
        <w:t>отдела</w:t>
      </w:r>
      <w:r>
        <w:t xml:space="preserve"> казначейства в течени</w:t>
      </w:r>
      <w:proofErr w:type="gramStart"/>
      <w:r>
        <w:t>и</w:t>
      </w:r>
      <w:proofErr w:type="gramEnd"/>
      <w:r>
        <w:t xml:space="preserve"> трех </w:t>
      </w:r>
      <w:r w:rsidR="00FD09F9">
        <w:t xml:space="preserve">рабочих </w:t>
      </w:r>
      <w:r>
        <w:t>дней со дня их представления.</w:t>
      </w:r>
    </w:p>
    <w:p w:rsidR="00AF148D" w:rsidRDefault="00331E5C">
      <w:pPr>
        <w:pStyle w:val="20"/>
        <w:shd w:val="clear" w:color="auto" w:fill="auto"/>
        <w:spacing w:before="0" w:after="0" w:line="324" w:lineRule="exact"/>
        <w:ind w:left="640" w:firstLine="540"/>
      </w:pPr>
      <w:r>
        <w:t xml:space="preserve">Постановка на учет бюджетного обязательства (внесение изменений в поставленное на учет бюджетное обязательство) осуществляется после проверки Сведений о бюджетном обязательстве </w:t>
      </w:r>
      <w:proofErr w:type="gramStart"/>
      <w:r>
        <w:t>на</w:t>
      </w:r>
      <w:proofErr w:type="gramEnd"/>
      <w:r>
        <w:t>:</w:t>
      </w:r>
    </w:p>
    <w:p w:rsidR="00AF148D" w:rsidRDefault="00331E5C">
      <w:pPr>
        <w:pStyle w:val="20"/>
        <w:shd w:val="clear" w:color="auto" w:fill="auto"/>
        <w:spacing w:before="0" w:after="0" w:line="324" w:lineRule="exact"/>
        <w:ind w:left="640" w:firstLine="540"/>
      </w:pPr>
      <w:r>
        <w:t>соответствие данных, указанных в Сведениях об обязательстве, условиям документа-основания;</w:t>
      </w:r>
    </w:p>
    <w:p w:rsidR="00FD09F9" w:rsidRDefault="00331E5C">
      <w:pPr>
        <w:pStyle w:val="20"/>
        <w:shd w:val="clear" w:color="auto" w:fill="auto"/>
        <w:spacing w:before="0" w:after="0" w:line="324" w:lineRule="exact"/>
        <w:ind w:left="640" w:firstLine="540"/>
        <w:jc w:val="left"/>
      </w:pPr>
      <w:r>
        <w:t xml:space="preserve">правильность и полноту заполнения Сведений об обязательстве; </w:t>
      </w:r>
    </w:p>
    <w:p w:rsidR="00AF148D" w:rsidRDefault="00331E5C">
      <w:pPr>
        <w:pStyle w:val="20"/>
        <w:shd w:val="clear" w:color="auto" w:fill="auto"/>
        <w:spacing w:before="0" w:after="0" w:line="324" w:lineRule="exact"/>
        <w:ind w:left="640" w:firstLine="540"/>
        <w:jc w:val="left"/>
      </w:pPr>
      <w:r>
        <w:t>соответствие расходов коду классификации расходов бюджета;</w:t>
      </w:r>
    </w:p>
    <w:p w:rsidR="00AF148D" w:rsidRDefault="00331E5C">
      <w:pPr>
        <w:pStyle w:val="20"/>
        <w:shd w:val="clear" w:color="auto" w:fill="auto"/>
        <w:spacing w:before="0" w:after="0" w:line="324" w:lineRule="exact"/>
        <w:ind w:left="640" w:firstLine="540"/>
      </w:pPr>
      <w:r>
        <w:t>соответствие предмета бюджетного обязательства, указанного в Сведения о бюджетном обязательстве, коду классификации расходов бюджета;</w:t>
      </w:r>
    </w:p>
    <w:p w:rsidR="00AF148D" w:rsidRDefault="00331E5C">
      <w:pPr>
        <w:pStyle w:val="20"/>
        <w:shd w:val="clear" w:color="auto" w:fill="auto"/>
        <w:spacing w:before="0" w:after="0" w:line="319" w:lineRule="exact"/>
        <w:ind w:left="640" w:firstLine="540"/>
      </w:pPr>
      <w:r>
        <w:t>соответствие суммы бюджетного обязательства в валюте, в которой принимается бюджетное обязательство по документу-основанию;</w:t>
      </w:r>
    </w:p>
    <w:p w:rsidR="00AF148D" w:rsidRDefault="00331E5C">
      <w:pPr>
        <w:pStyle w:val="20"/>
        <w:shd w:val="clear" w:color="auto" w:fill="auto"/>
        <w:spacing w:before="0" w:after="0" w:line="319" w:lineRule="exact"/>
        <w:ind w:left="640" w:firstLine="540"/>
      </w:pPr>
      <w:r>
        <w:t>наличие свободного остатка лимита бюджетных обязательств по соответствующему коду классификации расходов бюджета;</w:t>
      </w:r>
    </w:p>
    <w:p w:rsidR="00AF148D" w:rsidRDefault="00331E5C">
      <w:pPr>
        <w:pStyle w:val="20"/>
        <w:shd w:val="clear" w:color="auto" w:fill="auto"/>
        <w:spacing w:before="0" w:after="0" w:line="329" w:lineRule="exact"/>
        <w:ind w:left="640" w:firstLine="540"/>
      </w:pPr>
      <w:r>
        <w:t xml:space="preserve">соответствие информации, содержащейся в Сведениях об обязательстве, сведениям о </w:t>
      </w:r>
      <w:r w:rsidR="001E7953">
        <w:t>муниципаль</w:t>
      </w:r>
      <w:r>
        <w:t>ном контракте, размещенным в реестре контрактов.</w:t>
      </w:r>
    </w:p>
    <w:p w:rsidR="004E70BE" w:rsidRDefault="004E70BE" w:rsidP="004E70BE">
      <w:pPr>
        <w:pStyle w:val="20"/>
        <w:numPr>
          <w:ilvl w:val="1"/>
          <w:numId w:val="6"/>
        </w:numPr>
        <w:shd w:val="clear" w:color="auto" w:fill="auto"/>
        <w:tabs>
          <w:tab w:val="left" w:pos="1708"/>
        </w:tabs>
        <w:spacing w:before="0" w:after="0" w:line="324" w:lineRule="exact"/>
        <w:ind w:left="709" w:firstLine="451"/>
      </w:pPr>
      <w:r>
        <w:t xml:space="preserve">    При проверке Сведений об обязательстве по документу-основанию, заключенному в целях реализации адресной инвестиционной программы Удмуртской Республики (далее - АИП УР), уполномоченный работник </w:t>
      </w:r>
      <w:r w:rsidR="00DD1D83">
        <w:t>сектора</w:t>
      </w:r>
      <w:r>
        <w:t xml:space="preserve"> казначейства дополнительно осуществляет проверку соответствия информации, содержащейся в Сведениях об обязательстве, данным об объектах капитального строительства, объектах недвижимости, включенных в АИП УР (далее - объекты АИП УР), в части:</w:t>
      </w:r>
    </w:p>
    <w:p w:rsidR="004E70BE" w:rsidRDefault="004E70BE" w:rsidP="004E70BE">
      <w:pPr>
        <w:pStyle w:val="20"/>
        <w:shd w:val="clear" w:color="auto" w:fill="auto"/>
        <w:spacing w:before="0" w:after="0" w:line="324" w:lineRule="exact"/>
        <w:ind w:left="640" w:firstLine="520"/>
      </w:pPr>
      <w:r>
        <w:t>наименования получателя бюджетных средств (</w:t>
      </w:r>
      <w:r w:rsidR="00DD1D83">
        <w:t>муниципального заказчика</w:t>
      </w:r>
      <w:r>
        <w:t>);</w:t>
      </w:r>
    </w:p>
    <w:p w:rsidR="004E70BE" w:rsidRDefault="004E70BE" w:rsidP="004E70BE">
      <w:pPr>
        <w:pStyle w:val="20"/>
        <w:shd w:val="clear" w:color="auto" w:fill="auto"/>
        <w:spacing w:before="0" w:after="0" w:line="324" w:lineRule="exact"/>
        <w:ind w:left="640" w:firstLine="520"/>
      </w:pPr>
      <w:r>
        <w:t>наименования объекта АИП УР;</w:t>
      </w:r>
    </w:p>
    <w:p w:rsidR="004E70BE" w:rsidRDefault="004E70BE" w:rsidP="004E70BE">
      <w:pPr>
        <w:pStyle w:val="20"/>
        <w:shd w:val="clear" w:color="auto" w:fill="auto"/>
        <w:spacing w:before="0" w:after="0" w:line="324" w:lineRule="exact"/>
        <w:ind w:left="640" w:firstLine="520"/>
      </w:pPr>
      <w:r>
        <w:t>объема финансирования.</w:t>
      </w:r>
    </w:p>
    <w:p w:rsidR="004E70BE" w:rsidRDefault="004E70BE" w:rsidP="004E70BE">
      <w:pPr>
        <w:pStyle w:val="20"/>
        <w:numPr>
          <w:ilvl w:val="1"/>
          <w:numId w:val="6"/>
        </w:numPr>
        <w:shd w:val="clear" w:color="auto" w:fill="auto"/>
        <w:tabs>
          <w:tab w:val="left" w:pos="1713"/>
        </w:tabs>
        <w:spacing w:before="0" w:after="0" w:line="324" w:lineRule="exact"/>
        <w:ind w:left="567" w:firstLine="593"/>
      </w:pPr>
      <w:proofErr w:type="gramStart"/>
      <w:r>
        <w:t xml:space="preserve">При проверке Сведений об обязательстве по документу-основанию, заключенному в целях осуществления капитального ремонта объектов собственности </w:t>
      </w:r>
      <w:r w:rsidR="00DD1D83">
        <w:t xml:space="preserve">муниципального образования «Муниципальный округ </w:t>
      </w:r>
      <w:proofErr w:type="spellStart"/>
      <w:r w:rsidR="00DD1D83">
        <w:t>Воткинский</w:t>
      </w:r>
      <w:proofErr w:type="spellEnd"/>
      <w:r w:rsidR="00DD1D83">
        <w:t xml:space="preserve"> район Удмуртской республики»</w:t>
      </w:r>
      <w:r>
        <w:t xml:space="preserve"> или капитального ремонта автомобильных дорог уполномоченный работник </w:t>
      </w:r>
      <w:r w:rsidR="00DD1D83">
        <w:t>сектора</w:t>
      </w:r>
      <w:r>
        <w:t xml:space="preserve"> казначейства дополнительно осуществляет проверку соответствия информации, содержащейся в Сведениях об обязательстве, данным перечня капитального ремонта объектов капитального строительства, финансируемых за счет средств бюджета Удмуртской Республики или данным титульных списков</w:t>
      </w:r>
      <w:proofErr w:type="gramEnd"/>
      <w:r>
        <w:t xml:space="preserve"> по объектам дорожного хозяйства, финансируемых за счет средств бюджета Удмуртской Республики в части:</w:t>
      </w:r>
    </w:p>
    <w:p w:rsidR="004E70BE" w:rsidRDefault="004E70BE" w:rsidP="004E70BE">
      <w:pPr>
        <w:pStyle w:val="20"/>
        <w:shd w:val="clear" w:color="auto" w:fill="auto"/>
        <w:spacing w:before="0" w:after="0" w:line="324" w:lineRule="exact"/>
        <w:ind w:left="640" w:firstLine="520"/>
      </w:pPr>
      <w:r>
        <w:t>наименования получателя бюджетных средств (</w:t>
      </w:r>
      <w:r w:rsidR="00DD1D83">
        <w:t>муниципальног</w:t>
      </w:r>
      <w:r>
        <w:t>о заказчика);</w:t>
      </w:r>
    </w:p>
    <w:p w:rsidR="004E70BE" w:rsidRDefault="004E70BE" w:rsidP="004E70BE">
      <w:pPr>
        <w:pStyle w:val="20"/>
        <w:shd w:val="clear" w:color="auto" w:fill="auto"/>
        <w:spacing w:before="0" w:after="0" w:line="324" w:lineRule="exact"/>
        <w:ind w:left="640" w:firstLine="520"/>
      </w:pPr>
      <w:r>
        <w:t>наименования объекта капитального ремонта;</w:t>
      </w:r>
    </w:p>
    <w:p w:rsidR="0064453B" w:rsidRDefault="004E70BE" w:rsidP="004E70BE">
      <w:pPr>
        <w:pStyle w:val="20"/>
        <w:shd w:val="clear" w:color="auto" w:fill="auto"/>
        <w:spacing w:before="0" w:after="0" w:line="324" w:lineRule="exact"/>
        <w:ind w:left="640" w:firstLine="520"/>
      </w:pPr>
      <w:r>
        <w:t>объема финансирования.</w:t>
      </w:r>
    </w:p>
    <w:p w:rsidR="00AF148D" w:rsidRDefault="004E70BE" w:rsidP="004E70BE">
      <w:pPr>
        <w:pStyle w:val="20"/>
        <w:shd w:val="clear" w:color="auto" w:fill="auto"/>
        <w:tabs>
          <w:tab w:val="left" w:pos="1722"/>
        </w:tabs>
        <w:spacing w:before="0" w:after="0" w:line="324" w:lineRule="exact"/>
        <w:ind w:left="567" w:firstLine="593"/>
      </w:pPr>
      <w:r>
        <w:t>2.6</w:t>
      </w:r>
      <w:proofErr w:type="gramStart"/>
      <w:r>
        <w:t xml:space="preserve"> </w:t>
      </w:r>
      <w:r w:rsidR="00331E5C">
        <w:t>В</w:t>
      </w:r>
      <w:proofErr w:type="gramEnd"/>
      <w:r w:rsidR="00331E5C">
        <w:t xml:space="preserve"> случае соответствия Сведений об обязательстве требованиям, установленным пункт</w:t>
      </w:r>
      <w:r w:rsidR="000614B2">
        <w:t>о</w:t>
      </w:r>
      <w:r w:rsidR="00331E5C">
        <w:t>м 2.3</w:t>
      </w:r>
      <w:r w:rsidR="00DD1D83">
        <w:t xml:space="preserve"> – 2.5</w:t>
      </w:r>
      <w:r w:rsidR="00331E5C">
        <w:t xml:space="preserve"> настоящего Порядка, а также при положительном результате проверки при санкционировании оплаты бюджетных обязательств, в случаях установленных пунктом 2.2 настоящего Порядка, бюджетному обязательству присваивается учетный номер (вносится изменение в ранее поставленное на учет бюджетное обязательство), который отражается в Выписке из лицевого счета получателя бюджетных средств.</w:t>
      </w:r>
    </w:p>
    <w:p w:rsidR="00AF148D" w:rsidRDefault="00331E5C">
      <w:pPr>
        <w:pStyle w:val="20"/>
        <w:shd w:val="clear" w:color="auto" w:fill="auto"/>
        <w:spacing w:before="0" w:after="0" w:line="324" w:lineRule="exact"/>
        <w:ind w:left="640" w:firstLine="520"/>
      </w:pPr>
      <w:r>
        <w:t xml:space="preserve"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 </w:t>
      </w:r>
      <w:r>
        <w:lastRenderedPageBreak/>
        <w:t>или его перерегистрации.</w:t>
      </w:r>
    </w:p>
    <w:p w:rsidR="00AF148D" w:rsidRDefault="00331E5C">
      <w:pPr>
        <w:pStyle w:val="20"/>
        <w:shd w:val="clear" w:color="auto" w:fill="auto"/>
        <w:spacing w:before="0" w:after="0" w:line="324" w:lineRule="exact"/>
        <w:ind w:left="640" w:firstLine="520"/>
      </w:pPr>
      <w:r>
        <w:t>Учетный номер бюджетного обязательства имеет следующую структуру, состоящую из шестнадцати разрядов:</w:t>
      </w:r>
    </w:p>
    <w:p w:rsidR="00AF148D" w:rsidRDefault="00331E5C">
      <w:pPr>
        <w:pStyle w:val="20"/>
        <w:numPr>
          <w:ilvl w:val="0"/>
          <w:numId w:val="4"/>
        </w:numPr>
        <w:shd w:val="clear" w:color="auto" w:fill="auto"/>
        <w:tabs>
          <w:tab w:val="left" w:pos="1379"/>
        </w:tabs>
        <w:spacing w:before="0" w:after="0" w:line="324" w:lineRule="exact"/>
        <w:ind w:left="640" w:firstLine="520"/>
      </w:pPr>
      <w:r>
        <w:t>разряд - вид бюджетного обязательства;</w:t>
      </w:r>
    </w:p>
    <w:p w:rsidR="00AF148D" w:rsidRDefault="00331E5C">
      <w:pPr>
        <w:pStyle w:val="20"/>
        <w:numPr>
          <w:ilvl w:val="0"/>
          <w:numId w:val="4"/>
        </w:numPr>
        <w:shd w:val="clear" w:color="auto" w:fill="auto"/>
        <w:tabs>
          <w:tab w:val="left" w:pos="1427"/>
        </w:tabs>
        <w:spacing w:before="0" w:after="0" w:line="324" w:lineRule="exact"/>
        <w:ind w:left="640" w:firstLine="520"/>
      </w:pPr>
      <w:r>
        <w:t>и 3 разряды - первые две цифры кода по КОФК;</w:t>
      </w:r>
    </w:p>
    <w:p w:rsidR="00AF148D" w:rsidRDefault="00331E5C">
      <w:pPr>
        <w:pStyle w:val="20"/>
        <w:shd w:val="clear" w:color="auto" w:fill="auto"/>
        <w:spacing w:before="0" w:after="0" w:line="324" w:lineRule="exact"/>
        <w:ind w:left="640" w:firstLine="520"/>
      </w:pPr>
      <w:r>
        <w:t>с 4 по 8 разряд - код участника бюджетного процесса;</w:t>
      </w:r>
    </w:p>
    <w:p w:rsidR="00AF148D" w:rsidRDefault="00331E5C">
      <w:pPr>
        <w:pStyle w:val="20"/>
        <w:shd w:val="clear" w:color="auto" w:fill="auto"/>
        <w:spacing w:before="0" w:after="0" w:line="324" w:lineRule="exact"/>
        <w:ind w:left="640" w:firstLine="520"/>
      </w:pPr>
      <w:r>
        <w:t>с 9 и 10 разряды - последние две цифры года, в котором бюджетное обязательство поставлено на учет;</w:t>
      </w:r>
    </w:p>
    <w:p w:rsidR="00AF148D" w:rsidRDefault="00331E5C">
      <w:pPr>
        <w:pStyle w:val="20"/>
        <w:shd w:val="clear" w:color="auto" w:fill="auto"/>
        <w:spacing w:before="0" w:after="0" w:line="260" w:lineRule="exact"/>
        <w:ind w:left="640" w:firstLine="520"/>
      </w:pPr>
      <w:r>
        <w:t>с 11 по 16 разряд - порядковый номер бюджетного обязательства.</w:t>
      </w:r>
    </w:p>
    <w:p w:rsidR="00AF148D" w:rsidRDefault="0078495A" w:rsidP="0078495A">
      <w:pPr>
        <w:pStyle w:val="20"/>
        <w:shd w:val="clear" w:color="auto" w:fill="auto"/>
        <w:tabs>
          <w:tab w:val="left" w:pos="1829"/>
        </w:tabs>
        <w:spacing w:before="0" w:after="0" w:line="324" w:lineRule="exact"/>
      </w:pPr>
      <w:r>
        <w:t xml:space="preserve">              2.</w:t>
      </w:r>
      <w:r w:rsidR="004E70BE">
        <w:t>7</w:t>
      </w:r>
      <w:r>
        <w:t xml:space="preserve">.   </w:t>
      </w:r>
      <w:proofErr w:type="gramStart"/>
      <w:r w:rsidR="00331E5C">
        <w:t xml:space="preserve">Если Сведения об обязательстве (внесении изменения в ранее поставленное на учет бюджетное обязательство) не соответствуют требованиям настоящего Порядка, уполномоченным работником </w:t>
      </w:r>
      <w:r w:rsidR="00DD1D83">
        <w:t>сектора</w:t>
      </w:r>
      <w:r w:rsidR="00331E5C">
        <w:t xml:space="preserve"> казначейства не позднее трех рабочих дней со дня представления получателем бюджетных средств Сведений об обязательстве формируется Протокол выявленных несоответствий, оформленный в электронном виде согласно Приложению №2, с указанием причин возврата.</w:t>
      </w:r>
      <w:proofErr w:type="gramEnd"/>
    </w:p>
    <w:p w:rsidR="00AF148D" w:rsidRDefault="0078495A" w:rsidP="0078495A">
      <w:pPr>
        <w:pStyle w:val="20"/>
        <w:shd w:val="clear" w:color="auto" w:fill="auto"/>
        <w:tabs>
          <w:tab w:val="left" w:pos="1829"/>
        </w:tabs>
        <w:spacing w:before="0" w:after="0" w:line="324" w:lineRule="exact"/>
      </w:pPr>
      <w:r>
        <w:t xml:space="preserve">            2.</w:t>
      </w:r>
      <w:r w:rsidR="004E70BE">
        <w:t>8</w:t>
      </w:r>
      <w:r>
        <w:t xml:space="preserve">.  </w:t>
      </w:r>
      <w:r w:rsidR="00331E5C">
        <w:t>Одно поставленное на учет бюджетное обязательство может содержать несколько позиций с разными кодами классификации расходов бюджета</w:t>
      </w:r>
      <w:r w:rsidR="00DF4F72">
        <w:t>.</w:t>
      </w:r>
    </w:p>
    <w:p w:rsidR="00AF148D" w:rsidRDefault="0078495A" w:rsidP="0078495A">
      <w:pPr>
        <w:pStyle w:val="20"/>
        <w:shd w:val="clear" w:color="auto" w:fill="auto"/>
        <w:tabs>
          <w:tab w:val="left" w:pos="1829"/>
        </w:tabs>
        <w:spacing w:before="0" w:after="0" w:line="324" w:lineRule="exact"/>
      </w:pPr>
      <w:r>
        <w:t xml:space="preserve">            </w:t>
      </w:r>
      <w:r w:rsidR="004E70BE">
        <w:t>2.9</w:t>
      </w:r>
      <w:r>
        <w:t xml:space="preserve">. </w:t>
      </w:r>
      <w:r w:rsidR="00331E5C">
        <w:t>Бюджетные обязательства, принятые на срок больше одного года отражаются в Сведениях об обязательстве с разбивкой по годам в соответствии принятым нормативным правовым актом.</w:t>
      </w:r>
    </w:p>
    <w:p w:rsidR="00AF148D" w:rsidRDefault="0078495A" w:rsidP="0078495A">
      <w:pPr>
        <w:pStyle w:val="20"/>
        <w:shd w:val="clear" w:color="auto" w:fill="auto"/>
        <w:tabs>
          <w:tab w:val="left" w:pos="1839"/>
        </w:tabs>
        <w:spacing w:before="0" w:after="0" w:line="324" w:lineRule="exact"/>
      </w:pPr>
      <w:r>
        <w:t xml:space="preserve">              2.</w:t>
      </w:r>
      <w:r w:rsidR="004E70BE">
        <w:t>10</w:t>
      </w:r>
      <w:r>
        <w:t xml:space="preserve">. </w:t>
      </w:r>
      <w:r w:rsidR="00331E5C">
        <w:t xml:space="preserve">Бюджетные обязательства, поставленные на учет в </w:t>
      </w:r>
      <w:r w:rsidR="00DD1D83">
        <w:t>секторе</w:t>
      </w:r>
      <w:r w:rsidR="00331E5C">
        <w:t xml:space="preserve"> казначейства, подлежащие исполнению в текущем финансовом году, отражаются в Журнале действующих в текущем финансовом году бюджетных обязательств (далее - Журнал действующих обязательств), согласно приложению № 3 к настоящему Порядку.</w:t>
      </w:r>
    </w:p>
    <w:p w:rsidR="00AF148D" w:rsidRDefault="001E3EB9" w:rsidP="001E3EB9">
      <w:pPr>
        <w:pStyle w:val="20"/>
        <w:shd w:val="clear" w:color="auto" w:fill="auto"/>
        <w:tabs>
          <w:tab w:val="left" w:pos="1848"/>
        </w:tabs>
        <w:spacing w:before="0" w:after="0" w:line="324" w:lineRule="exact"/>
      </w:pPr>
      <w:r>
        <w:t xml:space="preserve">              2.</w:t>
      </w:r>
      <w:r w:rsidR="004E70BE">
        <w:t>11</w:t>
      </w:r>
      <w:r>
        <w:t xml:space="preserve">.    </w:t>
      </w:r>
      <w:r w:rsidR="00331E5C">
        <w:t>Для внесения изменений в поставленное на учет бюджетное обязательство, формируются Сведения о бюджетном обязательстве с указанием присвоенного учетного номера бюджетного обязательства, в которое вносится изменение с приложением документа, предусматривающего внесение изменений в документ - основание.</w:t>
      </w:r>
    </w:p>
    <w:p w:rsidR="00AF148D" w:rsidRDefault="001E3EB9" w:rsidP="001E3EB9">
      <w:pPr>
        <w:pStyle w:val="20"/>
        <w:shd w:val="clear" w:color="auto" w:fill="auto"/>
        <w:tabs>
          <w:tab w:val="left" w:pos="1848"/>
        </w:tabs>
        <w:spacing w:before="0" w:after="0" w:line="324" w:lineRule="exact"/>
      </w:pPr>
      <w:r>
        <w:t xml:space="preserve">            2.1</w:t>
      </w:r>
      <w:r w:rsidR="004E70BE">
        <w:t>2</w:t>
      </w:r>
      <w:r>
        <w:t xml:space="preserve">.  </w:t>
      </w:r>
      <w:r w:rsidR="00331E5C">
        <w:t>В случае исполнения не в полном объеме или расторжении документа-основания, получатель бюджетных средств в течени</w:t>
      </w:r>
      <w:proofErr w:type="gramStart"/>
      <w:r w:rsidR="00331E5C">
        <w:t>и</w:t>
      </w:r>
      <w:proofErr w:type="gramEnd"/>
      <w:r w:rsidR="00331E5C">
        <w:t xml:space="preserve"> четырех рабочих дней вносит изменение в поставленное на учет бюджетное обязательство в части аннулирования неисполненного бюджетного обязательства.</w:t>
      </w:r>
    </w:p>
    <w:p w:rsidR="00AF148D" w:rsidRDefault="001E3EB9" w:rsidP="001E3EB9">
      <w:pPr>
        <w:pStyle w:val="20"/>
        <w:shd w:val="clear" w:color="auto" w:fill="auto"/>
        <w:tabs>
          <w:tab w:val="left" w:pos="1853"/>
        </w:tabs>
        <w:spacing w:before="0" w:after="0" w:line="324" w:lineRule="exact"/>
      </w:pPr>
      <w:r>
        <w:t xml:space="preserve">            2.1</w:t>
      </w:r>
      <w:r w:rsidR="004E70BE">
        <w:t>3</w:t>
      </w:r>
      <w:r>
        <w:t xml:space="preserve">. </w:t>
      </w:r>
      <w:proofErr w:type="gramStart"/>
      <w:r w:rsidR="00331E5C">
        <w:t xml:space="preserve">При ликвидации, реорганизации получателя бюджетных средств, либо изменения типа учреждения не позднее пяти рабочих дней со дня отзыва главным распорядителем бюджетных средств с соответствующего лицевого счета получателя средств бюджета неиспользованных лимитов бюджетных обязательств, уполномоченным работником </w:t>
      </w:r>
      <w:r w:rsidR="00DD1D83">
        <w:t>сектора</w:t>
      </w:r>
      <w:r w:rsidR="00331E5C">
        <w:t xml:space="preserve">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обязательств.</w:t>
      </w:r>
      <w:proofErr w:type="gramEnd"/>
    </w:p>
    <w:p w:rsidR="00AF148D" w:rsidRDefault="00331E5C">
      <w:pPr>
        <w:pStyle w:val="20"/>
        <w:shd w:val="clear" w:color="auto" w:fill="auto"/>
        <w:spacing w:before="0" w:after="0" w:line="324" w:lineRule="exact"/>
        <w:ind w:left="640" w:firstLine="520"/>
      </w:pPr>
      <w:r>
        <w:t>При реорганизации или изменении типа учреждения неисполненные бюджетные обязательства должны быть урегулированы правопреемником.</w:t>
      </w:r>
    </w:p>
    <w:p w:rsidR="00AF148D" w:rsidRDefault="001E3EB9">
      <w:pPr>
        <w:pStyle w:val="20"/>
        <w:shd w:val="clear" w:color="auto" w:fill="auto"/>
        <w:spacing w:before="0" w:after="0" w:line="324" w:lineRule="exact"/>
        <w:ind w:left="640" w:firstLine="520"/>
      </w:pPr>
      <w:r>
        <w:t>2.1</w:t>
      </w:r>
      <w:r w:rsidR="004E70BE">
        <w:t>4</w:t>
      </w:r>
      <w:r>
        <w:t xml:space="preserve">.  </w:t>
      </w:r>
      <w:r w:rsidR="00331E5C">
        <w:t xml:space="preserve"> </w:t>
      </w:r>
      <w:proofErr w:type="gramStart"/>
      <w:r w:rsidR="00331E5C">
        <w:t xml:space="preserve">Бюджетные обязательства, </w:t>
      </w:r>
      <w:r w:rsidR="00DD1D83">
        <w:t>возникшие из муниципального контракта</w:t>
      </w:r>
      <w:r w:rsidR="00010ABA">
        <w:t xml:space="preserve">, договора, а также из соглашения о предоставлении субсидии юридическому лицу (за исключением субсидии бюджетному и автономному учреждению), заключившему концессионное соглашение с Удмуртской Республикой,  </w:t>
      </w:r>
      <w:r w:rsidR="00331E5C">
        <w:t>не</w:t>
      </w:r>
      <w:r w:rsidR="00010ABA">
        <w:t xml:space="preserve"> </w:t>
      </w:r>
      <w:r w:rsidR="00331E5C">
        <w:t>исполненные в текущем финансовом году или принятые на срок больше года, подлежат перерегистрации в очередном финансовом году за счет лимитов бюджетных обязательств очередного финансового года.</w:t>
      </w:r>
      <w:proofErr w:type="gramEnd"/>
    </w:p>
    <w:p w:rsidR="00AF148D" w:rsidRDefault="00331E5C">
      <w:pPr>
        <w:pStyle w:val="20"/>
        <w:shd w:val="clear" w:color="auto" w:fill="auto"/>
        <w:tabs>
          <w:tab w:val="left" w:pos="4150"/>
        </w:tabs>
        <w:spacing w:before="0" w:after="0" w:line="324" w:lineRule="exact"/>
        <w:ind w:left="640" w:firstLine="520"/>
      </w:pPr>
      <w:r>
        <w:t>Перерегистрация</w:t>
      </w:r>
      <w:r>
        <w:tab/>
        <w:t>неисполненных бюджетных обязательств</w:t>
      </w:r>
    </w:p>
    <w:p w:rsidR="00AF148D" w:rsidRDefault="00331E5C">
      <w:pPr>
        <w:pStyle w:val="20"/>
        <w:shd w:val="clear" w:color="auto" w:fill="auto"/>
        <w:spacing w:before="0" w:after="0" w:line="324" w:lineRule="exact"/>
        <w:ind w:left="640"/>
        <w:jc w:val="left"/>
      </w:pPr>
      <w:r>
        <w:lastRenderedPageBreak/>
        <w:t>осуществляется автоматически.</w:t>
      </w:r>
    </w:p>
    <w:p w:rsidR="00AF148D" w:rsidRDefault="00331E5C">
      <w:pPr>
        <w:pStyle w:val="20"/>
        <w:shd w:val="clear" w:color="auto" w:fill="auto"/>
        <w:spacing w:before="0" w:after="0" w:line="324" w:lineRule="exact"/>
        <w:ind w:left="640" w:firstLine="520"/>
      </w:pPr>
      <w:r>
        <w:t>При этом если коды классификации расходов бюджета,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соответствующим кодам классификации расходов бюджета, установленным на очередной финансовый год.</w:t>
      </w: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010ABA" w:rsidRDefault="00010ABA">
      <w:pPr>
        <w:pStyle w:val="20"/>
        <w:shd w:val="clear" w:color="auto" w:fill="auto"/>
        <w:spacing w:before="0" w:after="0" w:line="324" w:lineRule="exact"/>
        <w:ind w:left="640" w:firstLine="520"/>
      </w:pPr>
    </w:p>
    <w:p w:rsidR="008515BC" w:rsidRDefault="008515BC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8515BC" w:rsidRDefault="008515BC">
      <w:pPr>
        <w:pStyle w:val="20"/>
        <w:shd w:val="clear" w:color="auto" w:fill="auto"/>
        <w:spacing w:before="0" w:after="0" w:line="324" w:lineRule="exact"/>
        <w:ind w:left="640" w:firstLine="520"/>
      </w:pPr>
      <w:r>
        <w:lastRenderedPageBreak/>
        <w:br w:type="page"/>
      </w:r>
    </w:p>
    <w:p w:rsidR="008515BC" w:rsidRDefault="008515BC">
      <w:pPr>
        <w:pStyle w:val="20"/>
        <w:shd w:val="clear" w:color="auto" w:fill="auto"/>
        <w:spacing w:before="0" w:after="0" w:line="324" w:lineRule="exact"/>
        <w:ind w:left="640" w:firstLine="520"/>
        <w:sectPr w:rsidR="008515BC" w:rsidSect="008515BC">
          <w:headerReference w:type="default" r:id="rId8"/>
          <w:pgSz w:w="11900" w:h="16840"/>
          <w:pgMar w:top="658" w:right="561" w:bottom="607" w:left="561" w:header="0" w:footer="6" w:gutter="0"/>
          <w:pgNumType w:start="8"/>
          <w:cols w:space="720"/>
          <w:noEndnote/>
          <w:docGrid w:linePitch="360"/>
        </w:sectPr>
      </w:pPr>
    </w:p>
    <w:p w:rsidR="008515BC" w:rsidRDefault="008515BC" w:rsidP="008515BC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575pt;margin-top:.1pt;width:203.45pt;height:49.8pt;z-index:251676672;mso-wrap-distance-left:5pt;mso-wrap-distance-right:5pt;mso-position-horizontal-relative:margin" filled="f" stroked="f">
            <v:textbox style="mso-next-textbox:#_x0000_s1059" inset="0,0,0,0">
              <w:txbxContent>
                <w:p w:rsidR="008515BC" w:rsidRDefault="008515BC" w:rsidP="008515BC">
                  <w:pPr>
                    <w:pStyle w:val="9"/>
                    <w:shd w:val="clear" w:color="auto" w:fill="auto"/>
                  </w:pPr>
                  <w:r>
                    <w:t xml:space="preserve">Приложение№ 1 к Порядку </w:t>
                  </w:r>
                  <w:proofErr w:type="gramStart"/>
                  <w:r>
                    <w:t xml:space="preserve">учета бюджетных обязательств получателей средств  бюджета </w:t>
                  </w:r>
                  <w:r>
                    <w:t>Муниципального округа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Воткинск</w:t>
                  </w:r>
                  <w:r>
                    <w:t>ий</w:t>
                  </w:r>
                  <w:r>
                    <w:t>о</w:t>
                  </w:r>
                  <w:proofErr w:type="spellEnd"/>
                  <w:r>
                    <w:t xml:space="preserve"> район</w:t>
                  </w:r>
                  <w:r>
                    <w:t xml:space="preserve"> Удмуртской Республики   </w:t>
                  </w:r>
                </w:p>
                <w:p w:rsidR="008515BC" w:rsidRPr="007A6406" w:rsidRDefault="008515BC" w:rsidP="008515BC">
                  <w:pPr>
                    <w:pStyle w:val="9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219.55pt;margin-top:73.25pt;width:85.35pt;height:25.75pt;z-index:251673600;mso-wrap-distance-left:5pt;mso-wrap-distance-right:5pt;mso-position-horizontal-relative:margin" filled="f" stroked="f">
            <v:textbox style="mso-next-textbox:#_x0000_s1056;mso-fit-shape-to-text:t" inset="0,0,0,0">
              <w:txbxContent>
                <w:p w:rsidR="008515BC" w:rsidRDefault="008515BC" w:rsidP="008515BC">
                  <w:pPr>
                    <w:pStyle w:val="7"/>
                    <w:shd w:val="clear" w:color="auto" w:fill="auto"/>
                  </w:pPr>
                  <w:r>
                    <w:t>СВЕДЕНИЯМ</w:t>
                  </w:r>
                </w:p>
                <w:p w:rsidR="008515BC" w:rsidRDefault="008515BC" w:rsidP="008515BC">
                  <w:pPr>
                    <w:pStyle w:val="7"/>
                    <w:shd w:val="clear" w:color="auto" w:fill="auto"/>
                  </w:pPr>
                  <w:r>
                    <w:t>о бюджетном обязательстве</w:t>
                  </w:r>
                </w:p>
                <w:p w:rsidR="008515BC" w:rsidRDefault="008515BC" w:rsidP="008515BC">
                  <w:pPr>
                    <w:pStyle w:val="8"/>
                    <w:shd w:val="clear" w:color="auto" w:fill="auto"/>
                  </w:pPr>
                  <w:r>
                    <w:t>от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702.1pt;margin-top:57.95pt;width:64.85pt;height:8.8pt;z-index:251678720;mso-wrap-distance-left:5pt;mso-wrap-distance-right:5pt;mso-position-horizontal-relative:margin" filled="f" stroked="f">
            <v:textbox style="mso-next-textbox:#_x0000_s1061;mso-fit-shape-to-text:t" inset="0,0,0,0">
              <w:txbxContent>
                <w:p w:rsidR="008515BC" w:rsidRDefault="008515BC" w:rsidP="008515BC">
                  <w:pPr>
                    <w:pStyle w:val="9"/>
                    <w:shd w:val="clear" w:color="auto" w:fill="auto"/>
                    <w:spacing w:line="13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726.9pt;margin-top:74.1pt;width:21.95pt;height:7.95pt;z-index:251679744;mso-wrap-distance-left:5pt;mso-wrap-distance-right:5pt;mso-position-horizontal-relative:margin" filled="f" stroked="f">
            <v:textbox style="mso-next-textbox:#_x0000_s1062;mso-fit-shape-to-text:t" inset="0,0,0,0">
              <w:txbxContent>
                <w:p w:rsidR="008515BC" w:rsidRDefault="008515BC" w:rsidP="008515BC">
                  <w:pPr>
                    <w:pStyle w:val="8"/>
                    <w:shd w:val="clear" w:color="auto" w:fill="auto"/>
                    <w:spacing w:line="120" w:lineRule="exact"/>
                    <w:jc w:val="left"/>
                  </w:pPr>
                  <w:r>
                    <w:t>Коды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1.2pt;margin-top:170.2pt;width:777.45pt;height:.05pt;z-index:251680768;mso-wrap-distance-left:5pt;mso-wrap-distance-right:5pt;mso-position-horizontal-relative:margin" filled="f" stroked="f">
            <v:textbox style="mso-next-textbox:#_x0000_s1063;mso-fit-shape-to-text:t" inset="0,0,0,0">
              <w:txbxContent>
                <w:p w:rsidR="008515BC" w:rsidRDefault="008515BC" w:rsidP="008515BC">
                  <w:pPr>
                    <w:pStyle w:val="a6"/>
                    <w:shd w:val="clear" w:color="auto" w:fill="auto"/>
                    <w:spacing w:line="120" w:lineRule="exact"/>
                  </w:pPr>
                  <w:r>
                    <w:rPr>
                      <w:rStyle w:val="Exact0"/>
                    </w:rPr>
                    <w:t xml:space="preserve">Раздел </w:t>
                  </w:r>
                  <w:r>
                    <w:t>1. Реквизиты документа-основания для постановки на учет бюджетного обязательства (для внесения изменений)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4"/>
                    <w:gridCol w:w="1020"/>
                    <w:gridCol w:w="925"/>
                    <w:gridCol w:w="806"/>
                    <w:gridCol w:w="1616"/>
                    <w:gridCol w:w="1383"/>
                    <w:gridCol w:w="1140"/>
                    <w:gridCol w:w="915"/>
                    <w:gridCol w:w="811"/>
                    <w:gridCol w:w="811"/>
                    <w:gridCol w:w="892"/>
                    <w:gridCol w:w="806"/>
                    <w:gridCol w:w="911"/>
                    <w:gridCol w:w="925"/>
                    <w:gridCol w:w="1635"/>
                  </w:tblGrid>
                  <w:tr w:rsidR="008515BC">
                    <w:trPr>
                      <w:trHeight w:hRule="exact" w:val="443"/>
                      <w:jc w:val="center"/>
                    </w:trPr>
                    <w:tc>
                      <w:tcPr>
                        <w:tcW w:w="370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Документ-основание</w:t>
                        </w:r>
                      </w:p>
                    </w:tc>
                    <w:tc>
                      <w:tcPr>
                        <w:tcW w:w="16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Предмет по документ</w:t>
                        </w:r>
                        <w:proofErr w:type="gramStart"/>
                        <w:r>
                          <w:rPr>
                            <w:rStyle w:val="26pt"/>
                          </w:rPr>
                          <w:t>у-</w:t>
                        </w:r>
                        <w:proofErr w:type="gramEnd"/>
                        <w:r>
                          <w:rPr>
                            <w:rStyle w:val="26pt"/>
                          </w:rPr>
                          <w:t xml:space="preserve"> основанию</w:t>
                        </w:r>
                      </w:p>
                    </w:tc>
                    <w:tc>
                      <w:tcPr>
                        <w:tcW w:w="13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Учетный номер бюджетного обязательства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</w:pPr>
                        <w:r>
                          <w:rPr>
                            <w:rStyle w:val="26pt"/>
                          </w:rPr>
                          <w:t>Уникальный номер реестровой записи в реестре контрактов/ реестре соглашений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Сумма в валюте обязательства</w:t>
                        </w:r>
                      </w:p>
                    </w:tc>
                    <w:tc>
                      <w:tcPr>
                        <w:tcW w:w="81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7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Код валюты по ОКБ</w:t>
                        </w:r>
                      </w:p>
                    </w:tc>
                    <w:tc>
                      <w:tcPr>
                        <w:tcW w:w="81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Сумма в валюте Российской Федерации</w:t>
                        </w:r>
                      </w:p>
                    </w:tc>
                    <w:tc>
                      <w:tcPr>
                        <w:tcW w:w="169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Авансовый платеж</w:t>
                        </w:r>
                      </w:p>
                    </w:tc>
                    <w:tc>
                      <w:tcPr>
                        <w:tcW w:w="18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38" w:lineRule="exact"/>
                        </w:pPr>
                        <w:r>
                          <w:rPr>
                            <w:rStyle w:val="26pt"/>
                          </w:rPr>
                          <w:t>Уведомление о поступлении исполнительного документа/ решения налогового органа</w:t>
                        </w:r>
                      </w:p>
                    </w:tc>
                    <w:tc>
                      <w:tcPr>
                        <w:tcW w:w="163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 xml:space="preserve">Основание для </w:t>
                        </w:r>
                        <w:proofErr w:type="spellStart"/>
                        <w:r>
                          <w:rPr>
                            <w:rStyle w:val="26pt"/>
                          </w:rPr>
                          <w:t>невключения</w:t>
                        </w:r>
                        <w:proofErr w:type="spellEnd"/>
                        <w:r>
                          <w:rPr>
                            <w:rStyle w:val="26pt"/>
                          </w:rPr>
                          <w:t xml:space="preserve"> договора (государственного контракта) в реестр контрактов</w:t>
                        </w:r>
                      </w:p>
                    </w:tc>
                  </w:tr>
                  <w:tr w:rsidR="008515BC">
                    <w:trPr>
                      <w:trHeight w:hRule="exact" w:val="548"/>
                      <w:jc w:val="center"/>
                    </w:trPr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вид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номер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дата</w:t>
                        </w:r>
                      </w:p>
                    </w:tc>
                    <w:tc>
                      <w:tcPr>
                        <w:tcW w:w="161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/>
                    </w:tc>
                    <w:tc>
                      <w:tcPr>
                        <w:tcW w:w="138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/>
                    </w:tc>
                    <w:tc>
                      <w:tcPr>
                        <w:tcW w:w="114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/>
                    </w:tc>
                    <w:tc>
                      <w:tcPr>
                        <w:tcW w:w="91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/>
                    </w:tc>
                    <w:tc>
                      <w:tcPr>
                        <w:tcW w:w="81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/>
                    </w:tc>
                    <w:tc>
                      <w:tcPr>
                        <w:tcW w:w="81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/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 xml:space="preserve">процент от общей суммы </w:t>
                        </w:r>
                        <w:proofErr w:type="gramStart"/>
                        <w:r>
                          <w:rPr>
                            <w:rStyle w:val="26pt"/>
                          </w:rPr>
                          <w:t>авансового</w:t>
                        </w:r>
                        <w:proofErr w:type="gramEnd"/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сумма</w:t>
                        </w:r>
                      </w:p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  <w:jc w:val="left"/>
                        </w:pPr>
                        <w:r>
                          <w:rPr>
                            <w:rStyle w:val="26pt"/>
                          </w:rPr>
                          <w:t>авансового</w:t>
                        </w:r>
                      </w:p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платежа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номер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дата</w:t>
                        </w:r>
                      </w:p>
                    </w:tc>
                    <w:tc>
                      <w:tcPr>
                        <w:tcW w:w="163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/>
                    </w:tc>
                  </w:tr>
                  <w:tr w:rsidR="008515BC">
                    <w:trPr>
                      <w:trHeight w:hRule="exact" w:val="134"/>
                      <w:jc w:val="center"/>
                    </w:trPr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tabs>
                            <w:tab w:val="left" w:leader="underscore" w:pos="463"/>
                          </w:tabs>
                          <w:spacing w:before="0" w:after="0" w:line="120" w:lineRule="exact"/>
                        </w:pPr>
                        <w:r>
                          <w:rPr>
                            <w:rStyle w:val="26pt"/>
                          </w:rPr>
                          <w:tab/>
                          <w:t>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3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4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5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7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8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10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11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12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11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14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15</w:t>
                        </w:r>
                      </w:p>
                    </w:tc>
                  </w:tr>
                  <w:tr w:rsidR="008515BC">
                    <w:trPr>
                      <w:trHeight w:hRule="exact" w:val="191"/>
                      <w:jc w:val="center"/>
                    </w:trPr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515BC" w:rsidRDefault="008515BC" w:rsidP="008515B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.95pt;margin-top:247.25pt;width:777.7pt;height:.05pt;z-index:251681792;mso-wrap-distance-left:5pt;mso-wrap-distance-right:5pt;mso-position-horizontal-relative:margin" filled="f" stroked="f">
            <v:textbox style="mso-next-textbox:#_x0000_s1064;mso-fit-shape-to-text:t" inset="0,0,0,0">
              <w:txbxContent>
                <w:p w:rsidR="008515BC" w:rsidRDefault="008515BC" w:rsidP="008515BC">
                  <w:pPr>
                    <w:pStyle w:val="a6"/>
                    <w:shd w:val="clear" w:color="auto" w:fill="auto"/>
                    <w:spacing w:line="120" w:lineRule="exact"/>
                  </w:pPr>
                  <w:r>
                    <w:t>Раздел 2. Реквизиты контрагента/</w:t>
                  </w:r>
                  <w:proofErr w:type="gramStart"/>
                  <w:r>
                    <w:t>взыскателя</w:t>
                  </w:r>
                  <w:proofErr w:type="gramEnd"/>
                  <w:r>
                    <w:t xml:space="preserve"> но исполнительному документу/решению налогового органа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94"/>
                    <w:gridCol w:w="806"/>
                    <w:gridCol w:w="811"/>
                    <w:gridCol w:w="806"/>
                    <w:gridCol w:w="2527"/>
                    <w:gridCol w:w="1726"/>
                    <w:gridCol w:w="3424"/>
                    <w:gridCol w:w="925"/>
                    <w:gridCol w:w="1635"/>
                  </w:tblGrid>
                  <w:tr w:rsidR="008515BC">
                    <w:trPr>
                      <w:trHeight w:hRule="exact" w:val="520"/>
                      <w:jc w:val="center"/>
                    </w:trPr>
                    <w:tc>
                      <w:tcPr>
                        <w:tcW w:w="28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7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Наименование юридического лица/ ФИО физического лица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ИНН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КПП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38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Номер лицевого счета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Номер банковского счета</w:t>
                        </w:r>
                      </w:p>
                    </w:tc>
                    <w:tc>
                      <w:tcPr>
                        <w:tcW w:w="34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Наименование банка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БИК банка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7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Корреспондентский счет банка</w:t>
                        </w:r>
                      </w:p>
                    </w:tc>
                  </w:tr>
                  <w:tr w:rsidR="008515BC">
                    <w:trPr>
                      <w:trHeight w:hRule="exact" w:val="138"/>
                      <w:jc w:val="center"/>
                    </w:trPr>
                    <w:tc>
                      <w:tcPr>
                        <w:tcW w:w="28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tabs>
                            <w:tab w:val="left" w:leader="hyphen" w:pos="1416"/>
                            <w:tab w:val="left" w:leader="underscore" w:pos="2842"/>
                          </w:tabs>
                          <w:spacing w:before="0" w:after="0" w:line="120" w:lineRule="exact"/>
                        </w:pPr>
                        <w:r>
                          <w:rPr>
                            <w:rStyle w:val="26pt"/>
                          </w:rPr>
                          <w:tab/>
                          <w:t>1</w:t>
                        </w:r>
                        <w:r>
                          <w:rPr>
                            <w:rStyle w:val="26pt"/>
                          </w:rPr>
                          <w:tab/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2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3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4</w:t>
                        </w: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5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б</w:t>
                        </w:r>
                      </w:p>
                    </w:tc>
                    <w:tc>
                      <w:tcPr>
                        <w:tcW w:w="34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8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9</w:t>
                        </w:r>
                      </w:p>
                    </w:tc>
                  </w:tr>
                  <w:tr w:rsidR="008515BC">
                    <w:trPr>
                      <w:trHeight w:hRule="exact" w:val="186"/>
                      <w:jc w:val="center"/>
                    </w:trPr>
                    <w:tc>
                      <w:tcPr>
                        <w:tcW w:w="28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515BC" w:rsidRDefault="008515BC" w:rsidP="008515B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.5pt;margin-top:300.4pt;width:778.4pt;height:.05pt;z-index:251682816;mso-wrap-distance-left:5pt;mso-wrap-distance-right:5pt;mso-position-horizontal-relative:margin" filled="f" stroked="f">
            <v:textbox style="mso-next-textbox:#_x0000_s1065;mso-fit-shape-to-text:t" inset="0,0,0,0">
              <w:txbxContent>
                <w:p w:rsidR="008515BC" w:rsidRDefault="008515BC" w:rsidP="008515BC">
                  <w:pPr>
                    <w:pStyle w:val="a6"/>
                    <w:shd w:val="clear" w:color="auto" w:fill="auto"/>
                    <w:spacing w:line="120" w:lineRule="exact"/>
                  </w:pPr>
                  <w:r>
                    <w:rPr>
                      <w:rStyle w:val="Exact1"/>
                      <w:i/>
                      <w:iCs/>
                    </w:rPr>
                    <w:t>Раздел 3. Расшифровка обязательства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69"/>
                    <w:gridCol w:w="1731"/>
                    <w:gridCol w:w="811"/>
                    <w:gridCol w:w="3338"/>
                    <w:gridCol w:w="915"/>
                    <w:gridCol w:w="811"/>
                    <w:gridCol w:w="815"/>
                    <w:gridCol w:w="892"/>
                    <w:gridCol w:w="806"/>
                    <w:gridCol w:w="911"/>
                    <w:gridCol w:w="930"/>
                    <w:gridCol w:w="815"/>
                    <w:gridCol w:w="825"/>
                  </w:tblGrid>
                  <w:tr w:rsidR="008515BC">
                    <w:trPr>
                      <w:trHeight w:hRule="exact" w:val="200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Объект АИЛ</w:t>
                        </w:r>
                      </w:p>
                    </w:tc>
                    <w:tc>
                      <w:tcPr>
                        <w:tcW w:w="173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left"/>
                        </w:pPr>
                        <w:r>
                          <w:rPr>
                            <w:rStyle w:val="26pt"/>
                          </w:rPr>
                          <w:t>Наименование вида средств</w:t>
                        </w:r>
                      </w:p>
                    </w:tc>
                    <w:tc>
                      <w:tcPr>
                        <w:tcW w:w="81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left"/>
                        </w:pPr>
                        <w:r>
                          <w:rPr>
                            <w:rStyle w:val="26pt"/>
                          </w:rPr>
                          <w:t>Код строки</w:t>
                        </w:r>
                      </w:p>
                    </w:tc>
                    <w:tc>
                      <w:tcPr>
                        <w:tcW w:w="33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Код по БК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7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Признак</w:t>
                        </w:r>
                      </w:p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7" w:lineRule="exact"/>
                          <w:jc w:val="left"/>
                        </w:pPr>
                        <w:r>
                          <w:rPr>
                            <w:rStyle w:val="26pt"/>
                          </w:rPr>
                          <w:t>безусловности</w:t>
                        </w:r>
                      </w:p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7" w:lineRule="exact"/>
                          <w:jc w:val="left"/>
                        </w:pPr>
                        <w:r>
                          <w:rPr>
                            <w:rStyle w:val="26pt"/>
                          </w:rPr>
                          <w:t>обязательства</w:t>
                        </w:r>
                      </w:p>
                    </w:tc>
                    <w:tc>
                      <w:tcPr>
                        <w:tcW w:w="81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Сумма</w:t>
                        </w:r>
                      </w:p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исполненного обязатель</w:t>
                        </w:r>
                        <w:r>
                          <w:rPr>
                            <w:rStyle w:val="26pt"/>
                          </w:rPr>
                          <w:softHyphen/>
                          <w:t>ства прошлых лет</w:t>
                        </w:r>
                      </w:p>
                    </w:tc>
                    <w:tc>
                      <w:tcPr>
                        <w:tcW w:w="8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Сумма</w:t>
                        </w:r>
                      </w:p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  <w:jc w:val="left"/>
                        </w:pPr>
                        <w:proofErr w:type="spellStart"/>
                        <w:r>
                          <w:rPr>
                            <w:rStyle w:val="26pt"/>
                          </w:rPr>
                          <w:t>неисполнен</w:t>
                        </w:r>
                        <w:proofErr w:type="spellEnd"/>
                        <w:r>
                          <w:rPr>
                            <w:rStyle w:val="26pt"/>
                          </w:rPr>
                          <w:softHyphen/>
                        </w:r>
                      </w:p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  <w:jc w:val="center"/>
                        </w:pPr>
                        <w:proofErr w:type="spellStart"/>
                        <w:r>
                          <w:rPr>
                            <w:rStyle w:val="26pt"/>
                          </w:rPr>
                          <w:t>ного</w:t>
                        </w:r>
                        <w:proofErr w:type="spellEnd"/>
                      </w:p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обязатель</w:t>
                        </w:r>
                        <w:r>
                          <w:rPr>
                            <w:rStyle w:val="26pt"/>
                          </w:rPr>
                          <w:softHyphen/>
                          <w:t xml:space="preserve">ства </w:t>
                        </w:r>
                        <w:proofErr w:type="gramStart"/>
                        <w:r>
                          <w:rPr>
                            <w:rStyle w:val="26pt"/>
                          </w:rPr>
                          <w:t>прошлых</w:t>
                        </w:r>
                        <w:proofErr w:type="gramEnd"/>
                      </w:p>
                    </w:tc>
                    <w:tc>
                      <w:tcPr>
                        <w:tcW w:w="517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Сумма на 2017 текущий Финансовый год в валюте обязательства с помесячной разбивкой</w:t>
                        </w:r>
                      </w:p>
                    </w:tc>
                  </w:tr>
                  <w:tr w:rsidR="008515BC">
                    <w:trPr>
                      <w:trHeight w:hRule="exact" w:val="715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3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/>
                    </w:tc>
                    <w:tc>
                      <w:tcPr>
                        <w:tcW w:w="81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/>
                    </w:tc>
                    <w:tc>
                      <w:tcPr>
                        <w:tcW w:w="333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/>
                    </w:tc>
                    <w:tc>
                      <w:tcPr>
                        <w:tcW w:w="91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/>
                    </w:tc>
                    <w:tc>
                      <w:tcPr>
                        <w:tcW w:w="81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/>
                    </w:tc>
                    <w:tc>
                      <w:tcPr>
                        <w:tcW w:w="81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/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январь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февраль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март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апрель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май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июнь</w:t>
                        </w:r>
                      </w:p>
                    </w:tc>
                  </w:tr>
                  <w:tr w:rsidR="008515BC">
                    <w:trPr>
                      <w:trHeight w:hRule="exact" w:val="138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1</w:t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2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3</w:t>
                        </w:r>
                      </w:p>
                    </w:tc>
                    <w:tc>
                      <w:tcPr>
                        <w:tcW w:w="33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4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6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7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8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9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10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11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12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13</w:t>
                        </w:r>
                      </w:p>
                    </w:tc>
                  </w:tr>
                  <w:tr w:rsidR="008515BC">
                    <w:trPr>
                      <w:trHeight w:hRule="exact" w:val="167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1</w:t>
                        </w:r>
                      </w:p>
                    </w:tc>
                    <w:tc>
                      <w:tcPr>
                        <w:tcW w:w="33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515BC">
                    <w:trPr>
                      <w:trHeight w:hRule="exact" w:val="157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left"/>
                        </w:pPr>
                        <w:r>
                          <w:rPr>
                            <w:rStyle w:val="26pt"/>
                          </w:rPr>
                          <w:t>Итого по коду объекта АИП</w:t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tabs>
                            <w:tab w:val="left" w:leader="underscore" w:pos="410"/>
                          </w:tabs>
                          <w:spacing w:before="0" w:after="0" w:line="190" w:lineRule="exact"/>
                        </w:pPr>
                        <w:r>
                          <w:rPr>
                            <w:rStyle w:val="26pt"/>
                          </w:rPr>
                          <w:tab/>
                          <w:t xml:space="preserve">х </w:t>
                        </w:r>
                        <w:r>
                          <w:rPr>
                            <w:rStyle w:val="295pt"/>
                          </w:rPr>
                          <w:t xml:space="preserve">1 </w:t>
                        </w:r>
                        <w:r>
                          <w:rPr>
                            <w:rStyle w:val="26pt"/>
                          </w:rPr>
                          <w:t>X</w:t>
                        </w:r>
                      </w:p>
                    </w:tc>
                    <w:tc>
                      <w:tcPr>
                        <w:tcW w:w="414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tabs>
                            <w:tab w:val="left" w:leader="hyphen" w:pos="753"/>
                            <w:tab w:val="left" w:leader="hyphen" w:pos="1588"/>
                            <w:tab w:val="left" w:leader="underscore" w:pos="2270"/>
                            <w:tab w:val="left" w:leader="underscore" w:pos="2971"/>
                            <w:tab w:val="left" w:leader="underscore" w:pos="3524"/>
                            <w:tab w:val="left" w:leader="underscore" w:pos="4101"/>
                          </w:tabs>
                          <w:spacing w:before="0" w:after="0" w:line="190" w:lineRule="exact"/>
                        </w:pPr>
                        <w:r>
                          <w:rPr>
                            <w:rStyle w:val="26pt"/>
                          </w:rPr>
                          <w:tab/>
                          <w:t>х</w:t>
                        </w:r>
                        <w:r>
                          <w:rPr>
                            <w:rStyle w:val="26pt"/>
                          </w:rPr>
                          <w:tab/>
                        </w:r>
                        <w:r>
                          <w:rPr>
                            <w:rStyle w:val="295pt"/>
                          </w:rPr>
                          <w:t>1</w:t>
                        </w:r>
                        <w:r>
                          <w:rPr>
                            <w:rStyle w:val="26pt"/>
                          </w:rPr>
                          <w:tab/>
                          <w:t>*</w:t>
                        </w:r>
                        <w:r>
                          <w:rPr>
                            <w:rStyle w:val="26pt"/>
                          </w:rPr>
                          <w:tab/>
                        </w:r>
                        <w:r>
                          <w:rPr>
                            <w:rStyle w:val="295pt"/>
                          </w:rPr>
                          <w:t>1</w:t>
                        </w:r>
                        <w:r>
                          <w:rPr>
                            <w:rStyle w:val="26pt"/>
                          </w:rPr>
                          <w:tab/>
                          <w:t>х</w:t>
                        </w:r>
                        <w:r>
                          <w:rPr>
                            <w:rStyle w:val="26pt"/>
                          </w:rPr>
                          <w:tab/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tabs>
                            <w:tab w:val="left" w:leader="underscore" w:pos="405"/>
                            <w:tab w:val="left" w:leader="underscore" w:pos="868"/>
                          </w:tabs>
                          <w:spacing w:before="0" w:after="0" w:line="120" w:lineRule="exact"/>
                        </w:pPr>
                        <w:r>
                          <w:rPr>
                            <w:rStyle w:val="26pt"/>
                          </w:rPr>
                          <w:tab/>
                          <w:t>2</w:t>
                        </w:r>
                        <w:r>
                          <w:rPr>
                            <w:rStyle w:val="26pt"/>
                          </w:rPr>
                          <w:tab/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X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tabs>
                            <w:tab w:val="left" w:leader="underscore" w:pos="362"/>
                            <w:tab w:val="left" w:leader="underscore" w:pos="768"/>
                          </w:tabs>
                          <w:spacing w:before="0" w:after="0" w:line="120" w:lineRule="exact"/>
                        </w:pPr>
                        <w:r>
                          <w:rPr>
                            <w:rStyle w:val="26pt"/>
                          </w:rPr>
                          <w:tab/>
                          <w:t>2</w:t>
                        </w:r>
                        <w:r>
                          <w:rPr>
                            <w:rStyle w:val="26pt"/>
                          </w:rPr>
                          <w:tab/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515BC" w:rsidRDefault="008515BC" w:rsidP="008515B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.05pt;margin-top:378.35pt;width:778.9pt;height:.05pt;z-index:251683840;mso-wrap-distance-left:5pt;mso-wrap-distance-right:5pt;mso-position-horizontal-relative:margin" filled="f" stroked="f">
            <v:textbox style="mso-next-textbox:#_x0000_s1066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9"/>
                    <w:gridCol w:w="1016"/>
                    <w:gridCol w:w="925"/>
                    <w:gridCol w:w="811"/>
                    <w:gridCol w:w="806"/>
                    <w:gridCol w:w="815"/>
                    <w:gridCol w:w="1388"/>
                    <w:gridCol w:w="1144"/>
                    <w:gridCol w:w="915"/>
                    <w:gridCol w:w="811"/>
                    <w:gridCol w:w="815"/>
                    <w:gridCol w:w="892"/>
                    <w:gridCol w:w="811"/>
                    <w:gridCol w:w="911"/>
                    <w:gridCol w:w="2570"/>
                  </w:tblGrid>
                  <w:tr w:rsidR="008515BC">
                    <w:trPr>
                      <w:trHeight w:hRule="exact" w:val="191"/>
                      <w:jc w:val="center"/>
                    </w:trPr>
                    <w:tc>
                      <w:tcPr>
                        <w:tcW w:w="9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ind w:left="180"/>
                          <w:jc w:val="left"/>
                        </w:pPr>
                        <w:r>
                          <w:rPr>
                            <w:rStyle w:val="26pt"/>
                          </w:rPr>
                          <w:t>Код строки</w:t>
                        </w:r>
                      </w:p>
                    </w:tc>
                    <w:tc>
                      <w:tcPr>
                        <w:tcW w:w="6905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Сумма на 2017 текущий финансовый год в валюте обязательства с помесячной разбивкой</w:t>
                        </w:r>
                      </w:p>
                    </w:tc>
                    <w:tc>
                      <w:tcPr>
                        <w:tcW w:w="343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Сумма в валюте обязательства</w:t>
                        </w:r>
                      </w:p>
                    </w:tc>
                    <w:tc>
                      <w:tcPr>
                        <w:tcW w:w="81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 xml:space="preserve">Дата выплаты по </w:t>
                        </w:r>
                        <w:proofErr w:type="spellStart"/>
                        <w:r>
                          <w:rPr>
                            <w:rStyle w:val="26pt"/>
                          </w:rPr>
                          <w:t>иполн</w:t>
                        </w:r>
                        <w:proofErr w:type="gramStart"/>
                        <w:r>
                          <w:rPr>
                            <w:rStyle w:val="26pt"/>
                          </w:rPr>
                          <w:t>и</w:t>
                        </w:r>
                        <w:proofErr w:type="spellEnd"/>
                        <w:r>
                          <w:rPr>
                            <w:rStyle w:val="26pt"/>
                          </w:rPr>
                          <w:t>-</w:t>
                        </w:r>
                        <w:proofErr w:type="gramEnd"/>
                        <w:r>
                          <w:rPr>
                            <w:rStyle w:val="26pt"/>
                          </w:rPr>
                          <w:t xml:space="preserve"> тельному документу</w:t>
                        </w:r>
                      </w:p>
                    </w:tc>
                    <w:tc>
                      <w:tcPr>
                        <w:tcW w:w="91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60" w:line="120" w:lineRule="exact"/>
                          <w:jc w:val="left"/>
                        </w:pPr>
                        <w:r>
                          <w:rPr>
                            <w:rStyle w:val="26pt"/>
                          </w:rPr>
                          <w:t>Аналитический</w:t>
                        </w:r>
                      </w:p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6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код</w:t>
                        </w:r>
                      </w:p>
                    </w:tc>
                    <w:tc>
                      <w:tcPr>
                        <w:tcW w:w="2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Примечание</w:t>
                        </w:r>
                      </w:p>
                    </w:tc>
                  </w:tr>
                  <w:tr w:rsidR="008515BC">
                    <w:trPr>
                      <w:trHeight w:hRule="exact" w:val="682"/>
                      <w:jc w:val="center"/>
                    </w:trPr>
                    <w:tc>
                      <w:tcPr>
                        <w:tcW w:w="94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/>
                    </w:tc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июль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август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ind w:left="180"/>
                          <w:jc w:val="left"/>
                        </w:pPr>
                        <w:r>
                          <w:rPr>
                            <w:rStyle w:val="26pt"/>
                          </w:rPr>
                          <w:t>сентябрь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октябрь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ноябрь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декабрь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итого на год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первый год планового периода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второй год планового периода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53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 xml:space="preserve">третий год после </w:t>
                        </w:r>
                        <w:proofErr w:type="gramStart"/>
                        <w:r>
                          <w:rPr>
                            <w:rStyle w:val="26pt"/>
                          </w:rPr>
                          <w:t>текущего</w:t>
                        </w:r>
                        <w:proofErr w:type="gramEnd"/>
                        <w:r>
                          <w:rPr>
                            <w:rStyle w:val="26pt"/>
                          </w:rPr>
                          <w:t xml:space="preserve"> финансового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60" w:line="120" w:lineRule="exact"/>
                          <w:jc w:val="left"/>
                        </w:pPr>
                        <w:r>
                          <w:rPr>
                            <w:rStyle w:val="26pt"/>
                          </w:rPr>
                          <w:t>последующие</w:t>
                        </w:r>
                      </w:p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6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годы</w:t>
                        </w:r>
                      </w:p>
                    </w:tc>
                    <w:tc>
                      <w:tcPr>
                        <w:tcW w:w="81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/>
                    </w:tc>
                    <w:tc>
                      <w:tcPr>
                        <w:tcW w:w="91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/>
                    </w:tc>
                    <w:tc>
                      <w:tcPr>
                        <w:tcW w:w="257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/>
                    </w:tc>
                  </w:tr>
                  <w:tr w:rsidR="008515BC">
                    <w:trPr>
                      <w:trHeight w:hRule="exact" w:val="138"/>
                      <w:jc w:val="center"/>
                    </w:trPr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tabs>
                            <w:tab w:val="left" w:leader="underscore" w:pos="443"/>
                          </w:tabs>
                          <w:spacing w:before="0" w:after="0" w:line="120" w:lineRule="exact"/>
                        </w:pPr>
                        <w:r>
                          <w:rPr>
                            <w:rStyle w:val="26pt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15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16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17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18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19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70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71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7.7.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7.3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74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75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26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27</w:t>
                        </w:r>
                      </w:p>
                    </w:tc>
                  </w:tr>
                  <w:tr w:rsidR="008515BC">
                    <w:trPr>
                      <w:trHeight w:hRule="exact" w:val="162"/>
                      <w:jc w:val="center"/>
                    </w:trPr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1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r>
                          <w:rPr>
                            <w:rStyle w:val="26pt"/>
                          </w:rPr>
                          <w:t>0,00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515BC">
                    <w:trPr>
                      <w:trHeight w:hRule="exact" w:val="162"/>
                      <w:jc w:val="center"/>
                    </w:trPr>
                    <w:tc>
                      <w:tcPr>
                        <w:tcW w:w="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2FranklinGothicHeavy4pt"/>
                          </w:rPr>
                          <w:t>X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r>
                          <w:rPr>
                            <w:rStyle w:val="26pt"/>
                          </w:rPr>
                          <w:t>0 00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515BC" w:rsidRDefault="008515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X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2FranklinGothicHeavy4pt"/>
                          </w:rPr>
                          <w:t>X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515BC" w:rsidRDefault="008515BC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X</w:t>
                        </w:r>
                      </w:p>
                    </w:tc>
                  </w:tr>
                </w:tbl>
                <w:p w:rsidR="008515BC" w:rsidRDefault="008515BC" w:rsidP="008515B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.25pt;margin-top:449.55pt;width:66.3pt;height:16.2pt;z-index:251684864;mso-wrap-distance-left:5pt;mso-wrap-distance-right:5pt;mso-position-horizontal-relative:margin" filled="f" stroked="f">
            <v:textbox style="mso-next-textbox:#_x0000_s1067;mso-fit-shape-to-text:t" inset="0,0,0,0">
              <w:txbxContent>
                <w:p w:rsidR="008515BC" w:rsidRDefault="008515BC" w:rsidP="008515BC">
                  <w:pPr>
                    <w:pStyle w:val="8"/>
                    <w:shd w:val="clear" w:color="auto" w:fill="auto"/>
                    <w:spacing w:line="134" w:lineRule="exact"/>
                    <w:jc w:val="left"/>
                  </w:pPr>
                  <w:r>
                    <w:t>Руководитель (уполномоченное лицо)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124.7pt;margin-top:458.7pt;width:35.05pt;height:8.85pt;z-index:251685888;mso-wrap-distance-left:5pt;mso-wrap-distance-right:5pt;mso-position-horizontal-relative:margin" filled="f" stroked="f">
            <v:textbox style="mso-next-textbox:#_x0000_s1068;mso-fit-shape-to-text:t" inset="0,0,0,0">
              <w:txbxContent>
                <w:p w:rsidR="008515BC" w:rsidRDefault="008515BC" w:rsidP="008515BC">
                  <w:pPr>
                    <w:pStyle w:val="8"/>
                    <w:shd w:val="clear" w:color="auto" w:fill="auto"/>
                    <w:spacing w:line="120" w:lineRule="exact"/>
                    <w:jc w:val="left"/>
                  </w:pPr>
                  <w: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231.95pt;margin-top:459.15pt;width:28.35pt;height:8.8pt;z-index:251686912;mso-wrap-distance-left:5pt;mso-wrap-distance-right:5pt;mso-position-horizontal-relative:margin" filled="f" stroked="f">
            <v:textbox style="mso-next-textbox:#_x0000_s1069;mso-fit-shape-to-text:t" inset="0,0,0,0">
              <w:txbxContent>
                <w:p w:rsidR="008515BC" w:rsidRDefault="008515BC" w:rsidP="008515BC">
                  <w:pPr>
                    <w:pStyle w:val="8"/>
                    <w:shd w:val="clear" w:color="auto" w:fill="auto"/>
                    <w:spacing w:line="120" w:lineRule="exact"/>
                    <w:jc w:val="left"/>
                  </w:pPr>
                  <w: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354.05pt;margin-top:459.65pt;width:66.75pt;height:8.85pt;z-index:251687936;mso-wrap-distance-left:5pt;mso-wrap-distance-right:5pt;mso-position-horizontal-relative:margin" filled="f" stroked="f">
            <v:textbox style="mso-next-textbox:#_x0000_s1070;mso-fit-shape-to-text:t" inset="0,0,0,0">
              <w:txbxContent>
                <w:p w:rsidR="008515BC" w:rsidRDefault="008515BC" w:rsidP="008515BC">
                  <w:pPr>
                    <w:pStyle w:val="8"/>
                    <w:shd w:val="clear" w:color="auto" w:fill="auto"/>
                    <w:spacing w:line="120" w:lineRule="exact"/>
                    <w:jc w:val="left"/>
                  </w:pPr>
                  <w:r>
                    <w:t>(расшифровка подписи)</w:t>
                  </w:r>
                </w:p>
              </w:txbxContent>
            </v:textbox>
            <w10:wrap anchorx="margin"/>
          </v:shape>
        </w:pict>
      </w:r>
    </w:p>
    <w:p w:rsidR="008515BC" w:rsidRDefault="008515BC" w:rsidP="008515BC">
      <w:pPr>
        <w:spacing w:line="360" w:lineRule="exact"/>
      </w:pPr>
      <w:r>
        <w:pict>
          <v:shape id="_x0000_s1060" type="#_x0000_t202" style="position:absolute;margin-left:551.75pt;margin-top:12.95pt;width:226.4pt;height:69.9pt;z-index:251677696;mso-wrap-distance-left:5pt;mso-wrap-distance-right:5pt;mso-position-horizontal-relative:margin" filled="f" stroked="f">
            <v:textbox style="mso-next-textbox:#_x0000_s1060" inset="0,0,0,0">
              <w:txbxContent>
                <w:p w:rsidR="00672B02" w:rsidRDefault="008515BC" w:rsidP="008515BC">
                  <w:pPr>
                    <w:pStyle w:val="9"/>
                    <w:shd w:val="clear" w:color="auto" w:fill="auto"/>
                    <w:spacing w:line="167" w:lineRule="exact"/>
                  </w:pPr>
                  <w:proofErr w:type="gramStart"/>
                  <w:r>
                    <w:t>У</w:t>
                  </w:r>
                  <w:r>
                    <w:t>твержденному</w:t>
                  </w:r>
                  <w:proofErr w:type="gramEnd"/>
                  <w:r>
                    <w:t xml:space="preserve"> приказом У</w:t>
                  </w:r>
                  <w:r w:rsidR="00672B02">
                    <w:t>правления финансов</w:t>
                  </w:r>
                </w:p>
                <w:p w:rsidR="00672B02" w:rsidRDefault="008515BC" w:rsidP="008515BC">
                  <w:pPr>
                    <w:pStyle w:val="9"/>
                    <w:shd w:val="clear" w:color="auto" w:fill="auto"/>
                    <w:spacing w:line="167" w:lineRule="exact"/>
                  </w:pPr>
                  <w:r>
                    <w:t xml:space="preserve"> Администрации </w:t>
                  </w:r>
                  <w:r w:rsidR="00672B02">
                    <w:t xml:space="preserve">муниципального образования </w:t>
                  </w:r>
                  <w:r>
                    <w:t xml:space="preserve"> «</w:t>
                  </w:r>
                  <w:proofErr w:type="gramStart"/>
                  <w:r w:rsidR="00672B02">
                    <w:t>Муниципальный</w:t>
                  </w:r>
                  <w:proofErr w:type="gramEnd"/>
                  <w:r w:rsidR="00672B02">
                    <w:t xml:space="preserve"> </w:t>
                  </w:r>
                </w:p>
                <w:p w:rsidR="00672B02" w:rsidRDefault="00672B02" w:rsidP="008515BC">
                  <w:pPr>
                    <w:pStyle w:val="9"/>
                    <w:shd w:val="clear" w:color="auto" w:fill="auto"/>
                    <w:spacing w:line="167" w:lineRule="exact"/>
                  </w:pPr>
                  <w:r>
                    <w:t xml:space="preserve">округ </w:t>
                  </w:r>
                  <w:proofErr w:type="spellStart"/>
                  <w:r w:rsidR="008515BC">
                    <w:t>Воткинский</w:t>
                  </w:r>
                  <w:proofErr w:type="spellEnd"/>
                  <w:r w:rsidR="008515BC">
                    <w:t xml:space="preserve"> район</w:t>
                  </w:r>
                  <w:r>
                    <w:t xml:space="preserve"> Удмуртской Республики</w:t>
                  </w:r>
                  <w:r w:rsidR="008515BC">
                    <w:t>»</w:t>
                  </w:r>
                </w:p>
                <w:p w:rsidR="008515BC" w:rsidRDefault="008515BC" w:rsidP="008515BC">
                  <w:pPr>
                    <w:pStyle w:val="9"/>
                    <w:shd w:val="clear" w:color="auto" w:fill="auto"/>
                    <w:spacing w:line="167" w:lineRule="exact"/>
                  </w:pPr>
                  <w:r>
                    <w:t xml:space="preserve"> </w:t>
                  </w:r>
                  <w:r w:rsidR="00672B02">
                    <w:t>О</w:t>
                  </w:r>
                  <w:r>
                    <w:t>т</w:t>
                  </w:r>
                  <w:r w:rsidR="00672B02">
                    <w:t xml:space="preserve"> 01</w:t>
                  </w:r>
                  <w:r>
                    <w:t>.</w:t>
                  </w:r>
                  <w:r w:rsidR="00672B02">
                    <w:t>04</w:t>
                  </w:r>
                  <w:r>
                    <w:t>.</w:t>
                  </w:r>
                  <w:r w:rsidR="00672B02">
                    <w:t>22</w:t>
                  </w:r>
                  <w:r>
                    <w:t xml:space="preserve"> г. № </w:t>
                  </w:r>
                  <w:r w:rsidR="00672B02">
                    <w:t>23</w:t>
                  </w:r>
                </w:p>
              </w:txbxContent>
            </v:textbox>
            <w10:wrap anchorx="margin"/>
          </v:shape>
        </w:pict>
      </w:r>
    </w:p>
    <w:p w:rsidR="008515BC" w:rsidRDefault="008515BC" w:rsidP="008515BC">
      <w:pPr>
        <w:spacing w:line="360" w:lineRule="exact"/>
      </w:pPr>
      <w:bookmarkStart w:id="0" w:name="_GoBack"/>
      <w:bookmarkEnd w:id="0"/>
    </w:p>
    <w:p w:rsidR="008515BC" w:rsidRDefault="008515BC" w:rsidP="008515BC">
      <w:pPr>
        <w:spacing w:line="360" w:lineRule="exact"/>
      </w:pPr>
    </w:p>
    <w:p w:rsidR="008515BC" w:rsidRDefault="008515BC" w:rsidP="008515BC">
      <w:pPr>
        <w:spacing w:line="360" w:lineRule="exact"/>
      </w:pPr>
    </w:p>
    <w:p w:rsidR="008515BC" w:rsidRDefault="008515BC" w:rsidP="008515BC">
      <w:pPr>
        <w:spacing w:line="360" w:lineRule="exact"/>
      </w:pPr>
      <w:r>
        <w:pict>
          <v:shape id="_x0000_s1058" type="#_x0000_t202" style="position:absolute;margin-left:612pt;margin-top:10.85pt;width:85.85pt;height:55.15pt;z-index:251675648;mso-wrap-distance-left:5pt;mso-wrap-distance-right:5pt;mso-position-horizontal-relative:margin" filled="f" stroked="f">
            <v:textbox style="mso-next-textbox:#_x0000_s1058;mso-fit-shape-to-text:t" inset="0,0,0,0">
              <w:txbxContent>
                <w:p w:rsidR="008515BC" w:rsidRDefault="008515BC" w:rsidP="008515BC">
                  <w:pPr>
                    <w:pStyle w:val="8"/>
                    <w:shd w:val="clear" w:color="auto" w:fill="auto"/>
                    <w:spacing w:line="134" w:lineRule="exact"/>
                    <w:ind w:left="500"/>
                    <w:jc w:val="right"/>
                  </w:pPr>
                  <w:r>
                    <w:t>Форма по ОКУД Дата</w:t>
                  </w:r>
                </w:p>
                <w:p w:rsidR="008515BC" w:rsidRDefault="008515BC" w:rsidP="008515BC">
                  <w:pPr>
                    <w:pStyle w:val="8"/>
                    <w:shd w:val="clear" w:color="auto" w:fill="auto"/>
                    <w:spacing w:after="109" w:line="134" w:lineRule="exact"/>
                    <w:jc w:val="right"/>
                  </w:pPr>
                  <w:r>
                    <w:t>Тип бюджетного обязательства по ОКПО</w:t>
                  </w:r>
                </w:p>
                <w:p w:rsidR="008515BC" w:rsidRDefault="008515BC" w:rsidP="008515BC">
                  <w:pPr>
                    <w:pStyle w:val="8"/>
                    <w:shd w:val="clear" w:color="auto" w:fill="auto"/>
                    <w:spacing w:line="148" w:lineRule="exact"/>
                    <w:ind w:left="500"/>
                    <w:jc w:val="right"/>
                  </w:pPr>
                  <w:r>
                    <w:t>по Сводному реестру   Номер лицевого счета по ОКТМО по ОКПО по КОФК по ОКЕИ</w:t>
                  </w:r>
                </w:p>
              </w:txbxContent>
            </v:textbox>
            <w10:wrap anchorx="margin"/>
          </v:shape>
        </w:pict>
      </w:r>
    </w:p>
    <w:p w:rsidR="008515BC" w:rsidRDefault="008515BC" w:rsidP="008515BC">
      <w:pPr>
        <w:spacing w:line="360" w:lineRule="exact"/>
      </w:pPr>
      <w:r>
        <w:pict>
          <v:shape id="_x0000_s1057" type="#_x0000_t202" style="position:absolute;margin-left:2.15pt;margin-top:9.5pt;width:614.6pt;height:36.4pt;z-index:251674624;mso-wrap-distance-left:5pt;mso-wrap-distance-right:5pt;mso-position-horizontal-relative:margin" filled="f" stroked="f">
            <v:textbox style="mso-next-textbox:#_x0000_s1057;mso-fit-shape-to-text:t" inset="0,0,0,0">
              <w:txbxContent>
                <w:p w:rsidR="008515BC" w:rsidRDefault="008515BC" w:rsidP="008515BC">
                  <w:pPr>
                    <w:pStyle w:val="8"/>
                    <w:shd w:val="clear" w:color="auto" w:fill="auto"/>
                    <w:spacing w:after="52" w:line="120" w:lineRule="exact"/>
                    <w:jc w:val="left"/>
                  </w:pPr>
                  <w:r>
                    <w:t xml:space="preserve">Получатель бюджетных средств                                                       </w:t>
                  </w:r>
                  <w:r w:rsidR="00672B02">
                    <w:t>__________________________________________________________________________________________________________________________</w:t>
                  </w:r>
                </w:p>
                <w:p w:rsidR="008515BC" w:rsidRDefault="008515BC" w:rsidP="008515BC">
                  <w:pPr>
                    <w:pStyle w:val="8"/>
                    <w:shd w:val="clear" w:color="auto" w:fill="auto"/>
                    <w:spacing w:after="154" w:line="162" w:lineRule="exact"/>
                    <w:jc w:val="left"/>
                  </w:pPr>
                  <w:r>
                    <w:t>Наименование бюджета Финансовый орган                                    Управление финансов Администрации муниципального образования «</w:t>
                  </w:r>
                  <w:r w:rsidR="00672B02">
                    <w:t xml:space="preserve">Муниципальный округ </w:t>
                  </w:r>
                  <w:proofErr w:type="spellStart"/>
                  <w:r>
                    <w:t>Воткинский</w:t>
                  </w:r>
                  <w:proofErr w:type="spellEnd"/>
                  <w:r>
                    <w:t xml:space="preserve"> район</w:t>
                  </w:r>
                  <w:r w:rsidR="00672B02">
                    <w:t xml:space="preserve"> Удмуртской Республики</w:t>
                  </w:r>
                  <w:r>
                    <w:t>»</w:t>
                  </w:r>
                </w:p>
                <w:p w:rsidR="008515BC" w:rsidRDefault="008515BC" w:rsidP="008515BC">
                  <w:pPr>
                    <w:pStyle w:val="8"/>
                    <w:shd w:val="clear" w:color="auto" w:fill="auto"/>
                    <w:spacing w:line="120" w:lineRule="exact"/>
                    <w:jc w:val="left"/>
                  </w:pPr>
                  <w:r>
                    <w:t xml:space="preserve">Единица измерения: </w:t>
                  </w:r>
                  <w:proofErr w:type="spellStart"/>
                  <w:r>
                    <w:t>руб</w:t>
                  </w:r>
                  <w:proofErr w:type="spellEnd"/>
                  <w:r>
                    <w:t xml:space="preserve"> (с точностью до второго десятичного знака)   </w:t>
                  </w:r>
                </w:p>
              </w:txbxContent>
            </v:textbox>
            <w10:wrap anchorx="margin"/>
          </v:shape>
        </w:pict>
      </w:r>
    </w:p>
    <w:p w:rsidR="008515BC" w:rsidRDefault="008515BC" w:rsidP="008515BC">
      <w:pPr>
        <w:spacing w:line="360" w:lineRule="exact"/>
      </w:pPr>
    </w:p>
    <w:p w:rsidR="008515BC" w:rsidRDefault="008515BC" w:rsidP="008515BC">
      <w:pPr>
        <w:spacing w:line="360" w:lineRule="exact"/>
      </w:pPr>
    </w:p>
    <w:p w:rsidR="008515BC" w:rsidRDefault="008515BC" w:rsidP="008515BC">
      <w:pPr>
        <w:spacing w:line="360" w:lineRule="exact"/>
      </w:pPr>
    </w:p>
    <w:p w:rsidR="008515BC" w:rsidRDefault="008515BC" w:rsidP="008515BC">
      <w:pPr>
        <w:spacing w:line="360" w:lineRule="exact"/>
      </w:pPr>
    </w:p>
    <w:p w:rsidR="008515BC" w:rsidRDefault="008515BC" w:rsidP="008515BC">
      <w:pPr>
        <w:spacing w:line="360" w:lineRule="exact"/>
      </w:pPr>
    </w:p>
    <w:p w:rsidR="008515BC" w:rsidRDefault="008515BC" w:rsidP="008515BC">
      <w:pPr>
        <w:spacing w:line="360" w:lineRule="exact"/>
      </w:pPr>
    </w:p>
    <w:p w:rsidR="008515BC" w:rsidRDefault="008515BC" w:rsidP="008515BC">
      <w:pPr>
        <w:spacing w:line="360" w:lineRule="exact"/>
      </w:pPr>
    </w:p>
    <w:p w:rsidR="008515BC" w:rsidRDefault="008515BC" w:rsidP="008515BC">
      <w:pPr>
        <w:spacing w:line="360" w:lineRule="exact"/>
      </w:pPr>
    </w:p>
    <w:p w:rsidR="008515BC" w:rsidRDefault="008515BC" w:rsidP="008515BC">
      <w:pPr>
        <w:spacing w:line="360" w:lineRule="exact"/>
      </w:pPr>
    </w:p>
    <w:p w:rsidR="008515BC" w:rsidRDefault="008515BC" w:rsidP="008515BC">
      <w:pPr>
        <w:spacing w:line="360" w:lineRule="exact"/>
      </w:pPr>
    </w:p>
    <w:p w:rsidR="008515BC" w:rsidRDefault="008515BC" w:rsidP="008515BC">
      <w:pPr>
        <w:spacing w:line="360" w:lineRule="exact"/>
      </w:pPr>
    </w:p>
    <w:p w:rsidR="008515BC" w:rsidRDefault="008515BC" w:rsidP="008515BC">
      <w:pPr>
        <w:spacing w:line="360" w:lineRule="exact"/>
      </w:pPr>
    </w:p>
    <w:p w:rsidR="008515BC" w:rsidRDefault="008515BC" w:rsidP="008515BC">
      <w:pPr>
        <w:spacing w:line="360" w:lineRule="exact"/>
      </w:pPr>
    </w:p>
    <w:p w:rsidR="008515BC" w:rsidRDefault="008515BC" w:rsidP="008515BC">
      <w:pPr>
        <w:spacing w:line="360" w:lineRule="exact"/>
      </w:pPr>
    </w:p>
    <w:p w:rsidR="008515BC" w:rsidRDefault="008515BC" w:rsidP="008515BC">
      <w:pPr>
        <w:spacing w:line="360" w:lineRule="exact"/>
      </w:pPr>
    </w:p>
    <w:p w:rsidR="008515BC" w:rsidRDefault="008515BC" w:rsidP="008515BC">
      <w:pPr>
        <w:spacing w:line="360" w:lineRule="exact"/>
      </w:pPr>
    </w:p>
    <w:p w:rsidR="008515BC" w:rsidRDefault="008515BC" w:rsidP="008515BC">
      <w:pPr>
        <w:spacing w:line="360" w:lineRule="exact"/>
      </w:pPr>
    </w:p>
    <w:p w:rsidR="008515BC" w:rsidRDefault="008515BC" w:rsidP="008515BC">
      <w:pPr>
        <w:spacing w:line="712" w:lineRule="exact"/>
      </w:pPr>
    </w:p>
    <w:p w:rsidR="008515BC" w:rsidRDefault="008515BC" w:rsidP="008515BC">
      <w:pPr>
        <w:rPr>
          <w:sz w:val="2"/>
          <w:szCs w:val="2"/>
        </w:rPr>
        <w:sectPr w:rsidR="008515BC">
          <w:headerReference w:type="default" r:id="rId9"/>
          <w:pgSz w:w="16840" w:h="11900" w:orient="landscape"/>
          <w:pgMar w:top="559" w:right="656" w:bottom="559" w:left="606" w:header="0" w:footer="3" w:gutter="0"/>
          <w:pgNumType w:start="8"/>
          <w:cols w:space="720"/>
          <w:noEndnote/>
          <w:docGrid w:linePitch="360"/>
        </w:sectPr>
      </w:pPr>
    </w:p>
    <w:p w:rsidR="00AF148D" w:rsidRDefault="00AF148D">
      <w:pPr>
        <w:spacing w:line="360" w:lineRule="exact"/>
      </w:pPr>
    </w:p>
    <w:p w:rsidR="00AF148D" w:rsidRDefault="000315AA">
      <w:pPr>
        <w:spacing w:line="360" w:lineRule="exact"/>
      </w:pPr>
      <w:r>
        <w:pict>
          <v:shape id="_x0000_s1030" type="#_x0000_t202" style="position:absolute;margin-left:2.15pt;margin-top:9.5pt;width:614.6pt;height:36.4pt;z-index:251645952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CB5CE3" w:rsidRDefault="00CB5CE3">
                  <w:pPr>
                    <w:pStyle w:val="8"/>
                    <w:shd w:val="clear" w:color="auto" w:fill="auto"/>
                    <w:spacing w:after="154" w:line="162" w:lineRule="exact"/>
                    <w:jc w:val="left"/>
                  </w:pPr>
                  <w:r>
                    <w:t>Наименование бюджета Финансовый орган                                    Управление финансов Администрации муниципального образования «</w:t>
                  </w:r>
                  <w:proofErr w:type="spellStart"/>
                  <w:r>
                    <w:t>Воткинский</w:t>
                  </w:r>
                  <w:proofErr w:type="spellEnd"/>
                  <w:r>
                    <w:t xml:space="preserve"> район»</w:t>
                  </w:r>
                </w:p>
                <w:p w:rsidR="00CB5CE3" w:rsidRDefault="00CB5CE3">
                  <w:pPr>
                    <w:pStyle w:val="8"/>
                    <w:shd w:val="clear" w:color="auto" w:fill="auto"/>
                    <w:spacing w:line="120" w:lineRule="exact"/>
                    <w:jc w:val="left"/>
                  </w:pPr>
                  <w:r>
                    <w:t xml:space="preserve">Единица измерения: </w:t>
                  </w:r>
                  <w:proofErr w:type="spellStart"/>
                  <w:r>
                    <w:t>руб</w:t>
                  </w:r>
                  <w:proofErr w:type="spellEnd"/>
                  <w:r>
                    <w:t xml:space="preserve"> (с точностью до второго десятичного знака)   </w:t>
                  </w:r>
                </w:p>
              </w:txbxContent>
            </v:textbox>
            <w10:wrap anchorx="margin"/>
          </v:shape>
        </w:pict>
      </w:r>
    </w:p>
    <w:p w:rsidR="00AF148D" w:rsidRDefault="00AF148D">
      <w:pPr>
        <w:spacing w:line="360" w:lineRule="exact"/>
      </w:pPr>
    </w:p>
    <w:p w:rsidR="00AF148D" w:rsidRDefault="00AF148D">
      <w:pPr>
        <w:spacing w:line="360" w:lineRule="exact"/>
      </w:pPr>
    </w:p>
    <w:p w:rsidR="00AF148D" w:rsidRDefault="00AF148D">
      <w:pPr>
        <w:spacing w:line="360" w:lineRule="exact"/>
      </w:pPr>
    </w:p>
    <w:p w:rsidR="00AF148D" w:rsidRDefault="00AF148D">
      <w:pPr>
        <w:spacing w:line="360" w:lineRule="exact"/>
      </w:pPr>
    </w:p>
    <w:p w:rsidR="00AF148D" w:rsidRDefault="00AF148D">
      <w:pPr>
        <w:spacing w:line="360" w:lineRule="exact"/>
      </w:pPr>
    </w:p>
    <w:p w:rsidR="00AF148D" w:rsidRDefault="00AF148D">
      <w:pPr>
        <w:spacing w:line="360" w:lineRule="exact"/>
      </w:pPr>
    </w:p>
    <w:p w:rsidR="00AF148D" w:rsidRDefault="00AF148D">
      <w:pPr>
        <w:spacing w:line="360" w:lineRule="exact"/>
      </w:pPr>
    </w:p>
    <w:p w:rsidR="00AF148D" w:rsidRDefault="00AF148D">
      <w:pPr>
        <w:spacing w:line="360" w:lineRule="exact"/>
      </w:pPr>
    </w:p>
    <w:p w:rsidR="00AF148D" w:rsidRDefault="00AF148D">
      <w:pPr>
        <w:spacing w:line="360" w:lineRule="exact"/>
      </w:pPr>
    </w:p>
    <w:p w:rsidR="00AF148D" w:rsidRDefault="00AF148D">
      <w:pPr>
        <w:spacing w:line="360" w:lineRule="exact"/>
      </w:pPr>
    </w:p>
    <w:p w:rsidR="00AF148D" w:rsidRDefault="00AF148D">
      <w:pPr>
        <w:spacing w:line="360" w:lineRule="exact"/>
      </w:pPr>
    </w:p>
    <w:p w:rsidR="00AF148D" w:rsidRDefault="00AF148D">
      <w:pPr>
        <w:spacing w:line="360" w:lineRule="exact"/>
      </w:pPr>
    </w:p>
    <w:p w:rsidR="00AF148D" w:rsidRDefault="00AF148D">
      <w:pPr>
        <w:spacing w:line="360" w:lineRule="exact"/>
      </w:pPr>
    </w:p>
    <w:p w:rsidR="00AF148D" w:rsidRDefault="00AF148D">
      <w:pPr>
        <w:spacing w:line="360" w:lineRule="exact"/>
      </w:pPr>
    </w:p>
    <w:p w:rsidR="00AF148D" w:rsidRDefault="00AF148D">
      <w:pPr>
        <w:spacing w:line="360" w:lineRule="exact"/>
      </w:pPr>
    </w:p>
    <w:p w:rsidR="00AF148D" w:rsidRDefault="00AF148D">
      <w:pPr>
        <w:spacing w:line="360" w:lineRule="exact"/>
      </w:pPr>
    </w:p>
    <w:p w:rsidR="00AF148D" w:rsidRDefault="00AF148D">
      <w:pPr>
        <w:spacing w:line="360" w:lineRule="exact"/>
      </w:pPr>
    </w:p>
    <w:p w:rsidR="00AF148D" w:rsidRDefault="00AF148D">
      <w:pPr>
        <w:spacing w:line="712" w:lineRule="exact"/>
      </w:pPr>
    </w:p>
    <w:p w:rsidR="00AF148D" w:rsidRDefault="00AF148D">
      <w:pPr>
        <w:rPr>
          <w:sz w:val="2"/>
          <w:szCs w:val="2"/>
        </w:rPr>
        <w:sectPr w:rsidR="00AF148D" w:rsidSect="008515BC">
          <w:pgSz w:w="16840" w:h="11900" w:orient="landscape"/>
          <w:pgMar w:top="561" w:right="658" w:bottom="561" w:left="607" w:header="0" w:footer="6" w:gutter="0"/>
          <w:pgNumType w:start="8"/>
          <w:cols w:space="720"/>
          <w:noEndnote/>
          <w:docGrid w:linePitch="360"/>
        </w:sectPr>
      </w:pPr>
    </w:p>
    <w:p w:rsidR="00AF148D" w:rsidRDefault="00331E5C">
      <w:pPr>
        <w:pStyle w:val="101"/>
        <w:shd w:val="clear" w:color="auto" w:fill="auto"/>
        <w:tabs>
          <w:tab w:val="left" w:pos="1926"/>
        </w:tabs>
        <w:ind w:firstLine="1880"/>
        <w:sectPr w:rsidR="00AF148D">
          <w:pgSz w:w="16840" w:h="11900" w:orient="landscape"/>
          <w:pgMar w:top="953" w:right="901" w:bottom="5538" w:left="12687" w:header="0" w:footer="3" w:gutter="0"/>
          <w:cols w:space="720"/>
          <w:noEndnote/>
          <w:docGrid w:linePitch="360"/>
        </w:sectPr>
      </w:pPr>
      <w:r>
        <w:lastRenderedPageBreak/>
        <w:t xml:space="preserve">Приложение № 2 к Порядку </w:t>
      </w:r>
      <w:proofErr w:type="gramStart"/>
      <w:r>
        <w:t>учета бюджетных обязательств получателей средств бюджета</w:t>
      </w:r>
      <w:proofErr w:type="gramEnd"/>
      <w:r>
        <w:t xml:space="preserve"> </w:t>
      </w:r>
      <w:proofErr w:type="spellStart"/>
      <w:r w:rsidR="00056AD7">
        <w:t>Воткинского</w:t>
      </w:r>
      <w:proofErr w:type="spellEnd"/>
      <w:r w:rsidR="00056AD7">
        <w:t xml:space="preserve"> района</w:t>
      </w:r>
      <w:r>
        <w:t xml:space="preserve">, утвержденному приказом </w:t>
      </w:r>
      <w:r w:rsidR="00056AD7">
        <w:t>УФ Администрации МО «</w:t>
      </w:r>
      <w:proofErr w:type="spellStart"/>
      <w:r w:rsidR="00056AD7">
        <w:t>Воткинский</w:t>
      </w:r>
      <w:proofErr w:type="spellEnd"/>
      <w:r w:rsidR="00056AD7">
        <w:t xml:space="preserve"> район» </w:t>
      </w:r>
      <w:r>
        <w:t xml:space="preserve"> от </w:t>
      </w:r>
      <w:r w:rsidR="00056AD7">
        <w:t>29.12.17 г.</w:t>
      </w:r>
      <w:r>
        <w:t xml:space="preserve">. </w:t>
      </w:r>
      <w:r>
        <w:rPr>
          <w:lang w:val="en-US" w:eastAsia="en-US" w:bidi="en-US"/>
        </w:rPr>
        <w:t>N</w:t>
      </w:r>
      <w:r w:rsidRPr="00331E5C">
        <w:rPr>
          <w:lang w:eastAsia="en-US" w:bidi="en-US"/>
        </w:rPr>
        <w:t xml:space="preserve"> </w:t>
      </w:r>
      <w:r w:rsidR="00056AD7">
        <w:rPr>
          <w:rStyle w:val="10115pt1pt"/>
        </w:rPr>
        <w:t xml:space="preserve"> 95</w:t>
      </w:r>
    </w:p>
    <w:p w:rsidR="00AF148D" w:rsidRDefault="00AF148D">
      <w:pPr>
        <w:spacing w:line="240" w:lineRule="exact"/>
        <w:rPr>
          <w:sz w:val="19"/>
          <w:szCs w:val="19"/>
        </w:rPr>
      </w:pPr>
    </w:p>
    <w:p w:rsidR="00AF148D" w:rsidRDefault="00AF148D">
      <w:pPr>
        <w:spacing w:line="240" w:lineRule="exact"/>
        <w:rPr>
          <w:sz w:val="19"/>
          <w:szCs w:val="19"/>
        </w:rPr>
      </w:pPr>
    </w:p>
    <w:p w:rsidR="00AF148D" w:rsidRDefault="00AF148D">
      <w:pPr>
        <w:spacing w:before="65" w:after="65" w:line="240" w:lineRule="exact"/>
        <w:rPr>
          <w:sz w:val="19"/>
          <w:szCs w:val="19"/>
        </w:rPr>
      </w:pPr>
    </w:p>
    <w:p w:rsidR="00AF148D" w:rsidRDefault="00AF148D">
      <w:pPr>
        <w:rPr>
          <w:sz w:val="2"/>
          <w:szCs w:val="2"/>
        </w:rPr>
        <w:sectPr w:rsidR="00AF148D">
          <w:type w:val="continuous"/>
          <w:pgSz w:w="16840" w:h="11900" w:orient="landscape"/>
          <w:pgMar w:top="953" w:right="0" w:bottom="953" w:left="0" w:header="0" w:footer="3" w:gutter="0"/>
          <w:cols w:space="720"/>
          <w:noEndnote/>
          <w:docGrid w:linePitch="360"/>
        </w:sectPr>
      </w:pPr>
    </w:p>
    <w:p w:rsidR="00AF148D" w:rsidRDefault="00331E5C">
      <w:pPr>
        <w:pStyle w:val="50"/>
        <w:shd w:val="clear" w:color="auto" w:fill="auto"/>
        <w:spacing w:before="0" w:after="433" w:line="200" w:lineRule="exact"/>
        <w:jc w:val="both"/>
      </w:pPr>
      <w:r>
        <w:lastRenderedPageBreak/>
        <w:t>Протокол выявленных несоответствий</w:t>
      </w:r>
    </w:p>
    <w:p w:rsidR="00AF148D" w:rsidRDefault="00331E5C">
      <w:pPr>
        <w:pStyle w:val="50"/>
        <w:shd w:val="clear" w:color="auto" w:fill="auto"/>
        <w:spacing w:before="0" w:after="257" w:line="200" w:lineRule="exact"/>
        <w:jc w:val="both"/>
      </w:pPr>
      <w:r>
        <w:t>Забракованные документы</w:t>
      </w:r>
    </w:p>
    <w:p w:rsidR="00AF148D" w:rsidRDefault="00331E5C">
      <w:pPr>
        <w:pStyle w:val="110"/>
        <w:shd w:val="clear" w:color="auto" w:fill="auto"/>
        <w:spacing w:before="0" w:after="1513" w:line="200" w:lineRule="exact"/>
      </w:pPr>
      <w:r>
        <w:t>Черновик - Сведения о принятом бюджетном обязательстве</w:t>
      </w:r>
    </w:p>
    <w:p w:rsidR="00AF148D" w:rsidRDefault="000315AA">
      <w:pPr>
        <w:pStyle w:val="50"/>
        <w:shd w:val="clear" w:color="auto" w:fill="auto"/>
        <w:tabs>
          <w:tab w:val="left" w:pos="10142"/>
        </w:tabs>
        <w:spacing w:before="0" w:after="0" w:line="200" w:lineRule="exact"/>
        <w:jc w:val="both"/>
        <w:sectPr w:rsidR="00AF148D">
          <w:type w:val="continuous"/>
          <w:pgSz w:w="16840" w:h="11900" w:orient="landscape"/>
          <w:pgMar w:top="953" w:right="834" w:bottom="953" w:left="972" w:header="0" w:footer="3" w:gutter="0"/>
          <w:cols w:space="720"/>
          <w:noEndnote/>
          <w:docGrid w:linePitch="360"/>
        </w:sectPr>
      </w:pPr>
      <w:r>
        <w:pict>
          <v:shape id="_x0000_s1044" type="#_x0000_t202" style="position:absolute;left:0;text-align:left;margin-left:-6.45pt;margin-top:-5.6pt;width:71.05pt;height:16.9pt;z-index:-251655168;mso-wrap-distance-left:5pt;mso-wrap-distance-right:8.1pt;mso-position-horizontal-relative:margin" filled="f" stroked="f">
            <v:textbox style="mso-fit-shape-to-text:t" inset="0,0,0,0">
              <w:txbxContent>
                <w:p w:rsidR="00CB5CE3" w:rsidRDefault="00CB5CE3">
                  <w:pPr>
                    <w:pStyle w:val="5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5Exact"/>
                      <w:b/>
                      <w:bCs/>
                    </w:rPr>
                    <w:t>I Номер Дата</w:t>
                  </w:r>
                </w:p>
              </w:txbxContent>
            </v:textbox>
            <w10:wrap type="square" side="right" anchorx="margin"/>
          </v:shape>
        </w:pict>
      </w:r>
      <w:r w:rsidR="00331E5C">
        <w:rPr>
          <w:rStyle w:val="51"/>
          <w:b/>
          <w:bCs/>
        </w:rPr>
        <w:t>Сумм</w:t>
      </w:r>
      <w:r w:rsidR="00331E5C">
        <w:t xml:space="preserve">а Счет отправителя </w:t>
      </w:r>
      <w:proofErr w:type="spellStart"/>
      <w:r w:rsidR="00331E5C">
        <w:t>СНпра</w:t>
      </w:r>
      <w:proofErr w:type="spellEnd"/>
      <w:r w:rsidR="00331E5C">
        <w:t xml:space="preserve"> </w:t>
      </w:r>
      <w:proofErr w:type="spellStart"/>
      <w:r w:rsidR="00331E5C">
        <w:t>витель</w:t>
      </w:r>
      <w:proofErr w:type="spellEnd"/>
      <w:r w:rsidR="00331E5C">
        <w:t xml:space="preserve"> _ Счет получат</w:t>
      </w:r>
      <w:r w:rsidR="00331E5C">
        <w:rPr>
          <w:rStyle w:val="51"/>
          <w:b/>
          <w:bCs/>
        </w:rPr>
        <w:t>еля</w:t>
      </w:r>
      <w:r w:rsidR="00331E5C">
        <w:t xml:space="preserve"> Получатель Дат</w:t>
      </w:r>
      <w:r w:rsidR="00331E5C">
        <w:rPr>
          <w:rStyle w:val="51"/>
          <w:b/>
          <w:bCs/>
        </w:rPr>
        <w:t>а и в</w:t>
      </w:r>
      <w:r w:rsidR="00331E5C">
        <w:t xml:space="preserve">ремя </w:t>
      </w:r>
      <w:proofErr w:type="spellStart"/>
      <w:r w:rsidR="00331E5C">
        <w:t>забраковки</w:t>
      </w:r>
      <w:proofErr w:type="spellEnd"/>
      <w:r w:rsidR="00331E5C">
        <w:tab/>
        <w:t xml:space="preserve">Причина </w:t>
      </w:r>
      <w:proofErr w:type="spellStart"/>
      <w:r w:rsidR="00331E5C">
        <w:t>Пользо^тель</w:t>
      </w:r>
      <w:proofErr w:type="spellEnd"/>
      <w:r w:rsidR="00331E5C">
        <w:t xml:space="preserve"> „Телефон</w:t>
      </w:r>
    </w:p>
    <w:p w:rsidR="00AF148D" w:rsidRDefault="000315AA">
      <w:pPr>
        <w:pStyle w:val="101"/>
        <w:shd w:val="clear" w:color="auto" w:fill="auto"/>
        <w:tabs>
          <w:tab w:val="left" w:leader="underscore" w:pos="14812"/>
          <w:tab w:val="left" w:leader="underscore" w:pos="15384"/>
        </w:tabs>
        <w:spacing w:line="205" w:lineRule="exact"/>
        <w:ind w:left="13520"/>
      </w:pPr>
      <w:r>
        <w:lastRenderedPageBreak/>
        <w:pict>
          <v:shape id="_x0000_s1045" type="#_x0000_t202" style="position:absolute;left:0;text-align:left;margin-left:3.35pt;margin-top:142.2pt;width:85.6pt;height:13pt;z-index:-251654144;mso-wrap-distance-left:5pt;mso-wrap-distance-right:5pt;mso-wrap-distance-bottom:16.95pt;mso-position-horizontal-relative:margin" filled="f" stroked="f">
            <v:textbox style="mso-fit-shape-to-text:t" inset="0,0,0,0">
              <w:txbxContent>
                <w:p w:rsidR="00CB5CE3" w:rsidRDefault="00CB5CE3">
                  <w:pPr>
                    <w:pStyle w:val="11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11Exact"/>
                    </w:rPr>
                    <w:t>Финансовый орган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left:0;text-align:left;margin-left:2.85pt;margin-top:158.2pt;width:111.8pt;height:56pt;z-index:-251653120;mso-wrap-distance-left:5pt;mso-wrap-distance-right:5pt;mso-position-horizontal-relative:margin" filled="f" stroked="f">
            <v:textbox style="mso-fit-shape-to-text:t" inset="0,0,0,0">
              <w:txbxContent>
                <w:p w:rsidR="00CB5CE3" w:rsidRDefault="00CB5CE3">
                  <w:pPr>
                    <w:pStyle w:val="110"/>
                    <w:shd w:val="clear" w:color="auto" w:fill="auto"/>
                    <w:spacing w:before="0" w:after="0" w:line="534" w:lineRule="exact"/>
                  </w:pPr>
                  <w:r>
                    <w:rPr>
                      <w:rStyle w:val="11Exact"/>
                    </w:rPr>
                    <w:t>Наименование бюджета Единица измерения: руб.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left:0;text-align:left;margin-left:130.65pt;margin-top:104.1pt;width:376.95pt;height:28.7pt;z-index:-251652096;mso-wrap-distance-left:130.65pt;mso-wrap-distance-right:130.4pt;mso-wrap-distance-bottom:80.35pt;mso-position-horizontal-relative:margin" filled="f" stroked="f">
            <v:textbox style="mso-fit-shape-to-text:t" inset="0,0,0,0">
              <w:txbxContent>
                <w:p w:rsidR="00CB5CE3" w:rsidRDefault="00CB5CE3">
                  <w:pPr>
                    <w:pStyle w:val="12"/>
                    <w:shd w:val="clear" w:color="auto" w:fill="auto"/>
                    <w:spacing w:after="0" w:line="240" w:lineRule="exact"/>
                  </w:pPr>
                  <w:r>
                    <w:t>ЖУРНАЛ</w:t>
                  </w:r>
                </w:p>
                <w:p w:rsidR="00CB5CE3" w:rsidRDefault="00CB5CE3">
                  <w:pPr>
                    <w:pStyle w:val="13"/>
                    <w:shd w:val="clear" w:color="auto" w:fill="auto"/>
                    <w:spacing w:before="0" w:line="240" w:lineRule="exact"/>
                  </w:pPr>
                  <w:r>
                    <w:t>действующих в текущем финансовом году бюджетных обязательств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8" type="#_x0000_t202" style="position:absolute;left:0;text-align:left;margin-left:638pt;margin-top:117pt;width:67.7pt;height:54.3pt;z-index:-251651072;mso-wrap-distance-left:5pt;mso-wrap-distance-right:5pt;mso-position-horizontal-relative:margin" filled="f" stroked="f">
            <v:textbox style="mso-fit-shape-to-text:t" inset="0,0,0,0">
              <w:txbxContent>
                <w:p w:rsidR="00CB5CE3" w:rsidRDefault="00CB5CE3">
                  <w:pPr>
                    <w:pStyle w:val="a7"/>
                    <w:shd w:val="clear" w:color="auto" w:fill="auto"/>
                  </w:pPr>
                  <w:r>
                    <w:t>Форма по КФД Дата открытия Дата закрытия по КОФК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9" type="#_x0000_t202" style="position:absolute;left:0;text-align:left;margin-left:662.55pt;margin-top:185.35pt;width:43.15pt;height:27.15pt;z-index:-251650048;mso-wrap-distance-left:5pt;mso-wrap-distance-right:5pt;mso-position-horizontal-relative:margin" filled="f" stroked="f">
            <v:textbox style="mso-fit-shape-to-text:t" inset="0,0,0,0">
              <w:txbxContent>
                <w:p w:rsidR="00CB5CE3" w:rsidRDefault="00CB5CE3">
                  <w:pPr>
                    <w:pStyle w:val="a7"/>
                    <w:shd w:val="clear" w:color="auto" w:fill="auto"/>
                    <w:spacing w:line="243" w:lineRule="exact"/>
                    <w:jc w:val="both"/>
                  </w:pPr>
                  <w:r>
                    <w:t>по ОКПО по ОКЕИ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705.7pt;margin-top:105.15pt;width:65.75pt;height:108pt;z-index:-251649024;mso-wrap-distance-left:5pt;mso-wrap-distance-right:5pt;mso-position-horizontal-relative:margin">
            <v:imagedata r:id="rId10" o:title="image3"/>
            <w10:wrap type="topAndBottom" anchorx="margin"/>
          </v:shape>
        </w:pict>
      </w:r>
      <w:r w:rsidR="00331E5C">
        <w:t xml:space="preserve">Приложение№3 к Порядку учета бюджетных обязательств получателей средств </w:t>
      </w:r>
      <w:proofErr w:type="spellStart"/>
      <w:r w:rsidR="00331E5C">
        <w:t>бюджтета</w:t>
      </w:r>
      <w:proofErr w:type="spellEnd"/>
      <w:r w:rsidR="00331E5C">
        <w:t xml:space="preserve"> </w:t>
      </w:r>
      <w:proofErr w:type="spellStart"/>
      <w:r w:rsidR="00056AD7">
        <w:t>Воткинского</w:t>
      </w:r>
      <w:proofErr w:type="spellEnd"/>
      <w:r w:rsidR="00056AD7">
        <w:t xml:space="preserve"> района</w:t>
      </w:r>
      <w:r w:rsidR="00331E5C">
        <w:t xml:space="preserve"> утвержденному </w:t>
      </w:r>
      <w:proofErr w:type="gramStart"/>
      <w:r w:rsidR="00331E5C">
        <w:t>приказе</w:t>
      </w:r>
      <w:proofErr w:type="gramEnd"/>
      <w:r w:rsidR="00331E5C">
        <w:t xml:space="preserve"> </w:t>
      </w:r>
      <w:r w:rsidR="00056AD7">
        <w:t>УФ Администрации МО «</w:t>
      </w:r>
      <w:proofErr w:type="spellStart"/>
      <w:r w:rsidR="00056AD7">
        <w:t>Воткинский</w:t>
      </w:r>
      <w:proofErr w:type="spellEnd"/>
      <w:r w:rsidR="00056AD7">
        <w:t xml:space="preserve"> район» </w:t>
      </w:r>
      <w:r w:rsidR="00331E5C">
        <w:t xml:space="preserve"> от</w:t>
      </w:r>
      <w:r w:rsidR="00056AD7">
        <w:t xml:space="preserve">      29.12.2017</w:t>
      </w:r>
      <w:r w:rsidR="00331E5C">
        <w:tab/>
        <w:t>№</w:t>
      </w:r>
      <w:r w:rsidR="00056AD7">
        <w:t>95</w:t>
      </w:r>
      <w:r w:rsidR="00331E5C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1879"/>
        <w:gridCol w:w="1459"/>
        <w:gridCol w:w="2742"/>
        <w:gridCol w:w="1960"/>
        <w:gridCol w:w="1759"/>
        <w:gridCol w:w="2017"/>
        <w:gridCol w:w="2794"/>
      </w:tblGrid>
      <w:tr w:rsidR="00AF148D">
        <w:trPr>
          <w:trHeight w:hRule="exact" w:val="334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210pt"/>
              </w:rPr>
              <w:t xml:space="preserve">№ </w:t>
            </w: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57" w:lineRule="exact"/>
              <w:jc w:val="center"/>
            </w:pPr>
            <w:r>
              <w:rPr>
                <w:rStyle w:val="210pt"/>
              </w:rPr>
              <w:t>Учетный</w:t>
            </w:r>
          </w:p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57" w:lineRule="exact"/>
              <w:jc w:val="center"/>
            </w:pPr>
            <w:r>
              <w:rPr>
                <w:rStyle w:val="210pt"/>
              </w:rPr>
              <w:t>номер</w:t>
            </w:r>
          </w:p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57" w:lineRule="exact"/>
              <w:jc w:val="center"/>
            </w:pPr>
            <w:r>
              <w:rPr>
                <w:rStyle w:val="210pt"/>
              </w:rPr>
              <w:t>обязательства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53" w:lineRule="exact"/>
              <w:jc w:val="center"/>
            </w:pPr>
            <w:r>
              <w:rPr>
                <w:rStyle w:val="210pt"/>
              </w:rPr>
              <w:t>Дата принятия на учет обязательства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Реквизиты поставщика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Бюджетные обязательства</w:t>
            </w:r>
          </w:p>
        </w:tc>
      </w:tr>
      <w:tr w:rsidR="00AF148D">
        <w:trPr>
          <w:trHeight w:hRule="exact" w:val="291"/>
          <w:jc w:val="center"/>
        </w:trPr>
        <w:tc>
          <w:tcPr>
            <w:tcW w:w="8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AF148D">
            <w:pPr>
              <w:framePr w:w="15435" w:wrap="notBeside" w:vAnchor="text" w:hAnchor="text" w:xAlign="center" w:y="1"/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AF148D">
            <w:pPr>
              <w:framePr w:w="15435" w:wrap="notBeside" w:vAnchor="text" w:hAnchor="text" w:xAlign="center" w:y="1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AF148D">
            <w:pPr>
              <w:framePr w:w="15435" w:wrap="notBeside" w:vAnchor="text" w:hAnchor="text" w:xAlign="center" w:y="1"/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ИНН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53" w:lineRule="exact"/>
              <w:jc w:val="center"/>
            </w:pPr>
            <w:r>
              <w:rPr>
                <w:rStyle w:val="210pt"/>
              </w:rPr>
              <w:t>сумма на текущий финансовый год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сумма на плановый период</w:t>
            </w:r>
          </w:p>
        </w:tc>
      </w:tr>
      <w:tr w:rsidR="00AF148D">
        <w:trPr>
          <w:trHeight w:hRule="exact" w:val="720"/>
          <w:jc w:val="center"/>
        </w:trPr>
        <w:tc>
          <w:tcPr>
            <w:tcW w:w="8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AF148D">
            <w:pPr>
              <w:framePr w:w="15435" w:wrap="notBeside" w:vAnchor="text" w:hAnchor="text" w:xAlign="center" w:y="1"/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AF148D">
            <w:pPr>
              <w:framePr w:w="15435" w:wrap="notBeside" w:vAnchor="text" w:hAnchor="text" w:xAlign="center" w:y="1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AF148D">
            <w:pPr>
              <w:framePr w:w="15435" w:wrap="notBeside" w:vAnchor="text" w:hAnchor="text" w:xAlign="center" w:y="1"/>
            </w:pPr>
          </w:p>
        </w:tc>
        <w:tc>
          <w:tcPr>
            <w:tcW w:w="2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AF148D">
            <w:pPr>
              <w:framePr w:w="15435" w:wrap="notBeside" w:vAnchor="text" w:hAnchor="text" w:xAlign="center" w:y="1"/>
            </w:pPr>
          </w:p>
        </w:tc>
        <w:tc>
          <w:tcPr>
            <w:tcW w:w="1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AF148D">
            <w:pPr>
              <w:framePr w:w="15435" w:wrap="notBeside" w:vAnchor="text" w:hAnchor="text" w:xAlign="center" w:y="1"/>
            </w:pPr>
          </w:p>
        </w:tc>
        <w:tc>
          <w:tcPr>
            <w:tcW w:w="17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AF148D">
            <w:pPr>
              <w:framePr w:w="15435" w:wrap="notBeside" w:vAnchor="text" w:hAnchor="text" w:xAlign="center" w:y="1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первый год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второй год</w:t>
            </w:r>
          </w:p>
        </w:tc>
      </w:tr>
      <w:tr w:rsidR="00AF148D">
        <w:trPr>
          <w:trHeight w:hRule="exact" w:val="29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</w:tr>
      <w:tr w:rsidR="00AF148D">
        <w:trPr>
          <w:trHeight w:hRule="exact" w:val="329"/>
          <w:jc w:val="center"/>
        </w:trPr>
        <w:tc>
          <w:tcPr>
            <w:tcW w:w="154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Наименование участника бюджетного процесса Код по Сводному реестру</w:t>
            </w:r>
          </w:p>
        </w:tc>
      </w:tr>
      <w:tr w:rsidR="00AF148D">
        <w:trPr>
          <w:trHeight w:hRule="exact" w:val="29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48D">
        <w:trPr>
          <w:trHeight w:hRule="exact" w:val="55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48D">
        <w:trPr>
          <w:trHeight w:hRule="exact" w:val="54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48D">
        <w:trPr>
          <w:trHeight w:hRule="exact" w:val="29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48D">
        <w:trPr>
          <w:trHeight w:hRule="exact" w:val="281"/>
          <w:jc w:val="center"/>
        </w:trPr>
        <w:tc>
          <w:tcPr>
            <w:tcW w:w="8865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0" w:after="60" w:line="200" w:lineRule="exact"/>
              <w:jc w:val="right"/>
            </w:pPr>
            <w:r>
              <w:rPr>
                <w:rStyle w:val="210pt"/>
              </w:rPr>
              <w:t>Итого по участнику бюджетного процесса</w:t>
            </w:r>
          </w:p>
          <w:p w:rsidR="00AF148D" w:rsidRDefault="00331E5C">
            <w:pPr>
              <w:pStyle w:val="20"/>
              <w:framePr w:w="15435" w:wrap="notBeside" w:vAnchor="text" w:hAnchor="text" w:xAlign="center" w:y="1"/>
              <w:shd w:val="clear" w:color="auto" w:fill="auto"/>
              <w:spacing w:before="60" w:after="0" w:line="200" w:lineRule="exact"/>
              <w:jc w:val="right"/>
            </w:pPr>
            <w:r>
              <w:rPr>
                <w:rStyle w:val="210pt"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48D">
        <w:trPr>
          <w:trHeight w:hRule="exact" w:val="310"/>
          <w:jc w:val="center"/>
        </w:trPr>
        <w:tc>
          <w:tcPr>
            <w:tcW w:w="8865" w:type="dxa"/>
            <w:gridSpan w:val="5"/>
            <w:vMerge/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48D" w:rsidRDefault="00AF148D">
            <w:pPr>
              <w:framePr w:w="154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148D" w:rsidRDefault="00AF148D">
      <w:pPr>
        <w:framePr w:w="15435" w:wrap="notBeside" w:vAnchor="text" w:hAnchor="text" w:xAlign="center" w:y="1"/>
        <w:rPr>
          <w:sz w:val="2"/>
          <w:szCs w:val="2"/>
        </w:rPr>
      </w:pPr>
    </w:p>
    <w:p w:rsidR="00AF148D" w:rsidRDefault="00AF148D">
      <w:pPr>
        <w:rPr>
          <w:sz w:val="2"/>
          <w:szCs w:val="2"/>
        </w:rPr>
      </w:pPr>
    </w:p>
    <w:p w:rsidR="00AF148D" w:rsidRDefault="000315AA">
      <w:pPr>
        <w:pStyle w:val="110"/>
        <w:shd w:val="clear" w:color="auto" w:fill="auto"/>
        <w:spacing w:before="473" w:after="0" w:line="200" w:lineRule="exact"/>
        <w:jc w:val="left"/>
      </w:pPr>
      <w:r>
        <w:pict>
          <v:shape id="_x0000_s1051" type="#_x0000_t202" style="position:absolute;margin-left:214.1pt;margin-top:12.25pt;width:55.05pt;height:12.85pt;z-index:-251648000;mso-wrap-distance-left:5pt;mso-wrap-distance-right:85.1pt;mso-wrap-distance-bottom:20.85pt;mso-position-horizontal-relative:margin" filled="f" stroked="f">
            <v:textbox style="mso-fit-shape-to-text:t" inset="0,0,0,0">
              <w:txbxContent>
                <w:p w:rsidR="00CB5CE3" w:rsidRDefault="00CB5CE3">
                  <w:pPr>
                    <w:pStyle w:val="11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11Exact"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2" type="#_x0000_t202" style="position:absolute;margin-left:354.3pt;margin-top:12.75pt;width:44.8pt;height:12.9pt;z-index:-251646976;mso-wrap-distance-left:5pt;mso-wrap-distance-right:47.7pt;mso-wrap-distance-bottom:20.35pt;mso-position-horizontal-relative:margin" filled="f" stroked="f">
            <v:textbox style="mso-fit-shape-to-text:t" inset="0,0,0,0">
              <w:txbxContent>
                <w:p w:rsidR="00CB5CE3" w:rsidRDefault="00CB5CE3">
                  <w:pPr>
                    <w:pStyle w:val="11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11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margin-left:446.8pt;margin-top:13pt;width:105.85pt;height:13pt;z-index:-251645952;mso-wrap-distance-left:5pt;mso-wrap-distance-right:66.75pt;mso-wrap-distance-bottom:20pt;mso-position-horizontal-relative:margin" filled="f" stroked="f">
            <v:textbox style="mso-fit-shape-to-text:t" inset="0,0,0,0">
              <w:txbxContent>
                <w:p w:rsidR="00CB5CE3" w:rsidRDefault="00CB5CE3">
                  <w:pPr>
                    <w:pStyle w:val="11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11Exact"/>
                    </w:rPr>
                    <w:t>(расшифровка подписи)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4" type="#_x0000_t202" style="position:absolute;margin-left:619.4pt;margin-top:12.75pt;width:44.1pt;height:12.85pt;z-index:-251644928;mso-wrap-distance-left:98.75pt;mso-wrap-distance-right:108.25pt;mso-wrap-distance-bottom:20.35pt;mso-position-horizontal-relative:margin" filled="f" stroked="f">
            <v:textbox style="mso-fit-shape-to-text:t" inset="0,0,0,0">
              <w:txbxContent>
                <w:p w:rsidR="00CB5CE3" w:rsidRDefault="00CB5CE3">
                  <w:pPr>
                    <w:pStyle w:val="11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11Exact"/>
                    </w:rPr>
                    <w:t>(телефон)</w:t>
                  </w:r>
                </w:p>
              </w:txbxContent>
            </v:textbox>
            <w10:wrap type="topAndBottom" anchorx="margin"/>
          </v:shape>
        </w:pict>
      </w:r>
      <w:r w:rsidR="00331E5C">
        <w:t>Ответственный исполнитель</w:t>
      </w:r>
      <w:r w:rsidR="00331E5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1879"/>
        <w:gridCol w:w="1454"/>
        <w:gridCol w:w="2727"/>
        <w:gridCol w:w="1974"/>
        <w:gridCol w:w="1750"/>
        <w:gridCol w:w="2007"/>
        <w:gridCol w:w="2775"/>
      </w:tblGrid>
      <w:tr w:rsidR="00AF148D">
        <w:trPr>
          <w:trHeight w:hRule="exact" w:val="339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"/>
              </w:rPr>
              <w:lastRenderedPageBreak/>
              <w:t xml:space="preserve">№ </w:t>
            </w: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10pt"/>
              </w:rPr>
              <w:t>Учетный</w:t>
            </w:r>
          </w:p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10pt"/>
              </w:rPr>
              <w:t>номер</w:t>
            </w:r>
          </w:p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10pt"/>
              </w:rPr>
              <w:t>обязательства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243" w:lineRule="exact"/>
              <w:jc w:val="center"/>
            </w:pPr>
            <w:r>
              <w:rPr>
                <w:rStyle w:val="210pt"/>
              </w:rPr>
              <w:t>Дата принятия на учет обязательства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Реквизиты поставщика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Бюджетные обязательства</w:t>
            </w:r>
          </w:p>
        </w:tc>
      </w:tr>
      <w:tr w:rsidR="00AF148D">
        <w:trPr>
          <w:trHeight w:hRule="exact" w:val="286"/>
          <w:jc w:val="center"/>
        </w:trPr>
        <w:tc>
          <w:tcPr>
            <w:tcW w:w="8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AF148D">
            <w:pPr>
              <w:framePr w:w="15387" w:wrap="notBeside" w:vAnchor="text" w:hAnchor="text" w:xAlign="center" w:y="1"/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AF148D">
            <w:pPr>
              <w:framePr w:w="15387" w:wrap="notBeside" w:vAnchor="text" w:hAnchor="text" w:xAlign="center" w:y="1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AF148D">
            <w:pPr>
              <w:framePr w:w="15387" w:wrap="notBeside" w:vAnchor="text" w:hAnchor="text" w:xAlign="center" w:y="1"/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ИНН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243" w:lineRule="exact"/>
              <w:jc w:val="center"/>
            </w:pPr>
            <w:r>
              <w:rPr>
                <w:rStyle w:val="210pt"/>
              </w:rPr>
              <w:t>сумма на текущий финансовый год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сумма на плановый период</w:t>
            </w:r>
          </w:p>
        </w:tc>
      </w:tr>
      <w:tr w:rsidR="00AF148D">
        <w:trPr>
          <w:trHeight w:hRule="exact" w:val="691"/>
          <w:jc w:val="center"/>
        </w:trPr>
        <w:tc>
          <w:tcPr>
            <w:tcW w:w="8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AF148D">
            <w:pPr>
              <w:framePr w:w="15387" w:wrap="notBeside" w:vAnchor="text" w:hAnchor="text" w:xAlign="center" w:y="1"/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AF148D">
            <w:pPr>
              <w:framePr w:w="15387" w:wrap="notBeside" w:vAnchor="text" w:hAnchor="text" w:xAlign="center" w:y="1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AF148D">
            <w:pPr>
              <w:framePr w:w="15387" w:wrap="notBeside" w:vAnchor="text" w:hAnchor="text" w:xAlign="center" w:y="1"/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AF148D">
            <w:pPr>
              <w:framePr w:w="15387" w:wrap="notBeside" w:vAnchor="text" w:hAnchor="text" w:xAlign="center" w:y="1"/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AF148D">
            <w:pPr>
              <w:framePr w:w="15387" w:wrap="notBeside" w:vAnchor="text" w:hAnchor="text" w:xAlign="center" w:y="1"/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AF148D">
            <w:pPr>
              <w:framePr w:w="15387" w:wrap="notBeside" w:vAnchor="text" w:hAnchor="text" w:xAlign="center" w:y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первый год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второй год</w:t>
            </w:r>
          </w:p>
        </w:tc>
      </w:tr>
      <w:tr w:rsidR="00AF148D">
        <w:trPr>
          <w:trHeight w:hRule="exact" w:val="3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48D" w:rsidRDefault="00331E5C">
            <w:pPr>
              <w:pStyle w:val="20"/>
              <w:framePr w:w="153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</w:tr>
    </w:tbl>
    <w:p w:rsidR="00AF148D" w:rsidRDefault="00AF148D">
      <w:pPr>
        <w:framePr w:w="15387" w:wrap="notBeside" w:vAnchor="text" w:hAnchor="text" w:xAlign="center" w:y="1"/>
        <w:rPr>
          <w:sz w:val="2"/>
          <w:szCs w:val="2"/>
        </w:rPr>
      </w:pPr>
    </w:p>
    <w:p w:rsidR="00AF148D" w:rsidRDefault="00AF148D">
      <w:pPr>
        <w:rPr>
          <w:sz w:val="2"/>
          <w:szCs w:val="2"/>
        </w:rPr>
      </w:pPr>
    </w:p>
    <w:p w:rsidR="00AF148D" w:rsidRDefault="00AF148D">
      <w:pPr>
        <w:rPr>
          <w:sz w:val="2"/>
          <w:szCs w:val="2"/>
        </w:rPr>
      </w:pPr>
    </w:p>
    <w:sectPr w:rsidR="00AF148D">
      <w:pgSz w:w="16840" w:h="11900" w:orient="landscape"/>
      <w:pgMar w:top="1332" w:right="717" w:bottom="1059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AA" w:rsidRDefault="000315AA">
      <w:r>
        <w:separator/>
      </w:r>
    </w:p>
  </w:endnote>
  <w:endnote w:type="continuationSeparator" w:id="0">
    <w:p w:rsidR="000315AA" w:rsidRDefault="0003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AA" w:rsidRDefault="000315AA"/>
  </w:footnote>
  <w:footnote w:type="continuationSeparator" w:id="0">
    <w:p w:rsidR="000315AA" w:rsidRDefault="000315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E3" w:rsidRDefault="00CB5C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BC" w:rsidRDefault="008515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9BA"/>
    <w:multiLevelType w:val="multilevel"/>
    <w:tmpl w:val="AAAE6F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817A3"/>
    <w:multiLevelType w:val="multilevel"/>
    <w:tmpl w:val="D9D44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C65A10"/>
    <w:multiLevelType w:val="multilevel"/>
    <w:tmpl w:val="D74AAD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707DF"/>
    <w:multiLevelType w:val="multilevel"/>
    <w:tmpl w:val="6512BF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7C1631"/>
    <w:multiLevelType w:val="multilevel"/>
    <w:tmpl w:val="166210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D740F1"/>
    <w:multiLevelType w:val="multilevel"/>
    <w:tmpl w:val="63FE9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1800"/>
      </w:pPr>
      <w:rPr>
        <w:rFonts w:hint="default"/>
      </w:rPr>
    </w:lvl>
  </w:abstractNum>
  <w:abstractNum w:abstractNumId="6">
    <w:nsid w:val="72311AA1"/>
    <w:multiLevelType w:val="multilevel"/>
    <w:tmpl w:val="A7DAF7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F148D"/>
    <w:rsid w:val="00010ABA"/>
    <w:rsid w:val="000315AA"/>
    <w:rsid w:val="00056AD7"/>
    <w:rsid w:val="000614B2"/>
    <w:rsid w:val="00175011"/>
    <w:rsid w:val="001E3EB9"/>
    <w:rsid w:val="001E7953"/>
    <w:rsid w:val="001F7F1F"/>
    <w:rsid w:val="002534DD"/>
    <w:rsid w:val="002F59AC"/>
    <w:rsid w:val="00331E5C"/>
    <w:rsid w:val="0038320B"/>
    <w:rsid w:val="003D4490"/>
    <w:rsid w:val="003D6110"/>
    <w:rsid w:val="00404387"/>
    <w:rsid w:val="004E70BE"/>
    <w:rsid w:val="00551BBC"/>
    <w:rsid w:val="005A59DF"/>
    <w:rsid w:val="0064453B"/>
    <w:rsid w:val="00672B02"/>
    <w:rsid w:val="0078495A"/>
    <w:rsid w:val="007A6406"/>
    <w:rsid w:val="008515BC"/>
    <w:rsid w:val="008C6409"/>
    <w:rsid w:val="008C7FE2"/>
    <w:rsid w:val="00A00346"/>
    <w:rsid w:val="00AE06E8"/>
    <w:rsid w:val="00AF148D"/>
    <w:rsid w:val="00B8295C"/>
    <w:rsid w:val="00CB220F"/>
    <w:rsid w:val="00CB5CE3"/>
    <w:rsid w:val="00CF0931"/>
    <w:rsid w:val="00D432E1"/>
    <w:rsid w:val="00D62E41"/>
    <w:rsid w:val="00DD1D83"/>
    <w:rsid w:val="00DF4F72"/>
    <w:rsid w:val="00E105E9"/>
    <w:rsid w:val="00E106B9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TimesNewRoman14pt">
    <w:name w:val="Заголовок №1 + Times New Roman;14 pt;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alibri11pt">
    <w:name w:val="Колонтитул + Calibri;11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Impact17pt">
    <w:name w:val="Основной текст (2) + Impact;17 pt;Курсив"/>
    <w:basedOn w:val="2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">
    <w:name w:val="Подпись к таблице Exact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Exact0">
    <w:name w:val="Подпись к таблице + Не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Exact1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115pt1pt">
    <w:name w:val="Основной текст (10) + 11;5 pt;Полужирный;Курсив;Интервал 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Consolas11pt">
    <w:name w:val="Основной текст (10) + Consolas;11 pt;Курсив"/>
    <w:basedOn w:val="10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2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Impact" w:eastAsia="Impact" w:hAnsi="Impact" w:cs="Impact"/>
      <w:i/>
      <w:iCs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840" w:line="29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53" w:lineRule="exac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53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62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6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7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after="15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Exact2"/>
    <w:pPr>
      <w:shd w:val="clear" w:color="auto" w:fill="FFFFFF"/>
      <w:spacing w:line="25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32E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2E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198</vt:lpstr>
    </vt:vector>
  </TitlesOfParts>
  <Company>Microsoft</Company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198</dc:title>
  <dc:subject/>
  <dc:creator>prokosheva_es</dc:creator>
  <cp:keywords/>
  <cp:lastModifiedBy>Raifo</cp:lastModifiedBy>
  <cp:revision>18</cp:revision>
  <cp:lastPrinted>2022-04-06T09:58:00Z</cp:lastPrinted>
  <dcterms:created xsi:type="dcterms:W3CDTF">2018-10-08T05:56:00Z</dcterms:created>
  <dcterms:modified xsi:type="dcterms:W3CDTF">2022-04-06T10:01:00Z</dcterms:modified>
</cp:coreProperties>
</file>