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B8" w:rsidRDefault="00972B7E" w:rsidP="00BF4CA0">
      <w:pPr>
        <w:pStyle w:val="1"/>
        <w:rPr>
          <w:sz w:val="24"/>
        </w:rPr>
      </w:pPr>
      <w:r w:rsidRPr="00972B7E">
        <w:rPr>
          <w:b w:val="0"/>
          <w:noProof/>
          <w:sz w:val="24"/>
          <w:szCs w:val="24"/>
        </w:rPr>
        <w:drawing>
          <wp:inline distT="0" distB="0" distL="0" distR="0" wp14:anchorId="599FEDC2" wp14:editId="44D49073">
            <wp:extent cx="708660" cy="708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rsidR="00BF4CA0" w:rsidRDefault="00FD1BB8" w:rsidP="00BF4CA0">
      <w:pPr>
        <w:pStyle w:val="1"/>
        <w:rPr>
          <w:sz w:val="24"/>
        </w:rPr>
      </w:pPr>
      <w:r>
        <w:rPr>
          <w:sz w:val="24"/>
        </w:rPr>
        <w:t xml:space="preserve">УПРАВЛЕНИЕ ФИНАНСОВ </w:t>
      </w:r>
      <w:r w:rsidR="00BF4CA0">
        <w:rPr>
          <w:sz w:val="24"/>
        </w:rPr>
        <w:t>АДМИНИСТРАЦИИ</w:t>
      </w:r>
    </w:p>
    <w:p w:rsidR="00BF4CA0" w:rsidRDefault="00BF4CA0" w:rsidP="00BF4CA0">
      <w:pPr>
        <w:pStyle w:val="1"/>
        <w:rPr>
          <w:sz w:val="22"/>
        </w:rPr>
      </w:pPr>
      <w:r>
        <w:rPr>
          <w:sz w:val="24"/>
        </w:rPr>
        <w:t xml:space="preserve">         </w:t>
      </w:r>
      <w:r>
        <w:rPr>
          <w:sz w:val="15"/>
        </w:rPr>
        <w:t xml:space="preserve"> </w:t>
      </w:r>
      <w:r>
        <w:rPr>
          <w:sz w:val="24"/>
          <w:szCs w:val="24"/>
        </w:rPr>
        <w:t>МУНИЦИПАЛЬНОГО ОБРАЗОВАНИЯ «</w:t>
      </w:r>
      <w:r>
        <w:rPr>
          <w:sz w:val="24"/>
        </w:rPr>
        <w:t>ВОТКИНСКИЙ РАЙОН»</w:t>
      </w:r>
    </w:p>
    <w:p w:rsidR="00BF4CA0" w:rsidRDefault="00BF4CA0" w:rsidP="00BF4CA0">
      <w:pPr>
        <w:pStyle w:val="3"/>
        <w:jc w:val="center"/>
      </w:pPr>
      <w:proofErr w:type="gramStart"/>
      <w:r>
        <w:t>П</w:t>
      </w:r>
      <w:proofErr w:type="gramEnd"/>
      <w:r>
        <w:t xml:space="preserve"> Р И К А З</w:t>
      </w:r>
    </w:p>
    <w:p w:rsidR="00BF4CA0" w:rsidRDefault="00BF4CA0" w:rsidP="00BF4CA0">
      <w:pPr>
        <w:rPr>
          <w:b/>
        </w:rPr>
      </w:pPr>
    </w:p>
    <w:p w:rsidR="003E1809" w:rsidRPr="00BF4CA0" w:rsidRDefault="003E1809" w:rsidP="00BF4CA0">
      <w:pPr>
        <w:rPr>
          <w:b/>
        </w:rPr>
      </w:pPr>
    </w:p>
    <w:p w:rsidR="00BF4CA0" w:rsidRPr="00CB40C6" w:rsidRDefault="00EF21B2" w:rsidP="00BF4CA0">
      <w:r>
        <w:t>11</w:t>
      </w:r>
      <w:r w:rsidR="00B84C26" w:rsidRPr="00CE0759">
        <w:t xml:space="preserve"> </w:t>
      </w:r>
      <w:r>
        <w:t>мая</w:t>
      </w:r>
      <w:r w:rsidR="00B84C26" w:rsidRPr="00CE0759">
        <w:t xml:space="preserve"> </w:t>
      </w:r>
      <w:r w:rsidR="00BF4CA0" w:rsidRPr="00CE0759">
        <w:t>201</w:t>
      </w:r>
      <w:r w:rsidR="00CE0759" w:rsidRPr="00CE0759">
        <w:t>6</w:t>
      </w:r>
      <w:r w:rsidR="00BF4CA0" w:rsidRPr="00CE0759">
        <w:t xml:space="preserve"> года                                                                      </w:t>
      </w:r>
      <w:r w:rsidR="00472F7D">
        <w:t xml:space="preserve">                              </w:t>
      </w:r>
      <w:r w:rsidR="00BF4CA0" w:rsidRPr="00CE0759">
        <w:t xml:space="preserve">   </w:t>
      </w:r>
      <w:r w:rsidR="00134090">
        <w:t xml:space="preserve">  </w:t>
      </w:r>
      <w:r w:rsidR="00BF4CA0" w:rsidRPr="00CE0759">
        <w:t xml:space="preserve">  </w:t>
      </w:r>
      <w:r>
        <w:t xml:space="preserve">          </w:t>
      </w:r>
      <w:r w:rsidR="00BF4CA0" w:rsidRPr="00CE0759">
        <w:t xml:space="preserve"> №</w:t>
      </w:r>
      <w:r w:rsidR="00357E2B" w:rsidRPr="00CE0759">
        <w:t xml:space="preserve"> </w:t>
      </w:r>
      <w:r>
        <w:t>26</w:t>
      </w:r>
      <w:r w:rsidR="00156AEF" w:rsidRPr="00CB40C6">
        <w:t xml:space="preserve"> </w:t>
      </w:r>
    </w:p>
    <w:p w:rsidR="00BF4CA0" w:rsidRPr="00CB40C6" w:rsidRDefault="00BF4CA0" w:rsidP="00BF4CA0"/>
    <w:p w:rsidR="00F1472D" w:rsidRPr="00CB40C6" w:rsidRDefault="004655EE" w:rsidP="004655EE">
      <w:pPr>
        <w:ind w:right="-1"/>
        <w:jc w:val="center"/>
        <w:rPr>
          <w:b/>
        </w:rPr>
      </w:pPr>
      <w:r w:rsidRPr="00CB40C6">
        <w:rPr>
          <w:b/>
        </w:rPr>
        <w:t>г. Воткинск</w:t>
      </w:r>
    </w:p>
    <w:p w:rsidR="004655EE" w:rsidRPr="00CB40C6" w:rsidRDefault="004655EE" w:rsidP="004655EE">
      <w:pPr>
        <w:ind w:right="-1"/>
        <w:jc w:val="center"/>
        <w:rPr>
          <w:highlight w:val="yellow"/>
        </w:rPr>
      </w:pPr>
    </w:p>
    <w:p w:rsidR="001C20F1" w:rsidRDefault="001C20F1" w:rsidP="001C20F1">
      <w:pPr>
        <w:pStyle w:val="Style6"/>
        <w:widowControl/>
        <w:spacing w:before="62" w:line="240" w:lineRule="auto"/>
        <w:ind w:firstLine="720"/>
        <w:jc w:val="both"/>
        <w:rPr>
          <w:rStyle w:val="FontStyle68"/>
        </w:rPr>
      </w:pPr>
    </w:p>
    <w:p w:rsidR="001C20F1" w:rsidRPr="009D34D1" w:rsidRDefault="001C20F1" w:rsidP="001C20F1">
      <w:pPr>
        <w:pStyle w:val="Style2"/>
        <w:widowControl/>
        <w:spacing w:line="240" w:lineRule="auto"/>
        <w:rPr>
          <w:rStyle w:val="FontStyle68"/>
          <w:sz w:val="24"/>
          <w:szCs w:val="24"/>
        </w:rPr>
      </w:pPr>
      <w:r w:rsidRPr="009D34D1">
        <w:rPr>
          <w:rStyle w:val="FontStyle68"/>
          <w:sz w:val="24"/>
          <w:szCs w:val="24"/>
        </w:rPr>
        <w:t xml:space="preserve">Об  утверждении  Положения о комиссии по соблюдению  </w:t>
      </w:r>
    </w:p>
    <w:p w:rsidR="001C20F1" w:rsidRPr="009D34D1" w:rsidRDefault="001C20F1" w:rsidP="001C20F1">
      <w:pPr>
        <w:pStyle w:val="Style2"/>
        <w:widowControl/>
        <w:spacing w:line="240" w:lineRule="auto"/>
        <w:rPr>
          <w:rStyle w:val="FontStyle68"/>
          <w:sz w:val="24"/>
          <w:szCs w:val="24"/>
        </w:rPr>
      </w:pPr>
      <w:r w:rsidRPr="009D34D1">
        <w:rPr>
          <w:rStyle w:val="FontStyle68"/>
          <w:sz w:val="24"/>
          <w:szCs w:val="24"/>
        </w:rPr>
        <w:t xml:space="preserve">требований   к  служебному  поведению   муниципальных </w:t>
      </w:r>
    </w:p>
    <w:p w:rsidR="001C20F1" w:rsidRPr="009D34D1" w:rsidRDefault="001C20F1" w:rsidP="001C20F1">
      <w:pPr>
        <w:pStyle w:val="Style2"/>
        <w:widowControl/>
        <w:spacing w:line="240" w:lineRule="auto"/>
        <w:rPr>
          <w:rStyle w:val="FontStyle68"/>
          <w:sz w:val="24"/>
          <w:szCs w:val="24"/>
        </w:rPr>
      </w:pPr>
      <w:r w:rsidRPr="009D34D1">
        <w:rPr>
          <w:rStyle w:val="FontStyle68"/>
          <w:sz w:val="24"/>
          <w:szCs w:val="24"/>
        </w:rPr>
        <w:t>служащих     Управления      финансов      Администрации</w:t>
      </w:r>
    </w:p>
    <w:p w:rsidR="001C20F1" w:rsidRPr="009D34D1" w:rsidRDefault="001C20F1" w:rsidP="001C20F1">
      <w:pPr>
        <w:pStyle w:val="Style2"/>
        <w:widowControl/>
        <w:spacing w:line="240" w:lineRule="auto"/>
        <w:rPr>
          <w:rStyle w:val="FontStyle68"/>
          <w:sz w:val="24"/>
          <w:szCs w:val="24"/>
        </w:rPr>
      </w:pPr>
      <w:r w:rsidRPr="009D34D1">
        <w:rPr>
          <w:rStyle w:val="FontStyle68"/>
          <w:sz w:val="24"/>
          <w:szCs w:val="24"/>
        </w:rPr>
        <w:t>муниципального     образования      «Воткинский    район»</w:t>
      </w:r>
    </w:p>
    <w:p w:rsidR="001C20F1" w:rsidRPr="009D34D1" w:rsidRDefault="001C20F1" w:rsidP="001C20F1">
      <w:pPr>
        <w:pStyle w:val="Style2"/>
        <w:widowControl/>
        <w:spacing w:line="240" w:lineRule="auto"/>
      </w:pPr>
      <w:r w:rsidRPr="009D34D1">
        <w:rPr>
          <w:rStyle w:val="FontStyle68"/>
          <w:sz w:val="24"/>
          <w:szCs w:val="24"/>
        </w:rPr>
        <w:t>и урегулированию конфликта интересов</w:t>
      </w:r>
    </w:p>
    <w:p w:rsidR="001C20F1" w:rsidRDefault="001C20F1" w:rsidP="001C20F1">
      <w:pPr>
        <w:pStyle w:val="Style6"/>
        <w:widowControl/>
        <w:spacing w:before="62" w:line="240" w:lineRule="auto"/>
        <w:ind w:firstLine="720"/>
        <w:jc w:val="both"/>
        <w:rPr>
          <w:rStyle w:val="FontStyle68"/>
        </w:rPr>
      </w:pPr>
    </w:p>
    <w:p w:rsidR="009D34D1" w:rsidRDefault="009D34D1" w:rsidP="009D34D1">
      <w:pPr>
        <w:ind w:right="-1" w:firstLine="709"/>
        <w:jc w:val="both"/>
      </w:pPr>
      <w:proofErr w:type="gramStart"/>
      <w:r w:rsidRPr="00C15642">
        <w:t xml:space="preserve">В соответствии с Федеральным законом от 25.12.2008г. № 273-ФЗ </w:t>
      </w:r>
      <w:r>
        <w:t xml:space="preserve">                                     </w:t>
      </w:r>
      <w:r w:rsidRPr="00C15642">
        <w:t>«О противодействии коррупции», Указом Президента Российской Федерации от 22.12.2015г.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C15642">
        <w:t xml:space="preserve"> Президента Российской Федерации», Указом Главы Удмуртской Республики от 24.03.2015г. №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и указом Главы Удмуртской Республики от 22.03.2016г. № 54 «О порядке соблюдения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Главы Удмуртской Республики, руководствуясь Уставом муниципального образования «Воткинский район», </w:t>
      </w:r>
    </w:p>
    <w:p w:rsidR="001C20F1" w:rsidRPr="009D34D1" w:rsidRDefault="001C20F1" w:rsidP="001C20F1">
      <w:pPr>
        <w:tabs>
          <w:tab w:val="left" w:pos="284"/>
          <w:tab w:val="left" w:pos="709"/>
        </w:tabs>
        <w:ind w:left="284" w:firstLine="425"/>
      </w:pPr>
      <w:r w:rsidRPr="009D34D1">
        <w:t xml:space="preserve">ПРИКАЗЫВАЮ:   </w:t>
      </w:r>
    </w:p>
    <w:p w:rsidR="001C20F1" w:rsidRPr="009D34D1" w:rsidRDefault="001C20F1" w:rsidP="001C20F1">
      <w:pPr>
        <w:pStyle w:val="Style6"/>
        <w:widowControl/>
        <w:spacing w:before="62" w:line="240" w:lineRule="auto"/>
        <w:ind w:firstLine="720"/>
        <w:jc w:val="both"/>
        <w:rPr>
          <w:rStyle w:val="FontStyle68"/>
          <w:sz w:val="24"/>
          <w:szCs w:val="24"/>
        </w:rPr>
      </w:pPr>
      <w:r w:rsidRPr="009D34D1">
        <w:rPr>
          <w:rStyle w:val="FontStyle68"/>
          <w:sz w:val="24"/>
          <w:szCs w:val="24"/>
        </w:rPr>
        <w:t>1. Утвердить прилагаемое Положение о комиссии по соблюдению требований                     к служебному поведению муниципальных служащих Управления финансов Администрации муниципального образования «Воткинский район» и урегулированию конфликта интересов.</w:t>
      </w:r>
    </w:p>
    <w:p w:rsidR="001C20F1" w:rsidRPr="009D34D1" w:rsidRDefault="001C20F1" w:rsidP="001C20F1">
      <w:pPr>
        <w:pStyle w:val="Style6"/>
        <w:widowControl/>
        <w:spacing w:before="14" w:line="240" w:lineRule="auto"/>
        <w:ind w:firstLine="720"/>
        <w:rPr>
          <w:rStyle w:val="FontStyle68"/>
          <w:sz w:val="24"/>
          <w:szCs w:val="24"/>
        </w:rPr>
      </w:pPr>
      <w:r w:rsidRPr="009D34D1">
        <w:t xml:space="preserve">2. </w:t>
      </w:r>
      <w:r w:rsidRPr="009D34D1">
        <w:rPr>
          <w:rStyle w:val="FontStyle68"/>
          <w:sz w:val="24"/>
          <w:szCs w:val="24"/>
        </w:rPr>
        <w:t xml:space="preserve">Признать утратившим силу: </w:t>
      </w:r>
    </w:p>
    <w:p w:rsidR="001C20F1" w:rsidRPr="009D34D1" w:rsidRDefault="001C20F1" w:rsidP="001C20F1">
      <w:pPr>
        <w:pStyle w:val="Style7"/>
        <w:widowControl/>
        <w:tabs>
          <w:tab w:val="left" w:pos="9638"/>
        </w:tabs>
        <w:spacing w:before="29"/>
        <w:ind w:right="-1" w:firstLine="720"/>
        <w:jc w:val="both"/>
        <w:rPr>
          <w:rStyle w:val="FontStyle68"/>
          <w:sz w:val="24"/>
          <w:szCs w:val="24"/>
        </w:rPr>
      </w:pPr>
      <w:r w:rsidRPr="009D34D1">
        <w:rPr>
          <w:rStyle w:val="FontStyle68"/>
          <w:sz w:val="24"/>
          <w:szCs w:val="24"/>
        </w:rPr>
        <w:t>- приказ Управления финансов Администрации муниципального образования «Воткинский район» от 24.06.2015г. № 34 «Об утверждении Положения о комиссии по соблюдению требований к служебному поведению муниципальных служащих Управления финансов Администрации муниципального образования «Воткинский район»</w:t>
      </w:r>
      <w:r w:rsidR="009D34D1">
        <w:rPr>
          <w:rStyle w:val="FontStyle68"/>
          <w:sz w:val="24"/>
          <w:szCs w:val="24"/>
        </w:rPr>
        <w:t xml:space="preserve"> </w:t>
      </w:r>
      <w:r w:rsidRPr="009D34D1">
        <w:rPr>
          <w:rStyle w:val="FontStyle68"/>
          <w:sz w:val="24"/>
          <w:szCs w:val="24"/>
        </w:rPr>
        <w:t xml:space="preserve">и урегулированию конфликта интересов. </w:t>
      </w:r>
    </w:p>
    <w:p w:rsidR="009E2435" w:rsidRDefault="009E2435" w:rsidP="006A3FA3">
      <w:pPr>
        <w:ind w:right="-1" w:firstLine="709"/>
      </w:pPr>
    </w:p>
    <w:p w:rsidR="00BF4CA0" w:rsidRPr="00CB40C6" w:rsidRDefault="00BF4CA0" w:rsidP="00156AEF">
      <w:pPr>
        <w:ind w:right="-1"/>
      </w:pPr>
      <w:r w:rsidRPr="00CB40C6">
        <w:t xml:space="preserve">Заместитель Главы Администрации </w:t>
      </w:r>
    </w:p>
    <w:p w:rsidR="00BF4CA0" w:rsidRPr="00CB40C6" w:rsidRDefault="00BF4CA0" w:rsidP="00156AEF">
      <w:pPr>
        <w:ind w:right="-1"/>
      </w:pPr>
      <w:r w:rsidRPr="00CB40C6">
        <w:t xml:space="preserve">муниципального образования </w:t>
      </w:r>
    </w:p>
    <w:p w:rsidR="00BF4CA0" w:rsidRPr="00CB40C6" w:rsidRDefault="00BF4CA0" w:rsidP="00156AEF">
      <w:pPr>
        <w:ind w:right="-1"/>
      </w:pPr>
      <w:r w:rsidRPr="00CB40C6">
        <w:t xml:space="preserve">«Воткинский район» – начальник </w:t>
      </w:r>
    </w:p>
    <w:p w:rsidR="00BF4CA0" w:rsidRPr="00CB40C6" w:rsidRDefault="00BF4CA0" w:rsidP="00156AEF">
      <w:pPr>
        <w:ind w:right="-1"/>
      </w:pPr>
      <w:r w:rsidRPr="00CB40C6">
        <w:t xml:space="preserve">Управления  финансов Администрации </w:t>
      </w:r>
    </w:p>
    <w:p w:rsidR="00BF4CA0" w:rsidRPr="00CB40C6" w:rsidRDefault="00BF4CA0" w:rsidP="00156AEF">
      <w:pPr>
        <w:ind w:right="-1"/>
      </w:pPr>
      <w:r w:rsidRPr="00CB40C6">
        <w:t>муниципального образования «Воткинский</w:t>
      </w:r>
      <w:r w:rsidR="006A3FA3">
        <w:t xml:space="preserve"> район»                  </w:t>
      </w:r>
      <w:r w:rsidRPr="00CB40C6">
        <w:t xml:space="preserve">     </w:t>
      </w:r>
      <w:r w:rsidR="00B84C26" w:rsidRPr="00CB40C6">
        <w:t xml:space="preserve">       </w:t>
      </w:r>
      <w:r w:rsidRPr="00CB40C6">
        <w:t xml:space="preserve">             О.Н. Русинова </w:t>
      </w:r>
    </w:p>
    <w:p w:rsidR="002E0CB2" w:rsidRPr="00CB40C6" w:rsidRDefault="002E0CB2" w:rsidP="00156AEF">
      <w:pPr>
        <w:ind w:right="-1"/>
      </w:pPr>
    </w:p>
    <w:p w:rsidR="00A23E30" w:rsidRDefault="00A23E30" w:rsidP="00A23E30">
      <w:pPr>
        <w:jc w:val="right"/>
      </w:pPr>
      <w:r>
        <w:t>Утверждено</w:t>
      </w:r>
    </w:p>
    <w:p w:rsidR="00A23E30" w:rsidRDefault="00A23E30" w:rsidP="00A23E30">
      <w:pPr>
        <w:jc w:val="right"/>
      </w:pPr>
      <w:r>
        <w:t xml:space="preserve">Приказом                                                        </w:t>
      </w:r>
    </w:p>
    <w:p w:rsidR="00A23E30" w:rsidRDefault="00A23E30" w:rsidP="00A23E30">
      <w:pPr>
        <w:jc w:val="right"/>
      </w:pPr>
      <w:r>
        <w:t xml:space="preserve">Управления финансов  </w:t>
      </w:r>
    </w:p>
    <w:p w:rsidR="00A23E30" w:rsidRDefault="00A23E30" w:rsidP="00A23E30">
      <w:pPr>
        <w:jc w:val="right"/>
      </w:pPr>
      <w:r>
        <w:t xml:space="preserve">Администрации </w:t>
      </w:r>
    </w:p>
    <w:p w:rsidR="00A23E30" w:rsidRDefault="00A23E30" w:rsidP="00A23E30">
      <w:pPr>
        <w:jc w:val="right"/>
      </w:pPr>
      <w:r>
        <w:t>муниципального образования</w:t>
      </w:r>
    </w:p>
    <w:p w:rsidR="00A23E30" w:rsidRDefault="00A23E30" w:rsidP="00A23E30">
      <w:pPr>
        <w:jc w:val="right"/>
      </w:pPr>
      <w:r>
        <w:t>«Воткинский район»</w:t>
      </w:r>
    </w:p>
    <w:p w:rsidR="00A23E30" w:rsidRDefault="00A23E30" w:rsidP="00A23E30">
      <w:pPr>
        <w:jc w:val="right"/>
      </w:pPr>
      <w:r>
        <w:t xml:space="preserve">от  11 мая 2016г. № 26                   </w:t>
      </w:r>
    </w:p>
    <w:p w:rsidR="00A23E30" w:rsidRDefault="00A23E30" w:rsidP="00A23E30">
      <w:pPr>
        <w:jc w:val="both"/>
      </w:pPr>
    </w:p>
    <w:p w:rsidR="00A23E30" w:rsidRPr="00972B7E" w:rsidRDefault="00A23E30" w:rsidP="00A23E30">
      <w:pPr>
        <w:widowControl w:val="0"/>
        <w:autoSpaceDE w:val="0"/>
        <w:autoSpaceDN w:val="0"/>
        <w:adjustRightInd w:val="0"/>
        <w:jc w:val="center"/>
        <w:rPr>
          <w:b/>
          <w:bCs/>
        </w:rPr>
      </w:pPr>
      <w:r w:rsidRPr="00972B7E">
        <w:rPr>
          <w:b/>
          <w:bCs/>
        </w:rPr>
        <w:t>ПОЛОЖЕНИЕ</w:t>
      </w:r>
    </w:p>
    <w:p w:rsidR="00A23E30" w:rsidRDefault="00A23E30" w:rsidP="00A23E30">
      <w:pPr>
        <w:widowControl w:val="0"/>
        <w:autoSpaceDE w:val="0"/>
        <w:autoSpaceDN w:val="0"/>
        <w:adjustRightInd w:val="0"/>
        <w:jc w:val="center"/>
        <w:rPr>
          <w:bCs/>
        </w:rPr>
      </w:pPr>
      <w:r>
        <w:rPr>
          <w:bCs/>
        </w:rPr>
        <w:t>О комиссии по соблюдению требований к служебному поведению муниципальных служащих Управления финансов Администрации муниципального образования «Воткинский район» и урегулированию конфликта интересов</w:t>
      </w:r>
    </w:p>
    <w:p w:rsidR="00972B7E" w:rsidRDefault="00972B7E" w:rsidP="00972B7E">
      <w:pPr>
        <w:ind w:firstLine="567"/>
        <w:jc w:val="center"/>
      </w:pPr>
      <w:r>
        <w:rPr>
          <w:rStyle w:val="2Exact"/>
          <w:b/>
        </w:rPr>
        <w:t>(в ред. приказа Управления финансов Администрации муниципального образования «Воткинский район» от 01.12.2017 № 76</w:t>
      </w:r>
      <w:r w:rsidR="00AB38FA">
        <w:rPr>
          <w:rStyle w:val="2Exact"/>
          <w:b/>
        </w:rPr>
        <w:t>, в ред. приказа Управления финансов Администрации муниципального образования «Воткинский район» от 12.03.2020 г. №</w:t>
      </w:r>
      <w:r w:rsidR="00B82F10">
        <w:rPr>
          <w:rStyle w:val="2Exact"/>
          <w:b/>
        </w:rPr>
        <w:t>19</w:t>
      </w:r>
      <w:proofErr w:type="gramStart"/>
      <w:r w:rsidR="00AB38FA">
        <w:rPr>
          <w:rStyle w:val="2Exact"/>
          <w:b/>
        </w:rPr>
        <w:t xml:space="preserve"> </w:t>
      </w:r>
      <w:r>
        <w:rPr>
          <w:rStyle w:val="2Exact"/>
          <w:b/>
        </w:rPr>
        <w:t>)</w:t>
      </w:r>
      <w:proofErr w:type="gramEnd"/>
    </w:p>
    <w:p w:rsidR="00A23E30" w:rsidRDefault="00A23E30" w:rsidP="00A23E30">
      <w:pPr>
        <w:widowControl w:val="0"/>
        <w:autoSpaceDE w:val="0"/>
        <w:autoSpaceDN w:val="0"/>
        <w:adjustRightInd w:val="0"/>
        <w:jc w:val="both"/>
      </w:pPr>
    </w:p>
    <w:p w:rsidR="00A23E30" w:rsidRDefault="00A23E30" w:rsidP="00A23E30">
      <w:pPr>
        <w:widowControl w:val="0"/>
        <w:autoSpaceDE w:val="0"/>
        <w:autoSpaceDN w:val="0"/>
        <w:adjustRightInd w:val="0"/>
        <w:ind w:firstLine="540"/>
        <w:jc w:val="both"/>
      </w:pPr>
      <w:r>
        <w:t xml:space="preserve">1. </w:t>
      </w:r>
      <w:proofErr w:type="gramStart"/>
      <w: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Управления финансов Администрации муниципального образования «Воткинский район» и урегулированию конфликта интересов (далее - комиссия), образуемой в Управлении финансов Администрации муниципального образования «Воткинский район» в соответствии с Федеральным </w:t>
      </w:r>
      <w:hyperlink r:id="rId9" w:history="1">
        <w:r>
          <w:rPr>
            <w:rStyle w:val="a8"/>
          </w:rPr>
          <w:t>законом</w:t>
        </w:r>
      </w:hyperlink>
      <w:r>
        <w:t xml:space="preserve"> от 02.03.2007 года N 25-ФЗ "О муниципальной службе в Российской Федерации", Федеральным </w:t>
      </w:r>
      <w:hyperlink r:id="rId10" w:history="1">
        <w:r>
          <w:rPr>
            <w:rStyle w:val="a8"/>
          </w:rPr>
          <w:t>законом</w:t>
        </w:r>
      </w:hyperlink>
      <w:r>
        <w:t xml:space="preserve">                          от 25 декабря 2008</w:t>
      </w:r>
      <w:proofErr w:type="gramEnd"/>
      <w:r>
        <w:t xml:space="preserve"> года N 273-ФЗ "О противодействии коррупции" (далее - Федеральный закон "О противодействии коррупции"), </w:t>
      </w:r>
      <w:hyperlink r:id="rId11" w:history="1">
        <w:r>
          <w:rPr>
            <w:rStyle w:val="a8"/>
          </w:rPr>
          <w:t>Законом</w:t>
        </w:r>
      </w:hyperlink>
      <w:r>
        <w:t xml:space="preserve"> Удмуртской Республики от 20.03.2008 года N 10-РЗ "О муниципальной службе в Удмуртской Республике".</w:t>
      </w:r>
    </w:p>
    <w:p w:rsidR="00A23E30" w:rsidRDefault="00A23E30" w:rsidP="00A23E30">
      <w:pPr>
        <w:widowControl w:val="0"/>
        <w:autoSpaceDE w:val="0"/>
        <w:autoSpaceDN w:val="0"/>
        <w:adjustRightInd w:val="0"/>
        <w:ind w:firstLine="540"/>
        <w:jc w:val="both"/>
      </w:pPr>
      <w:r>
        <w:t xml:space="preserve">2. </w:t>
      </w:r>
      <w:proofErr w:type="gramStart"/>
      <w:r>
        <w:t xml:space="preserve">Комиссия в своей деятельности руководствуется </w:t>
      </w:r>
      <w:hyperlink r:id="rId12" w:history="1">
        <w:r>
          <w:rPr>
            <w:rStyle w:val="a8"/>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13" w:history="1">
        <w:r>
          <w:rPr>
            <w:rStyle w:val="a8"/>
          </w:rPr>
          <w:t>Конституцией</w:t>
        </w:r>
      </w:hyperlink>
      <w:r>
        <w:t xml:space="preserve"> Удмуртской Республики, законами Удмуртской Республики, правовыми актами Главы Удмуртской Республики, в том числе настоящим Положением, правовыми актами Правительства Удмуртской Республики, а также правовыми актами Совета депутатов, Главы муниципального образования и Администрации муниципального образования «Воткинский район», начальника</w:t>
      </w:r>
      <w:proofErr w:type="gramEnd"/>
      <w:r>
        <w:t xml:space="preserve"> Управления финансов Администрации муниципального образования «Воткинский район» (далее – начальника Управления финансов)</w:t>
      </w:r>
    </w:p>
    <w:p w:rsidR="00A23E30" w:rsidRDefault="00A23E30" w:rsidP="00A23E30">
      <w:pPr>
        <w:widowControl w:val="0"/>
        <w:autoSpaceDE w:val="0"/>
        <w:autoSpaceDN w:val="0"/>
        <w:adjustRightInd w:val="0"/>
        <w:ind w:firstLine="540"/>
        <w:jc w:val="both"/>
      </w:pPr>
      <w:r>
        <w:t>3. Основной задачей комиссии является содействие:</w:t>
      </w:r>
    </w:p>
    <w:p w:rsidR="00A23E30" w:rsidRDefault="00A23E30" w:rsidP="00A23E30">
      <w:pPr>
        <w:widowControl w:val="0"/>
        <w:autoSpaceDE w:val="0"/>
        <w:autoSpaceDN w:val="0"/>
        <w:adjustRightInd w:val="0"/>
        <w:ind w:firstLine="540"/>
        <w:jc w:val="both"/>
      </w:pPr>
      <w:proofErr w:type="gramStart"/>
      <w:r>
        <w:t xml:space="preserve">1) в обеспечении соблюдения муниципальными служащими Управления финансов  Администрации муниципального образования «Воткинский район»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4" w:history="1">
        <w:r>
          <w:rPr>
            <w:rStyle w:val="a8"/>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A23E30" w:rsidRDefault="00A23E30" w:rsidP="00A23E30">
      <w:pPr>
        <w:widowControl w:val="0"/>
        <w:autoSpaceDE w:val="0"/>
        <w:autoSpaceDN w:val="0"/>
        <w:adjustRightInd w:val="0"/>
        <w:ind w:firstLine="540"/>
        <w:jc w:val="both"/>
      </w:pPr>
      <w:r>
        <w:t>2) в осуществлении в Управлении финансов мер по предупреждению коррупции.</w:t>
      </w:r>
    </w:p>
    <w:p w:rsidR="00A23E30" w:rsidRDefault="00A23E30" w:rsidP="00A23E30">
      <w:pPr>
        <w:widowControl w:val="0"/>
        <w:autoSpaceDE w:val="0"/>
        <w:autoSpaceDN w:val="0"/>
        <w:adjustRightInd w:val="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Управлении финансов.</w:t>
      </w:r>
    </w:p>
    <w:p w:rsidR="00A23E30" w:rsidRDefault="00A23E30" w:rsidP="00A23E30">
      <w:pPr>
        <w:widowControl w:val="0"/>
        <w:autoSpaceDE w:val="0"/>
        <w:autoSpaceDN w:val="0"/>
        <w:adjustRightInd w:val="0"/>
        <w:ind w:firstLine="540"/>
        <w:jc w:val="both"/>
      </w:pPr>
      <w:bookmarkStart w:id="0" w:name="Par6"/>
      <w:bookmarkEnd w:id="0"/>
      <w: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Управлении финансов рассматриваются комиссией по соблюдению требований к служебному поведению муниципальных служащих Управления финансов Администрации муниципального образования «Воткинский район» (далее – Управление финансов) и урегулированию </w:t>
      </w:r>
      <w:r>
        <w:lastRenderedPageBreak/>
        <w:t>конфликта интересов.</w:t>
      </w:r>
    </w:p>
    <w:p w:rsidR="00A23E30" w:rsidRDefault="00A23E30" w:rsidP="00A23E30">
      <w:pPr>
        <w:widowControl w:val="0"/>
        <w:autoSpaceDE w:val="0"/>
        <w:autoSpaceDN w:val="0"/>
        <w:adjustRightInd w:val="0"/>
        <w:ind w:firstLine="540"/>
        <w:jc w:val="both"/>
      </w:pPr>
      <w:r>
        <w:t>6. Комиссия образуется приказом начальника Управления финансов, которым утверждается общее число членов комиссии и состав комиссии.</w:t>
      </w:r>
    </w:p>
    <w:p w:rsidR="00A23E30" w:rsidRDefault="00A23E30" w:rsidP="00A23E30">
      <w:pPr>
        <w:widowControl w:val="0"/>
        <w:autoSpaceDE w:val="0"/>
        <w:autoSpaceDN w:val="0"/>
        <w:adjustRightInd w:val="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23E30" w:rsidRDefault="00A23E30" w:rsidP="00A23E30">
      <w:pPr>
        <w:widowControl w:val="0"/>
        <w:autoSpaceDE w:val="0"/>
        <w:autoSpaceDN w:val="0"/>
        <w:adjustRightInd w:val="0"/>
        <w:ind w:firstLine="540"/>
        <w:jc w:val="both"/>
      </w:pPr>
      <w:r>
        <w:t>7. В состав комиссии входят:</w:t>
      </w:r>
    </w:p>
    <w:p w:rsidR="00A23E30" w:rsidRDefault="00A23E30" w:rsidP="00A23E30">
      <w:pPr>
        <w:widowControl w:val="0"/>
        <w:autoSpaceDE w:val="0"/>
        <w:autoSpaceDN w:val="0"/>
        <w:adjustRightInd w:val="0"/>
        <w:ind w:firstLine="540"/>
        <w:jc w:val="both"/>
      </w:pPr>
      <w:r>
        <w:t xml:space="preserve">1) Начальник Управления финансов Администрации муниципального образования «Воткинский район» (председатель комиссии), кадровый работник Управления финансов, </w:t>
      </w:r>
      <w:proofErr w:type="gramStart"/>
      <w:r>
        <w:t>ответственное</w:t>
      </w:r>
      <w:proofErr w:type="gramEnd"/>
      <w:r>
        <w:t xml:space="preserve"> за работу по профилактике коррупционных и иных правонарушений (секретарь комиссии), муниципальные служащие отделов Управления финансов муниципальные служащие из Управления по правовым вопросам Администрации муниципального образования «Воткинский район»; </w:t>
      </w:r>
    </w:p>
    <w:p w:rsidR="00A23E30" w:rsidRDefault="00A23E30" w:rsidP="00A23E30">
      <w:pPr>
        <w:widowControl w:val="0"/>
        <w:autoSpaceDE w:val="0"/>
        <w:autoSpaceDN w:val="0"/>
        <w:adjustRightInd w:val="0"/>
        <w:ind w:firstLine="540"/>
        <w:jc w:val="both"/>
      </w:pPr>
      <w:bookmarkStart w:id="1" w:name="Par12"/>
      <w:bookmarkStart w:id="2" w:name="Par13"/>
      <w:bookmarkEnd w:id="1"/>
      <w:bookmarkEnd w:id="2"/>
      <w:r>
        <w:t>2) представитель (представители) научных организаций и образовательных организаций среднего профессионального, высшего и дополнительного профессионального образования.</w:t>
      </w:r>
    </w:p>
    <w:p w:rsidR="00A23E30" w:rsidRDefault="00A23E30" w:rsidP="00A23E30">
      <w:pPr>
        <w:widowControl w:val="0"/>
        <w:autoSpaceDE w:val="0"/>
        <w:autoSpaceDN w:val="0"/>
        <w:adjustRightInd w:val="0"/>
        <w:ind w:firstLine="540"/>
        <w:jc w:val="both"/>
      </w:pPr>
      <w:bookmarkStart w:id="3" w:name="Par14"/>
      <w:bookmarkEnd w:id="3"/>
      <w:r>
        <w:t>8. Начальник Управления финансов может принять решение о включении в состав комиссии:</w:t>
      </w:r>
    </w:p>
    <w:p w:rsidR="00A23E30" w:rsidRDefault="00A23E30" w:rsidP="00A23E30">
      <w:pPr>
        <w:widowControl w:val="0"/>
        <w:autoSpaceDE w:val="0"/>
        <w:autoSpaceDN w:val="0"/>
        <w:adjustRightInd w:val="0"/>
        <w:ind w:firstLine="540"/>
        <w:jc w:val="both"/>
      </w:pPr>
      <w:r>
        <w:t>1) представителя общественного совета;</w:t>
      </w:r>
    </w:p>
    <w:p w:rsidR="00A23E30" w:rsidRDefault="00A23E30" w:rsidP="00A23E30">
      <w:pPr>
        <w:widowControl w:val="0"/>
        <w:autoSpaceDE w:val="0"/>
        <w:autoSpaceDN w:val="0"/>
        <w:adjustRightInd w:val="0"/>
        <w:ind w:firstLine="540"/>
        <w:jc w:val="both"/>
      </w:pPr>
      <w:r>
        <w:t>2) представителя общественной организации ветеранов, созданной в Администрации муниципального образования «Воткинский район»;</w:t>
      </w:r>
    </w:p>
    <w:p w:rsidR="00A23E30" w:rsidRDefault="00A23E30" w:rsidP="00A23E30">
      <w:pPr>
        <w:widowControl w:val="0"/>
        <w:autoSpaceDE w:val="0"/>
        <w:autoSpaceDN w:val="0"/>
        <w:adjustRightInd w:val="0"/>
        <w:ind w:firstLine="540"/>
        <w:jc w:val="both"/>
      </w:pPr>
      <w:r>
        <w:t>3) представителя профсоюзной организации, действующей в установленном порядке в Администрации муниципального образования «Воткинский район».</w:t>
      </w:r>
    </w:p>
    <w:p w:rsidR="00A23E30" w:rsidRDefault="00A23E30" w:rsidP="00A23E30">
      <w:pPr>
        <w:widowControl w:val="0"/>
        <w:autoSpaceDE w:val="0"/>
        <w:autoSpaceDN w:val="0"/>
        <w:adjustRightInd w:val="0"/>
        <w:ind w:firstLine="540"/>
        <w:jc w:val="both"/>
      </w:pPr>
      <w:r>
        <w:t xml:space="preserve">9. </w:t>
      </w:r>
      <w:proofErr w:type="gramStart"/>
      <w:r>
        <w:t xml:space="preserve">Лица, указанные в </w:t>
      </w:r>
      <w:hyperlink r:id="rId15" w:anchor="Par12" w:history="1">
        <w:r>
          <w:rPr>
            <w:rStyle w:val="a8"/>
          </w:rPr>
          <w:t>подпункте</w:t>
        </w:r>
      </w:hyperlink>
      <w:r>
        <w:rPr>
          <w:color w:val="0000FF"/>
        </w:rPr>
        <w:t xml:space="preserve"> 2</w:t>
      </w:r>
      <w:r>
        <w:t xml:space="preserve"> </w:t>
      </w:r>
      <w:r>
        <w:rPr>
          <w:color w:val="0000FF"/>
        </w:rPr>
        <w:t>пункта 7</w:t>
      </w:r>
      <w:r>
        <w:t xml:space="preserve"> и в </w:t>
      </w:r>
      <w:hyperlink r:id="rId16" w:anchor="Par14" w:history="1">
        <w:r>
          <w:rPr>
            <w:rStyle w:val="a8"/>
          </w:rPr>
          <w:t xml:space="preserve">пункте </w:t>
        </w:r>
      </w:hyperlink>
      <w:r>
        <w:rPr>
          <w:color w:val="0000FF"/>
        </w:rPr>
        <w:t xml:space="preserve">8 </w:t>
      </w:r>
      <w:r>
        <w:t>настоящего Положения, включаются в состав комиссии в установленном порядке по согласованию соответственно с научными организациями и образовательными организациями среднего профессионального, высшего и дополнительного профессионального образования, общественным советом, общественной организацией ветеранов, созданной в Администрации муниципального образования «Воткинский район», профсоюзной организацией, действующей в установленном порядке в Администрации муниципального образования «Воткинский район</w:t>
      </w:r>
      <w:proofErr w:type="gramEnd"/>
      <w:r>
        <w:t>», на основании запроса начальника Управления финансов. Согласование осуществляется в 10-дневный срок со дня получения запроса.</w:t>
      </w:r>
    </w:p>
    <w:p w:rsidR="00A23E30" w:rsidRDefault="00A23E30" w:rsidP="00A23E30">
      <w:pPr>
        <w:widowControl w:val="0"/>
        <w:autoSpaceDE w:val="0"/>
        <w:autoSpaceDN w:val="0"/>
        <w:adjustRightInd w:val="0"/>
        <w:ind w:firstLine="540"/>
        <w:jc w:val="both"/>
      </w:pPr>
      <w:r>
        <w:t>10. Число членов комиссии, не замещающих должности муниципальной службы в Управлении финансов, должно составлять не менее одной четверти от общего числа членов комиссии.</w:t>
      </w:r>
    </w:p>
    <w:p w:rsidR="00A23E30" w:rsidRDefault="00A23E30" w:rsidP="00A23E30">
      <w:pPr>
        <w:widowControl w:val="0"/>
        <w:autoSpaceDE w:val="0"/>
        <w:autoSpaceDN w:val="0"/>
        <w:adjustRightInd w:val="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23E30" w:rsidRDefault="00A23E30" w:rsidP="00A23E30">
      <w:pPr>
        <w:widowControl w:val="0"/>
        <w:autoSpaceDE w:val="0"/>
        <w:autoSpaceDN w:val="0"/>
        <w:adjustRightInd w:val="0"/>
        <w:ind w:firstLine="540"/>
        <w:jc w:val="both"/>
      </w:pPr>
      <w:r>
        <w:t>12. В заседаниях комиссии с правом совещательного голоса участвуют:</w:t>
      </w:r>
    </w:p>
    <w:p w:rsidR="00A23E30" w:rsidRDefault="00A23E30" w:rsidP="00A23E30">
      <w:pPr>
        <w:widowControl w:val="0"/>
        <w:autoSpaceDE w:val="0"/>
        <w:autoSpaceDN w:val="0"/>
        <w:adjustRightInd w:val="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Управлении  финансов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A23E30" w:rsidRDefault="00A23E30" w:rsidP="00A23E30">
      <w:pPr>
        <w:widowControl w:val="0"/>
        <w:autoSpaceDE w:val="0"/>
        <w:autoSpaceDN w:val="0"/>
        <w:adjustRightInd w:val="0"/>
        <w:ind w:firstLine="540"/>
        <w:jc w:val="both"/>
      </w:pPr>
      <w:bookmarkStart w:id="4" w:name="Par23"/>
      <w:bookmarkEnd w:id="4"/>
      <w:proofErr w:type="gramStart"/>
      <w:r>
        <w:t>2) по решению председателя комиссии другие муниципальные служащие, замещающие должности муниципальной службы в Управлении финансов,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A23E30" w:rsidRDefault="00A23E30" w:rsidP="00A23E30">
      <w:pPr>
        <w:widowControl w:val="0"/>
        <w:autoSpaceDE w:val="0"/>
        <w:autoSpaceDN w:val="0"/>
        <w:adjustRightInd w:val="0"/>
        <w:ind w:firstLine="540"/>
        <w:jc w:val="both"/>
      </w:pPr>
      <w:r>
        <w:t xml:space="preserve">Решение, предусмотренное настоящим подпунктом, принимается в каждом конкретном случае отдельно не менее чем за три дня до дня заседания комиссии на </w:t>
      </w:r>
      <w:r>
        <w:lastRenderedPageBreak/>
        <w:t>основании ходатайства муниципального служащего, в отношении которого комиссией рассматривается этот вопрос, или любого члена комиссии.</w:t>
      </w:r>
    </w:p>
    <w:p w:rsidR="00A23E30" w:rsidRDefault="00A23E30" w:rsidP="00A23E30">
      <w:pPr>
        <w:widowControl w:val="0"/>
        <w:autoSpaceDE w:val="0"/>
        <w:autoSpaceDN w:val="0"/>
        <w:adjustRightInd w:val="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Управлении финансов, недопустимо.</w:t>
      </w:r>
    </w:p>
    <w:p w:rsidR="00A23E30" w:rsidRDefault="00A23E30" w:rsidP="00A23E30">
      <w:pPr>
        <w:widowControl w:val="0"/>
        <w:autoSpaceDE w:val="0"/>
        <w:autoSpaceDN w:val="0"/>
        <w:adjustRightInd w:val="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23E30" w:rsidRDefault="00A23E30" w:rsidP="00A23E30">
      <w:pPr>
        <w:widowControl w:val="0"/>
        <w:autoSpaceDE w:val="0"/>
        <w:autoSpaceDN w:val="0"/>
        <w:adjustRightInd w:val="0"/>
        <w:ind w:firstLine="540"/>
        <w:jc w:val="both"/>
      </w:pPr>
      <w:bookmarkStart w:id="5" w:name="Par27"/>
      <w:bookmarkEnd w:id="5"/>
      <w:r>
        <w:t>15. Основаниями для проведения заседания комиссии являются:</w:t>
      </w:r>
    </w:p>
    <w:p w:rsidR="00A23E30" w:rsidRDefault="00A23E30" w:rsidP="00A23E30">
      <w:pPr>
        <w:widowControl w:val="0"/>
        <w:autoSpaceDE w:val="0"/>
        <w:autoSpaceDN w:val="0"/>
        <w:adjustRightInd w:val="0"/>
        <w:ind w:firstLine="540"/>
        <w:jc w:val="both"/>
      </w:pPr>
      <w:bookmarkStart w:id="6" w:name="Par28"/>
      <w:bookmarkEnd w:id="6"/>
      <w:proofErr w:type="gramStart"/>
      <w:r>
        <w:t>1) представление начальнику Управления финансов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Управления финансов, и муниципальными служащими Управления финансов, и соблюдения муниципальными служащими Управления финансов требований к служебному поведению, утверждаемых начальником Управления, материалов проверки, свидетельствующих:</w:t>
      </w:r>
      <w:proofErr w:type="gramEnd"/>
    </w:p>
    <w:p w:rsidR="00A23E30" w:rsidRDefault="00A23E30" w:rsidP="00A23E30">
      <w:pPr>
        <w:widowControl w:val="0"/>
        <w:autoSpaceDE w:val="0"/>
        <w:autoSpaceDN w:val="0"/>
        <w:adjustRightInd w:val="0"/>
        <w:ind w:firstLine="540"/>
        <w:jc w:val="both"/>
      </w:pPr>
      <w:r>
        <w:t>а) 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A23E30" w:rsidRDefault="00A23E30" w:rsidP="00A23E30">
      <w:pPr>
        <w:widowControl w:val="0"/>
        <w:autoSpaceDE w:val="0"/>
        <w:autoSpaceDN w:val="0"/>
        <w:adjustRightInd w:val="0"/>
        <w:ind w:firstLine="540"/>
        <w:jc w:val="both"/>
      </w:pPr>
      <w:r>
        <w:t>б) о несоблюдении муниципальным служащим требований к служебному поведению и (или) требований об урегулировании конфликта интересов;</w:t>
      </w:r>
    </w:p>
    <w:p w:rsidR="00A23E30" w:rsidRDefault="00A23E30" w:rsidP="00A23E30">
      <w:pPr>
        <w:widowControl w:val="0"/>
        <w:autoSpaceDE w:val="0"/>
        <w:autoSpaceDN w:val="0"/>
        <w:adjustRightInd w:val="0"/>
        <w:ind w:firstLine="540"/>
        <w:jc w:val="both"/>
      </w:pPr>
      <w:r>
        <w:t xml:space="preserve">2) </w:t>
      </w:r>
      <w:proofErr w:type="gramStart"/>
      <w:r>
        <w:t>поступившее</w:t>
      </w:r>
      <w:proofErr w:type="gramEnd"/>
      <w:r>
        <w:t xml:space="preserve"> кадровому работнику Управления финансов, ответственному за работу по профилактике коррупционных и иных правонарушений:</w:t>
      </w:r>
    </w:p>
    <w:p w:rsidR="00A23E30" w:rsidRDefault="00A23E30" w:rsidP="00A23E30">
      <w:pPr>
        <w:widowControl w:val="0"/>
        <w:autoSpaceDE w:val="0"/>
        <w:autoSpaceDN w:val="0"/>
        <w:adjustRightInd w:val="0"/>
        <w:ind w:firstLine="540"/>
        <w:jc w:val="both"/>
      </w:pPr>
      <w:proofErr w:type="gramStart"/>
      <w:r>
        <w:t>а) обращение гражданина, замещавшего в Управлении финансов должность муниципальной службы, включенную в перечень должностей муниципальной службы Управления финансов, при замещении которых на гражданина после увольнения с муниципальной службы Управления финансов налагаются ограничения при заключении трудового или гражданско-правового договора, утверждаемый приказом  Управления финансов, о даче согласия на замещение должности на условиях трудового договора в организации либо на выполнение работы (оказание услуги</w:t>
      </w:r>
      <w:proofErr w:type="gramEnd"/>
      <w:r>
        <w:t>) на условиях гражданско-правового договора (гражданско-правовых договоров)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A23E30" w:rsidRDefault="00A23E30" w:rsidP="00A23E30">
      <w:pPr>
        <w:widowControl w:val="0"/>
        <w:autoSpaceDE w:val="0"/>
        <w:autoSpaceDN w:val="0"/>
        <w:adjustRightInd w:val="0"/>
        <w:ind w:firstLine="540"/>
        <w:jc w:val="both"/>
      </w:pPr>
      <w:bookmarkStart w:id="7" w:name="Par33"/>
      <w:bookmarkEnd w:id="7"/>
      <w: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A23E30" w:rsidRDefault="00A23E30" w:rsidP="00A23E30">
      <w:pPr>
        <w:widowControl w:val="0"/>
        <w:autoSpaceDE w:val="0"/>
        <w:autoSpaceDN w:val="0"/>
        <w:adjustRightInd w:val="0"/>
        <w:ind w:firstLine="540"/>
        <w:jc w:val="both"/>
      </w:pPr>
      <w:bookmarkStart w:id="8" w:name="Par34"/>
      <w:bookmarkEnd w:id="8"/>
      <w:proofErr w:type="gramStart"/>
      <w:r>
        <w:t xml:space="preserve">в) заявление муниципального служащего о невозможности выполнить требования Федерального </w:t>
      </w:r>
      <w:hyperlink r:id="rId17" w:history="1">
        <w:r>
          <w:rPr>
            <w:rStyle w:val="a8"/>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t xml:space="preserve"> </w:t>
      </w:r>
      <w:proofErr w:type="gramStart"/>
      <w: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t>) имеются иностранные финансовые инструменты, или в связи с иными обстоятельствами, не зависящими от его воли или воли членов его семьи;</w:t>
      </w:r>
    </w:p>
    <w:p w:rsidR="00A23E30" w:rsidRDefault="00A23E30" w:rsidP="00A23E30">
      <w:pPr>
        <w:widowControl w:val="0"/>
        <w:autoSpaceDE w:val="0"/>
        <w:autoSpaceDN w:val="0"/>
        <w:adjustRightInd w:val="0"/>
        <w:ind w:firstLine="540"/>
        <w:jc w:val="both"/>
      </w:pPr>
      <w:r>
        <w:t xml:space="preserve">г) уведомление муниципального служащего о возникновении личной </w:t>
      </w:r>
      <w:r>
        <w:lastRenderedPageBreak/>
        <w:t>заинтересованности при исполнении должностных обязанностей, которая приводит или может привести к конфликту интересов.</w:t>
      </w:r>
    </w:p>
    <w:p w:rsidR="00A23E30" w:rsidRDefault="00A23E30" w:rsidP="00A23E30">
      <w:pPr>
        <w:widowControl w:val="0"/>
        <w:autoSpaceDE w:val="0"/>
        <w:autoSpaceDN w:val="0"/>
        <w:adjustRightInd w:val="0"/>
        <w:ind w:firstLine="540"/>
        <w:jc w:val="both"/>
      </w:pPr>
      <w:bookmarkStart w:id="9" w:name="Par35"/>
      <w:bookmarkEnd w:id="9"/>
      <w:r>
        <w:t>3) представление начальника Управления финансов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Управлении финансов мер по предупреждению коррупции;</w:t>
      </w:r>
    </w:p>
    <w:p w:rsidR="00A23E30" w:rsidRDefault="00A23E30" w:rsidP="00A23E30">
      <w:pPr>
        <w:widowControl w:val="0"/>
        <w:autoSpaceDE w:val="0"/>
        <w:autoSpaceDN w:val="0"/>
        <w:adjustRightInd w:val="0"/>
        <w:ind w:firstLine="540"/>
        <w:jc w:val="both"/>
      </w:pPr>
      <w:bookmarkStart w:id="10" w:name="Par36"/>
      <w:bookmarkEnd w:id="10"/>
      <w:proofErr w:type="gramStart"/>
      <w:r>
        <w:t xml:space="preserve">4) представление начальнику Управления финансов материалов проверки, свидетельствующих о представлении муниципальным служащим недостоверных или неполных сведений, предусмотренных </w:t>
      </w:r>
      <w:hyperlink r:id="rId18" w:history="1">
        <w:r>
          <w:rPr>
            <w:rStyle w:val="a8"/>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
    <w:p w:rsidR="00A23E30" w:rsidRDefault="00A23E30" w:rsidP="00A23E30">
      <w:pPr>
        <w:widowControl w:val="0"/>
        <w:autoSpaceDE w:val="0"/>
        <w:autoSpaceDN w:val="0"/>
        <w:adjustRightInd w:val="0"/>
        <w:ind w:firstLine="540"/>
        <w:jc w:val="both"/>
      </w:pPr>
      <w:bookmarkStart w:id="11" w:name="Par37"/>
      <w:bookmarkEnd w:id="11"/>
      <w:proofErr w:type="gramStart"/>
      <w:r>
        <w:t xml:space="preserve">5) поступившее в соответствии с </w:t>
      </w:r>
      <w:hyperlink r:id="rId19" w:history="1">
        <w:r>
          <w:rPr>
            <w:rStyle w:val="a8"/>
          </w:rPr>
          <w:t>частью 4 статьи 12</w:t>
        </w:r>
      </w:hyperlink>
      <w:r>
        <w:t xml:space="preserve"> Федерального закона                            "О противодействии коррупции" и </w:t>
      </w:r>
      <w:hyperlink r:id="rId20" w:history="1">
        <w:r>
          <w:rPr>
            <w:rStyle w:val="a8"/>
          </w:rPr>
          <w:t>статьей 64.1</w:t>
        </w:r>
      </w:hyperlink>
      <w:r>
        <w:t xml:space="preserve"> Трудового кодекса Российской Федерации в Управление финансов уведомление организации о заключении с гражданином, замещавшим должность муниципальной службы в Управлении финансов,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w:t>
      </w:r>
      <w:proofErr w:type="gramEnd"/>
      <w:r>
        <w:t xml:space="preserve"> </w:t>
      </w:r>
      <w:proofErr w:type="gramStart"/>
      <w:r>
        <w:t>во время замещения должности в Управлении финансов,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roofErr w:type="gramEnd"/>
    </w:p>
    <w:p w:rsidR="00A23E30" w:rsidRDefault="00A23E30" w:rsidP="00A23E30">
      <w:pPr>
        <w:widowControl w:val="0"/>
        <w:autoSpaceDE w:val="0"/>
        <w:autoSpaceDN w:val="0"/>
        <w:adjustRightInd w:val="0"/>
        <w:ind w:firstLine="540"/>
        <w:jc w:val="both"/>
      </w:pPr>
      <w:r>
        <w:t xml:space="preserve">16. Обращение, указанное в </w:t>
      </w:r>
      <w:hyperlink r:id="rId21" w:anchor="Par33" w:history="1">
        <w:r>
          <w:rPr>
            <w:rStyle w:val="a8"/>
          </w:rPr>
          <w:t>абзаце втором подпункта 2 пункта 1</w:t>
        </w:r>
      </w:hyperlink>
      <w:r>
        <w:t xml:space="preserve">5 настоящего Положения, подается гражданином, замещавшим должность муниципальной службы в Управление финансов кадровому работнику Управления финансов. </w:t>
      </w:r>
      <w:proofErr w:type="gramStart"/>
      <w:r>
        <w:t>В обращении указываются: фамилия, имя, отчество гражданина, дата его рождения, адрес места жительства,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управления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t xml:space="preserve"> </w:t>
      </w:r>
      <w:proofErr w:type="gramStart"/>
      <w:r>
        <w:t xml:space="preserve">Кадровым работников Управления финансов, ответственным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2" w:history="1">
        <w:r>
          <w:rPr>
            <w:rStyle w:val="a8"/>
          </w:rPr>
          <w:t>статьи 12</w:t>
        </w:r>
      </w:hyperlink>
      <w:r>
        <w:t xml:space="preserve"> Федерального закона "О противодействии коррупции". </w:t>
      </w:r>
      <w:proofErr w:type="gramEnd"/>
    </w:p>
    <w:p w:rsidR="00A23E30" w:rsidRDefault="00A23E30" w:rsidP="00A23E30">
      <w:pPr>
        <w:widowControl w:val="0"/>
        <w:autoSpaceDE w:val="0"/>
        <w:autoSpaceDN w:val="0"/>
        <w:adjustRightInd w:val="0"/>
        <w:ind w:firstLine="540"/>
        <w:jc w:val="both"/>
      </w:pPr>
      <w:r>
        <w:t xml:space="preserve">17. Обращение, указанное в </w:t>
      </w:r>
      <w:hyperlink r:id="rId23" w:anchor="Par33" w:history="1">
        <w:r>
          <w:rPr>
            <w:rStyle w:val="a8"/>
          </w:rPr>
          <w:t>абзаце втором подпункта 2 пункта 1</w:t>
        </w:r>
      </w:hyperlink>
      <w:r>
        <w:t>5 настоящего Положения, может быть подано муниципальным служащим, планирующим свое увольнение с муниципальной службы Управления финансов, и подлежит рассмотрению комиссией в соответствии с настоящим Положением.</w:t>
      </w:r>
    </w:p>
    <w:p w:rsidR="000E732D" w:rsidRPr="000E732D" w:rsidRDefault="000E732D" w:rsidP="000E732D">
      <w:pPr>
        <w:widowControl w:val="0"/>
        <w:autoSpaceDE w:val="0"/>
        <w:autoSpaceDN w:val="0"/>
        <w:adjustRightInd w:val="0"/>
        <w:ind w:firstLine="360"/>
        <w:jc w:val="both"/>
      </w:pPr>
      <w:proofErr w:type="gramStart"/>
      <w:r w:rsidRPr="000E732D">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предполагаемая должность (вид работ (услуг) по договору,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w:t>
      </w:r>
      <w:proofErr w:type="gramEnd"/>
      <w:r w:rsidRPr="000E732D">
        <w:t xml:space="preserve">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0E732D" w:rsidRPr="000E732D" w:rsidRDefault="000E732D" w:rsidP="000E732D">
      <w:pPr>
        <w:widowControl w:val="0"/>
        <w:autoSpaceDE w:val="0"/>
        <w:autoSpaceDN w:val="0"/>
        <w:adjustRightInd w:val="0"/>
        <w:ind w:firstLine="360"/>
        <w:jc w:val="both"/>
      </w:pPr>
      <w:r w:rsidRPr="000E732D">
        <w:t xml:space="preserve">Должностным лицом кадровой службы Управления </w:t>
      </w:r>
      <w:r w:rsidR="00B82F10">
        <w:t>финансов</w:t>
      </w:r>
      <w:proofErr w:type="gramStart"/>
      <w:r w:rsidR="00B82F10">
        <w:t xml:space="preserve"> </w:t>
      </w:r>
      <w:r w:rsidRPr="000E732D">
        <w:t>,</w:t>
      </w:r>
      <w:proofErr w:type="gramEnd"/>
      <w:r w:rsidRPr="000E732D">
        <w:t xml:space="preserve"> ответственным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4" w:history="1">
        <w:r w:rsidRPr="000E732D">
          <w:rPr>
            <w:color w:val="0000FF"/>
          </w:rPr>
          <w:t>статьи 12</w:t>
        </w:r>
      </w:hyperlink>
      <w:r w:rsidRPr="000E732D">
        <w:t xml:space="preserve"> Федерального закона "О противодействии коррупции". </w:t>
      </w:r>
    </w:p>
    <w:p w:rsidR="000E732D" w:rsidRPr="000E732D" w:rsidRDefault="000E732D" w:rsidP="00A23E30">
      <w:pPr>
        <w:widowControl w:val="0"/>
        <w:autoSpaceDE w:val="0"/>
        <w:autoSpaceDN w:val="0"/>
        <w:adjustRightInd w:val="0"/>
        <w:ind w:firstLine="540"/>
        <w:jc w:val="both"/>
        <w:rPr>
          <w:b/>
        </w:rPr>
      </w:pPr>
      <w:r>
        <w:lastRenderedPageBreak/>
        <w:t>(</w:t>
      </w:r>
      <w:r>
        <w:rPr>
          <w:b/>
        </w:rPr>
        <w:t>пунк</w:t>
      </w:r>
      <w:r w:rsidR="00B82F10">
        <w:rPr>
          <w:b/>
        </w:rPr>
        <w:t>т</w:t>
      </w:r>
      <w:bookmarkStart w:id="12" w:name="_GoBack"/>
      <w:bookmarkEnd w:id="12"/>
      <w:r>
        <w:rPr>
          <w:b/>
        </w:rPr>
        <w:t xml:space="preserve"> приказа Управления финансов  от 12.03.2020 г. №</w:t>
      </w:r>
      <w:r w:rsidR="00B82F10">
        <w:rPr>
          <w:b/>
        </w:rPr>
        <w:t>19</w:t>
      </w:r>
      <w:r>
        <w:rPr>
          <w:b/>
        </w:rPr>
        <w:t>)</w:t>
      </w:r>
    </w:p>
    <w:p w:rsidR="00A23E30" w:rsidRDefault="00A23E30" w:rsidP="00A23E30">
      <w:pPr>
        <w:widowControl w:val="0"/>
        <w:autoSpaceDE w:val="0"/>
        <w:autoSpaceDN w:val="0"/>
        <w:adjustRightInd w:val="0"/>
        <w:ind w:firstLine="540"/>
        <w:jc w:val="both"/>
      </w:pPr>
      <w:r>
        <w:t xml:space="preserve">18. Уведомление, указанное в </w:t>
      </w:r>
      <w:hyperlink r:id="rId25" w:anchor="Par37" w:history="1">
        <w:r>
          <w:rPr>
            <w:rStyle w:val="a8"/>
          </w:rPr>
          <w:t>подпункте 5 пункта 1</w:t>
        </w:r>
      </w:hyperlink>
      <w:r>
        <w:t xml:space="preserve">5 настоящего Положения, рассматривается кадровым работником Управления финансов,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Управлении финансов, требований </w:t>
      </w:r>
      <w:hyperlink r:id="rId26" w:history="1">
        <w:r>
          <w:rPr>
            <w:rStyle w:val="a8"/>
          </w:rPr>
          <w:t>статьи 12</w:t>
        </w:r>
      </w:hyperlink>
      <w:r>
        <w:t xml:space="preserve"> Федерального закона "О противодействии коррупции". </w:t>
      </w:r>
    </w:p>
    <w:p w:rsidR="00A23E30" w:rsidRDefault="00A23E30" w:rsidP="00A23E30">
      <w:pPr>
        <w:ind w:firstLine="567"/>
        <w:jc w:val="both"/>
      </w:pPr>
      <w:r>
        <w:t xml:space="preserve">18.1.  Уведомление, указанное в </w:t>
      </w:r>
      <w:r>
        <w:rPr>
          <w:color w:val="0000FF"/>
        </w:rPr>
        <w:t>абзаце пятом подпункта 2 пункта 15</w:t>
      </w:r>
      <w:r>
        <w:t xml:space="preserve"> настоящего Положения, рассматривается кадровым работником Управления финансов, который осуществляет подготовку мотивированного заключения по результатам рассмотрения уведомления.</w:t>
      </w:r>
    </w:p>
    <w:p w:rsidR="00A23E30" w:rsidRDefault="00A23E30" w:rsidP="00A23E30">
      <w:pPr>
        <w:ind w:firstLine="567"/>
        <w:jc w:val="both"/>
      </w:pPr>
      <w:r>
        <w:t xml:space="preserve">18.2. </w:t>
      </w:r>
      <w:proofErr w:type="gramStart"/>
      <w:r>
        <w:t xml:space="preserve">При подготовке мотивированного заключения по результатам рассмотрения обращения, указанного </w:t>
      </w:r>
      <w:r>
        <w:rPr>
          <w:color w:val="0000FF"/>
        </w:rPr>
        <w:t>в абзаце втором подпункта 2 пункта 15 настоящего Положения, или уведомлений, указанных в абзаце пятом подпункта 2 пункта 15 и подпункте 5 пункта 15</w:t>
      </w:r>
      <w:r>
        <w:rPr>
          <w:color w:val="0070C0"/>
        </w:rPr>
        <w:t xml:space="preserve"> </w:t>
      </w:r>
      <w:r>
        <w:t>настоящего Положения, кадровый работник Управления финансов имеет право проводить собеседование с муниципальным служащим, представившим обращение или уведомление, получать от него письменные пояснения, а начальник Управления финансов или</w:t>
      </w:r>
      <w:proofErr w:type="gramEnd"/>
      <w:r>
        <w:t xml:space="preserve"> его заместитель, специально на то уполномоченный,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государственные органы Удмуртской Республики,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A23E30" w:rsidRDefault="00A23E30" w:rsidP="00A23E30">
      <w:pPr>
        <w:pStyle w:val="21"/>
        <w:shd w:val="clear" w:color="auto" w:fill="auto"/>
        <w:spacing w:line="254" w:lineRule="exact"/>
        <w:ind w:firstLine="567"/>
        <w:rPr>
          <w:sz w:val="24"/>
          <w:szCs w:val="24"/>
        </w:rPr>
      </w:pPr>
      <w:r>
        <w:rPr>
          <w:sz w:val="24"/>
          <w:szCs w:val="24"/>
        </w:rPr>
        <w:t>18.3.</w:t>
      </w:r>
      <w:r>
        <w:t xml:space="preserve"> </w:t>
      </w:r>
      <w:r>
        <w:rPr>
          <w:rStyle w:val="2Exact"/>
          <w:sz w:val="24"/>
          <w:szCs w:val="24"/>
        </w:rPr>
        <w:t>Мотивированные заключения, предусмотренные пунктами 16, 17 и 18.1 настоящего Положения, должны содержать:</w:t>
      </w:r>
    </w:p>
    <w:p w:rsidR="00A23E30" w:rsidRDefault="00A23E30" w:rsidP="00A23E30">
      <w:pPr>
        <w:pStyle w:val="21"/>
        <w:shd w:val="clear" w:color="auto" w:fill="auto"/>
        <w:tabs>
          <w:tab w:val="left" w:pos="1081"/>
        </w:tabs>
        <w:ind w:left="500" w:firstLine="67"/>
        <w:rPr>
          <w:sz w:val="24"/>
          <w:szCs w:val="24"/>
        </w:rPr>
      </w:pPr>
      <w:r>
        <w:rPr>
          <w:rStyle w:val="2Exact"/>
          <w:sz w:val="24"/>
          <w:szCs w:val="24"/>
        </w:rPr>
        <w:t>а) информацию, изложенную в обращениях или уведомлениях, указанных в подпунктах «а» и «г» пункта 2 и в пункте 5 статьи 15 настоящего Положения;</w:t>
      </w:r>
    </w:p>
    <w:p w:rsidR="00A23E30" w:rsidRDefault="00A23E30" w:rsidP="00A23E30">
      <w:pPr>
        <w:pStyle w:val="21"/>
        <w:shd w:val="clear" w:color="auto" w:fill="auto"/>
        <w:tabs>
          <w:tab w:val="left" w:pos="1126"/>
        </w:tabs>
        <w:ind w:firstLine="567"/>
        <w:rPr>
          <w:sz w:val="24"/>
          <w:szCs w:val="24"/>
        </w:rPr>
      </w:pPr>
      <w:r>
        <w:rPr>
          <w:rStyle w:val="2Exact"/>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23E30" w:rsidRDefault="00A23E30" w:rsidP="00A23E30">
      <w:pPr>
        <w:ind w:firstLine="567"/>
        <w:jc w:val="both"/>
      </w:pPr>
      <w:r>
        <w:rPr>
          <w:rStyle w:val="2Exact"/>
        </w:rPr>
        <w:t>в) мотивированный вывод по результатам предварительного рассмотрения обращений и уведомлений, указанных в подпунктах «а» и «г» пункта 2 и в пункте 5 статьи 15</w:t>
      </w:r>
      <w:r>
        <w:t xml:space="preserve"> </w:t>
      </w:r>
      <w:r>
        <w:rPr>
          <w:rStyle w:val="2Exact"/>
        </w:rPr>
        <w:t>настоящего Положения, а также рекомендации для принятия одного из решений в соответствии с пунктами 29, 33, 33.1 настоящего Положения или иного решения</w:t>
      </w:r>
      <w:proofErr w:type="gramStart"/>
      <w:r>
        <w:rPr>
          <w:rStyle w:val="2Exact"/>
        </w:rPr>
        <w:t>.</w:t>
      </w:r>
      <w:proofErr w:type="gramEnd"/>
      <w:r>
        <w:rPr>
          <w:rStyle w:val="2Exact"/>
        </w:rPr>
        <w:br/>
      </w:r>
      <w:r>
        <w:rPr>
          <w:rStyle w:val="2Exact"/>
          <w:b/>
        </w:rPr>
        <w:t xml:space="preserve">( </w:t>
      </w:r>
      <w:proofErr w:type="gramStart"/>
      <w:r>
        <w:rPr>
          <w:rStyle w:val="2Exact"/>
          <w:b/>
        </w:rPr>
        <w:t>п</w:t>
      </w:r>
      <w:proofErr w:type="gramEnd"/>
      <w:r>
        <w:rPr>
          <w:rStyle w:val="2Exact"/>
          <w:b/>
        </w:rPr>
        <w:t>ункт 18.3. в ред. приказа Управления финансов от 01.12.2017 № 76)</w:t>
      </w:r>
    </w:p>
    <w:p w:rsidR="00A23E30" w:rsidRDefault="00A23E30" w:rsidP="00A23E30">
      <w:pPr>
        <w:widowControl w:val="0"/>
        <w:autoSpaceDE w:val="0"/>
        <w:autoSpaceDN w:val="0"/>
        <w:adjustRightInd w:val="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23E30" w:rsidRDefault="00A23E30" w:rsidP="00A23E30">
      <w:pPr>
        <w:widowControl w:val="0"/>
        <w:autoSpaceDE w:val="0"/>
        <w:autoSpaceDN w:val="0"/>
        <w:adjustRightInd w:val="0"/>
        <w:ind w:firstLine="540"/>
        <w:jc w:val="both"/>
      </w:pPr>
      <w:r>
        <w:t>20. Председатель комиссии при поступлении к нему в порядке, предусмотренном нормативным правовым актом Управления финансов, информации, содержащей основания для проведения заседания комиссии:</w:t>
      </w:r>
    </w:p>
    <w:p w:rsidR="00A23E30" w:rsidRDefault="00A23E30" w:rsidP="00A23E30">
      <w:pPr>
        <w:ind w:firstLine="360"/>
        <w:jc w:val="both"/>
      </w:pPr>
      <w:r>
        <w:t xml:space="preserve">   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r>
        <w:rPr>
          <w:color w:val="0000FF"/>
        </w:rPr>
        <w:t xml:space="preserve">пунктами 21 и 22 </w:t>
      </w:r>
      <w:r>
        <w:t>настоящего Положения.</w:t>
      </w:r>
    </w:p>
    <w:p w:rsidR="00A23E30" w:rsidRDefault="00A23E30" w:rsidP="00A23E30">
      <w:pPr>
        <w:widowControl w:val="0"/>
        <w:autoSpaceDE w:val="0"/>
        <w:autoSpaceDN w:val="0"/>
        <w:adjustRightInd w:val="0"/>
        <w:ind w:firstLine="540"/>
        <w:jc w:val="both"/>
      </w:pPr>
      <w:proofErr w:type="gramStart"/>
      <w: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кадровому работнику Управления финансов, ответственному за работу по профилактике коррупционных и иных правонарушений, и с результатами ее проверки;</w:t>
      </w:r>
      <w:proofErr w:type="gramEnd"/>
    </w:p>
    <w:p w:rsidR="00A23E30" w:rsidRDefault="00A23E30" w:rsidP="00A23E30">
      <w:pPr>
        <w:widowControl w:val="0"/>
        <w:autoSpaceDE w:val="0"/>
        <w:autoSpaceDN w:val="0"/>
        <w:adjustRightInd w:val="0"/>
        <w:ind w:firstLine="540"/>
        <w:jc w:val="both"/>
      </w:pPr>
      <w:r>
        <w:t xml:space="preserve">3) рассматривает ходатайства о приглашении на заседание комиссии лиц, указанных в </w:t>
      </w:r>
      <w:hyperlink r:id="rId27" w:anchor="Par23" w:history="1">
        <w:r>
          <w:rPr>
            <w:rStyle w:val="a8"/>
          </w:rPr>
          <w:t>подпункте 2 пункта 1</w:t>
        </w:r>
      </w:hyperlink>
      <w:r>
        <w:t xml:space="preserve">2 настоящего Положения, принимает решение об их удовлетворении (об отказе в удовлетворении) и о рассмотрении (об отказе в </w:t>
      </w:r>
      <w:r>
        <w:lastRenderedPageBreak/>
        <w:t>рассмотрении) в ходе заседания комиссии дополнительных материалов.</w:t>
      </w:r>
    </w:p>
    <w:p w:rsidR="00A23E30" w:rsidRDefault="00A23E30" w:rsidP="00A23E30">
      <w:pPr>
        <w:widowControl w:val="0"/>
        <w:autoSpaceDE w:val="0"/>
        <w:autoSpaceDN w:val="0"/>
        <w:adjustRightInd w:val="0"/>
        <w:ind w:firstLine="540"/>
        <w:jc w:val="both"/>
      </w:pPr>
      <w:bookmarkStart w:id="13" w:name="Par46"/>
      <w:bookmarkEnd w:id="13"/>
      <w:r>
        <w:t xml:space="preserve">21. Заседание комиссии по рассмотрению заявлений, указанных в </w:t>
      </w:r>
      <w:hyperlink r:id="rId28" w:anchor="Par34" w:history="1">
        <w:r>
          <w:rPr>
            <w:rStyle w:val="a8"/>
          </w:rPr>
          <w:t>абзацах третьем и четвертом подпункта 2 пункта 1</w:t>
        </w:r>
      </w:hyperlink>
      <w:r>
        <w:t>5 настоящего Положения, проводится не позднее одного месяца со дня его поступления на рассмотрение комиссии.</w:t>
      </w:r>
    </w:p>
    <w:p w:rsidR="00A23E30" w:rsidRDefault="00A23E30" w:rsidP="00A23E30">
      <w:pPr>
        <w:widowControl w:val="0"/>
        <w:autoSpaceDE w:val="0"/>
        <w:autoSpaceDN w:val="0"/>
        <w:adjustRightInd w:val="0"/>
        <w:ind w:firstLine="540"/>
        <w:jc w:val="both"/>
      </w:pPr>
      <w:bookmarkStart w:id="14" w:name="Par47"/>
      <w:bookmarkEnd w:id="14"/>
      <w:r>
        <w:t xml:space="preserve">22. Уведомление, указанное в </w:t>
      </w:r>
      <w:hyperlink r:id="rId29" w:anchor="Par37" w:history="1">
        <w:r>
          <w:rPr>
            <w:rStyle w:val="a8"/>
          </w:rPr>
          <w:t>подпункте 5 пункта 1</w:t>
        </w:r>
      </w:hyperlink>
      <w:r>
        <w:t>5 настоящего Положения, рассматривается на очередном (плановом) заседании комиссии.</w:t>
      </w:r>
    </w:p>
    <w:p w:rsidR="00A23E30" w:rsidRDefault="00A23E30" w:rsidP="00A23E30">
      <w:pPr>
        <w:widowControl w:val="0"/>
        <w:autoSpaceDE w:val="0"/>
        <w:autoSpaceDN w:val="0"/>
        <w:adjustRightInd w:val="0"/>
        <w:ind w:firstLine="540"/>
        <w:jc w:val="both"/>
      </w:pPr>
      <w:r>
        <w:t xml:space="preserve">23.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Управлении финансов.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t>представляемых</w:t>
      </w:r>
      <w:proofErr w:type="gramEnd"/>
      <w:r>
        <w:t xml:space="preserve"> в соответствии </w:t>
      </w:r>
      <w:r>
        <w:rPr>
          <w:color w:val="0000FF"/>
        </w:rPr>
        <w:t>с подпунктом 2 пункта 15</w:t>
      </w:r>
      <w:r>
        <w:t xml:space="preserve"> настоящего Положения.</w:t>
      </w:r>
    </w:p>
    <w:p w:rsidR="00A23E30" w:rsidRDefault="00A23E30" w:rsidP="00A23E30">
      <w:pPr>
        <w:ind w:firstLine="567"/>
        <w:jc w:val="both"/>
      </w:pPr>
      <w:r>
        <w:t>24. Заседания комиссии могут проводиться в отсутствие муниципального служащего или гражданина в случае:</w:t>
      </w:r>
    </w:p>
    <w:p w:rsidR="00A23E30" w:rsidRDefault="00A23E30" w:rsidP="00A23E30">
      <w:pPr>
        <w:ind w:firstLine="567"/>
        <w:jc w:val="both"/>
      </w:pPr>
      <w:r>
        <w:t xml:space="preserve">1) если в обращении, заявлении или уведомлении, </w:t>
      </w:r>
      <w:proofErr w:type="gramStart"/>
      <w:r>
        <w:t>предусмотренных</w:t>
      </w:r>
      <w:proofErr w:type="gramEnd"/>
      <w:r>
        <w:t xml:space="preserve"> подпунктом </w:t>
      </w:r>
      <w:r>
        <w:rPr>
          <w:color w:val="0000FF"/>
        </w:rPr>
        <w:t>2 пункта 15</w:t>
      </w:r>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23E30" w:rsidRDefault="00A23E30" w:rsidP="00A23E30">
      <w:pPr>
        <w:ind w:firstLine="567"/>
        <w:jc w:val="both"/>
      </w:pPr>
      <w: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23E30" w:rsidRDefault="00A23E30" w:rsidP="00A23E30">
      <w:pPr>
        <w:widowControl w:val="0"/>
        <w:autoSpaceDE w:val="0"/>
        <w:autoSpaceDN w:val="0"/>
        <w:adjustRightInd w:val="0"/>
        <w:ind w:firstLine="540"/>
        <w:jc w:val="both"/>
      </w:pPr>
      <w:r>
        <w:t>25. На заседании комиссии заслушиваются пояснения муниципального служащего или гражданина, замещавшего должность муниципальной службы в Управлении финансов (с их согласия), и иных лиц, рассматриваются материалы по существу вынесенных на данное заседание вопросов, а также дополнительные материалы.</w:t>
      </w:r>
    </w:p>
    <w:p w:rsidR="00A23E30" w:rsidRDefault="00A23E30" w:rsidP="00A23E30">
      <w:pPr>
        <w:widowControl w:val="0"/>
        <w:autoSpaceDE w:val="0"/>
        <w:autoSpaceDN w:val="0"/>
        <w:adjustRightInd w:val="0"/>
        <w:ind w:firstLine="540"/>
        <w:jc w:val="both"/>
      </w:pPr>
      <w:r>
        <w:t>26. Члены комиссии и лица, участвовавшие в ее заседании, не вправе разглашать сведения, ставшие им известными в ходе работы комиссии.</w:t>
      </w:r>
    </w:p>
    <w:p w:rsidR="00A23E30" w:rsidRDefault="00A23E30" w:rsidP="00A23E30">
      <w:pPr>
        <w:widowControl w:val="0"/>
        <w:autoSpaceDE w:val="0"/>
        <w:autoSpaceDN w:val="0"/>
        <w:adjustRightInd w:val="0"/>
        <w:ind w:firstLine="540"/>
        <w:jc w:val="both"/>
      </w:pPr>
      <w:bookmarkStart w:id="15" w:name="Par51"/>
      <w:bookmarkEnd w:id="15"/>
      <w:r>
        <w:t>27.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комиссия принимает одно из следующих решений:</w:t>
      </w:r>
    </w:p>
    <w:p w:rsidR="00A23E30" w:rsidRDefault="00A23E30" w:rsidP="00A23E30">
      <w:pPr>
        <w:widowControl w:val="0"/>
        <w:autoSpaceDE w:val="0"/>
        <w:autoSpaceDN w:val="0"/>
        <w:adjustRightInd w:val="0"/>
        <w:ind w:firstLine="540"/>
        <w:jc w:val="both"/>
      </w:pPr>
      <w:proofErr w:type="gramStart"/>
      <w:r>
        <w:t>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Управления финансов, и муниципальными служащими Управления финансов, и соблюдения муниципальными служащими Управления финансов требований к служебному поведению, утверждаемых начальником Управления финансов, являются достоверными и полными;</w:t>
      </w:r>
      <w:proofErr w:type="gramEnd"/>
    </w:p>
    <w:p w:rsidR="00A23E30" w:rsidRDefault="00A23E30" w:rsidP="00A23E30">
      <w:pPr>
        <w:widowControl w:val="0"/>
        <w:autoSpaceDE w:val="0"/>
        <w:autoSpaceDN w:val="0"/>
        <w:adjustRightInd w:val="0"/>
        <w:ind w:firstLine="540"/>
        <w:jc w:val="both"/>
      </w:pPr>
      <w:proofErr w:type="gramStart"/>
      <w:r>
        <w:t>2)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Управления финансов, и муниципальными служащими Управления финансов, и соблюдения муниципальными служащими Управления финансов требований к служебному поведению, утверждаемых начальником Управления финансов, являются недостоверными и (или) неполными.</w:t>
      </w:r>
      <w:proofErr w:type="gramEnd"/>
      <w:r>
        <w:t xml:space="preserve"> В этом случае комиссия рекомендует начальнику Управления финансов применить к муниципальному служащему конкретную меру ответственности.</w:t>
      </w:r>
    </w:p>
    <w:p w:rsidR="00A23E30" w:rsidRDefault="00A23E30" w:rsidP="00A23E30">
      <w:pPr>
        <w:widowControl w:val="0"/>
        <w:autoSpaceDE w:val="0"/>
        <w:autoSpaceDN w:val="0"/>
        <w:adjustRightInd w:val="0"/>
        <w:ind w:firstLine="540"/>
        <w:jc w:val="both"/>
      </w:pPr>
      <w:r>
        <w:t>28.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A23E30" w:rsidRDefault="00A23E30" w:rsidP="00A23E30">
      <w:pPr>
        <w:widowControl w:val="0"/>
        <w:autoSpaceDE w:val="0"/>
        <w:autoSpaceDN w:val="0"/>
        <w:adjustRightInd w:val="0"/>
        <w:ind w:firstLine="540"/>
        <w:jc w:val="both"/>
      </w:pPr>
      <w: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A23E30" w:rsidRDefault="00A23E30" w:rsidP="00A23E30">
      <w:pPr>
        <w:widowControl w:val="0"/>
        <w:autoSpaceDE w:val="0"/>
        <w:autoSpaceDN w:val="0"/>
        <w:adjustRightInd w:val="0"/>
        <w:ind w:firstLine="540"/>
        <w:jc w:val="both"/>
      </w:pPr>
      <w: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начальнику Управления финансов указать муниципальному служащему на недопустимость нарушения требований к служебному поведению и (или) </w:t>
      </w:r>
      <w:r>
        <w:lastRenderedPageBreak/>
        <w:t>требований об урегулировании конфликта интересов либо применить к муниципальному служащему конкретную меру ответственности.</w:t>
      </w:r>
    </w:p>
    <w:p w:rsidR="00A23E30" w:rsidRDefault="00A23E30" w:rsidP="00A23E30">
      <w:pPr>
        <w:widowControl w:val="0"/>
        <w:autoSpaceDE w:val="0"/>
        <w:autoSpaceDN w:val="0"/>
        <w:adjustRightInd w:val="0"/>
        <w:ind w:firstLine="540"/>
        <w:jc w:val="both"/>
      </w:pPr>
      <w:r>
        <w:t xml:space="preserve">29. </w:t>
      </w:r>
      <w:proofErr w:type="gramStart"/>
      <w:r>
        <w:t>По итогам рассмотрения обращения гражданина, замещавшего в Управлении финансов должность муниципальной службы, включенную в перечень должностей муниципальной службы Управления финансов, при замещении которых на гражданина после увольнения с муниципальной службы Управления финансов налагаются ограничения при заключении трудового или гражданско-правового договора, утверждаемый приказом Управления финансов, о даче согласия на замещение должности на условиях трудового договора в организации либо на выполнение работы</w:t>
      </w:r>
      <w:proofErr w:type="gramEnd"/>
      <w:r>
        <w:t xml:space="preserve">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A23E30" w:rsidRDefault="00A23E30" w:rsidP="00A23E30">
      <w:pPr>
        <w:widowControl w:val="0"/>
        <w:autoSpaceDE w:val="0"/>
        <w:autoSpaceDN w:val="0"/>
        <w:adjustRightInd w:val="0"/>
        <w:ind w:firstLine="540"/>
        <w:jc w:val="both"/>
      </w:pPr>
      <w: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A23E30" w:rsidRDefault="00A23E30" w:rsidP="00A23E30">
      <w:pPr>
        <w:widowControl w:val="0"/>
        <w:autoSpaceDE w:val="0"/>
        <w:autoSpaceDN w:val="0"/>
        <w:adjustRightInd w:val="0"/>
        <w:ind w:firstLine="540"/>
        <w:jc w:val="both"/>
      </w:pPr>
      <w: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A23E30" w:rsidRDefault="00A23E30" w:rsidP="00A23E30">
      <w:pPr>
        <w:widowControl w:val="0"/>
        <w:autoSpaceDE w:val="0"/>
        <w:autoSpaceDN w:val="0"/>
        <w:adjustRightInd w:val="0"/>
        <w:ind w:firstLine="540"/>
        <w:jc w:val="both"/>
      </w:pPr>
      <w:r>
        <w:t>30.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 комиссия принимает одно из следующих решений:</w:t>
      </w:r>
    </w:p>
    <w:p w:rsidR="00A23E30" w:rsidRDefault="00A23E30" w:rsidP="00A23E30">
      <w:pPr>
        <w:widowControl w:val="0"/>
        <w:autoSpaceDE w:val="0"/>
        <w:autoSpaceDN w:val="0"/>
        <w:adjustRightInd w:val="0"/>
        <w:ind w:firstLine="540"/>
        <w:jc w:val="both"/>
      </w:pPr>
      <w: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A23E30" w:rsidRDefault="00A23E30" w:rsidP="00A23E30">
      <w:pPr>
        <w:widowControl w:val="0"/>
        <w:autoSpaceDE w:val="0"/>
        <w:autoSpaceDN w:val="0"/>
        <w:adjustRightInd w:val="0"/>
        <w:ind w:firstLine="540"/>
        <w:jc w:val="both"/>
      </w:pPr>
      <w: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A23E30" w:rsidRDefault="00A23E30" w:rsidP="00A23E30">
      <w:pPr>
        <w:widowControl w:val="0"/>
        <w:autoSpaceDE w:val="0"/>
        <w:autoSpaceDN w:val="0"/>
        <w:adjustRightInd w:val="0"/>
        <w:ind w:firstLine="540"/>
        <w:jc w:val="both"/>
      </w:pPr>
      <w:r>
        <w:t>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начальнику Управления финансов применить к муниципальному служащему конкретную меру ответственности.</w:t>
      </w:r>
    </w:p>
    <w:p w:rsidR="00A23E30" w:rsidRDefault="00A23E30" w:rsidP="00A23E30">
      <w:pPr>
        <w:widowControl w:val="0"/>
        <w:autoSpaceDE w:val="0"/>
        <w:autoSpaceDN w:val="0"/>
        <w:adjustRightInd w:val="0"/>
        <w:ind w:firstLine="540"/>
        <w:jc w:val="both"/>
      </w:pPr>
      <w:r>
        <w:t xml:space="preserve">31. По итогам рассмотрения заявления муниципального служащего о невозможности выполнить требования Федерального </w:t>
      </w:r>
      <w:hyperlink r:id="rId30" w:history="1">
        <w:r>
          <w:rPr>
            <w:rStyle w:val="a8"/>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A23E30" w:rsidRDefault="00A23E30" w:rsidP="00A23E30">
      <w:pPr>
        <w:widowControl w:val="0"/>
        <w:autoSpaceDE w:val="0"/>
        <w:autoSpaceDN w:val="0"/>
        <w:adjustRightInd w:val="0"/>
        <w:ind w:firstLine="540"/>
        <w:jc w:val="both"/>
      </w:pPr>
      <w:r>
        <w:t xml:space="preserve">1) признать, что обстоятельства, препятствующие выполнению требований Федерального </w:t>
      </w:r>
      <w:hyperlink r:id="rId31" w:history="1">
        <w:r>
          <w:rPr>
            <w:rStyle w:val="a8"/>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23E30" w:rsidRDefault="00A23E30" w:rsidP="00A23E30">
      <w:pPr>
        <w:widowControl w:val="0"/>
        <w:autoSpaceDE w:val="0"/>
        <w:autoSpaceDN w:val="0"/>
        <w:adjustRightInd w:val="0"/>
        <w:ind w:firstLine="540"/>
        <w:jc w:val="both"/>
      </w:pPr>
      <w:r>
        <w:t xml:space="preserve">2) признать, что обстоятельства, препятствующие выполнению требований Федерального </w:t>
      </w:r>
      <w:hyperlink r:id="rId32" w:history="1">
        <w:r>
          <w:rPr>
            <w:rStyle w:val="a8"/>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w:t>
      </w:r>
      <w:r>
        <w:lastRenderedPageBreak/>
        <w:t>уважительными. В этом случае комиссия рекомендует начальнику Управления финансов применить к муниципальному служащему конкретную меру ответственности.</w:t>
      </w:r>
    </w:p>
    <w:p w:rsidR="00A23E30" w:rsidRDefault="00A23E30" w:rsidP="00A23E30">
      <w:pPr>
        <w:widowControl w:val="0"/>
        <w:autoSpaceDE w:val="0"/>
        <w:autoSpaceDN w:val="0"/>
        <w:adjustRightInd w:val="0"/>
        <w:ind w:firstLine="540"/>
        <w:jc w:val="both"/>
      </w:pPr>
      <w:r>
        <w:t xml:space="preserve">32. 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w:t>
      </w:r>
      <w:hyperlink r:id="rId33" w:history="1">
        <w:r>
          <w:rPr>
            <w:rStyle w:val="a8"/>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представленных начальником Управления финансов, комиссия принимает одно из следующих решений:</w:t>
      </w:r>
    </w:p>
    <w:p w:rsidR="00A23E30" w:rsidRDefault="00A23E30" w:rsidP="00A23E30">
      <w:pPr>
        <w:widowControl w:val="0"/>
        <w:autoSpaceDE w:val="0"/>
        <w:autoSpaceDN w:val="0"/>
        <w:adjustRightInd w:val="0"/>
        <w:ind w:firstLine="540"/>
        <w:jc w:val="both"/>
      </w:pPr>
      <w:r>
        <w:t xml:space="preserve">1) признать, что сведения, представленные муниципальным служащим в соответствии с </w:t>
      </w:r>
      <w:hyperlink r:id="rId34" w:history="1">
        <w:r>
          <w:rPr>
            <w:rStyle w:val="a8"/>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A23E30" w:rsidRDefault="00A23E30" w:rsidP="00A23E30">
      <w:pPr>
        <w:widowControl w:val="0"/>
        <w:autoSpaceDE w:val="0"/>
        <w:autoSpaceDN w:val="0"/>
        <w:adjustRightInd w:val="0"/>
        <w:ind w:firstLine="540"/>
        <w:jc w:val="both"/>
      </w:pPr>
      <w:r>
        <w:t xml:space="preserve">2) признать, что сведения, представленные муниципальным служащим в соответствии с </w:t>
      </w:r>
      <w:hyperlink r:id="rId35" w:history="1">
        <w:r>
          <w:rPr>
            <w:rStyle w:val="a8"/>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начальнику Управления финансов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A23E30" w:rsidRDefault="00A23E30" w:rsidP="00A23E30">
      <w:pPr>
        <w:widowControl w:val="0"/>
        <w:autoSpaceDE w:val="0"/>
        <w:autoSpaceDN w:val="0"/>
        <w:adjustRightInd w:val="0"/>
        <w:ind w:firstLine="540"/>
        <w:jc w:val="both"/>
      </w:pPr>
      <w:bookmarkStart w:id="16" w:name="Par70"/>
      <w:bookmarkEnd w:id="16"/>
      <w:r>
        <w:t xml:space="preserve">33. </w:t>
      </w:r>
      <w:proofErr w:type="gramStart"/>
      <w:r>
        <w:t xml:space="preserve">По итогам рассмотрения поступившего в соответствии с </w:t>
      </w:r>
      <w:hyperlink r:id="rId36" w:history="1">
        <w:r>
          <w:rPr>
            <w:rStyle w:val="a8"/>
          </w:rPr>
          <w:t>частью 4 статьи 12</w:t>
        </w:r>
      </w:hyperlink>
      <w:r>
        <w:t xml:space="preserve"> Федерального закона "О противодействии коррупции" и </w:t>
      </w:r>
      <w:hyperlink r:id="rId37" w:history="1">
        <w:r>
          <w:rPr>
            <w:rStyle w:val="a8"/>
          </w:rPr>
          <w:t>статьей 64.1</w:t>
        </w:r>
      </w:hyperlink>
      <w:r>
        <w:t xml:space="preserve"> Трудового кодекса Российской Федерации в Управление финансов уведомления организации о заключении с гражданином, замещавшим должность муниципальной службы в Управлении финансов,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службы в Управлении финансов</w:t>
      </w:r>
      <w:proofErr w:type="gramEnd"/>
      <w:r>
        <w:t>, одно из следующих решений:</w:t>
      </w:r>
    </w:p>
    <w:p w:rsidR="00A23E30" w:rsidRDefault="00A23E30" w:rsidP="00A23E30">
      <w:pPr>
        <w:widowControl w:val="0"/>
        <w:autoSpaceDE w:val="0"/>
        <w:autoSpaceDN w:val="0"/>
        <w:adjustRightInd w:val="0"/>
        <w:ind w:firstLine="540"/>
        <w:jc w:val="both"/>
      </w:pPr>
      <w: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23E30" w:rsidRDefault="00A23E30" w:rsidP="00A23E30">
      <w:pPr>
        <w:widowControl w:val="0"/>
        <w:autoSpaceDE w:val="0"/>
        <w:autoSpaceDN w:val="0"/>
        <w:adjustRightInd w:val="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38" w:history="1">
        <w:r>
          <w:rPr>
            <w:rStyle w:val="a8"/>
          </w:rPr>
          <w:t>статьи 12</w:t>
        </w:r>
      </w:hyperlink>
      <w:r>
        <w:t xml:space="preserve"> Федерального закона "О противодействии коррупции". В этом случае комиссия рекомендует начальнику Управления финансов проинформировать об указанных обстоятельствах органы прокуратуры и уведомившую организацию.</w:t>
      </w:r>
    </w:p>
    <w:p w:rsidR="00A23E30" w:rsidRDefault="00A23E30" w:rsidP="00A23E30">
      <w:pPr>
        <w:jc w:val="both"/>
      </w:pPr>
      <w:r>
        <w:t xml:space="preserve">        33.1. По итогам рассмотрения вопроса, указанного в </w:t>
      </w:r>
      <w:r>
        <w:rPr>
          <w:rStyle w:val="2Exact"/>
        </w:rPr>
        <w:t xml:space="preserve">подпункте </w:t>
      </w:r>
      <w:r>
        <w:rPr>
          <w:rStyle w:val="2SegoeUI"/>
        </w:rPr>
        <w:t xml:space="preserve">«г» </w:t>
      </w:r>
      <w:r>
        <w:t xml:space="preserve">подпункта 2 пункта 16 настоящего Положения, комиссия принимает одно из следующих решений: </w:t>
      </w:r>
    </w:p>
    <w:p w:rsidR="00A23E30" w:rsidRDefault="00A23E30" w:rsidP="00A23E30">
      <w:pPr>
        <w:ind w:firstLine="567"/>
        <w:jc w:val="both"/>
      </w:pPr>
      <w:r>
        <w:t xml:space="preserve">1) Признать, что при исполнении муниципальным служащим должностных обязанностей конфликт интересов отсутствует; </w:t>
      </w:r>
    </w:p>
    <w:p w:rsidR="00A23E30" w:rsidRDefault="00A23E30" w:rsidP="00A23E30">
      <w:pPr>
        <w:ind w:firstLine="567"/>
        <w:jc w:val="both"/>
      </w:pPr>
      <w: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начальнику Управления финансов принять меры по урегулированию конфликта интересов или по недопущению его возникновения;</w:t>
      </w:r>
    </w:p>
    <w:p w:rsidR="00A23E30" w:rsidRDefault="00A23E30" w:rsidP="00A23E30">
      <w:pPr>
        <w:ind w:firstLine="567"/>
        <w:jc w:val="both"/>
      </w:pPr>
      <w:r>
        <w:t>3) Признать, что муниципальный служащий не соблюдал требования об урегулировании конфликта интересов. В этом случае комиссия рекомендует начальнику Управления финансов применить к муниципальному служащему конкретную меру ответственности</w:t>
      </w:r>
      <w:proofErr w:type="gramStart"/>
      <w:r>
        <w:t>.</w:t>
      </w:r>
      <w:proofErr w:type="gramEnd"/>
      <w:r>
        <w:br/>
      </w:r>
      <w:r>
        <w:rPr>
          <w:rStyle w:val="2Exact"/>
          <w:b/>
        </w:rPr>
        <w:t xml:space="preserve">( </w:t>
      </w:r>
      <w:proofErr w:type="gramStart"/>
      <w:r>
        <w:rPr>
          <w:rStyle w:val="2Exact"/>
          <w:b/>
        </w:rPr>
        <w:t>п</w:t>
      </w:r>
      <w:proofErr w:type="gramEnd"/>
      <w:r>
        <w:rPr>
          <w:rStyle w:val="2Exact"/>
          <w:b/>
        </w:rPr>
        <w:t>ункт 33.1. в ред. приказа Управления финансов от 01.12.2017 № 76)</w:t>
      </w:r>
    </w:p>
    <w:p w:rsidR="00A23E30" w:rsidRDefault="00A23E30" w:rsidP="00A23E30">
      <w:pPr>
        <w:widowControl w:val="0"/>
        <w:autoSpaceDE w:val="0"/>
        <w:autoSpaceDN w:val="0"/>
        <w:adjustRightInd w:val="0"/>
        <w:ind w:firstLine="540"/>
        <w:jc w:val="both"/>
      </w:pPr>
      <w:r>
        <w:t xml:space="preserve">34. По итогам рассмотрения вопросов, указанных в </w:t>
      </w:r>
      <w:hyperlink r:id="rId39" w:anchor="Par28" w:history="1">
        <w:r>
          <w:rPr>
            <w:rStyle w:val="a8"/>
          </w:rPr>
          <w:t>подпунктах 1</w:t>
        </w:r>
      </w:hyperlink>
      <w:r>
        <w:t xml:space="preserve">, </w:t>
      </w:r>
      <w:hyperlink r:id="rId40" w:anchor="Par33" w:history="1">
        <w:r>
          <w:rPr>
            <w:rStyle w:val="a8"/>
          </w:rPr>
          <w:t>2</w:t>
        </w:r>
      </w:hyperlink>
      <w:r>
        <w:t xml:space="preserve">, </w:t>
      </w:r>
      <w:hyperlink r:id="rId41" w:anchor="Par36" w:history="1">
        <w:r>
          <w:rPr>
            <w:rStyle w:val="a8"/>
          </w:rPr>
          <w:t>4</w:t>
        </w:r>
      </w:hyperlink>
      <w:r>
        <w:t xml:space="preserve"> и </w:t>
      </w:r>
      <w:hyperlink r:id="rId42" w:anchor="Par37" w:history="1">
        <w:r>
          <w:rPr>
            <w:rStyle w:val="a8"/>
          </w:rPr>
          <w:t>5 пункта 1</w:t>
        </w:r>
      </w:hyperlink>
      <w:r>
        <w:t xml:space="preserve">5 настоящего Положения, при наличии к тому оснований комиссия может принять иное решение, чем это предусмотрено </w:t>
      </w:r>
      <w:hyperlink r:id="rId43" w:anchor="Par51" w:history="1">
        <w:r>
          <w:rPr>
            <w:rStyle w:val="a8"/>
          </w:rPr>
          <w:t>пунктами 27</w:t>
        </w:r>
      </w:hyperlink>
      <w:r>
        <w:t xml:space="preserve"> - </w:t>
      </w:r>
      <w:hyperlink r:id="rId44" w:anchor="Par70" w:history="1">
        <w:r>
          <w:rPr>
            <w:rStyle w:val="a8"/>
          </w:rPr>
          <w:t>33</w:t>
        </w:r>
      </w:hyperlink>
      <w:r>
        <w:t>.</w:t>
      </w:r>
      <w:r>
        <w:rPr>
          <w:color w:val="0000FF"/>
        </w:rPr>
        <w:t>1</w:t>
      </w:r>
      <w:r>
        <w:t xml:space="preserve"> настоящего Положения. Основания и мотивы принятия такого решения должны быть отражены в протоколе заседания комиссии.</w:t>
      </w:r>
    </w:p>
    <w:p w:rsidR="00A23E30" w:rsidRDefault="00A23E30" w:rsidP="00A23E30">
      <w:pPr>
        <w:widowControl w:val="0"/>
        <w:autoSpaceDE w:val="0"/>
        <w:autoSpaceDN w:val="0"/>
        <w:adjustRightInd w:val="0"/>
        <w:ind w:firstLine="540"/>
        <w:jc w:val="both"/>
      </w:pPr>
      <w:r>
        <w:t xml:space="preserve">35. По итогам рассмотрения вопроса, предусмотренного </w:t>
      </w:r>
      <w:hyperlink r:id="rId45" w:anchor="Par35" w:history="1">
        <w:r>
          <w:rPr>
            <w:rStyle w:val="a8"/>
          </w:rPr>
          <w:t>подпунктом 3 пункта 1</w:t>
        </w:r>
      </w:hyperlink>
      <w:r>
        <w:t xml:space="preserve">5 </w:t>
      </w:r>
      <w:r>
        <w:lastRenderedPageBreak/>
        <w:t>настоящего Положения, комиссия принимает соответствующее решение.</w:t>
      </w:r>
    </w:p>
    <w:p w:rsidR="00A23E30" w:rsidRDefault="00A23E30" w:rsidP="00A23E30">
      <w:pPr>
        <w:widowControl w:val="0"/>
        <w:autoSpaceDE w:val="0"/>
        <w:autoSpaceDN w:val="0"/>
        <w:adjustRightInd w:val="0"/>
        <w:ind w:firstLine="540"/>
        <w:jc w:val="both"/>
      </w:pPr>
      <w:r>
        <w:t>36. Для исполнения решений комиссии могут быть подготовлены проекты правовых актов Управления финансов, решений или поручений начальника Управления финансов, которые в установленном порядке представляются на рассмотрение начальника Управления финансов.</w:t>
      </w:r>
    </w:p>
    <w:p w:rsidR="00A23E30" w:rsidRDefault="00A23E30" w:rsidP="00A23E30">
      <w:pPr>
        <w:widowControl w:val="0"/>
        <w:autoSpaceDE w:val="0"/>
        <w:autoSpaceDN w:val="0"/>
        <w:adjustRightInd w:val="0"/>
        <w:ind w:firstLine="540"/>
        <w:jc w:val="both"/>
      </w:pPr>
      <w:r>
        <w:t xml:space="preserve">37. Решения комиссии по вопросам, указанным в </w:t>
      </w:r>
      <w:hyperlink r:id="rId46" w:anchor="Par27" w:history="1">
        <w:r>
          <w:rPr>
            <w:rStyle w:val="a8"/>
          </w:rPr>
          <w:t>пункте 1</w:t>
        </w:r>
      </w:hyperlink>
      <w: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23E30" w:rsidRDefault="00A23E30" w:rsidP="00A23E30">
      <w:pPr>
        <w:widowControl w:val="0"/>
        <w:autoSpaceDE w:val="0"/>
        <w:autoSpaceDN w:val="0"/>
        <w:adjustRightInd w:val="0"/>
        <w:ind w:firstLine="540"/>
        <w:jc w:val="both"/>
      </w:pPr>
      <w:r>
        <w:t xml:space="preserve">38.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47" w:anchor="Par33" w:history="1">
        <w:r>
          <w:rPr>
            <w:rStyle w:val="a8"/>
          </w:rPr>
          <w:t>абзаце втором подпункта 2 пункта 1</w:t>
        </w:r>
      </w:hyperlink>
      <w:r>
        <w:rPr>
          <w:color w:val="0000FF"/>
        </w:rPr>
        <w:t>5</w:t>
      </w:r>
      <w:r>
        <w:t xml:space="preserve"> настоящего Положения, начальника Управления финансов носят рекомендательный характер. Решение, принимаемое по итогам рассмотрения вопроса, указанного в </w:t>
      </w:r>
      <w:hyperlink r:id="rId48" w:anchor="Par33" w:history="1">
        <w:r>
          <w:rPr>
            <w:rStyle w:val="a8"/>
          </w:rPr>
          <w:t>абзаце втором подпункта 2 пункта 1</w:t>
        </w:r>
      </w:hyperlink>
      <w:r>
        <w:t>5 настоящего Положения, носит обязательный характер.</w:t>
      </w:r>
    </w:p>
    <w:p w:rsidR="00A23E30" w:rsidRDefault="00A23E30" w:rsidP="00A23E30">
      <w:pPr>
        <w:widowControl w:val="0"/>
        <w:autoSpaceDE w:val="0"/>
        <w:autoSpaceDN w:val="0"/>
        <w:adjustRightInd w:val="0"/>
        <w:ind w:firstLine="540"/>
        <w:jc w:val="both"/>
      </w:pPr>
      <w:r>
        <w:t>39. В протоколе заседания комиссии указываются:</w:t>
      </w:r>
    </w:p>
    <w:p w:rsidR="00A23E30" w:rsidRDefault="00A23E30" w:rsidP="00A23E30">
      <w:pPr>
        <w:widowControl w:val="0"/>
        <w:autoSpaceDE w:val="0"/>
        <w:autoSpaceDN w:val="0"/>
        <w:adjustRightInd w:val="0"/>
        <w:ind w:firstLine="540"/>
        <w:jc w:val="both"/>
      </w:pPr>
      <w:r>
        <w:t>1) дата заседания комиссии, фамилии, имена, отчества членов комиссии и других лиц, присутствующих на заседании;</w:t>
      </w:r>
    </w:p>
    <w:p w:rsidR="00A23E30" w:rsidRDefault="00A23E30" w:rsidP="00A23E30">
      <w:pPr>
        <w:widowControl w:val="0"/>
        <w:autoSpaceDE w:val="0"/>
        <w:autoSpaceDN w:val="0"/>
        <w:adjustRightInd w:val="0"/>
        <w:ind w:firstLine="540"/>
        <w:jc w:val="both"/>
      </w:pPr>
      <w: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23E30" w:rsidRDefault="00A23E30" w:rsidP="00A23E30">
      <w:pPr>
        <w:widowControl w:val="0"/>
        <w:autoSpaceDE w:val="0"/>
        <w:autoSpaceDN w:val="0"/>
        <w:adjustRightInd w:val="0"/>
        <w:ind w:firstLine="540"/>
        <w:jc w:val="both"/>
      </w:pPr>
      <w:r>
        <w:t>3) предъявляемые к муниципальному служащему претензии, материалы, на которых они основываются;</w:t>
      </w:r>
    </w:p>
    <w:p w:rsidR="00A23E30" w:rsidRDefault="00A23E30" w:rsidP="00A23E30">
      <w:pPr>
        <w:widowControl w:val="0"/>
        <w:autoSpaceDE w:val="0"/>
        <w:autoSpaceDN w:val="0"/>
        <w:adjustRightInd w:val="0"/>
        <w:ind w:firstLine="540"/>
        <w:jc w:val="both"/>
      </w:pPr>
      <w:r>
        <w:t>4) содержание пояснений муниципального служащего и других лиц по существу предъявляемых претензий;</w:t>
      </w:r>
    </w:p>
    <w:p w:rsidR="00A23E30" w:rsidRDefault="00A23E30" w:rsidP="00A23E30">
      <w:pPr>
        <w:widowControl w:val="0"/>
        <w:autoSpaceDE w:val="0"/>
        <w:autoSpaceDN w:val="0"/>
        <w:adjustRightInd w:val="0"/>
        <w:ind w:firstLine="540"/>
        <w:jc w:val="both"/>
      </w:pPr>
      <w:r>
        <w:t>5) фамилии, имена, отчества выступивших на заседании лиц и краткое изложение их выступлений;</w:t>
      </w:r>
    </w:p>
    <w:p w:rsidR="00A23E30" w:rsidRDefault="00A23E30" w:rsidP="00A23E30">
      <w:pPr>
        <w:widowControl w:val="0"/>
        <w:autoSpaceDE w:val="0"/>
        <w:autoSpaceDN w:val="0"/>
        <w:adjustRightInd w:val="0"/>
        <w:ind w:firstLine="540"/>
        <w:jc w:val="both"/>
      </w:pPr>
      <w:r>
        <w:t>6) источник информации, содержащий основания для проведения заседания комиссии, дата поступления информации в Управление финансов;</w:t>
      </w:r>
    </w:p>
    <w:p w:rsidR="00A23E30" w:rsidRDefault="00A23E30" w:rsidP="00A23E30">
      <w:pPr>
        <w:widowControl w:val="0"/>
        <w:autoSpaceDE w:val="0"/>
        <w:autoSpaceDN w:val="0"/>
        <w:adjustRightInd w:val="0"/>
        <w:ind w:firstLine="540"/>
        <w:jc w:val="both"/>
      </w:pPr>
      <w:r>
        <w:t>7) другие сведения;</w:t>
      </w:r>
    </w:p>
    <w:p w:rsidR="00A23E30" w:rsidRDefault="00A23E30" w:rsidP="00A23E30">
      <w:pPr>
        <w:widowControl w:val="0"/>
        <w:autoSpaceDE w:val="0"/>
        <w:autoSpaceDN w:val="0"/>
        <w:adjustRightInd w:val="0"/>
        <w:ind w:firstLine="540"/>
        <w:jc w:val="both"/>
      </w:pPr>
      <w:r>
        <w:t>8) результаты голосования;</w:t>
      </w:r>
    </w:p>
    <w:p w:rsidR="00A23E30" w:rsidRDefault="00A23E30" w:rsidP="00A23E30">
      <w:pPr>
        <w:widowControl w:val="0"/>
        <w:autoSpaceDE w:val="0"/>
        <w:autoSpaceDN w:val="0"/>
        <w:adjustRightInd w:val="0"/>
        <w:ind w:firstLine="540"/>
        <w:jc w:val="both"/>
      </w:pPr>
      <w:r>
        <w:t>9) решение и обоснование его принятия.</w:t>
      </w:r>
    </w:p>
    <w:p w:rsidR="00A23E30" w:rsidRDefault="00A23E30" w:rsidP="00A23E30">
      <w:pPr>
        <w:widowControl w:val="0"/>
        <w:autoSpaceDE w:val="0"/>
        <w:autoSpaceDN w:val="0"/>
        <w:adjustRightInd w:val="0"/>
        <w:ind w:firstLine="540"/>
        <w:jc w:val="both"/>
      </w:pPr>
      <w:r>
        <w:t>40.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23E30" w:rsidRDefault="00A23E30" w:rsidP="00A23E30">
      <w:pPr>
        <w:widowControl w:val="0"/>
        <w:autoSpaceDE w:val="0"/>
        <w:autoSpaceDN w:val="0"/>
        <w:adjustRightInd w:val="0"/>
        <w:ind w:firstLine="540"/>
        <w:jc w:val="both"/>
      </w:pPr>
      <w:r>
        <w:t>41. Копии протокола заседания комиссии в 7-дневный срок со дня заседания направляются начальнику Управления финансов, полностью или в виде выписок из него - муниципальному служащему, а также по решению комиссии - иным заинтересованным лицам.</w:t>
      </w:r>
    </w:p>
    <w:p w:rsidR="00A23E30" w:rsidRDefault="00A23E30" w:rsidP="00A23E30">
      <w:pPr>
        <w:widowControl w:val="0"/>
        <w:autoSpaceDE w:val="0"/>
        <w:autoSpaceDN w:val="0"/>
        <w:adjustRightInd w:val="0"/>
        <w:ind w:firstLine="540"/>
        <w:jc w:val="both"/>
      </w:pPr>
      <w:r>
        <w:t xml:space="preserve">42. Начальник Управления финансов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начальник Управления финансов в письменной форме уведомляет комиссию в месячный срок со дня поступления к нему протокола заседания комиссии. Решение начальника Управления финансов оглашается на ближайшем заседании комиссии и принимается к сведению без обсуждения.</w:t>
      </w:r>
    </w:p>
    <w:p w:rsidR="00A23E30" w:rsidRDefault="00A23E30" w:rsidP="00A23E30">
      <w:pPr>
        <w:widowControl w:val="0"/>
        <w:autoSpaceDE w:val="0"/>
        <w:autoSpaceDN w:val="0"/>
        <w:adjustRightInd w:val="0"/>
        <w:ind w:firstLine="540"/>
        <w:jc w:val="both"/>
      </w:pPr>
      <w:r>
        <w:t xml:space="preserve">43. </w:t>
      </w:r>
      <w:proofErr w:type="gramStart"/>
      <w: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49" w:history="1">
        <w:r>
          <w:rPr>
            <w:rStyle w:val="a8"/>
          </w:rPr>
          <w:t>законом</w:t>
        </w:r>
      </w:hyperlink>
      <w:r>
        <w:t xml:space="preserve"> от 02 марта 2007года N 25-ФЗ "О муниципальной службе в Российской Федерации", Федеральным </w:t>
      </w:r>
      <w:hyperlink r:id="rId50" w:history="1">
        <w:r>
          <w:rPr>
            <w:rStyle w:val="a8"/>
          </w:rPr>
          <w:t>законом</w:t>
        </w:r>
      </w:hyperlink>
      <w:r>
        <w:t xml:space="preserve"> "О противодействии коррупции" и другими федеральными</w:t>
      </w:r>
      <w:proofErr w:type="gramEnd"/>
      <w:r>
        <w:t xml:space="preserve"> </w:t>
      </w:r>
      <w:r>
        <w:lastRenderedPageBreak/>
        <w:t>законами, информация об этом представляется начальнику Управления финансов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23E30" w:rsidRDefault="00A23E30" w:rsidP="00A23E30">
      <w:pPr>
        <w:widowControl w:val="0"/>
        <w:autoSpaceDE w:val="0"/>
        <w:autoSpaceDN w:val="0"/>
        <w:adjustRightInd w:val="0"/>
        <w:ind w:firstLine="540"/>
        <w:jc w:val="both"/>
      </w:pPr>
      <w:r>
        <w:t>44.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A23E30" w:rsidRDefault="00A23E30" w:rsidP="00A23E30">
      <w:pPr>
        <w:widowControl w:val="0"/>
        <w:autoSpaceDE w:val="0"/>
        <w:autoSpaceDN w:val="0"/>
        <w:adjustRightInd w:val="0"/>
        <w:ind w:firstLine="540"/>
        <w:jc w:val="both"/>
      </w:pPr>
      <w:r>
        <w:t>45.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23E30" w:rsidRDefault="00A23E30" w:rsidP="00A23E30">
      <w:pPr>
        <w:widowControl w:val="0"/>
        <w:autoSpaceDE w:val="0"/>
        <w:autoSpaceDN w:val="0"/>
        <w:adjustRightInd w:val="0"/>
        <w:ind w:firstLine="540"/>
        <w:jc w:val="both"/>
      </w:pPr>
      <w:r>
        <w:t xml:space="preserve">46. </w:t>
      </w:r>
      <w:proofErr w:type="gramStart"/>
      <w:r>
        <w:t xml:space="preserve">Выписка из решения комиссии, заверенная подписью секретаря комиссии и печатью Управления финансов, вручается гражданину, замещавшему должность муниципальной службы в Управлении финансов, в отношении которого рассматривался вопрос, указанный в </w:t>
      </w:r>
      <w:hyperlink r:id="rId51" w:anchor="Par33" w:history="1">
        <w:r>
          <w:rPr>
            <w:rStyle w:val="a8"/>
          </w:rPr>
          <w:t>абзаце втором подпункта 2 пункта 1</w:t>
        </w:r>
      </w:hyperlink>
      <w:r>
        <w:t>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w:t>
      </w:r>
      <w:proofErr w:type="gramEnd"/>
      <w:r>
        <w:t xml:space="preserve"> соответствующего заседания комиссии.</w:t>
      </w:r>
    </w:p>
    <w:p w:rsidR="00A23E30" w:rsidRDefault="00A23E30" w:rsidP="00A23E30">
      <w:pPr>
        <w:widowControl w:val="0"/>
        <w:autoSpaceDE w:val="0"/>
        <w:autoSpaceDN w:val="0"/>
        <w:adjustRightInd w:val="0"/>
        <w:ind w:firstLine="540"/>
        <w:jc w:val="both"/>
      </w:pPr>
      <w:r>
        <w:t>47.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A23E30" w:rsidRDefault="00A23E30" w:rsidP="00A23E30">
      <w:pPr>
        <w:autoSpaceDE w:val="0"/>
        <w:autoSpaceDN w:val="0"/>
        <w:adjustRightInd w:val="0"/>
        <w:ind w:firstLine="540"/>
        <w:jc w:val="both"/>
      </w:pPr>
      <w:r>
        <w:t xml:space="preserve">48. Организационно-техническое и документационное обеспечение деятельности комиссии по соблюдению требований к служебному поведению муниципальных служащих Управления финансов и урегулированию конфликта интересов, предусмотренной </w:t>
      </w:r>
      <w:hyperlink r:id="rId52" w:history="1">
        <w:r>
          <w:rPr>
            <w:rStyle w:val="a8"/>
          </w:rPr>
          <w:t>пунктом 5</w:t>
        </w:r>
      </w:hyperlink>
      <w:r>
        <w:t xml:space="preserve"> настоящего Положения, осуществляется Управлением финансов.</w:t>
      </w:r>
    </w:p>
    <w:p w:rsidR="00A23E30" w:rsidRDefault="00A23E30" w:rsidP="00A23E30">
      <w:pPr>
        <w:jc w:val="both"/>
      </w:pPr>
    </w:p>
    <w:p w:rsidR="002E0CB2" w:rsidRPr="00CB40C6" w:rsidRDefault="002E0CB2" w:rsidP="00A23E30">
      <w:pPr>
        <w:jc w:val="right"/>
      </w:pPr>
    </w:p>
    <w:sectPr w:rsidR="002E0CB2" w:rsidRPr="00CB40C6" w:rsidSect="00972B7E">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9B" w:rsidRDefault="0020499B">
      <w:r>
        <w:separator/>
      </w:r>
    </w:p>
  </w:endnote>
  <w:endnote w:type="continuationSeparator" w:id="0">
    <w:p w:rsidR="0020499B" w:rsidRDefault="0020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9B" w:rsidRDefault="0020499B">
      <w:r>
        <w:separator/>
      </w:r>
    </w:p>
  </w:footnote>
  <w:footnote w:type="continuationSeparator" w:id="0">
    <w:p w:rsidR="0020499B" w:rsidRDefault="0020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039"/>
    <w:multiLevelType w:val="hybridMultilevel"/>
    <w:tmpl w:val="45B2412E"/>
    <w:lvl w:ilvl="0" w:tplc="79DEE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496647"/>
    <w:multiLevelType w:val="hybridMultilevel"/>
    <w:tmpl w:val="03ECDAC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82B00ED"/>
    <w:multiLevelType w:val="hybridMultilevel"/>
    <w:tmpl w:val="8D986C58"/>
    <w:lvl w:ilvl="0" w:tplc="1DFA66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9703E48"/>
    <w:multiLevelType w:val="hybridMultilevel"/>
    <w:tmpl w:val="57220F5A"/>
    <w:lvl w:ilvl="0" w:tplc="75AE1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ADC596C"/>
    <w:multiLevelType w:val="hybridMultilevel"/>
    <w:tmpl w:val="06CE5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EC632C"/>
    <w:multiLevelType w:val="hybridMultilevel"/>
    <w:tmpl w:val="64EC4F12"/>
    <w:lvl w:ilvl="0" w:tplc="0E089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BB422E"/>
    <w:multiLevelType w:val="hybridMultilevel"/>
    <w:tmpl w:val="0862D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1E16A9"/>
    <w:multiLevelType w:val="hybridMultilevel"/>
    <w:tmpl w:val="D6F6321A"/>
    <w:lvl w:ilvl="0" w:tplc="E00015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247FE7"/>
    <w:multiLevelType w:val="hybridMultilevel"/>
    <w:tmpl w:val="6F5CA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63109"/>
    <w:multiLevelType w:val="hybridMultilevel"/>
    <w:tmpl w:val="D3841B9A"/>
    <w:lvl w:ilvl="0" w:tplc="F8207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C36D85"/>
    <w:multiLevelType w:val="hybridMultilevel"/>
    <w:tmpl w:val="F022E076"/>
    <w:lvl w:ilvl="0" w:tplc="375ACB8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1F1D7F"/>
    <w:multiLevelType w:val="hybridMultilevel"/>
    <w:tmpl w:val="4B8812CA"/>
    <w:lvl w:ilvl="0" w:tplc="C9566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5E0B47"/>
    <w:multiLevelType w:val="hybridMultilevel"/>
    <w:tmpl w:val="046E6BC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132445"/>
    <w:multiLevelType w:val="hybridMultilevel"/>
    <w:tmpl w:val="64EC4F12"/>
    <w:lvl w:ilvl="0" w:tplc="0E089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9643AC"/>
    <w:multiLevelType w:val="hybridMultilevel"/>
    <w:tmpl w:val="5BD224A8"/>
    <w:lvl w:ilvl="0" w:tplc="37368A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01186B"/>
    <w:multiLevelType w:val="hybridMultilevel"/>
    <w:tmpl w:val="28F6E76C"/>
    <w:lvl w:ilvl="0" w:tplc="A14ED5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4283E98"/>
    <w:multiLevelType w:val="hybridMultilevel"/>
    <w:tmpl w:val="3E3C1406"/>
    <w:lvl w:ilvl="0" w:tplc="CA3A984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6B2D59B3"/>
    <w:multiLevelType w:val="hybridMultilevel"/>
    <w:tmpl w:val="E08CE5B8"/>
    <w:lvl w:ilvl="0" w:tplc="714CC91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8">
    <w:nsid w:val="71DA1740"/>
    <w:multiLevelType w:val="hybridMultilevel"/>
    <w:tmpl w:val="84843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215A13"/>
    <w:multiLevelType w:val="hybridMultilevel"/>
    <w:tmpl w:val="CF9AD832"/>
    <w:lvl w:ilvl="0" w:tplc="A6361222">
      <w:start w:val="1"/>
      <w:numFmt w:val="decimal"/>
      <w:lvlText w:val="%1."/>
      <w:lvlJc w:val="left"/>
      <w:pPr>
        <w:tabs>
          <w:tab w:val="num" w:pos="750"/>
        </w:tabs>
        <w:ind w:left="750" w:hanging="39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4"/>
  </w:num>
  <w:num w:numId="4">
    <w:abstractNumId w:val="2"/>
  </w:num>
  <w:num w:numId="5">
    <w:abstractNumId w:val="6"/>
  </w:num>
  <w:num w:numId="6">
    <w:abstractNumId w:val="15"/>
  </w:num>
  <w:num w:numId="7">
    <w:abstractNumId w:val="18"/>
  </w:num>
  <w:num w:numId="8">
    <w:abstractNumId w:val="8"/>
  </w:num>
  <w:num w:numId="9">
    <w:abstractNumId w:val="3"/>
  </w:num>
  <w:num w:numId="10">
    <w:abstractNumId w:val="9"/>
  </w:num>
  <w:num w:numId="11">
    <w:abstractNumId w:val="19"/>
  </w:num>
  <w:num w:numId="12">
    <w:abstractNumId w:val="14"/>
  </w:num>
  <w:num w:numId="13">
    <w:abstractNumId w:val="11"/>
  </w:num>
  <w:num w:numId="14">
    <w:abstractNumId w:val="5"/>
  </w:num>
  <w:num w:numId="15">
    <w:abstractNumId w:val="12"/>
  </w:num>
  <w:num w:numId="16">
    <w:abstractNumId w:val="13"/>
  </w:num>
  <w:num w:numId="17">
    <w:abstractNumId w:val="10"/>
  </w:num>
  <w:num w:numId="18">
    <w:abstractNumId w:val="7"/>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449D"/>
    <w:rsid w:val="00001085"/>
    <w:rsid w:val="00001230"/>
    <w:rsid w:val="0000339A"/>
    <w:rsid w:val="00005F18"/>
    <w:rsid w:val="000118BE"/>
    <w:rsid w:val="00013084"/>
    <w:rsid w:val="00017E3E"/>
    <w:rsid w:val="000266CB"/>
    <w:rsid w:val="00041DD5"/>
    <w:rsid w:val="000449CE"/>
    <w:rsid w:val="00045894"/>
    <w:rsid w:val="000512DA"/>
    <w:rsid w:val="00053106"/>
    <w:rsid w:val="00055D0F"/>
    <w:rsid w:val="0005635D"/>
    <w:rsid w:val="00061339"/>
    <w:rsid w:val="0006486A"/>
    <w:rsid w:val="00065BF9"/>
    <w:rsid w:val="00066750"/>
    <w:rsid w:val="000709AE"/>
    <w:rsid w:val="00070D53"/>
    <w:rsid w:val="0007200B"/>
    <w:rsid w:val="00081D65"/>
    <w:rsid w:val="00082F7C"/>
    <w:rsid w:val="0008631D"/>
    <w:rsid w:val="0008745D"/>
    <w:rsid w:val="00091655"/>
    <w:rsid w:val="0009362C"/>
    <w:rsid w:val="00095489"/>
    <w:rsid w:val="00095EB0"/>
    <w:rsid w:val="00097584"/>
    <w:rsid w:val="000A0FA7"/>
    <w:rsid w:val="000A3070"/>
    <w:rsid w:val="000B04DC"/>
    <w:rsid w:val="000B1BA0"/>
    <w:rsid w:val="000B2234"/>
    <w:rsid w:val="000B2A04"/>
    <w:rsid w:val="000B721F"/>
    <w:rsid w:val="000C051F"/>
    <w:rsid w:val="000C2F78"/>
    <w:rsid w:val="000C5A10"/>
    <w:rsid w:val="000C6421"/>
    <w:rsid w:val="000C72FC"/>
    <w:rsid w:val="000D0A1D"/>
    <w:rsid w:val="000D401D"/>
    <w:rsid w:val="000E5824"/>
    <w:rsid w:val="000E732D"/>
    <w:rsid w:val="000E758E"/>
    <w:rsid w:val="000F0965"/>
    <w:rsid w:val="000F46D2"/>
    <w:rsid w:val="0010228C"/>
    <w:rsid w:val="00102309"/>
    <w:rsid w:val="00103324"/>
    <w:rsid w:val="00105054"/>
    <w:rsid w:val="00111D86"/>
    <w:rsid w:val="00112502"/>
    <w:rsid w:val="00115391"/>
    <w:rsid w:val="00121933"/>
    <w:rsid w:val="00123A12"/>
    <w:rsid w:val="00127A0D"/>
    <w:rsid w:val="00130173"/>
    <w:rsid w:val="00134090"/>
    <w:rsid w:val="00135BAE"/>
    <w:rsid w:val="00146200"/>
    <w:rsid w:val="0015164D"/>
    <w:rsid w:val="0015463D"/>
    <w:rsid w:val="00156AEF"/>
    <w:rsid w:val="001626B7"/>
    <w:rsid w:val="00164239"/>
    <w:rsid w:val="001766D6"/>
    <w:rsid w:val="00184DA2"/>
    <w:rsid w:val="00185E7F"/>
    <w:rsid w:val="00191CE0"/>
    <w:rsid w:val="0019374B"/>
    <w:rsid w:val="00194ACA"/>
    <w:rsid w:val="00195B52"/>
    <w:rsid w:val="001A33D0"/>
    <w:rsid w:val="001A5481"/>
    <w:rsid w:val="001B5C7F"/>
    <w:rsid w:val="001B6CF5"/>
    <w:rsid w:val="001B7986"/>
    <w:rsid w:val="001C20F1"/>
    <w:rsid w:val="001D79C2"/>
    <w:rsid w:val="001D79F8"/>
    <w:rsid w:val="001D7DA6"/>
    <w:rsid w:val="001E1961"/>
    <w:rsid w:val="001E2177"/>
    <w:rsid w:val="001E3C65"/>
    <w:rsid w:val="001E4E8C"/>
    <w:rsid w:val="001F79FC"/>
    <w:rsid w:val="001F7A82"/>
    <w:rsid w:val="0020499B"/>
    <w:rsid w:val="00204BE7"/>
    <w:rsid w:val="00211D0D"/>
    <w:rsid w:val="00216A69"/>
    <w:rsid w:val="00220FC8"/>
    <w:rsid w:val="00222CD2"/>
    <w:rsid w:val="00224E60"/>
    <w:rsid w:val="00235661"/>
    <w:rsid w:val="00240343"/>
    <w:rsid w:val="0024338E"/>
    <w:rsid w:val="00250417"/>
    <w:rsid w:val="002519D1"/>
    <w:rsid w:val="00253583"/>
    <w:rsid w:val="002560B9"/>
    <w:rsid w:val="00263D67"/>
    <w:rsid w:val="00270D88"/>
    <w:rsid w:val="00272536"/>
    <w:rsid w:val="00274BC4"/>
    <w:rsid w:val="00280DAE"/>
    <w:rsid w:val="0028204B"/>
    <w:rsid w:val="00283F41"/>
    <w:rsid w:val="00284084"/>
    <w:rsid w:val="00285E29"/>
    <w:rsid w:val="00293474"/>
    <w:rsid w:val="00295605"/>
    <w:rsid w:val="002A2AB9"/>
    <w:rsid w:val="002B3557"/>
    <w:rsid w:val="002B583A"/>
    <w:rsid w:val="002B7AE6"/>
    <w:rsid w:val="002C0E2C"/>
    <w:rsid w:val="002C1C27"/>
    <w:rsid w:val="002D1979"/>
    <w:rsid w:val="002D61F8"/>
    <w:rsid w:val="002E01F4"/>
    <w:rsid w:val="002E0CB2"/>
    <w:rsid w:val="002E542C"/>
    <w:rsid w:val="002F05BE"/>
    <w:rsid w:val="002F09C8"/>
    <w:rsid w:val="002F2D6A"/>
    <w:rsid w:val="002F74D6"/>
    <w:rsid w:val="002F75C6"/>
    <w:rsid w:val="0030383B"/>
    <w:rsid w:val="003150A2"/>
    <w:rsid w:val="0031629A"/>
    <w:rsid w:val="00320889"/>
    <w:rsid w:val="00320B96"/>
    <w:rsid w:val="00320FD2"/>
    <w:rsid w:val="003214E1"/>
    <w:rsid w:val="00322973"/>
    <w:rsid w:val="00322C79"/>
    <w:rsid w:val="00327633"/>
    <w:rsid w:val="00331F01"/>
    <w:rsid w:val="00333DF6"/>
    <w:rsid w:val="00334F18"/>
    <w:rsid w:val="00340435"/>
    <w:rsid w:val="003426A0"/>
    <w:rsid w:val="00357E2B"/>
    <w:rsid w:val="00360943"/>
    <w:rsid w:val="00363505"/>
    <w:rsid w:val="003637B4"/>
    <w:rsid w:val="00370639"/>
    <w:rsid w:val="00375F1E"/>
    <w:rsid w:val="00377E26"/>
    <w:rsid w:val="003808CA"/>
    <w:rsid w:val="00384663"/>
    <w:rsid w:val="003945AF"/>
    <w:rsid w:val="00394D05"/>
    <w:rsid w:val="00395835"/>
    <w:rsid w:val="003A3228"/>
    <w:rsid w:val="003B1F2B"/>
    <w:rsid w:val="003B72FA"/>
    <w:rsid w:val="003C4B62"/>
    <w:rsid w:val="003C5BA2"/>
    <w:rsid w:val="003C71F7"/>
    <w:rsid w:val="003D515A"/>
    <w:rsid w:val="003D7D33"/>
    <w:rsid w:val="003E1133"/>
    <w:rsid w:val="003E1809"/>
    <w:rsid w:val="003E25B9"/>
    <w:rsid w:val="003F0B4B"/>
    <w:rsid w:val="003F168F"/>
    <w:rsid w:val="003F6CA7"/>
    <w:rsid w:val="0040005B"/>
    <w:rsid w:val="00401D0E"/>
    <w:rsid w:val="00403373"/>
    <w:rsid w:val="00403E54"/>
    <w:rsid w:val="00404EDF"/>
    <w:rsid w:val="00413761"/>
    <w:rsid w:val="004148D9"/>
    <w:rsid w:val="00416DC4"/>
    <w:rsid w:val="00430F46"/>
    <w:rsid w:val="00434F76"/>
    <w:rsid w:val="0044071E"/>
    <w:rsid w:val="00445691"/>
    <w:rsid w:val="004504C4"/>
    <w:rsid w:val="0045549C"/>
    <w:rsid w:val="00457145"/>
    <w:rsid w:val="00461C0B"/>
    <w:rsid w:val="004634B4"/>
    <w:rsid w:val="004645AE"/>
    <w:rsid w:val="004655EE"/>
    <w:rsid w:val="0046614A"/>
    <w:rsid w:val="00472F7D"/>
    <w:rsid w:val="0047453A"/>
    <w:rsid w:val="00483A44"/>
    <w:rsid w:val="00485192"/>
    <w:rsid w:val="00495657"/>
    <w:rsid w:val="00495E49"/>
    <w:rsid w:val="00495F68"/>
    <w:rsid w:val="004A1406"/>
    <w:rsid w:val="004A15AD"/>
    <w:rsid w:val="004B534E"/>
    <w:rsid w:val="004C0D43"/>
    <w:rsid w:val="004C31C7"/>
    <w:rsid w:val="004C60DE"/>
    <w:rsid w:val="004D1505"/>
    <w:rsid w:val="004E0ABD"/>
    <w:rsid w:val="004E5024"/>
    <w:rsid w:val="004F1E7A"/>
    <w:rsid w:val="004F3514"/>
    <w:rsid w:val="004F4DB7"/>
    <w:rsid w:val="004F6927"/>
    <w:rsid w:val="004F74D0"/>
    <w:rsid w:val="00507B25"/>
    <w:rsid w:val="00512917"/>
    <w:rsid w:val="00513ED1"/>
    <w:rsid w:val="00516E46"/>
    <w:rsid w:val="00520042"/>
    <w:rsid w:val="00523FBB"/>
    <w:rsid w:val="00535405"/>
    <w:rsid w:val="005365FC"/>
    <w:rsid w:val="00540257"/>
    <w:rsid w:val="00542187"/>
    <w:rsid w:val="0054260C"/>
    <w:rsid w:val="005543CB"/>
    <w:rsid w:val="00556CCD"/>
    <w:rsid w:val="005614F4"/>
    <w:rsid w:val="00573303"/>
    <w:rsid w:val="00574D46"/>
    <w:rsid w:val="00575522"/>
    <w:rsid w:val="00586E94"/>
    <w:rsid w:val="00590DF5"/>
    <w:rsid w:val="00591C8E"/>
    <w:rsid w:val="00594BEE"/>
    <w:rsid w:val="005A06C6"/>
    <w:rsid w:val="005B0676"/>
    <w:rsid w:val="005B7C33"/>
    <w:rsid w:val="005C0B4C"/>
    <w:rsid w:val="005C0C8A"/>
    <w:rsid w:val="005C4010"/>
    <w:rsid w:val="005D1987"/>
    <w:rsid w:val="005D2D47"/>
    <w:rsid w:val="005D35B5"/>
    <w:rsid w:val="005D50DB"/>
    <w:rsid w:val="005D51C1"/>
    <w:rsid w:val="005D79C8"/>
    <w:rsid w:val="005E025B"/>
    <w:rsid w:val="005E04CE"/>
    <w:rsid w:val="005E2B24"/>
    <w:rsid w:val="0060094C"/>
    <w:rsid w:val="006013A3"/>
    <w:rsid w:val="00604BB9"/>
    <w:rsid w:val="00604DD2"/>
    <w:rsid w:val="00606294"/>
    <w:rsid w:val="0061236F"/>
    <w:rsid w:val="00614676"/>
    <w:rsid w:val="00621181"/>
    <w:rsid w:val="00621714"/>
    <w:rsid w:val="00621816"/>
    <w:rsid w:val="006304C3"/>
    <w:rsid w:val="006369C4"/>
    <w:rsid w:val="00641FD6"/>
    <w:rsid w:val="006430F8"/>
    <w:rsid w:val="00652270"/>
    <w:rsid w:val="00653B76"/>
    <w:rsid w:val="00654EE8"/>
    <w:rsid w:val="00662F87"/>
    <w:rsid w:val="006640B3"/>
    <w:rsid w:val="00670C4C"/>
    <w:rsid w:val="0067397C"/>
    <w:rsid w:val="00677DE0"/>
    <w:rsid w:val="00691A59"/>
    <w:rsid w:val="00694466"/>
    <w:rsid w:val="00696750"/>
    <w:rsid w:val="006A3FA3"/>
    <w:rsid w:val="006A41E7"/>
    <w:rsid w:val="006A6235"/>
    <w:rsid w:val="006B5AA2"/>
    <w:rsid w:val="006B635F"/>
    <w:rsid w:val="006C4625"/>
    <w:rsid w:val="006D2046"/>
    <w:rsid w:val="006D624D"/>
    <w:rsid w:val="006E3E2F"/>
    <w:rsid w:val="006E604D"/>
    <w:rsid w:val="006F5323"/>
    <w:rsid w:val="007046BE"/>
    <w:rsid w:val="007046CC"/>
    <w:rsid w:val="00704B84"/>
    <w:rsid w:val="00712B53"/>
    <w:rsid w:val="00712CC2"/>
    <w:rsid w:val="00716636"/>
    <w:rsid w:val="0071680E"/>
    <w:rsid w:val="00716AF8"/>
    <w:rsid w:val="007313A0"/>
    <w:rsid w:val="00731CB1"/>
    <w:rsid w:val="007379F4"/>
    <w:rsid w:val="007520D9"/>
    <w:rsid w:val="00755420"/>
    <w:rsid w:val="007566BD"/>
    <w:rsid w:val="0076328D"/>
    <w:rsid w:val="0076340F"/>
    <w:rsid w:val="00766C18"/>
    <w:rsid w:val="007700DA"/>
    <w:rsid w:val="00775BCD"/>
    <w:rsid w:val="007916F9"/>
    <w:rsid w:val="00791984"/>
    <w:rsid w:val="007946C9"/>
    <w:rsid w:val="00794B69"/>
    <w:rsid w:val="007977E8"/>
    <w:rsid w:val="007A2B2F"/>
    <w:rsid w:val="007A3551"/>
    <w:rsid w:val="007A48C8"/>
    <w:rsid w:val="007B172D"/>
    <w:rsid w:val="007B64DB"/>
    <w:rsid w:val="007B7278"/>
    <w:rsid w:val="007C40D2"/>
    <w:rsid w:val="007C487A"/>
    <w:rsid w:val="007C4AC9"/>
    <w:rsid w:val="007C6DF4"/>
    <w:rsid w:val="007D6388"/>
    <w:rsid w:val="007E0F6D"/>
    <w:rsid w:val="007E6A1F"/>
    <w:rsid w:val="007F0281"/>
    <w:rsid w:val="007F11E5"/>
    <w:rsid w:val="007F2E3B"/>
    <w:rsid w:val="007F62FE"/>
    <w:rsid w:val="00800E16"/>
    <w:rsid w:val="00805267"/>
    <w:rsid w:val="00810099"/>
    <w:rsid w:val="008133CE"/>
    <w:rsid w:val="00822E51"/>
    <w:rsid w:val="0082465E"/>
    <w:rsid w:val="00830F4B"/>
    <w:rsid w:val="00834FFD"/>
    <w:rsid w:val="00840D79"/>
    <w:rsid w:val="00840EB3"/>
    <w:rsid w:val="00852272"/>
    <w:rsid w:val="008527A8"/>
    <w:rsid w:val="008538EA"/>
    <w:rsid w:val="008618E1"/>
    <w:rsid w:val="00861939"/>
    <w:rsid w:val="0086319B"/>
    <w:rsid w:val="00866844"/>
    <w:rsid w:val="0088014B"/>
    <w:rsid w:val="00884812"/>
    <w:rsid w:val="00890BC1"/>
    <w:rsid w:val="00894F58"/>
    <w:rsid w:val="00895886"/>
    <w:rsid w:val="008B2A91"/>
    <w:rsid w:val="008B437F"/>
    <w:rsid w:val="008B48D4"/>
    <w:rsid w:val="008B61F0"/>
    <w:rsid w:val="008C147D"/>
    <w:rsid w:val="008C6116"/>
    <w:rsid w:val="008C6A2B"/>
    <w:rsid w:val="008D09F4"/>
    <w:rsid w:val="008D19E2"/>
    <w:rsid w:val="008D5671"/>
    <w:rsid w:val="008E1D61"/>
    <w:rsid w:val="008F1399"/>
    <w:rsid w:val="008F5707"/>
    <w:rsid w:val="008F5B1E"/>
    <w:rsid w:val="00901BC9"/>
    <w:rsid w:val="00903853"/>
    <w:rsid w:val="009055CF"/>
    <w:rsid w:val="00910722"/>
    <w:rsid w:val="00912BD9"/>
    <w:rsid w:val="00920C73"/>
    <w:rsid w:val="00934964"/>
    <w:rsid w:val="00935703"/>
    <w:rsid w:val="009378D0"/>
    <w:rsid w:val="00937D52"/>
    <w:rsid w:val="00942FF2"/>
    <w:rsid w:val="00945572"/>
    <w:rsid w:val="00954FB3"/>
    <w:rsid w:val="00956228"/>
    <w:rsid w:val="0096097A"/>
    <w:rsid w:val="00961D7A"/>
    <w:rsid w:val="0096283E"/>
    <w:rsid w:val="00966493"/>
    <w:rsid w:val="0097083E"/>
    <w:rsid w:val="00972B7E"/>
    <w:rsid w:val="009745C1"/>
    <w:rsid w:val="00995924"/>
    <w:rsid w:val="00997069"/>
    <w:rsid w:val="009A10A1"/>
    <w:rsid w:val="009A5D72"/>
    <w:rsid w:val="009A7273"/>
    <w:rsid w:val="009B1B36"/>
    <w:rsid w:val="009B2085"/>
    <w:rsid w:val="009B6EA3"/>
    <w:rsid w:val="009C0673"/>
    <w:rsid w:val="009C6930"/>
    <w:rsid w:val="009D2254"/>
    <w:rsid w:val="009D34D1"/>
    <w:rsid w:val="009E0F83"/>
    <w:rsid w:val="009E2435"/>
    <w:rsid w:val="009E59A1"/>
    <w:rsid w:val="009E7197"/>
    <w:rsid w:val="009F61BD"/>
    <w:rsid w:val="00A03610"/>
    <w:rsid w:val="00A03E83"/>
    <w:rsid w:val="00A04A17"/>
    <w:rsid w:val="00A05249"/>
    <w:rsid w:val="00A055E6"/>
    <w:rsid w:val="00A058C3"/>
    <w:rsid w:val="00A05E31"/>
    <w:rsid w:val="00A073E8"/>
    <w:rsid w:val="00A1173D"/>
    <w:rsid w:val="00A131B1"/>
    <w:rsid w:val="00A13283"/>
    <w:rsid w:val="00A15857"/>
    <w:rsid w:val="00A17147"/>
    <w:rsid w:val="00A23E30"/>
    <w:rsid w:val="00A31DEE"/>
    <w:rsid w:val="00A33C21"/>
    <w:rsid w:val="00A35435"/>
    <w:rsid w:val="00A35B14"/>
    <w:rsid w:val="00A35F39"/>
    <w:rsid w:val="00A37273"/>
    <w:rsid w:val="00A40DB2"/>
    <w:rsid w:val="00A42BE8"/>
    <w:rsid w:val="00A44148"/>
    <w:rsid w:val="00A44783"/>
    <w:rsid w:val="00A60367"/>
    <w:rsid w:val="00A61437"/>
    <w:rsid w:val="00A720D4"/>
    <w:rsid w:val="00A746CF"/>
    <w:rsid w:val="00A811FF"/>
    <w:rsid w:val="00A81FF4"/>
    <w:rsid w:val="00A86483"/>
    <w:rsid w:val="00A922F9"/>
    <w:rsid w:val="00A940C3"/>
    <w:rsid w:val="00A947FD"/>
    <w:rsid w:val="00AA29F8"/>
    <w:rsid w:val="00AA3D0C"/>
    <w:rsid w:val="00AA4B7B"/>
    <w:rsid w:val="00AA51F9"/>
    <w:rsid w:val="00AA5FC6"/>
    <w:rsid w:val="00AA7362"/>
    <w:rsid w:val="00AB217D"/>
    <w:rsid w:val="00AB38FA"/>
    <w:rsid w:val="00AC41D0"/>
    <w:rsid w:val="00AD142A"/>
    <w:rsid w:val="00AD27C5"/>
    <w:rsid w:val="00AD7635"/>
    <w:rsid w:val="00AE772D"/>
    <w:rsid w:val="00AF0863"/>
    <w:rsid w:val="00AF2CAA"/>
    <w:rsid w:val="00AF50C1"/>
    <w:rsid w:val="00AF6798"/>
    <w:rsid w:val="00B014E9"/>
    <w:rsid w:val="00B06A6E"/>
    <w:rsid w:val="00B10192"/>
    <w:rsid w:val="00B13441"/>
    <w:rsid w:val="00B15137"/>
    <w:rsid w:val="00B206CD"/>
    <w:rsid w:val="00B21E8A"/>
    <w:rsid w:val="00B24C1B"/>
    <w:rsid w:val="00B478CB"/>
    <w:rsid w:val="00B54633"/>
    <w:rsid w:val="00B55A08"/>
    <w:rsid w:val="00B56EF7"/>
    <w:rsid w:val="00B60E98"/>
    <w:rsid w:val="00B82F10"/>
    <w:rsid w:val="00B837FE"/>
    <w:rsid w:val="00B84955"/>
    <w:rsid w:val="00B84C26"/>
    <w:rsid w:val="00B87DF8"/>
    <w:rsid w:val="00BA04B6"/>
    <w:rsid w:val="00BA1149"/>
    <w:rsid w:val="00BA1D40"/>
    <w:rsid w:val="00BA7D31"/>
    <w:rsid w:val="00BB4321"/>
    <w:rsid w:val="00BB498D"/>
    <w:rsid w:val="00BB74D2"/>
    <w:rsid w:val="00BC57E3"/>
    <w:rsid w:val="00BC5C43"/>
    <w:rsid w:val="00BC7794"/>
    <w:rsid w:val="00BE0909"/>
    <w:rsid w:val="00BE4F46"/>
    <w:rsid w:val="00BE6421"/>
    <w:rsid w:val="00BF046E"/>
    <w:rsid w:val="00BF1659"/>
    <w:rsid w:val="00BF2401"/>
    <w:rsid w:val="00BF305E"/>
    <w:rsid w:val="00BF335E"/>
    <w:rsid w:val="00BF4CA0"/>
    <w:rsid w:val="00BF5938"/>
    <w:rsid w:val="00C06DF5"/>
    <w:rsid w:val="00C074B3"/>
    <w:rsid w:val="00C1260E"/>
    <w:rsid w:val="00C16B50"/>
    <w:rsid w:val="00C20681"/>
    <w:rsid w:val="00C22AED"/>
    <w:rsid w:val="00C2731A"/>
    <w:rsid w:val="00C31E55"/>
    <w:rsid w:val="00C322EB"/>
    <w:rsid w:val="00C3491E"/>
    <w:rsid w:val="00C42149"/>
    <w:rsid w:val="00C4360F"/>
    <w:rsid w:val="00C46F32"/>
    <w:rsid w:val="00C5010B"/>
    <w:rsid w:val="00C51436"/>
    <w:rsid w:val="00C527B3"/>
    <w:rsid w:val="00C5523D"/>
    <w:rsid w:val="00C62233"/>
    <w:rsid w:val="00C6298D"/>
    <w:rsid w:val="00C63AB3"/>
    <w:rsid w:val="00C95B12"/>
    <w:rsid w:val="00C96349"/>
    <w:rsid w:val="00CA535A"/>
    <w:rsid w:val="00CA5940"/>
    <w:rsid w:val="00CA6AE0"/>
    <w:rsid w:val="00CA7E5A"/>
    <w:rsid w:val="00CB135E"/>
    <w:rsid w:val="00CB2640"/>
    <w:rsid w:val="00CB40C6"/>
    <w:rsid w:val="00CB72EB"/>
    <w:rsid w:val="00CC0E08"/>
    <w:rsid w:val="00CC1E26"/>
    <w:rsid w:val="00CC467E"/>
    <w:rsid w:val="00CE0759"/>
    <w:rsid w:val="00CE237F"/>
    <w:rsid w:val="00CE3DF4"/>
    <w:rsid w:val="00CE4439"/>
    <w:rsid w:val="00CE4573"/>
    <w:rsid w:val="00CE61E4"/>
    <w:rsid w:val="00CF337A"/>
    <w:rsid w:val="00CF4546"/>
    <w:rsid w:val="00CF647E"/>
    <w:rsid w:val="00CF6F64"/>
    <w:rsid w:val="00D043A5"/>
    <w:rsid w:val="00D121D5"/>
    <w:rsid w:val="00D1335C"/>
    <w:rsid w:val="00D2327D"/>
    <w:rsid w:val="00D31889"/>
    <w:rsid w:val="00D31BDB"/>
    <w:rsid w:val="00D3626F"/>
    <w:rsid w:val="00D43768"/>
    <w:rsid w:val="00D52970"/>
    <w:rsid w:val="00D53A1B"/>
    <w:rsid w:val="00D5645D"/>
    <w:rsid w:val="00D57BDE"/>
    <w:rsid w:val="00D6019D"/>
    <w:rsid w:val="00D61319"/>
    <w:rsid w:val="00D62770"/>
    <w:rsid w:val="00D77C0B"/>
    <w:rsid w:val="00D82B6E"/>
    <w:rsid w:val="00D92603"/>
    <w:rsid w:val="00D93CDB"/>
    <w:rsid w:val="00DA77D7"/>
    <w:rsid w:val="00DB2AC6"/>
    <w:rsid w:val="00DC24C1"/>
    <w:rsid w:val="00DC2FF1"/>
    <w:rsid w:val="00DC5E8F"/>
    <w:rsid w:val="00DC72E3"/>
    <w:rsid w:val="00DE00BE"/>
    <w:rsid w:val="00DE3BE0"/>
    <w:rsid w:val="00DE505F"/>
    <w:rsid w:val="00DE6478"/>
    <w:rsid w:val="00DF1A1A"/>
    <w:rsid w:val="00DF5295"/>
    <w:rsid w:val="00DF7828"/>
    <w:rsid w:val="00E00622"/>
    <w:rsid w:val="00E045FC"/>
    <w:rsid w:val="00E062A2"/>
    <w:rsid w:val="00E07670"/>
    <w:rsid w:val="00E23C05"/>
    <w:rsid w:val="00E3769E"/>
    <w:rsid w:val="00E46A5C"/>
    <w:rsid w:val="00E46BE2"/>
    <w:rsid w:val="00E46C7F"/>
    <w:rsid w:val="00E511CB"/>
    <w:rsid w:val="00E531C0"/>
    <w:rsid w:val="00E55EF9"/>
    <w:rsid w:val="00E57E0C"/>
    <w:rsid w:val="00E60861"/>
    <w:rsid w:val="00E62560"/>
    <w:rsid w:val="00E6620C"/>
    <w:rsid w:val="00E739F4"/>
    <w:rsid w:val="00E73B3A"/>
    <w:rsid w:val="00E756FA"/>
    <w:rsid w:val="00E828E7"/>
    <w:rsid w:val="00E9099A"/>
    <w:rsid w:val="00E92A28"/>
    <w:rsid w:val="00E93FCE"/>
    <w:rsid w:val="00E94194"/>
    <w:rsid w:val="00EA1146"/>
    <w:rsid w:val="00EA3B06"/>
    <w:rsid w:val="00EA3F8C"/>
    <w:rsid w:val="00EB09E9"/>
    <w:rsid w:val="00EB1F5F"/>
    <w:rsid w:val="00EB3FDD"/>
    <w:rsid w:val="00EB6D77"/>
    <w:rsid w:val="00EC2A93"/>
    <w:rsid w:val="00EC33D0"/>
    <w:rsid w:val="00EC7322"/>
    <w:rsid w:val="00ED14B4"/>
    <w:rsid w:val="00ED3E32"/>
    <w:rsid w:val="00ED511F"/>
    <w:rsid w:val="00EE7221"/>
    <w:rsid w:val="00EF08E0"/>
    <w:rsid w:val="00EF21B2"/>
    <w:rsid w:val="00EF48A3"/>
    <w:rsid w:val="00F00A99"/>
    <w:rsid w:val="00F0342E"/>
    <w:rsid w:val="00F035D7"/>
    <w:rsid w:val="00F03754"/>
    <w:rsid w:val="00F05B10"/>
    <w:rsid w:val="00F05C2E"/>
    <w:rsid w:val="00F061EF"/>
    <w:rsid w:val="00F1472D"/>
    <w:rsid w:val="00F177B1"/>
    <w:rsid w:val="00F26AA4"/>
    <w:rsid w:val="00F30ECC"/>
    <w:rsid w:val="00F325ED"/>
    <w:rsid w:val="00F3513A"/>
    <w:rsid w:val="00F36739"/>
    <w:rsid w:val="00F42E21"/>
    <w:rsid w:val="00F4532A"/>
    <w:rsid w:val="00F506AE"/>
    <w:rsid w:val="00F5158C"/>
    <w:rsid w:val="00F535B3"/>
    <w:rsid w:val="00F53D0A"/>
    <w:rsid w:val="00F56095"/>
    <w:rsid w:val="00F66FD8"/>
    <w:rsid w:val="00F75956"/>
    <w:rsid w:val="00F774EB"/>
    <w:rsid w:val="00F77560"/>
    <w:rsid w:val="00F87567"/>
    <w:rsid w:val="00F9793F"/>
    <w:rsid w:val="00FA472E"/>
    <w:rsid w:val="00FA4C23"/>
    <w:rsid w:val="00FA71EA"/>
    <w:rsid w:val="00FB509E"/>
    <w:rsid w:val="00FB5311"/>
    <w:rsid w:val="00FB5BEB"/>
    <w:rsid w:val="00FB6315"/>
    <w:rsid w:val="00FB7398"/>
    <w:rsid w:val="00FC2CFE"/>
    <w:rsid w:val="00FC78CE"/>
    <w:rsid w:val="00FD1BB8"/>
    <w:rsid w:val="00FD3AC2"/>
    <w:rsid w:val="00FD47D7"/>
    <w:rsid w:val="00FE23E2"/>
    <w:rsid w:val="00FE6C81"/>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9D"/>
    <w:rPr>
      <w:sz w:val="24"/>
      <w:szCs w:val="24"/>
    </w:rPr>
  </w:style>
  <w:style w:type="paragraph" w:styleId="1">
    <w:name w:val="heading 1"/>
    <w:basedOn w:val="a"/>
    <w:next w:val="a"/>
    <w:qFormat/>
    <w:rsid w:val="00FF449D"/>
    <w:pPr>
      <w:keepNext/>
      <w:spacing w:line="360" w:lineRule="auto"/>
      <w:jc w:val="center"/>
      <w:outlineLvl w:val="0"/>
    </w:pPr>
    <w:rPr>
      <w:b/>
      <w:sz w:val="20"/>
      <w:szCs w:val="20"/>
    </w:rPr>
  </w:style>
  <w:style w:type="paragraph" w:styleId="3">
    <w:name w:val="heading 3"/>
    <w:basedOn w:val="a"/>
    <w:next w:val="a"/>
    <w:qFormat/>
    <w:rsid w:val="00BF4CA0"/>
    <w:pPr>
      <w:keepNext/>
      <w:spacing w:before="240" w:after="60"/>
      <w:outlineLvl w:val="2"/>
    </w:pPr>
    <w:rPr>
      <w:rFonts w:ascii="Arial" w:hAnsi="Arial" w:cs="Arial"/>
      <w:b/>
      <w:bCs/>
      <w:sz w:val="26"/>
      <w:szCs w:val="26"/>
    </w:rPr>
  </w:style>
  <w:style w:type="paragraph" w:styleId="5">
    <w:name w:val="heading 5"/>
    <w:basedOn w:val="a"/>
    <w:next w:val="a"/>
    <w:qFormat/>
    <w:rsid w:val="00FF449D"/>
    <w:pPr>
      <w:keepNext/>
      <w:jc w:val="center"/>
      <w:outlineLvl w:val="4"/>
    </w:pPr>
    <w:rPr>
      <w:b/>
      <w:sz w:val="22"/>
      <w:szCs w:val="20"/>
    </w:rPr>
  </w:style>
  <w:style w:type="paragraph" w:styleId="7">
    <w:name w:val="heading 7"/>
    <w:basedOn w:val="a"/>
    <w:next w:val="a"/>
    <w:qFormat/>
    <w:rsid w:val="00FF449D"/>
    <w:pPr>
      <w:keepNext/>
      <w:jc w:val="center"/>
      <w:outlineLvl w:val="6"/>
    </w:pPr>
    <w:rPr>
      <w:b/>
      <w:spacing w:val="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F449D"/>
    <w:pPr>
      <w:widowControl w:val="0"/>
      <w:ind w:left="840" w:right="800"/>
      <w:jc w:val="center"/>
    </w:pPr>
    <w:rPr>
      <w:b/>
      <w:snapToGrid w:val="0"/>
      <w:sz w:val="20"/>
      <w:szCs w:val="20"/>
    </w:rPr>
  </w:style>
  <w:style w:type="paragraph" w:styleId="2">
    <w:name w:val="Body Text 2"/>
    <w:basedOn w:val="a"/>
    <w:rsid w:val="00FF449D"/>
    <w:pPr>
      <w:spacing w:line="360" w:lineRule="auto"/>
      <w:jc w:val="both"/>
    </w:pPr>
    <w:rPr>
      <w:sz w:val="28"/>
      <w:szCs w:val="20"/>
    </w:rPr>
  </w:style>
  <w:style w:type="paragraph" w:customStyle="1" w:styleId="ConsPlusNormal">
    <w:name w:val="ConsPlusNormal"/>
    <w:rsid w:val="00FD47D7"/>
    <w:pPr>
      <w:widowControl w:val="0"/>
      <w:ind w:firstLine="720"/>
    </w:pPr>
    <w:rPr>
      <w:rFonts w:ascii="Arial" w:hAnsi="Arial" w:cs="Arial"/>
    </w:rPr>
  </w:style>
  <w:style w:type="table" w:styleId="a4">
    <w:name w:val="Table Grid"/>
    <w:basedOn w:val="a1"/>
    <w:rsid w:val="00A92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Title"/>
    <w:basedOn w:val="a"/>
    <w:link w:val="a6"/>
    <w:qFormat/>
    <w:rsid w:val="00194ACA"/>
    <w:pPr>
      <w:jc w:val="center"/>
    </w:pPr>
    <w:rPr>
      <w:b/>
      <w:sz w:val="22"/>
      <w:szCs w:val="20"/>
      <w:u w:val="single"/>
    </w:rPr>
  </w:style>
  <w:style w:type="character" w:customStyle="1" w:styleId="a6">
    <w:name w:val="Название Знак"/>
    <w:basedOn w:val="a0"/>
    <w:link w:val="a5"/>
    <w:rsid w:val="00194ACA"/>
    <w:rPr>
      <w:b/>
      <w:sz w:val="22"/>
      <w:u w:val="single"/>
    </w:rPr>
  </w:style>
  <w:style w:type="paragraph" w:customStyle="1" w:styleId="ConsNormal">
    <w:name w:val="ConsNormal"/>
    <w:rsid w:val="00920C73"/>
    <w:pPr>
      <w:widowControl w:val="0"/>
      <w:autoSpaceDE w:val="0"/>
      <w:autoSpaceDN w:val="0"/>
      <w:adjustRightInd w:val="0"/>
      <w:ind w:firstLine="720"/>
    </w:pPr>
    <w:rPr>
      <w:rFonts w:ascii="Arial" w:hAnsi="Arial" w:cs="Arial"/>
      <w:sz w:val="18"/>
      <w:szCs w:val="18"/>
    </w:rPr>
  </w:style>
  <w:style w:type="paragraph" w:customStyle="1" w:styleId="Style2">
    <w:name w:val="Style2"/>
    <w:basedOn w:val="a"/>
    <w:rsid w:val="00BF4CA0"/>
    <w:pPr>
      <w:widowControl w:val="0"/>
      <w:autoSpaceDE w:val="0"/>
      <w:autoSpaceDN w:val="0"/>
      <w:adjustRightInd w:val="0"/>
      <w:spacing w:line="276" w:lineRule="exact"/>
      <w:jc w:val="both"/>
    </w:pPr>
  </w:style>
  <w:style w:type="character" w:customStyle="1" w:styleId="FontStyle68">
    <w:name w:val="Font Style68"/>
    <w:basedOn w:val="a0"/>
    <w:rsid w:val="00BF4CA0"/>
    <w:rPr>
      <w:rFonts w:ascii="Times New Roman" w:hAnsi="Times New Roman" w:cs="Times New Roman"/>
      <w:sz w:val="22"/>
      <w:szCs w:val="22"/>
    </w:rPr>
  </w:style>
  <w:style w:type="paragraph" w:customStyle="1" w:styleId="Style6">
    <w:name w:val="Style6"/>
    <w:basedOn w:val="a"/>
    <w:rsid w:val="00BF4CA0"/>
    <w:pPr>
      <w:widowControl w:val="0"/>
      <w:autoSpaceDE w:val="0"/>
      <w:autoSpaceDN w:val="0"/>
      <w:adjustRightInd w:val="0"/>
      <w:spacing w:line="274" w:lineRule="exact"/>
    </w:pPr>
  </w:style>
  <w:style w:type="paragraph" w:customStyle="1" w:styleId="Style7">
    <w:name w:val="Style7"/>
    <w:basedOn w:val="a"/>
    <w:rsid w:val="00BF4CA0"/>
    <w:pPr>
      <w:widowControl w:val="0"/>
      <w:autoSpaceDE w:val="0"/>
      <w:autoSpaceDN w:val="0"/>
      <w:adjustRightInd w:val="0"/>
      <w:jc w:val="right"/>
    </w:pPr>
  </w:style>
  <w:style w:type="paragraph" w:styleId="a7">
    <w:name w:val="List Paragraph"/>
    <w:basedOn w:val="a"/>
    <w:uiPriority w:val="34"/>
    <w:qFormat/>
    <w:rsid w:val="006A3FA3"/>
    <w:pPr>
      <w:ind w:left="720"/>
      <w:contextualSpacing/>
    </w:pPr>
  </w:style>
  <w:style w:type="character" w:customStyle="1" w:styleId="20">
    <w:name w:val="Основной текст (2)_"/>
    <w:basedOn w:val="a0"/>
    <w:link w:val="21"/>
    <w:locked/>
    <w:rsid w:val="00A23E30"/>
    <w:rPr>
      <w:shd w:val="clear" w:color="auto" w:fill="FFFFFF"/>
    </w:rPr>
  </w:style>
  <w:style w:type="paragraph" w:customStyle="1" w:styleId="21">
    <w:name w:val="Основной текст (2)"/>
    <w:basedOn w:val="a"/>
    <w:link w:val="20"/>
    <w:rsid w:val="00A23E30"/>
    <w:pPr>
      <w:widowControl w:val="0"/>
      <w:shd w:val="clear" w:color="auto" w:fill="FFFFFF"/>
      <w:spacing w:line="274" w:lineRule="exact"/>
      <w:jc w:val="both"/>
    </w:pPr>
    <w:rPr>
      <w:sz w:val="20"/>
      <w:szCs w:val="20"/>
    </w:rPr>
  </w:style>
  <w:style w:type="character" w:customStyle="1" w:styleId="2Exact">
    <w:name w:val="Основной текст (2) Exact"/>
    <w:basedOn w:val="a0"/>
    <w:rsid w:val="00A23E3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SegoeUI">
    <w:name w:val="Основной текст (2) + Segoe UI"/>
    <w:aliases w:val="10,5 pt,Курсив,Интервал 0 pt Exact"/>
    <w:basedOn w:val="20"/>
    <w:rsid w:val="00A23E30"/>
    <w:rPr>
      <w:rFonts w:ascii="Segoe UI" w:eastAsia="Segoe UI" w:hAnsi="Segoe UI" w:cs="Segoe UI" w:hint="default"/>
      <w:b w:val="0"/>
      <w:bCs w:val="0"/>
      <w:i/>
      <w:iCs/>
      <w:smallCaps w:val="0"/>
      <w:strike w:val="0"/>
      <w:dstrike w:val="0"/>
      <w:color w:val="000000"/>
      <w:spacing w:val="10"/>
      <w:w w:val="100"/>
      <w:position w:val="0"/>
      <w:sz w:val="21"/>
      <w:szCs w:val="21"/>
      <w:u w:val="none"/>
      <w:effect w:val="none"/>
      <w:shd w:val="clear" w:color="auto" w:fill="FFFFFF"/>
      <w:lang w:val="ru-RU" w:eastAsia="ru-RU" w:bidi="ru-RU"/>
    </w:rPr>
  </w:style>
  <w:style w:type="character" w:styleId="a8">
    <w:name w:val="Hyperlink"/>
    <w:basedOn w:val="a0"/>
    <w:uiPriority w:val="99"/>
    <w:semiHidden/>
    <w:unhideWhenUsed/>
    <w:rsid w:val="00A23E30"/>
    <w:rPr>
      <w:color w:val="0000FF"/>
      <w:u w:val="single"/>
    </w:rPr>
  </w:style>
  <w:style w:type="paragraph" w:styleId="a9">
    <w:name w:val="Balloon Text"/>
    <w:basedOn w:val="a"/>
    <w:link w:val="aa"/>
    <w:uiPriority w:val="99"/>
    <w:semiHidden/>
    <w:unhideWhenUsed/>
    <w:rsid w:val="00972B7E"/>
    <w:rPr>
      <w:rFonts w:ascii="Tahoma" w:hAnsi="Tahoma" w:cs="Tahoma"/>
      <w:sz w:val="16"/>
      <w:szCs w:val="16"/>
    </w:rPr>
  </w:style>
  <w:style w:type="character" w:customStyle="1" w:styleId="aa">
    <w:name w:val="Текст выноски Знак"/>
    <w:basedOn w:val="a0"/>
    <w:link w:val="a9"/>
    <w:uiPriority w:val="99"/>
    <w:semiHidden/>
    <w:rsid w:val="00972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3146">
      <w:bodyDiv w:val="1"/>
      <w:marLeft w:val="0"/>
      <w:marRight w:val="0"/>
      <w:marTop w:val="0"/>
      <w:marBottom w:val="0"/>
      <w:divBdr>
        <w:top w:val="none" w:sz="0" w:space="0" w:color="auto"/>
        <w:left w:val="none" w:sz="0" w:space="0" w:color="auto"/>
        <w:bottom w:val="none" w:sz="0" w:space="0" w:color="auto"/>
        <w:right w:val="none" w:sz="0" w:space="0" w:color="auto"/>
      </w:divBdr>
    </w:div>
    <w:div w:id="529025400">
      <w:bodyDiv w:val="1"/>
      <w:marLeft w:val="0"/>
      <w:marRight w:val="0"/>
      <w:marTop w:val="0"/>
      <w:marBottom w:val="0"/>
      <w:divBdr>
        <w:top w:val="none" w:sz="0" w:space="0" w:color="auto"/>
        <w:left w:val="none" w:sz="0" w:space="0" w:color="auto"/>
        <w:bottom w:val="none" w:sz="0" w:space="0" w:color="auto"/>
        <w:right w:val="none" w:sz="0" w:space="0" w:color="auto"/>
      </w:divBdr>
    </w:div>
    <w:div w:id="1189682927">
      <w:bodyDiv w:val="1"/>
      <w:marLeft w:val="0"/>
      <w:marRight w:val="0"/>
      <w:marTop w:val="0"/>
      <w:marBottom w:val="0"/>
      <w:divBdr>
        <w:top w:val="none" w:sz="0" w:space="0" w:color="auto"/>
        <w:left w:val="none" w:sz="0" w:space="0" w:color="auto"/>
        <w:bottom w:val="none" w:sz="0" w:space="0" w:color="auto"/>
        <w:right w:val="none" w:sz="0" w:space="0" w:color="auto"/>
      </w:divBdr>
    </w:div>
    <w:div w:id="20605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26E29A609893A8DBAEE2411AAA4E2B068EDA9629D2A9C486661BA9CDEDA70Bx1B1I" TargetMode="External"/><Relationship Id="rId18" Type="http://schemas.openxmlformats.org/officeDocument/2006/relationships/hyperlink" Target="consultantplus://offline/ref=3926E29A609893A8DBAEFC4C0CC610230482869E2FD6A594D23940F49AE4AD5C56A7A90A797AE08Fx1BCI" TargetMode="External"/><Relationship Id="rId26" Type="http://schemas.openxmlformats.org/officeDocument/2006/relationships/hyperlink" Target="consultantplus://offline/ref=3926E29A609893A8DBAEFC4C0CC610230482869E29D0A594D23940F49AE4AD5C56A7A909x7B1I" TargetMode="External"/><Relationship Id="rId39"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3" Type="http://schemas.microsoft.com/office/2007/relationships/stylesWithEffects" Target="stylesWithEffects.xml"/><Relationship Id="rId21"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34" Type="http://schemas.openxmlformats.org/officeDocument/2006/relationships/hyperlink" Target="consultantplus://offline/ref=3926E29A609893A8DBAEFC4C0CC610230482869E2FD6A594D23940F49AE4AD5C56A7A90A797AE08Fx1BCI" TargetMode="External"/><Relationship Id="rId42"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47"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50" Type="http://schemas.openxmlformats.org/officeDocument/2006/relationships/hyperlink" Target="consultantplus://offline/ref=3926E29A609893A8DBAEFC4C0CC610230482869E29D0A594D23940F49AxEB4I" TargetMode="External"/><Relationship Id="rId7" Type="http://schemas.openxmlformats.org/officeDocument/2006/relationships/endnotes" Target="endnotes.xml"/><Relationship Id="rId12" Type="http://schemas.openxmlformats.org/officeDocument/2006/relationships/hyperlink" Target="consultantplus://offline/ref=3926E29A609893A8DBAEFC4C0CC61023078D839E2785F296836C4ExFB1I" TargetMode="External"/><Relationship Id="rId17" Type="http://schemas.openxmlformats.org/officeDocument/2006/relationships/hyperlink" Target="consultantplus://offline/ref=3926E29A609893A8DBAEFC4C0CC610230482869E28D1A594D23940F49AxEB4I" TargetMode="External"/><Relationship Id="rId25"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33" Type="http://schemas.openxmlformats.org/officeDocument/2006/relationships/hyperlink" Target="consultantplus://offline/ref=3926E29A609893A8DBAEFC4C0CC610230482869E2FD6A594D23940F49AE4AD5C56A7A90A797AE08Fx1BCI" TargetMode="External"/><Relationship Id="rId38" Type="http://schemas.openxmlformats.org/officeDocument/2006/relationships/hyperlink" Target="consultantplus://offline/ref=3926E29A609893A8DBAEFC4C0CC610230482869E29D0A594D23940F49AE4AD5C56A7A909x7B1I" TargetMode="External"/><Relationship Id="rId46"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2" Type="http://schemas.openxmlformats.org/officeDocument/2006/relationships/styles" Target="styles.xml"/><Relationship Id="rId16"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20" Type="http://schemas.openxmlformats.org/officeDocument/2006/relationships/hyperlink" Target="consultantplus://offline/ref=3926E29A609893A8DBAEFC4C0CC610230482839D28DAA594D23940F49AE4AD5C56A7A90A7E7BxEB2I" TargetMode="External"/><Relationship Id="rId29"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41"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26E29A609893A8DBAEE2411AAA4E2B068EDA962BD1AAC38A661BA9CDEDA70B11E8F0483D77E08D148B08xABAI" TargetMode="External"/><Relationship Id="rId24" Type="http://schemas.openxmlformats.org/officeDocument/2006/relationships/hyperlink" Target="consultantplus://offline/ref=3926E29A609893A8DBAEFC4C0CC610230482869E29D0A594D23940F49AE4AD5C56A7A909x7B1I" TargetMode="External"/><Relationship Id="rId32" Type="http://schemas.openxmlformats.org/officeDocument/2006/relationships/hyperlink" Target="consultantplus://offline/ref=3926E29A609893A8DBAEFC4C0CC610230482869E28D1A594D23940F49AxEB4I" TargetMode="External"/><Relationship Id="rId37" Type="http://schemas.openxmlformats.org/officeDocument/2006/relationships/hyperlink" Target="consultantplus://offline/ref=3926E29A609893A8DBAEFC4C0CC610230482839D28DAA594D23940F49AE4AD5C56A7A90A7E7BxEB2I" TargetMode="External"/><Relationship Id="rId40"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45"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23"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28"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36" Type="http://schemas.openxmlformats.org/officeDocument/2006/relationships/hyperlink" Target="consultantplus://offline/ref=3926E29A609893A8DBAEFC4C0CC610230482869E29D0A594D23940F49AE4AD5C56A7A908x7BAI" TargetMode="External"/><Relationship Id="rId49" Type="http://schemas.openxmlformats.org/officeDocument/2006/relationships/hyperlink" Target="consultantplus://offline/ref=3926E29A609893A8DBAEFC4C0CC61023048287982DD3A594D23940F49AxEB4I" TargetMode="External"/><Relationship Id="rId10" Type="http://schemas.openxmlformats.org/officeDocument/2006/relationships/hyperlink" Target="consultantplus://offline/ref=3926E29A609893A8DBAEFC4C0CC610230482869E29D0A594D23940F49AE4AD5C56A7A90A797AE184x1B0I" TargetMode="External"/><Relationship Id="rId19" Type="http://schemas.openxmlformats.org/officeDocument/2006/relationships/hyperlink" Target="consultantplus://offline/ref=3926E29A609893A8DBAEFC4C0CC610230482869E29D0A594D23940F49AE4AD5C56A7A908x7BAI" TargetMode="External"/><Relationship Id="rId31" Type="http://schemas.openxmlformats.org/officeDocument/2006/relationships/hyperlink" Target="consultantplus://offline/ref=3926E29A609893A8DBAEFC4C0CC610230482869E28D1A594D23940F49AxEB4I" TargetMode="External"/><Relationship Id="rId44"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52" Type="http://schemas.openxmlformats.org/officeDocument/2006/relationships/hyperlink" Target="consultantplus://offline/ref=39C4FD95B30C5DCF0A1320248DD8AFF5A56DC751CC63DCD016AFC0E94A29E0C6DB41F5EB65395EDDD4796Eo2C1E" TargetMode="External"/><Relationship Id="rId4" Type="http://schemas.openxmlformats.org/officeDocument/2006/relationships/settings" Target="settings.xml"/><Relationship Id="rId9" Type="http://schemas.openxmlformats.org/officeDocument/2006/relationships/hyperlink" Target="consultantplus://offline/ref=3926E29A609893A8DBAEFC4C0CC61023048287982DD3A594D23940F49AE4AD5C56A7A90A797AE38Dx1B5I" TargetMode="External"/><Relationship Id="rId14" Type="http://schemas.openxmlformats.org/officeDocument/2006/relationships/hyperlink" Target="consultantplus://offline/ref=3926E29A609893A8DBAEFC4C0CC610230482869E29D0A594D23940F49AxEB4I" TargetMode="External"/><Relationship Id="rId22" Type="http://schemas.openxmlformats.org/officeDocument/2006/relationships/hyperlink" Target="consultantplus://offline/ref=3926E29A609893A8DBAEFC4C0CC610230482869E29D0A594D23940F49AE4AD5C56A7A909x7B1I" TargetMode="External"/><Relationship Id="rId27"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30" Type="http://schemas.openxmlformats.org/officeDocument/2006/relationships/hyperlink" Target="consultantplus://offline/ref=3926E29A609893A8DBAEFC4C0CC610230482869E28D1A594D23940F49AxEB4I" TargetMode="External"/><Relationship Id="rId35" Type="http://schemas.openxmlformats.org/officeDocument/2006/relationships/hyperlink" Target="consultantplus://offline/ref=3926E29A609893A8DBAEFC4C0CC610230482869E2FD6A594D23940F49AE4AD5C56A7A90A797AE08Fx1BCI" TargetMode="External"/><Relationship Id="rId43"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48"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 Id="rId8" Type="http://schemas.openxmlformats.org/officeDocument/2006/relationships/image" Target="media/image1.png"/><Relationship Id="rId51" Type="http://schemas.openxmlformats.org/officeDocument/2006/relationships/hyperlink" Target="file:///E:\&#1050;&#1072;&#1076;&#1088;&#1099;\&#1055;&#1088;&#1080;&#1082;&#1072;&#1079;&#1099;%20(&#1087;&#1086;&#1083;&#1086;&#1078;&#1077;&#1085;&#1080;&#1103;)\&#1059;&#1060;\&#1054;%20&#1074;&#1085;&#1077;&#1089;&#1077;&#1085;&#1080;&#1077;%20&#1080;&#1079;&#1084;&#1077;&#1085;&#1077;&#1085;&#1080;&#1081;%20&#1074;%20&#1055;&#1086;&#1083;&#1086;&#1078;%20&#1086;%20&#1082;&#1086;&#1084;&#1080;&#1089;%20&#1087;&#1086;%20&#1089;&#1086;&#1073;&#1083;&#1102;&#1076;%20&#1090;&#1088;&#1077;&#1073;&#1086;&#1074;%20&#1082;%20&#1089;&#1083;&#1091;&#1078;%20&#1087;&#1086;&#1074;&#1077;&#1076;%20&#1084;&#1091;&#1085;&#1080;&#1094;%20&#1089;&#1083;&#1091;&#1078;%2029.04.16&#1075;%20&#8470;___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11</Pages>
  <Words>4688</Words>
  <Characters>42200</Characters>
  <Application>Microsoft Office Word</Application>
  <DocSecurity>0</DocSecurity>
  <Lines>351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Raifo</cp:lastModifiedBy>
  <cp:revision>28</cp:revision>
  <cp:lastPrinted>2016-06-29T05:43:00Z</cp:lastPrinted>
  <dcterms:created xsi:type="dcterms:W3CDTF">2016-04-28T06:25:00Z</dcterms:created>
  <dcterms:modified xsi:type="dcterms:W3CDTF">2020-03-12T06:04:00Z</dcterms:modified>
</cp:coreProperties>
</file>