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Культурное наследие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В соответствии с Планом мероприятий по реализации Стратегии социально-экономического развития Удмуртской Республики на период до 2025 года, сохранение и эффективное использование объектов культурного наследия народов Российской Федерации являются одним из приоритетных направлений развития культуры. 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proofErr w:type="gram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Федеральное законодательство определяет объекты культурного наследия (памятники истории и культуры) как «объекты недвижимого имущества со связанными с ними произведениями живописи, скульптуры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культуры, и являющиеся свидетельством</w:t>
      </w:r>
      <w:proofErr w:type="gram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эпохи и цивилизаций, подлинными источниками информации о зарождении и развитии культуры».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В соответствии с действующим законодательством каждый объект культурного наследия:</w:t>
      </w:r>
    </w:p>
    <w:p w:rsidR="006B6A13" w:rsidRPr="00733FE9" w:rsidRDefault="006B6A13" w:rsidP="00733FE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1)  представляет собой уникальную ценность для всего многонационального народа Российской Федерации и является неотъемлемой частью всемирного культурного наследия;</w:t>
      </w:r>
    </w:p>
    <w:p w:rsidR="006B6A13" w:rsidRPr="00733FE9" w:rsidRDefault="006B6A13" w:rsidP="00733FE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2)  является особым видом недвижимого имущества, в отношении которого устанавливаются ограничения прав владения, пользования и распоряжения;</w:t>
      </w:r>
    </w:p>
    <w:p w:rsidR="006B6A13" w:rsidRPr="00733FE9" w:rsidRDefault="006B6A13" w:rsidP="00733FE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3)  представляет собой объект градостроительной деятельности особого регулирования;</w:t>
      </w:r>
    </w:p>
    <w:p w:rsidR="006B6A13" w:rsidRPr="00733FE9" w:rsidRDefault="006B6A13" w:rsidP="00733FE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4)  ограничивает проведение землеустроительных, земляных, строительных, мелиоративных, хозяйственных и иных работ;</w:t>
      </w:r>
    </w:p>
    <w:p w:rsidR="006B6A13" w:rsidRPr="00733FE9" w:rsidRDefault="006B6A13" w:rsidP="00733FE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5)  является ресурсной базой, обеспечивающей развитие туризма, как сферы экономики.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Согласно требованиям закона основной задачей в сфере культурного наследия является обеспечение сохранности памятников истории и культуры в интересах настоящего и будущего поколений многонационального народа Российской Федерации.</w:t>
      </w:r>
    </w:p>
    <w:p w:rsidR="006B6A13" w:rsidRPr="00733FE9" w:rsidRDefault="008A736D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481750" wp14:editId="3FB31ECC">
            <wp:simplePos x="0" y="0"/>
            <wp:positionH relativeFrom="column">
              <wp:posOffset>1905</wp:posOffset>
            </wp:positionH>
            <wp:positionV relativeFrom="paragraph">
              <wp:posOffset>783590</wp:posOffset>
            </wp:positionV>
            <wp:extent cx="195262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495" y="21530"/>
                <wp:lineTo x="21495" y="0"/>
                <wp:lineTo x="0" y="0"/>
              </wp:wrapPolygon>
            </wp:wrapThrough>
            <wp:docPr id="1" name="mce-1412" descr="http://votraykult.ru/attachments/Image/1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412" descr="http://votraykult.ru/attachments/Image/1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13"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Проблема рационального использования объектов культурного наследия в условиях современных социально-экономических отношений является одной из сложнейших. Однако ее решение сыграет ключевую роль в осознании обществом реальной ценности объектов культурного наследия, создаст необходимые условия и позволит обеспечить их сохранность.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На территории муниципального образования «Воткинский район» по данным Отдела по государственной охране объектов культурного наследия  при Министерстве культуры и туризма Удмуртской Республики расположены: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proofErr w:type="gram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- 53 памятника археологического наследия (из них 2 регионального значения – это городище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Перевознинское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и городище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Шалавенское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и 2 памятника федерального значения – это поселение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Гавриловское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и селище Кремлевское);</w:t>
      </w:r>
      <w:proofErr w:type="gramEnd"/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- 28 памятников истории (из них 2 регионального значения – это Братская могила 7 коммунаров, расстрелянных белогвардейцами в 1918 году в д.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Болгуры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и Братская могила расстрелянных белогвардейцами в 1918 году </w:t>
      </w:r>
      <w:proofErr w:type="gram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в</w:t>
      </w:r>
      <w:proofErr w:type="gram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с.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Кельчино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);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- 3 памятника культового зодчества;</w:t>
      </w:r>
    </w:p>
    <w:p w:rsidR="006B6A13" w:rsidRPr="00733FE9" w:rsidRDefault="008A736D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C31257D" wp14:editId="04781EAE">
            <wp:simplePos x="0" y="0"/>
            <wp:positionH relativeFrom="column">
              <wp:posOffset>4469130</wp:posOffset>
            </wp:positionH>
            <wp:positionV relativeFrom="paragraph">
              <wp:posOffset>20955</wp:posOffset>
            </wp:positionV>
            <wp:extent cx="243840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31" y="21488"/>
                <wp:lineTo x="21431" y="0"/>
                <wp:lineTo x="0" y="0"/>
              </wp:wrapPolygon>
            </wp:wrapThrough>
            <wp:docPr id="2" name="mce-1499" descr="http://votraykult.ru/attachments/Image/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499" descr="http://votraykult.ru/attachments/Image/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13"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- 1 памятник гражданской архитектуры.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Одним из приоритетных направлений в деятельности сельских библиотек является краеведение. В библиотеках района проводятся различные тематические мероприятия: часы информации, краеведческие уроки, интеллектуальные игры. Во многих библиотеках работают краеведческие клубы «Истоки», «Юный краевед», на занятиях которых дети знакомятся с историей сел и деревень, а также археологическими памятниками, расположенными на территории района.   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К объектам истории Воткинского района относятся исторические захоронения: братские могилы коммунаров, расстрелянных белогвардейцами в 1918 году в д.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Болгуры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, </w:t>
      </w:r>
      <w:proofErr w:type="gram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с</w:t>
      </w:r>
      <w:proofErr w:type="gram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. Степаново и с.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Кельчино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, и обелиск на Братской могиле борцов, павших за советскую власть в д. </w:t>
      </w:r>
      <w:proofErr w:type="spellStart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Черепановка</w:t>
      </w:r>
      <w:proofErr w:type="spellEnd"/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.</w:t>
      </w:r>
    </w:p>
    <w:p w:rsidR="006B6A13" w:rsidRPr="00733FE9" w:rsidRDefault="008A736D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noProof/>
          <w:color w:val="17181D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0C1A26" wp14:editId="0153E752">
            <wp:simplePos x="0" y="0"/>
            <wp:positionH relativeFrom="column">
              <wp:posOffset>-45720</wp:posOffset>
            </wp:positionH>
            <wp:positionV relativeFrom="paragraph">
              <wp:posOffset>20955</wp:posOffset>
            </wp:positionV>
            <wp:extent cx="244792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6" y="21377"/>
                <wp:lineTo x="21516" y="0"/>
                <wp:lineTo x="0" y="0"/>
              </wp:wrapPolygon>
            </wp:wrapThrough>
            <wp:docPr id="3" name="mce-1584" descr="https://spl51.hosting.reg.ru:8443/sitebuilder/sites/1e/1ea6e3fb40e6f1b1d9660108f2682866/attachments/Image/3_1.jpg?146156359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584" descr="https://spl51.hosting.reg.ru:8443/sitebuilder/sites/1e/1ea6e3fb40e6f1b1d9660108f2682866/attachments/Image/3_1.jpg?1461563590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6A13"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Отдавая дань памяти погибшим в годы Великой Отечественной войны в 28 населенных пунктах района установлены памятники погибшим</w:t>
      </w:r>
      <w:proofErr w:type="gramEnd"/>
      <w:r w:rsidR="006B6A13"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 воинам-землякам.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Большая роль отводится памятникам в гражданско-патриотическом воспитании молодежи. Ежегодно в мае возле памятников погибшим в годы Великой Отечественной войны проходят митинги «Равнение на знамя Победы», «Вахты памяти», возложение цветов, гирлянд, уроки мужества, встречи воинов запаса, торжественные проводы в армию «Солдатом быть – Родине служить».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В течение года постоянно проходят акции волонтерских отрядов «Память должна быть вечной», осуществляющих уход за памятниками и прилагающими территориями. 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6B6A13" w:rsidRPr="00733FE9" w:rsidRDefault="006B6A13" w:rsidP="001E753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Информация о памятниках и обелисках землякам, погибшим в годы Великой Отечественной войны,</w:t>
      </w:r>
      <w:r w:rsidR="008A736D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 xml:space="preserve"> </w:t>
      </w:r>
      <w:r w:rsidRPr="00733FE9">
        <w:rPr>
          <w:rFonts w:ascii="Times New Roman" w:eastAsia="Times New Roman" w:hAnsi="Times New Roman" w:cs="Times New Roman"/>
          <w:b/>
          <w:bCs/>
          <w:color w:val="17181D"/>
          <w:sz w:val="28"/>
          <w:szCs w:val="28"/>
          <w:lang w:eastAsia="ru-RU"/>
        </w:rPr>
        <w:t>ветеранах, проживающих на территории МО «Воткинский район» Удмуртской Республики.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574"/>
        <w:gridCol w:w="2145"/>
        <w:gridCol w:w="1666"/>
        <w:gridCol w:w="3989"/>
      </w:tblGrid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ОБЪЕКТА (фотографии)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(ФИО; имя, отчество в раскрытом виде; год рождения).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объекта (достаточно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 (Что?; Кто? (запечатлен) Когда? (произведена съемка; происходило запечатленное событие) Где? (происходила съемка; где происходило запечатленное событие)</w:t>
            </w:r>
            <w:proofErr w:type="gramEnd"/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землякам, погибшим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1E7534">
            <w:pPr>
              <w:tabs>
                <w:tab w:val="left" w:pos="567"/>
                <w:tab w:val="left" w:pos="851"/>
              </w:tabs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установлен в д.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Болгуры</w:t>
            </w:r>
            <w:proofErr w:type="spellEnd"/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редставляет собой форму</w:t>
            </w:r>
            <w:bookmarkStart w:id="0" w:name="_GoBack"/>
            <w:bookmarkEnd w:id="0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стилобад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надпись на стеле гласит «Вечная память погибшим воинам в Великой Отечественной войне 1941-1945», над надписью изображена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пятиконечная звезда, внизу гвоздики. По северу на южной стороне площадки на опорах поставлены металлические щиты с перечнем фамилий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землякам, погибшим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д.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Кивара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1969 году. На черном кирпичном постаменте установлена типовая скульптура, изображающая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мужнину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женщину – воинов, скорбящим по погибшим товарищам. Под скульптурой на постаменте выбита надпись: «Ни кто не забыт». По бокам от площадки установлены на опорах металлические щиты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землякам, погибшим в Великой Отечественной войне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установлен в д. Верхня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Позимь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Представляет собой гранитную стелу, с высеченными годами начало и окончания войны и надписью: «Память о Великой войне». Перед стелой установлена металлическая звезда имитирующая очаг вечного огня.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землякам, погибшим в Великой Отечественной войне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установлен в д. Верхня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Позимь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Представляет собой усеченный обелиск с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навершением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пятиконечной звезды. На лицевой стороне закреплены таблички, фамилиями погибших, которое содержит посвящение погибших в Великой отечественной войне 1941-1945гг. «Бессмертны для нас имена». По бокам от памятника установлены на опорах металлические щиты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землякам, погибшим в Великой Отечественной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войне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установлен в д. Верхня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Талица в 1968 году. Представляет собой типовую скульптуру «Клятва солдата».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Табличка на постаменте содержит посвящение: « 1941-1945гг. Воинам – землякам, павшим в годы войны». Справа и слева от памятника установлены металлические щиты на опорах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погибшим в Великой Отечественной войне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Стела установлена в п.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Надпись на памятнике гласит: «Ни кто не забыт, ни что не забыто. 1941-1945гг». Над надписью изображена пятиконечная звезда.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Памятная стела землякам-участникам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Стела установлена в д. Гавриловка в 2005 году. На стеле надпись: «Вечная слава защитникам Родины. 1941-1945гг». Над надписью плитка с вырезанным изображением Ордена Отечественной войны, под надписью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койланоглиф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изображающий вечный огонь. По богам от стелы установлены металлические щиты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землякам, павшим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находится в д. Двигатель, установлен в 1970 году. Типовая скульптура воина держащего венок. На цоколе в нише закреплены мраморные плиты с надписью: «Вечная память погибшим в годы Великой Отечественной войны 1941-1945гг». К постаменту прикреплены металлические щиты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в виде стелы установлен в с.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Июльское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1965 году. На верхнем выступе, имитирующем фриз, указаны даты войны. В середине фронтона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изображены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серп и молот. На фронтоне установлен небольшой шпиль со звездой. В нише стелы установлены таблички, две из которых содержат перечень фамилий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погибших бойцов, а третья – посвящение: «Вечная слава воинам землякам, погибших в годы Великой Отечественной войны». Список фамилий продолжен на табличках, закрепленных на противоположной стороне стелы.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землякам, павшим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11.07.2006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с.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Камское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1973 году. Типовая скульптура Воина с венком. К постаменту прикреплена плита, на которой указаны годы начала и окончания войны. По бокам памятника на невысоких бетонных цоколях установлены металлические щиты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д.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Кудрино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1970 году, изображает воина в шинели плаще с ремнем на поясе. Его правая нога выставлена вперед, а в руке автомат поднятый вверх. Справа и слева от постамента расставлены на опорах щиты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боях за Родины и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д.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Кукуи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1972 году. Представляет собой воина держащего в руке венок.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постаменте расположены три мраморные таблички: на двух нижних указаны годы начало и окончания войны, на верхней надпись: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«Вечная память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боях за Родину». Перед памятником в землю врыта металлическая труба, в качестве очага венного огня. На бетонной площадке установлены на опорах щиты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участникам Гражданской и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Воротов Вадим Владимирович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23.04.2010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- братская могила,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расстрелянных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белогвардейцами в 1918 году,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 в с.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Кельчино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1918 году в виде обелиска. Перед ним и по бокам установлены металлические щиты на опорах со списком фамилий участников Великой Отечественной войны. Обелиск установлен на постаменте, имеет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навершие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пятиконечной звезды. Табличка из металла на обелиске содержит надпись: «Склоним голову перед священной памятью героям гражданской войны».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д.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Ольхово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1970 году. Типовая скульптура изображает мужчину и женщину воинов, скорбящих по погибшим товарищам. Спереди к постаменту примыкает плита с рельефом, изображающий очаг вечного огня. На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плитах, установленных перед памятником показаны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начала и окончания войны. Списки и фамилии погибших размещены на двенадцати табличках, закрепленных на постаменте, и на металлических щитах, установленных пред клумбами.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установлен в с. Первомайский в 1970 году.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Типовая скульптура воина с венком. На постаменте изображен орден Отечественной войны и написаны годы начала и окончания войны. Слева и справа от постамента на невысоких цоколях установлены декоративные стены с табличками, на которых написаны фамилии участников. На стене слева от памятника написано: «Никто не забыт», на стене справа «Ничто не забыто». По краям стен изображена Георгиевская лента.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с.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Перевозное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1975 году. На участке, обнесенном металлической изгородью, установлен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стилобат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которому спереди, справа и слева ведут лестницы. В его восточной части на невысоких цоколях установлены статуя воина, держащего автомат и статуя женщины, скрестившей руки на груди. За статуями установлена декоративная стена. В центре стены прикреплена плита с годами начала и окончания войны. Перед этой плитой установлен объем. Между ним и статуями находятся металлические щиты с фамилиями. В центре стилобата расположен очаг вечного огня.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Светлое в 1971 году. На высоком стилобате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декоративная стена в виде развивающегося знамени, статуя воина – победителя, очаг вечного огня и граненый камень. В правой части стены - годы начала и окончания войны и надпись: «Никто не забыт». Параллельно дорожке установлены металлические щиты с фамилиями погибших из семи листов расположенных перед стилобатом.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борцам, павшим за революцию и участникам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установлен в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Степаново в 1920 году. В комплексе с обелиском на братской могиле погибших от рук белогвардейцев, установлены металлические щиты на опорах со списком фамилий участников Великой Отечественной войны. На стилобате установлен небольшой стереобат, на котором и находится обелиск.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обелиске металлическая табличка с посвящением: «Вечная слава павшим борцам революции».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погибшим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в д.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Фотены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1970 году. Типовая скульптура «Клятва солдата». Спереди к постаменту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прикреплены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металлические шиты на опоре с фамилиями погибших. В нише постамента мраморная табличка с надписью: «Вечная память погибшим в годы Великой Отечественной войны. 1941-1945гг.»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годы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установлен в г. Воткинск. Представляет собой типовую скульптуру скорбящего воина с венком. На лицевой стороне постамента изображена пятиконечная звезда. В правой части стены высечена надпись: «Никто не забыт». Под нею указаны годы начала и окончания войны.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павшим за советскую власть в 1918 году и участникам Великой Отечественной войны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установлен в 1920 году в д.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Черепановка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Стоит на бетонном цоколе и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увенчан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навершием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пятиконечной звезды.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правой и левой стороны памятника выполнены металлические шиты с фамилиями погибших в Великой Отечественной войне.</w:t>
            </w:r>
            <w:proofErr w:type="gramEnd"/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землякам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павшим в годы Великой Отечественной войны.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установлен на Черновском лесоучастке в 1995 году, выполнен из черного гранита с высеченными фамилиями погибших. Под ними вырезана надпись: «Вечная память землякам, павшим в боях за Родину». Вверху стелы указаны года начало и окончания войны и пятиконечная звезда рядом с Георгиевской лентой. Справа от стелы установлены металлические щиты с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годы Великой Отечественной войны.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установлен в 2005 году в д. Беркуты и представляет собой кирпичную стену с двумя прямоугольными объемами вверху, в нишах которых надписи: «1941-1945гг», «Вечная память защитникам Отечества». На самой стене, в неглубоких нишах закреплены восемь мраморных табличек с фамилиями погибших.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Памятная стела, землякам-участникам Великой Отечественной войны.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Стела установлена в д. Черная в 2012 году.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стеле изображены: в верхней части - пятиконечная звезда, в нижней - вечный огонь, посередине - надпись «Вечная слава защитникам Отечества».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дорожки к стеле стоят на опорах металлические щиты с фамилиями участников Великой Отечественной войны.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Памятная стела, землякам-участникам Великой Отечественной войны.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Стела установлена в д. Пихтовка в 2012 году. На стеле изображены в верхней части пятиконечная звезда, в нижней части стелы изображен вечный огонь, посередине стелы надпись «Вечная слава защитникам Отечества».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Памятная стела, землякам-участникам Великой Отечественной войны.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Стела установлена в д.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Кварса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2012 году. На стеле изображены в верхней части пятиконечная звезда, в нижней части стелы изображен вечный огонь, посередине стелы надпись «Вечная слава защитникам отечества 1941-1945гг». Вдоль дорожки к стеле стоят на опорах металлические щиты с фамилиями участников Великой Отечественной войны.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Памятная стела, землякам-участникам Великой Отечественной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войны.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Стела установлена в п.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2012 году. На стеле изображены в верхней части пятиконечная звезда, в нижней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стелы изображен вечный огонь, посередине стелы надпись «Вечная слава защитникам Отечества 1941-1945гг».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Перевозчиков Василий Петрович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Трясцина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Геннадьевна, 05.07.1984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фотографии участник Великой Отечественной войны Перевозчиков Василий Петрович (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01.03.1924 г.) на памятном вечере, посвященном 90-летнему юбилею Героя Советского Союза – Степанова И.Ф. 15 апреля 2014 года. Место съемки: Воткинский район, д. Б.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Кивара</w:t>
            </w:r>
            <w:proofErr w:type="spellEnd"/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Куртеев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Васильевич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Татьяна Алексеевна 22.04.1950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фотографии первый заместитель Главы МО «Воткинский район Назаров М.А. поздравляет с праздником Победы участника ВОВ 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Куртеева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Владимира Васильевича (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17.09.1927 г.). Место съемки: Воткинский район, п. Новый.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Владимир Константинович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Кривунец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Федоровна 19.09.1983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фотографии момент поздравления ветерана ВОВ Русских Владимира Константиновича (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25.11.1927 г.р.) на митинге в честь Дня Победы. 09.05.2013 г. Место съемки: Воткинский район,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Первомайский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 Иван Павлович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фотографии участник ВОВ Чирков Иван Павлович (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11.10.1927 г.) на встрече с ветеранами ВОВ. 04.02.2010 г. Место съемки: Воткинский район, п. Новый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Егор Егорович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Воротов Вадим Владимирович 21.09.1970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фотографии участник ВОВ Волков Егор Егорович (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01.09.1925 г.) на встрече с ветеранами ВОВ. 04.02.2010 г. Место съемки: Воткинский район, п. Новый</w:t>
            </w:r>
          </w:p>
        </w:tc>
      </w:tr>
      <w:tr w:rsidR="006B6A13" w:rsidRPr="00733FE9" w:rsidTr="001E7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Мартюшев Иван Прокопьевич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Галина Владимировна 11.11.1959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A13" w:rsidRPr="00733FE9" w:rsidRDefault="006B6A13" w:rsidP="00733FE9">
            <w:pPr>
              <w:tabs>
                <w:tab w:val="left" w:pos="567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фотографии участник ВОВ Мартюшев Иван Прокопьевич (</w:t>
            </w:r>
            <w:proofErr w:type="spell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</w:t>
            </w:r>
            <w:proofErr w:type="spellEnd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21.04.1924 г.) с супругой Мартюшевой Л.Я. на </w:t>
            </w:r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встрече с ветеранами ВОВ. 08.05.2009 г. Место съемки: Воткинский район, с. </w:t>
            </w:r>
            <w:proofErr w:type="gramStart"/>
            <w:r w:rsidRPr="0073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Июльское</w:t>
            </w:r>
            <w:proofErr w:type="gramEnd"/>
          </w:p>
        </w:tc>
      </w:tr>
    </w:tbl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lastRenderedPageBreak/>
        <w:t> 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 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B2BEF2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b/>
          <w:bCs/>
          <w:color w:val="F9FAFB"/>
          <w:sz w:val="28"/>
          <w:szCs w:val="28"/>
          <w:lang w:eastAsia="ru-RU"/>
        </w:rPr>
        <w:t>Управление культуры, спорта и молодежной политики</w:t>
      </w:r>
    </w:p>
    <w:p w:rsidR="006B6A13" w:rsidRPr="00733FE9" w:rsidRDefault="006B6A13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B2BEF2"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b/>
          <w:bCs/>
          <w:color w:val="F9FAFB"/>
          <w:sz w:val="28"/>
          <w:szCs w:val="28"/>
          <w:lang w:eastAsia="ru-RU"/>
        </w:rPr>
        <w:t>Администрации МО "Воткинский район"</w:t>
      </w:r>
    </w:p>
    <w:p w:rsidR="00EA664A" w:rsidRPr="00733FE9" w:rsidRDefault="00EA664A" w:rsidP="00733FE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664A" w:rsidRPr="00733FE9" w:rsidSect="00733F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13"/>
    <w:rsid w:val="001E7534"/>
    <w:rsid w:val="006B6A13"/>
    <w:rsid w:val="00733FE9"/>
    <w:rsid w:val="008A736D"/>
    <w:rsid w:val="00E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877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Анна</cp:lastModifiedBy>
  <cp:revision>4</cp:revision>
  <dcterms:created xsi:type="dcterms:W3CDTF">2018-07-19T10:18:00Z</dcterms:created>
  <dcterms:modified xsi:type="dcterms:W3CDTF">2018-07-20T05:29:00Z</dcterms:modified>
</cp:coreProperties>
</file>