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66" w:rsidRDefault="002B7F66" w:rsidP="002B7F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реализации муниципальн</w:t>
      </w:r>
      <w:r w:rsidR="00103DE8">
        <w:rPr>
          <w:rFonts w:ascii="Times New Roman" w:hAnsi="Times New Roman" w:cs="Times New Roman"/>
          <w:b/>
          <w:sz w:val="24"/>
        </w:rPr>
        <w:t>ых</w:t>
      </w:r>
      <w:r>
        <w:rPr>
          <w:rFonts w:ascii="Times New Roman" w:hAnsi="Times New Roman" w:cs="Times New Roman"/>
          <w:b/>
          <w:sz w:val="24"/>
        </w:rPr>
        <w:t xml:space="preserve"> программ </w:t>
      </w:r>
    </w:p>
    <w:p w:rsidR="002B7F66" w:rsidRDefault="00103DE8" w:rsidP="00D05E5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</w:t>
      </w:r>
      <w:r w:rsidR="002B7F66">
        <w:rPr>
          <w:rFonts w:ascii="Times New Roman" w:hAnsi="Times New Roman" w:cs="Times New Roman"/>
          <w:b/>
          <w:sz w:val="24"/>
        </w:rPr>
        <w:t xml:space="preserve"> «</w:t>
      </w:r>
      <w:r w:rsidR="00CA2812">
        <w:rPr>
          <w:rFonts w:ascii="Times New Roman" w:hAnsi="Times New Roman" w:cs="Times New Roman"/>
          <w:b/>
          <w:sz w:val="24"/>
        </w:rPr>
        <w:t xml:space="preserve">Муниципальный округ </w:t>
      </w:r>
      <w:r w:rsidR="002B7F66">
        <w:rPr>
          <w:rFonts w:ascii="Times New Roman" w:hAnsi="Times New Roman" w:cs="Times New Roman"/>
          <w:b/>
          <w:sz w:val="24"/>
        </w:rPr>
        <w:t>Воткинский район</w:t>
      </w:r>
      <w:r w:rsidR="00CA2812">
        <w:rPr>
          <w:rFonts w:ascii="Times New Roman" w:hAnsi="Times New Roman" w:cs="Times New Roman"/>
          <w:b/>
          <w:sz w:val="24"/>
        </w:rPr>
        <w:t xml:space="preserve"> Удмуртской Республики</w:t>
      </w:r>
      <w:r w:rsidR="002B7F66">
        <w:rPr>
          <w:rFonts w:ascii="Times New Roman" w:hAnsi="Times New Roman" w:cs="Times New Roman"/>
          <w:b/>
          <w:sz w:val="24"/>
        </w:rPr>
        <w:t>» за 20</w:t>
      </w:r>
      <w:r w:rsidR="004A5362">
        <w:rPr>
          <w:rFonts w:ascii="Times New Roman" w:hAnsi="Times New Roman" w:cs="Times New Roman"/>
          <w:b/>
          <w:sz w:val="24"/>
        </w:rPr>
        <w:t>2</w:t>
      </w:r>
      <w:r w:rsidR="00DE6F71">
        <w:rPr>
          <w:rFonts w:ascii="Times New Roman" w:hAnsi="Times New Roman" w:cs="Times New Roman"/>
          <w:b/>
          <w:sz w:val="24"/>
        </w:rPr>
        <w:t>4</w:t>
      </w:r>
      <w:r w:rsidR="002B7F66">
        <w:rPr>
          <w:rFonts w:ascii="Times New Roman" w:hAnsi="Times New Roman" w:cs="Times New Roman"/>
          <w:b/>
          <w:sz w:val="24"/>
        </w:rPr>
        <w:t xml:space="preserve"> год.</w:t>
      </w:r>
    </w:p>
    <w:p w:rsidR="00CA685D" w:rsidRPr="00D05E5C" w:rsidRDefault="002B7F66" w:rsidP="00D05E5C">
      <w:pPr>
        <w:spacing w:after="0"/>
        <w:jc w:val="right"/>
        <w:rPr>
          <w:rFonts w:ascii="Times New Roman" w:hAnsi="Times New Roman" w:cs="Times New Roman"/>
          <w:sz w:val="24"/>
        </w:rPr>
      </w:pPr>
      <w:r w:rsidRPr="00D05E5C">
        <w:rPr>
          <w:rFonts w:ascii="Times New Roman" w:hAnsi="Times New Roman" w:cs="Times New Roman"/>
          <w:sz w:val="24"/>
        </w:rPr>
        <w:t>балл</w:t>
      </w:r>
    </w:p>
    <w:tbl>
      <w:tblPr>
        <w:tblStyle w:val="a3"/>
        <w:tblW w:w="5073" w:type="pct"/>
        <w:tblLook w:val="04A0" w:firstRow="1" w:lastRow="0" w:firstColumn="1" w:lastColumn="0" w:noHBand="0" w:noVBand="1"/>
      </w:tblPr>
      <w:tblGrid>
        <w:gridCol w:w="736"/>
        <w:gridCol w:w="706"/>
        <w:gridCol w:w="9"/>
        <w:gridCol w:w="3459"/>
        <w:gridCol w:w="1641"/>
        <w:gridCol w:w="15"/>
        <w:gridCol w:w="9"/>
        <w:gridCol w:w="1740"/>
        <w:gridCol w:w="1659"/>
        <w:gridCol w:w="6"/>
        <w:gridCol w:w="1590"/>
        <w:gridCol w:w="30"/>
        <w:gridCol w:w="1500"/>
        <w:gridCol w:w="6"/>
        <w:gridCol w:w="1896"/>
      </w:tblGrid>
      <w:tr w:rsidR="00B37428" w:rsidRPr="00D05E5C" w:rsidTr="002A0788">
        <w:trPr>
          <w:trHeight w:val="467"/>
          <w:tblHeader/>
        </w:trPr>
        <w:tc>
          <w:tcPr>
            <w:tcW w:w="480" w:type="pct"/>
            <w:gridSpan w:val="2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Код аналитической программной классификации</w:t>
            </w:r>
          </w:p>
        </w:tc>
        <w:tc>
          <w:tcPr>
            <w:tcW w:w="1156" w:type="pct"/>
            <w:gridSpan w:val="2"/>
            <w:vMerge w:val="restart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 xml:space="preserve">Наименование </w:t>
            </w:r>
          </w:p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муниципальной программы,</w:t>
            </w:r>
          </w:p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 xml:space="preserve"> подпрограммы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Степень достижения плановых значений целевых показателей (индикаторов)</w:t>
            </w:r>
          </w:p>
        </w:tc>
        <w:tc>
          <w:tcPr>
            <w:tcW w:w="583" w:type="pct"/>
            <w:gridSpan w:val="2"/>
            <w:vMerge w:val="restart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Степень реализации мероприятий</w:t>
            </w:r>
          </w:p>
        </w:tc>
        <w:tc>
          <w:tcPr>
            <w:tcW w:w="553" w:type="pct"/>
            <w:vMerge w:val="restart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Степень соответствия запланированному уровню расходов</w:t>
            </w:r>
          </w:p>
        </w:tc>
        <w:tc>
          <w:tcPr>
            <w:tcW w:w="532" w:type="pct"/>
            <w:gridSpan w:val="2"/>
            <w:vMerge w:val="restart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Эффективность использования средств бюджета муниципального района</w:t>
            </w:r>
          </w:p>
        </w:tc>
        <w:tc>
          <w:tcPr>
            <w:tcW w:w="512" w:type="pct"/>
            <w:gridSpan w:val="3"/>
            <w:vMerge w:val="restart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Эффективность реализации муниципальной программы (подпрограммы)</w:t>
            </w:r>
          </w:p>
        </w:tc>
        <w:tc>
          <w:tcPr>
            <w:tcW w:w="633" w:type="pct"/>
            <w:vMerge w:val="restart"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Оценка эффективности</w:t>
            </w:r>
          </w:p>
        </w:tc>
      </w:tr>
      <w:tr w:rsidR="00B37428" w:rsidRPr="00D05E5C" w:rsidTr="002A0788">
        <w:trPr>
          <w:trHeight w:val="519"/>
          <w:tblHeader/>
        </w:trPr>
        <w:tc>
          <w:tcPr>
            <w:tcW w:w="245" w:type="pct"/>
            <w:vMerge w:val="restar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МП</w:t>
            </w:r>
          </w:p>
        </w:tc>
        <w:tc>
          <w:tcPr>
            <w:tcW w:w="235" w:type="pct"/>
            <w:tcBorders>
              <w:bottom w:val="nil"/>
            </w:tcBorders>
            <w:vAlign w:val="center"/>
          </w:tcPr>
          <w:p w:rsidR="00B37428" w:rsidRPr="00D05E5C" w:rsidRDefault="00B37428" w:rsidP="00CF5EF0">
            <w:pPr>
              <w:rPr>
                <w:rFonts w:ascii="Times New Roman" w:hAnsi="Times New Roman" w:cs="Times New Roman"/>
                <w:sz w:val="18"/>
              </w:rPr>
            </w:pPr>
          </w:p>
          <w:p w:rsidR="00B37428" w:rsidRPr="00D05E5C" w:rsidRDefault="00B37428" w:rsidP="00CF5EF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5E5C">
              <w:rPr>
                <w:rFonts w:ascii="Times New Roman" w:hAnsi="Times New Roman" w:cs="Times New Roman"/>
                <w:sz w:val="18"/>
              </w:rPr>
              <w:t>Пп</w:t>
            </w:r>
            <w:proofErr w:type="spellEnd"/>
          </w:p>
        </w:tc>
        <w:tc>
          <w:tcPr>
            <w:tcW w:w="1156" w:type="pct"/>
            <w:gridSpan w:val="2"/>
            <w:vMerge/>
            <w:tcBorders>
              <w:bottom w:val="nil"/>
            </w:tcBorders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Merge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Merge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Merge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Merge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Merge/>
            <w:vAlign w:val="center"/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D05E5C" w:rsidTr="002A0788">
        <w:trPr>
          <w:trHeight w:val="286"/>
          <w:tblHeader/>
        </w:trPr>
        <w:tc>
          <w:tcPr>
            <w:tcW w:w="245" w:type="pct"/>
            <w:vMerge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38" w:type="pct"/>
            <w:gridSpan w:val="2"/>
            <w:tcBorders>
              <w:top w:val="nil"/>
            </w:tcBorders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53" w:type="pct"/>
            <w:tcBorders>
              <w:top w:val="nil"/>
            </w:tcBorders>
          </w:tcPr>
          <w:p w:rsidR="00B37428" w:rsidRPr="00D05E5C" w:rsidRDefault="00B37428" w:rsidP="002E5B2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47" w:type="pct"/>
            <w:vAlign w:val="center"/>
          </w:tcPr>
          <w:p w:rsidR="00B37428" w:rsidRPr="00D05E5C" w:rsidRDefault="00B37428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СП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588" w:type="pct"/>
            <w:gridSpan w:val="3"/>
            <w:vAlign w:val="center"/>
          </w:tcPr>
          <w:p w:rsidR="00B37428" w:rsidRPr="00D05E5C" w:rsidRDefault="00B37428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СМ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СР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БС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D05E5C">
            <w:pPr>
              <w:jc w:val="center"/>
              <w:rPr>
                <w:rFonts w:ascii="Times New Roman" w:hAnsi="Times New Roman" w:cs="Times New Roman"/>
                <w:sz w:val="18"/>
                <w:vertAlign w:val="subscript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Э</w:t>
            </w:r>
            <w:r w:rsidRPr="00D05E5C">
              <w:rPr>
                <w:rFonts w:ascii="Times New Roman" w:hAnsi="Times New Roman" w:cs="Times New Roman"/>
                <w:sz w:val="18"/>
                <w:vertAlign w:val="subscript"/>
              </w:rPr>
              <w:t>МП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D05E5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37428" w:rsidRPr="00D05E5C" w:rsidTr="00B37428">
        <w:trPr>
          <w:trHeight w:val="613"/>
        </w:trPr>
        <w:tc>
          <w:tcPr>
            <w:tcW w:w="245" w:type="pct"/>
            <w:vAlign w:val="center"/>
          </w:tcPr>
          <w:p w:rsidR="00B37428" w:rsidRPr="00D05E5C" w:rsidRDefault="00B37428" w:rsidP="002F6E3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01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F9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Развитие образования на 2022-2028 гг.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BE3AA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д</w:t>
            </w:r>
            <w:r w:rsidRPr="00D05E5C">
              <w:rPr>
                <w:rFonts w:ascii="Times New Roman" w:hAnsi="Times New Roman" w:cs="Times New Roman"/>
                <w:sz w:val="18"/>
              </w:rPr>
              <w:t>ошкольно</w:t>
            </w:r>
            <w:r>
              <w:rPr>
                <w:rFonts w:ascii="Times New Roman" w:hAnsi="Times New Roman" w:cs="Times New Roman"/>
                <w:sz w:val="18"/>
              </w:rPr>
              <w:t>го</w:t>
            </w:r>
            <w:r w:rsidRPr="00D05E5C">
              <w:rPr>
                <w:rFonts w:ascii="Times New Roman" w:hAnsi="Times New Roman" w:cs="Times New Roman"/>
                <w:sz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</w:rPr>
              <w:t>я</w:t>
            </w: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A551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F4346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F707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0C4B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BE155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о</w:t>
            </w:r>
            <w:r w:rsidRPr="00D05E5C">
              <w:rPr>
                <w:rFonts w:ascii="Times New Roman" w:hAnsi="Times New Roman" w:cs="Times New Roman"/>
                <w:sz w:val="18"/>
              </w:rPr>
              <w:t>бще</w:t>
            </w:r>
            <w:r>
              <w:rPr>
                <w:rFonts w:ascii="Times New Roman" w:hAnsi="Times New Roman" w:cs="Times New Roman"/>
                <w:sz w:val="18"/>
              </w:rPr>
              <w:t>го образования</w:t>
            </w: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A551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144AA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F707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0C4B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37256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Развитие д</w:t>
            </w:r>
            <w:r w:rsidRPr="00D05E5C">
              <w:rPr>
                <w:rFonts w:ascii="Times New Roman" w:hAnsi="Times New Roman" w:cs="Times New Roman"/>
                <w:sz w:val="18"/>
              </w:rPr>
              <w:t>ополнительно</w:t>
            </w:r>
            <w:r>
              <w:rPr>
                <w:rFonts w:ascii="Times New Roman" w:hAnsi="Times New Roman" w:cs="Times New Roman"/>
                <w:sz w:val="18"/>
              </w:rPr>
              <w:t>го</w:t>
            </w:r>
            <w:r w:rsidRPr="00D05E5C">
              <w:rPr>
                <w:rFonts w:ascii="Times New Roman" w:hAnsi="Times New Roman" w:cs="Times New Roman"/>
                <w:sz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</w:rPr>
              <w:t>я детей</w:t>
            </w: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A551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0C4B5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F13A93" w:rsidTr="002A0788">
        <w:tc>
          <w:tcPr>
            <w:tcW w:w="245" w:type="pct"/>
            <w:vAlign w:val="center"/>
          </w:tcPr>
          <w:p w:rsidR="00B37428" w:rsidRPr="00663046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63046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35" w:type="pct"/>
            <w:vAlign w:val="center"/>
          </w:tcPr>
          <w:p w:rsidR="00B37428" w:rsidRPr="00663046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63046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6" w:type="pct"/>
            <w:gridSpan w:val="2"/>
          </w:tcPr>
          <w:p w:rsidR="00B37428" w:rsidRPr="00663046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3046">
              <w:rPr>
                <w:rFonts w:ascii="Times New Roman" w:hAnsi="Times New Roman" w:cs="Times New Roman"/>
                <w:sz w:val="18"/>
              </w:rPr>
              <w:t>Управление системой образования Воткинского района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3476F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3476F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B0481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rPr>
          <w:trHeight w:val="569"/>
        </w:trPr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6" w:type="pct"/>
            <w:gridSpan w:val="2"/>
          </w:tcPr>
          <w:p w:rsidR="00B37428" w:rsidRDefault="00B37428" w:rsidP="00C054B5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C877BD">
              <w:rPr>
                <w:rFonts w:ascii="Times New Roman" w:hAnsi="Times New Roman" w:cs="Times New Roman"/>
                <w:sz w:val="18"/>
              </w:rPr>
              <w:t>Организация отдыха детей в каникулярное время</w:t>
            </w: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AB09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BB05A8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35" w:type="pct"/>
            <w:vAlign w:val="center"/>
          </w:tcPr>
          <w:p w:rsidR="00B37428" w:rsidRPr="00BB05A8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6" w:type="pct"/>
            <w:gridSpan w:val="2"/>
          </w:tcPr>
          <w:p w:rsidR="00B37428" w:rsidRPr="00BB05A8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Детское и школьное питание</w:t>
            </w: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C877B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D7547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644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4F145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BB05A8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35" w:type="pct"/>
            <w:vAlign w:val="center"/>
          </w:tcPr>
          <w:p w:rsidR="00B37428" w:rsidRPr="00BB05A8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56" w:type="pct"/>
            <w:gridSpan w:val="2"/>
          </w:tcPr>
          <w:p w:rsidR="00B37428" w:rsidRPr="00BB05A8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B05A8">
              <w:rPr>
                <w:rFonts w:ascii="Times New Roman" w:hAnsi="Times New Roman" w:cs="Times New Roman"/>
                <w:sz w:val="18"/>
              </w:rPr>
              <w:t>Защита жилищных прав детей-сирот и детей, оставшихся без попечения родителей, лиц из их числа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A5512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49074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0,4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2D4E0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2,5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D34AD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2,25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rPr>
          <w:trHeight w:val="551"/>
        </w:trPr>
        <w:tc>
          <w:tcPr>
            <w:tcW w:w="245" w:type="pct"/>
            <w:vAlign w:val="center"/>
          </w:tcPr>
          <w:p w:rsidR="00B37428" w:rsidRPr="00F13A93" w:rsidRDefault="00B37428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13A93">
              <w:rPr>
                <w:rFonts w:ascii="Times New Roman" w:hAnsi="Times New Roman" w:cs="Times New Roman"/>
                <w:b/>
                <w:sz w:val="18"/>
              </w:rPr>
              <w:t>02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DE6F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Формирование современной городской среды на территории муниципального образования «Муниципальный округ Воткинский район Удмуртской Республики» на 2022 – 2028 годы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F13A93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F13A93">
              <w:rPr>
                <w:rFonts w:ascii="Times New Roman" w:hAnsi="Times New Roman" w:cs="Times New Roman"/>
                <w:sz w:val="18"/>
              </w:rPr>
              <w:t>02</w:t>
            </w:r>
          </w:p>
        </w:tc>
        <w:tc>
          <w:tcPr>
            <w:tcW w:w="235" w:type="pct"/>
            <w:vAlign w:val="center"/>
          </w:tcPr>
          <w:p w:rsidR="00B37428" w:rsidRPr="00F13A93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1156" w:type="pct"/>
            <w:gridSpan w:val="2"/>
          </w:tcPr>
          <w:p w:rsidR="00B37428" w:rsidRPr="00794D72" w:rsidRDefault="00B37428" w:rsidP="00794D7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94D7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Формирование современной городской среды на территории муниципального образования</w:t>
            </w:r>
          </w:p>
          <w:p w:rsidR="00B37428" w:rsidRPr="00F13A93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E9361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ED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054EDC" w:rsidRDefault="00B37428" w:rsidP="00477E7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054ED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rPr>
          <w:trHeight w:val="489"/>
        </w:trPr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03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7E2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/>
                <w:b/>
                <w:lang w:eastAsia="ru-RU"/>
              </w:rPr>
              <w:t>Развитие культуры, спорта и молодежной политики  МО «Муниципальный округ Воткинский район Удмуртской Республики» на 2015-2028 годы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Организация библиотечного обслуживания населения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522A9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Организация досуга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D05E5C">
              <w:rPr>
                <w:rFonts w:ascii="Times New Roman" w:hAnsi="Times New Roman" w:cs="Times New Roman"/>
                <w:sz w:val="18"/>
              </w:rPr>
              <w:t xml:space="preserve"> предоставления услуг организаций культуры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Развитие местного народного творчества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633" w:type="pct"/>
            <w:vAlign w:val="center"/>
          </w:tcPr>
          <w:p w:rsidR="00B37428" w:rsidRPr="0033083B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 2021 г. включительно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lastRenderedPageBreak/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условий для реализации муниципальной программы</w:t>
            </w:r>
            <w:r>
              <w:rPr>
                <w:rFonts w:ascii="Times New Roman" w:hAnsi="Times New Roman" w:cs="Times New Roman"/>
                <w:sz w:val="18"/>
              </w:rPr>
              <w:t xml:space="preserve"> «Развитие культуры, спорта и молодежной политики»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204244" w:rsidRDefault="00B37428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33083B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D70440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Развитие туризма 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204244" w:rsidRDefault="00B37428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4244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33083B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522A92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условий для развития физической культуры и спорта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204244" w:rsidRDefault="00B37428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33083B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Реализация молодежной политики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204244" w:rsidRDefault="00B37428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4244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33083B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Гармонизация межэтнических отношений и участие в профилактике экстремизма и терроризма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204244" w:rsidRDefault="00B37428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4244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33083B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235" w:type="pct"/>
            <w:vAlign w:val="center"/>
          </w:tcPr>
          <w:p w:rsidR="00B37428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56" w:type="pct"/>
            <w:gridSpan w:val="2"/>
          </w:tcPr>
          <w:p w:rsidR="00B37428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Дополнительное образование в сфере культуры и искусства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A923F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204244" w:rsidRDefault="00B37428" w:rsidP="0020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33083B" w:rsidRDefault="00B37428" w:rsidP="001F75A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rPr>
          <w:trHeight w:val="607"/>
        </w:trPr>
        <w:tc>
          <w:tcPr>
            <w:tcW w:w="245" w:type="pct"/>
            <w:vAlign w:val="center"/>
          </w:tcPr>
          <w:p w:rsidR="00B37428" w:rsidRPr="00744B78" w:rsidRDefault="00B37428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4B78">
              <w:rPr>
                <w:rFonts w:ascii="Times New Roman" w:hAnsi="Times New Roman" w:cs="Times New Roman"/>
                <w:b/>
                <w:sz w:val="18"/>
              </w:rPr>
              <w:t>04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744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"Укрепление общественного здоровья в муниципальном образовании «Муниципальный округ Воткинский район Удмуртской Республики» на 2022-2027 годы»</w:t>
            </w:r>
          </w:p>
        </w:tc>
      </w:tr>
      <w:tr w:rsidR="002A0788" w:rsidRPr="00D05E5C" w:rsidTr="002A0788">
        <w:trPr>
          <w:trHeight w:val="1144"/>
        </w:trPr>
        <w:tc>
          <w:tcPr>
            <w:tcW w:w="245" w:type="pct"/>
            <w:vAlign w:val="center"/>
          </w:tcPr>
          <w:p w:rsidR="002A0788" w:rsidRPr="00744B78" w:rsidRDefault="002A078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44B78">
              <w:rPr>
                <w:rFonts w:ascii="Times New Roman" w:hAnsi="Times New Roman" w:cs="Times New Roman"/>
                <w:sz w:val="18"/>
              </w:rPr>
              <w:t>04</w:t>
            </w:r>
          </w:p>
        </w:tc>
        <w:tc>
          <w:tcPr>
            <w:tcW w:w="235" w:type="pct"/>
            <w:vAlign w:val="center"/>
          </w:tcPr>
          <w:p w:rsidR="002A0788" w:rsidRPr="00744B78" w:rsidRDefault="002A078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1156" w:type="pct"/>
            <w:gridSpan w:val="2"/>
          </w:tcPr>
          <w:p w:rsidR="002A0788" w:rsidRPr="002A0788" w:rsidRDefault="002A0788" w:rsidP="00B374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788">
              <w:rPr>
                <w:rFonts w:ascii="Times New Roman" w:hAnsi="Times New Roman" w:cs="Times New Roman"/>
                <w:sz w:val="18"/>
                <w:szCs w:val="18"/>
              </w:rPr>
              <w:t>Укрепление общественного здоровья в муниципальном образовании «Муниципальный округ Воткинский район Удмуртской Республики» на 2022 - 2027 годы</w:t>
            </w:r>
          </w:p>
        </w:tc>
        <w:tc>
          <w:tcPr>
            <w:tcW w:w="555" w:type="pct"/>
            <w:gridSpan w:val="3"/>
            <w:vAlign w:val="center"/>
          </w:tcPr>
          <w:p w:rsidR="002A0788" w:rsidRPr="00744B78" w:rsidRDefault="00341D76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80" w:type="pct"/>
            <w:vAlign w:val="center"/>
          </w:tcPr>
          <w:p w:rsidR="002A0788" w:rsidRPr="00744B78" w:rsidRDefault="00850A5E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5" w:type="pct"/>
            <w:gridSpan w:val="2"/>
            <w:vAlign w:val="center"/>
          </w:tcPr>
          <w:p w:rsidR="002A0788" w:rsidRPr="00744B78" w:rsidRDefault="00923AD3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40" w:type="pct"/>
            <w:gridSpan w:val="2"/>
            <w:vAlign w:val="center"/>
          </w:tcPr>
          <w:p w:rsidR="002A0788" w:rsidRPr="00744B78" w:rsidRDefault="006D00C9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00" w:type="pct"/>
            <w:vAlign w:val="center"/>
          </w:tcPr>
          <w:p w:rsidR="002A0788" w:rsidRPr="00744B78" w:rsidRDefault="006D00C9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5" w:type="pct"/>
            <w:gridSpan w:val="2"/>
            <w:vAlign w:val="center"/>
          </w:tcPr>
          <w:p w:rsidR="002A0788" w:rsidRPr="00054EDC" w:rsidRDefault="006D00C9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rPr>
          <w:trHeight w:val="605"/>
        </w:trPr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05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CA2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«Создание условий для устойчивого экономического развития» на 2015-2028 гг.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2512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D9561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15777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Развитие потребительского рынка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D71F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2512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FC798E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FC798E" w:rsidRDefault="00B37428" w:rsidP="00AB67B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Комплексное развитие сельских территорий</w:t>
            </w:r>
          </w:p>
        </w:tc>
        <w:tc>
          <w:tcPr>
            <w:tcW w:w="552" w:type="pct"/>
            <w:gridSpan w:val="2"/>
            <w:vAlign w:val="center"/>
          </w:tcPr>
          <w:p w:rsidR="00B37428" w:rsidRDefault="00B37428" w:rsidP="00457AB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gridSpan w:val="2"/>
            <w:vAlign w:val="center"/>
          </w:tcPr>
          <w:p w:rsidR="00B37428" w:rsidRPr="00FC798E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FC798E" w:rsidRDefault="00B37428" w:rsidP="00457AB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05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Поддержка социально-ориентированных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некоммерческих организаций</w:t>
            </w:r>
          </w:p>
        </w:tc>
        <w:tc>
          <w:tcPr>
            <w:tcW w:w="552" w:type="pct"/>
            <w:gridSpan w:val="2"/>
            <w:vAlign w:val="center"/>
          </w:tcPr>
          <w:p w:rsidR="00B37428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FC798E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FC798E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CF5EF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rPr>
          <w:trHeight w:val="497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lastRenderedPageBreak/>
              <w:t>06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265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«Профилактика правонарушений» на 2015-2027 гг.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2B7AA7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7AA7">
              <w:rPr>
                <w:rFonts w:ascii="Times New Roman" w:hAnsi="Times New Roman" w:cs="Times New Roman"/>
                <w:sz w:val="18"/>
              </w:rPr>
              <w:t>06</w:t>
            </w:r>
          </w:p>
        </w:tc>
        <w:tc>
          <w:tcPr>
            <w:tcW w:w="235" w:type="pct"/>
            <w:vAlign w:val="center"/>
          </w:tcPr>
          <w:p w:rsidR="00B37428" w:rsidRPr="002B7AA7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2B7AA7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B7AA7">
              <w:rPr>
                <w:rFonts w:ascii="Times New Roman" w:hAnsi="Times New Roman" w:cs="Times New Roman"/>
                <w:sz w:val="18"/>
              </w:rPr>
              <w:t>Профилактика правонарушений</w:t>
            </w:r>
          </w:p>
        </w:tc>
        <w:tc>
          <w:tcPr>
            <w:tcW w:w="552" w:type="pct"/>
            <w:gridSpan w:val="2"/>
          </w:tcPr>
          <w:p w:rsidR="00B37428" w:rsidRPr="002B7AA7" w:rsidRDefault="00B37428" w:rsidP="00823B6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583" w:type="pct"/>
            <w:gridSpan w:val="2"/>
          </w:tcPr>
          <w:p w:rsidR="00B37428" w:rsidRPr="002B7AA7" w:rsidRDefault="00B37428" w:rsidP="009B409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53" w:type="pct"/>
          </w:tcPr>
          <w:p w:rsidR="00B37428" w:rsidRPr="002B7AA7" w:rsidRDefault="00B37428" w:rsidP="0062362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</w:tcPr>
          <w:p w:rsidR="00B37428" w:rsidRPr="00054EDC" w:rsidRDefault="00B37428" w:rsidP="0062362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</w:tcPr>
          <w:p w:rsidR="00B37428" w:rsidRPr="002B7AA7" w:rsidRDefault="00B37428" w:rsidP="0026542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633" w:type="pct"/>
          </w:tcPr>
          <w:p w:rsidR="00B37428" w:rsidRPr="002B7AA7" w:rsidRDefault="00B37428" w:rsidP="0062362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удовлетв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B37428" w:rsidRPr="00D05E5C" w:rsidTr="00B37428">
        <w:trPr>
          <w:trHeight w:val="565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07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1E39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«Содержание и развитие муниципального хозяйства» на 2015-2028 гг.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Территориальное развитие (градостроительство и землеустройство)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 xml:space="preserve">07 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Содержание и развитие жилищного хозяйства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672F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6" w:type="pct"/>
            <w:gridSpan w:val="2"/>
          </w:tcPr>
          <w:p w:rsidR="00B37428" w:rsidRPr="00D94E2D" w:rsidRDefault="00B37428" w:rsidP="00440FA3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94E2D">
              <w:rPr>
                <w:rFonts w:ascii="Times New Roman" w:hAnsi="Times New Roman" w:cs="Times New Roman"/>
                <w:sz w:val="18"/>
              </w:rPr>
              <w:t>Содержание и развитие коммунальной инфраструктуры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672F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4B666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0,98</w:t>
            </w:r>
          </w:p>
        </w:tc>
        <w:tc>
          <w:tcPr>
            <w:tcW w:w="532" w:type="pct"/>
            <w:gridSpan w:val="2"/>
            <w:vAlign w:val="center"/>
          </w:tcPr>
          <w:p w:rsidR="00B37428" w:rsidRPr="00342599" w:rsidRDefault="00B37428" w:rsidP="0084387B">
            <w:pPr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634726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Благоустройство и охрана окружающей среды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9B796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4B666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0,92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Дорожное хозяйство и транспортное обслуживание населения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5B3F3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357F5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4B666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0,94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357F5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Создание условий реализации муниципальной программы «Содержание и развитие муниципального хозяйства»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6473E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4B666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7E2D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07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Обеспечение доступности для населения стоимости жилищно-коммунальных услуг</w:t>
            </w:r>
          </w:p>
        </w:tc>
        <w:tc>
          <w:tcPr>
            <w:tcW w:w="552" w:type="pct"/>
            <w:gridSpan w:val="2"/>
            <w:vAlign w:val="center"/>
          </w:tcPr>
          <w:p w:rsidR="00B37428" w:rsidRDefault="00B37428" w:rsidP="006473E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0,63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rPr>
          <w:trHeight w:val="551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E76F12" w:rsidRDefault="00B37428" w:rsidP="006A3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«Энергосбережение и повышение энергетической эффективности» на 2015-2030 гг.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08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D05E5C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28743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2678B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B4582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C048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C0489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A72CC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907574" w:rsidTr="00B37428">
        <w:trPr>
          <w:trHeight w:val="549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t>09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E76F12" w:rsidRDefault="00B37428" w:rsidP="008830C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E76F12">
              <w:rPr>
                <w:rFonts w:ascii="Times New Roman" w:hAnsi="Times New Roman" w:cs="Times New Roman"/>
                <w:b/>
              </w:rPr>
              <w:t>Муниципальное управление</w:t>
            </w:r>
            <w:r>
              <w:rPr>
                <w:rFonts w:ascii="Times New Roman" w:hAnsi="Times New Roman" w:cs="Times New Roman"/>
                <w:b/>
              </w:rPr>
              <w:t>» на 2022</w:t>
            </w:r>
            <w:r w:rsidRPr="00E76F12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76F12">
              <w:rPr>
                <w:rFonts w:ascii="Times New Roman" w:hAnsi="Times New Roman" w:cs="Times New Roman"/>
                <w:b/>
              </w:rPr>
              <w:t xml:space="preserve"> гг. </w:t>
            </w:r>
            <w:r w:rsidR="008830C9">
              <w:rPr>
                <w:rFonts w:ascii="Times New Roman" w:hAnsi="Times New Roman" w:cs="Times New Roman"/>
                <w:b/>
              </w:rPr>
              <w:t>(отчет за 2024 год куратором не предоставлен)</w:t>
            </w:r>
          </w:p>
        </w:tc>
      </w:tr>
      <w:tr w:rsidR="00B37428" w:rsidRPr="00907574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6" w:type="pct"/>
            <w:gridSpan w:val="2"/>
          </w:tcPr>
          <w:p w:rsidR="00B37428" w:rsidRPr="00694805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Организация муниципального управления</w:t>
            </w: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3B1C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E956C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907574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6" w:type="pct"/>
            <w:gridSpan w:val="2"/>
          </w:tcPr>
          <w:p w:rsidR="00B37428" w:rsidRPr="00694805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Управление земельными ресурсами</w:t>
            </w: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907574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56" w:type="pct"/>
            <w:gridSpan w:val="2"/>
          </w:tcPr>
          <w:p w:rsidR="00B37428" w:rsidRPr="00694805" w:rsidRDefault="00B37428" w:rsidP="002E5B26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Управление муниципальным имуществом</w:t>
            </w: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907574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56" w:type="pct"/>
            <w:gridSpan w:val="2"/>
          </w:tcPr>
          <w:p w:rsidR="00B37428" w:rsidRPr="00694805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 xml:space="preserve">Государственная регистрация актов </w:t>
            </w:r>
            <w:r w:rsidRPr="00694805">
              <w:rPr>
                <w:rFonts w:ascii="Times New Roman" w:hAnsi="Times New Roman" w:cs="Times New Roman"/>
                <w:sz w:val="18"/>
              </w:rPr>
              <w:lastRenderedPageBreak/>
              <w:t>гражданского состояния (выполнение переданных полномочий)</w:t>
            </w: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907574" w:rsidTr="002A0788">
        <w:trPr>
          <w:trHeight w:val="497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lastRenderedPageBreak/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156" w:type="pct"/>
            <w:gridSpan w:val="2"/>
            <w:vAlign w:val="center"/>
          </w:tcPr>
          <w:p w:rsidR="00B37428" w:rsidRPr="00694805" w:rsidRDefault="00B37428" w:rsidP="00D05E5C">
            <w:pPr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Архивное дело</w:t>
            </w: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907574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56" w:type="pct"/>
            <w:gridSpan w:val="2"/>
          </w:tcPr>
          <w:p w:rsidR="00B37428" w:rsidRPr="00694805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Противодействие коррупции в муниципальном образовании «Воткинский район»</w:t>
            </w:r>
          </w:p>
          <w:p w:rsidR="00B37428" w:rsidRPr="00694805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907574" w:rsidTr="002A0788">
        <w:trPr>
          <w:trHeight w:val="1115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156" w:type="pct"/>
            <w:gridSpan w:val="2"/>
          </w:tcPr>
          <w:p w:rsidR="00B37428" w:rsidRPr="00694805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Развитие информационно-коммуникационных технологий в муниципальном образовании «Воткинский район»</w:t>
            </w:r>
          </w:p>
          <w:p w:rsidR="00B37428" w:rsidRPr="00694805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907574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09</w:t>
            </w:r>
          </w:p>
        </w:tc>
        <w:tc>
          <w:tcPr>
            <w:tcW w:w="235" w:type="pct"/>
            <w:vAlign w:val="center"/>
          </w:tcPr>
          <w:p w:rsidR="00B37428" w:rsidRPr="00694805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56" w:type="pct"/>
            <w:gridSpan w:val="2"/>
          </w:tcPr>
          <w:p w:rsidR="00B37428" w:rsidRPr="00694805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94805">
              <w:rPr>
                <w:rFonts w:ascii="Times New Roman" w:hAnsi="Times New Roman" w:cs="Times New Roman"/>
                <w:sz w:val="18"/>
              </w:rPr>
              <w:t>Административная реформа в муниципальном образовании «Воткинский район»</w:t>
            </w:r>
          </w:p>
        </w:tc>
        <w:tc>
          <w:tcPr>
            <w:tcW w:w="55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694805" w:rsidRDefault="00B37428" w:rsidP="0041371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D05E5C" w:rsidTr="00B37428">
        <w:trPr>
          <w:trHeight w:val="555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E76F12" w:rsidRDefault="00B37428" w:rsidP="00741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Управление муниципальными финансами на 2015-2028 гг.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D05E5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73E6A">
              <w:rPr>
                <w:rFonts w:ascii="Times New Roman" w:hAnsi="Times New Roman" w:cs="Times New Roman"/>
                <w:sz w:val="18"/>
              </w:rPr>
              <w:t>Повышение эффективности расходов бюджета муниципального образования «Муниципальный округ Воткинский район Удмуртской Республики», обеспечение долгосрочной сбалансированности и устойчивости бюджета 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D05E5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56" w:type="pct"/>
            <w:gridSpan w:val="2"/>
          </w:tcPr>
          <w:p w:rsidR="00B37428" w:rsidRPr="00573E6A" w:rsidRDefault="00B37428" w:rsidP="00573E6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73E6A">
              <w:rPr>
                <w:rFonts w:ascii="Times New Roman" w:hAnsi="Times New Roman" w:cs="Times New Roman"/>
                <w:sz w:val="18"/>
              </w:rPr>
              <w:t xml:space="preserve">Управление муниципальным долгом муниципального образования </w:t>
            </w:r>
          </w:p>
          <w:p w:rsidR="00B37428" w:rsidRPr="00D05E5C" w:rsidRDefault="00B37428" w:rsidP="00573E6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73E6A">
              <w:rPr>
                <w:rFonts w:ascii="Times New Roman" w:hAnsi="Times New Roman" w:cs="Times New Roman"/>
                <w:sz w:val="18"/>
              </w:rPr>
              <w:t>«Муниципальный округ Воткинский район Удмуртской Республики»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2A0788">
        <w:trPr>
          <w:trHeight w:val="487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</w:t>
            </w:r>
          </w:p>
        </w:tc>
        <w:tc>
          <w:tcPr>
            <w:tcW w:w="1156" w:type="pct"/>
            <w:gridSpan w:val="2"/>
          </w:tcPr>
          <w:p w:rsidR="00B37428" w:rsidRPr="00D05E5C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условий для реализации муниципальной программы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Default="00B37428" w:rsidP="00327E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0,99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3C4C0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rPr>
          <w:trHeight w:val="497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lastRenderedPageBreak/>
              <w:t>11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D05E5C" w:rsidRDefault="00B37428" w:rsidP="00407FC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05A8">
              <w:rPr>
                <w:rFonts w:ascii="Times New Roman" w:hAnsi="Times New Roman" w:cs="Times New Roman"/>
                <w:b/>
              </w:rPr>
              <w:t>Предупреждение и ликвидация последствий чрезвычайных ситуаций, реализация мер пожарной безопасности 2015-2024 гг</w:t>
            </w:r>
            <w:r w:rsidRPr="00BB05A8">
              <w:rPr>
                <w:rFonts w:ascii="Times New Roman" w:hAnsi="Times New Roman" w:cs="Times New Roman"/>
                <w:b/>
                <w:sz w:val="18"/>
              </w:rPr>
              <w:t>.</w:t>
            </w:r>
            <w:r w:rsidR="00054ED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054EDC">
              <w:rPr>
                <w:rFonts w:ascii="Times New Roman" w:hAnsi="Times New Roman" w:cs="Times New Roman"/>
                <w:b/>
              </w:rPr>
              <w:t>(отчет за 2024 год куратором не предоставлен)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D05E5C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Предупреждение и ликвидация последствий чрезвычайных ситуаций, реализация мер пожарной безопасности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2A61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2A61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3" w:type="pct"/>
            <w:vAlign w:val="center"/>
          </w:tcPr>
          <w:p w:rsidR="00B37428" w:rsidRPr="00D05E5C" w:rsidRDefault="00B37428" w:rsidP="00DA65F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054ED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DA65F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3" w:type="pct"/>
            <w:vAlign w:val="center"/>
          </w:tcPr>
          <w:p w:rsidR="00B37428" w:rsidRPr="00D05E5C" w:rsidRDefault="00B37428" w:rsidP="00DA65F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37428" w:rsidRPr="00D05E5C" w:rsidTr="00B37428">
        <w:trPr>
          <w:trHeight w:val="565"/>
        </w:trPr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5E5C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CA5C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"Комплексное развитие систем коммунальной инфраструктуры муниципального образования "Муниципальный округ Воткинский район Удмуртской Республики" на 2015-2028 годы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5E5C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D05E5C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Комплексное развитие систем коммунальной инфраструктуры муниципального образования «Воткинского района»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shd w:val="clear" w:color="auto" w:fill="auto"/>
            <w:vAlign w:val="center"/>
          </w:tcPr>
          <w:p w:rsidR="00B37428" w:rsidRPr="00D6244F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0,96</w:t>
            </w:r>
          </w:p>
        </w:tc>
        <w:tc>
          <w:tcPr>
            <w:tcW w:w="532" w:type="pct"/>
            <w:gridSpan w:val="2"/>
            <w:vAlign w:val="center"/>
          </w:tcPr>
          <w:p w:rsidR="00B37428" w:rsidRPr="00054ED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F41A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BB05A8" w:rsidTr="00B37428">
        <w:trPr>
          <w:trHeight w:val="549"/>
        </w:trPr>
        <w:tc>
          <w:tcPr>
            <w:tcW w:w="245" w:type="pct"/>
            <w:vAlign w:val="center"/>
          </w:tcPr>
          <w:p w:rsidR="00B37428" w:rsidRPr="00BB05A8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05A8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645E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EDC">
              <w:rPr>
                <w:rFonts w:ascii="Times New Roman" w:hAnsi="Times New Roman" w:cs="Times New Roman"/>
                <w:b/>
              </w:rPr>
              <w:t>«Комплексные меры противодействия злоупотреблению наркотиками и их незаконному обороту» МО «Муниципальный округ Воткинский район Удмуртской Республики» на 2015-2028 годы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D05E5C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Комплексные меры противодействия злоупотреблению наркотикам и их незаконному обороту на 2015-2020 гг.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D05E5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</w:rPr>
              <w:t>,0</w:t>
            </w:r>
          </w:p>
        </w:tc>
        <w:tc>
          <w:tcPr>
            <w:tcW w:w="553" w:type="pct"/>
            <w:vAlign w:val="center"/>
          </w:tcPr>
          <w:p w:rsidR="00B37428" w:rsidRPr="00D05E5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c>
          <w:tcPr>
            <w:tcW w:w="245" w:type="pct"/>
            <w:vAlign w:val="center"/>
          </w:tcPr>
          <w:p w:rsidR="00B37428" w:rsidRPr="00874EE2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326E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874EE2" w:rsidRDefault="00B37428" w:rsidP="00D822D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94805">
              <w:rPr>
                <w:rFonts w:ascii="Times New Roman" w:hAnsi="Times New Roman" w:cs="Times New Roman"/>
                <w:b/>
                <w:sz w:val="18"/>
              </w:rPr>
              <w:t>Предоставление субсидий и льгот по оплате жилищно-коммунальных услуг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874EE2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874EE2">
              <w:rPr>
                <w:rFonts w:ascii="Times New Roman" w:hAnsi="Times New Roman" w:cs="Times New Roman"/>
                <w:sz w:val="18"/>
              </w:rPr>
              <w:t>Предоставление субсидий и льгот по оплате жилищно-коммунальных услуг</w:t>
            </w:r>
          </w:p>
        </w:tc>
        <w:tc>
          <w:tcPr>
            <w:tcW w:w="3365" w:type="pct"/>
            <w:gridSpan w:val="11"/>
            <w:vAlign w:val="center"/>
          </w:tcPr>
          <w:p w:rsidR="00B37428" w:rsidRPr="00D05E5C" w:rsidRDefault="00B37428" w:rsidP="00032CF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Постановление Администрации муниципального образования «Воткинский район» от 13.03.2019 № 278 «О прекращении действия муниципальной программы «Предоставление субсидий и льгот по оплате жилищно коммунальных услуг на 2015-2020 гг.», утвержденной Постановлением Администрации муниципального образования «Воткинский район» от 09.11.2015 № 2690-1</w:t>
            </w:r>
          </w:p>
        </w:tc>
      </w:tr>
      <w:tr w:rsidR="00B37428" w:rsidRPr="00D05E5C" w:rsidTr="00B37428">
        <w:tc>
          <w:tcPr>
            <w:tcW w:w="245" w:type="pct"/>
            <w:vAlign w:val="center"/>
          </w:tcPr>
          <w:p w:rsidR="00B37428" w:rsidRPr="00874EE2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EB6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Обеспечение жильем отдельных категорий граждан,  стимулирование улучшения жилищных условий» на 2016-2028 годы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2A61A0" w:rsidRDefault="00B37428" w:rsidP="00407FC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A61A0">
              <w:rPr>
                <w:rFonts w:ascii="Times New Roman" w:hAnsi="Times New Roman" w:cs="Times New Roman"/>
                <w:sz w:val="18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552" w:type="pct"/>
            <w:gridSpan w:val="2"/>
            <w:vAlign w:val="center"/>
          </w:tcPr>
          <w:p w:rsidR="00B37428" w:rsidRPr="00D05E5C" w:rsidRDefault="00B37428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Pr="00054ED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Pr="00054ED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4EDC"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Pr="00D05E5C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Pr="00D05E5C" w:rsidRDefault="00B37428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Pr="00D05E5C" w:rsidRDefault="00B37428" w:rsidP="00FD44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  <w:tr w:rsidR="00B37428" w:rsidRPr="00D05E5C" w:rsidTr="00B37428">
        <w:tc>
          <w:tcPr>
            <w:tcW w:w="245" w:type="pct"/>
            <w:vAlign w:val="center"/>
          </w:tcPr>
          <w:p w:rsidR="00B37428" w:rsidRPr="00A86C49" w:rsidRDefault="00B37428" w:rsidP="00440FA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86C49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4755" w:type="pct"/>
            <w:gridSpan w:val="14"/>
            <w:vAlign w:val="center"/>
          </w:tcPr>
          <w:p w:rsidR="00B37428" w:rsidRPr="00054EDC" w:rsidRDefault="00B37428" w:rsidP="006D0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EDC">
              <w:rPr>
                <w:rFonts w:ascii="Times New Roman" w:hAnsi="Times New Roman" w:cs="Times New Roman"/>
                <w:b/>
              </w:rPr>
              <w:t>Доступная среда Воткинского района 2019-202</w:t>
            </w:r>
            <w:r w:rsidR="006D00C9" w:rsidRPr="00054EDC">
              <w:rPr>
                <w:rFonts w:ascii="Times New Roman" w:hAnsi="Times New Roman" w:cs="Times New Roman"/>
                <w:b/>
              </w:rPr>
              <w:t>6</w:t>
            </w:r>
            <w:r w:rsidRPr="00054EDC">
              <w:rPr>
                <w:rFonts w:ascii="Times New Roman" w:hAnsi="Times New Roman" w:cs="Times New Roman"/>
                <w:b/>
              </w:rPr>
              <w:t xml:space="preserve"> годы. </w:t>
            </w:r>
          </w:p>
        </w:tc>
      </w:tr>
      <w:tr w:rsidR="00B37428" w:rsidRPr="00D05E5C" w:rsidTr="002A0788">
        <w:tc>
          <w:tcPr>
            <w:tcW w:w="245" w:type="pct"/>
            <w:vAlign w:val="center"/>
          </w:tcPr>
          <w:p w:rsidR="00B37428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235" w:type="pct"/>
            <w:vAlign w:val="center"/>
          </w:tcPr>
          <w:p w:rsidR="00B37428" w:rsidRPr="00D05E5C" w:rsidRDefault="00B37428" w:rsidP="00440FA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6" w:type="pct"/>
            <w:gridSpan w:val="2"/>
          </w:tcPr>
          <w:p w:rsidR="00B37428" w:rsidRPr="002A61A0" w:rsidRDefault="00B37428" w:rsidP="00EB6CAB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Доступная среда Воткинского района на 2019 – 2026 года</w:t>
            </w:r>
          </w:p>
        </w:tc>
        <w:tc>
          <w:tcPr>
            <w:tcW w:w="552" w:type="pct"/>
            <w:gridSpan w:val="2"/>
            <w:vAlign w:val="center"/>
          </w:tcPr>
          <w:p w:rsidR="00B37428" w:rsidRDefault="00B37428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83" w:type="pct"/>
            <w:gridSpan w:val="2"/>
            <w:vAlign w:val="center"/>
          </w:tcPr>
          <w:p w:rsidR="00B37428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53" w:type="pct"/>
            <w:vAlign w:val="center"/>
          </w:tcPr>
          <w:p w:rsidR="00B37428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32" w:type="pct"/>
            <w:gridSpan w:val="2"/>
            <w:vAlign w:val="center"/>
          </w:tcPr>
          <w:p w:rsidR="00B37428" w:rsidRDefault="00B37428" w:rsidP="00D822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512" w:type="pct"/>
            <w:gridSpan w:val="3"/>
            <w:vAlign w:val="center"/>
          </w:tcPr>
          <w:p w:rsidR="00B37428" w:rsidRDefault="00B37428" w:rsidP="00434F1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1,0</w:t>
            </w:r>
          </w:p>
        </w:tc>
        <w:tc>
          <w:tcPr>
            <w:tcW w:w="633" w:type="pct"/>
            <w:vAlign w:val="center"/>
          </w:tcPr>
          <w:p w:rsidR="00B37428" w:rsidRDefault="00B37428" w:rsidP="00FD44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высокая</w:t>
            </w:r>
          </w:p>
        </w:tc>
      </w:tr>
    </w:tbl>
    <w:p w:rsidR="002B7F66" w:rsidRPr="002B7F66" w:rsidRDefault="002B7F66" w:rsidP="002B7F66">
      <w:pPr>
        <w:jc w:val="both"/>
        <w:rPr>
          <w:rFonts w:ascii="Times New Roman" w:hAnsi="Times New Roman" w:cs="Times New Roman"/>
          <w:sz w:val="28"/>
        </w:rPr>
      </w:pPr>
    </w:p>
    <w:sectPr w:rsidR="002B7F66" w:rsidRPr="002B7F66" w:rsidSect="002B7F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66"/>
    <w:rsid w:val="00022444"/>
    <w:rsid w:val="00027D61"/>
    <w:rsid w:val="00032CFB"/>
    <w:rsid w:val="00053D32"/>
    <w:rsid w:val="00054EDC"/>
    <w:rsid w:val="00065603"/>
    <w:rsid w:val="000712A0"/>
    <w:rsid w:val="0007385B"/>
    <w:rsid w:val="00086572"/>
    <w:rsid w:val="000972BC"/>
    <w:rsid w:val="000A3BD6"/>
    <w:rsid w:val="000A4179"/>
    <w:rsid w:val="000B7686"/>
    <w:rsid w:val="000C4B58"/>
    <w:rsid w:val="000C6711"/>
    <w:rsid w:val="000D3798"/>
    <w:rsid w:val="000E21AE"/>
    <w:rsid w:val="000E2CFA"/>
    <w:rsid w:val="000E4FE0"/>
    <w:rsid w:val="000E71B9"/>
    <w:rsid w:val="00101DCD"/>
    <w:rsid w:val="00101E20"/>
    <w:rsid w:val="00103DE8"/>
    <w:rsid w:val="0011272F"/>
    <w:rsid w:val="00133055"/>
    <w:rsid w:val="0013654A"/>
    <w:rsid w:val="0013718D"/>
    <w:rsid w:val="00137E86"/>
    <w:rsid w:val="00144AAC"/>
    <w:rsid w:val="001512EE"/>
    <w:rsid w:val="0015777E"/>
    <w:rsid w:val="00171179"/>
    <w:rsid w:val="00171270"/>
    <w:rsid w:val="001760A5"/>
    <w:rsid w:val="00176891"/>
    <w:rsid w:val="00177A00"/>
    <w:rsid w:val="00184F08"/>
    <w:rsid w:val="001867A8"/>
    <w:rsid w:val="00192B68"/>
    <w:rsid w:val="001C1980"/>
    <w:rsid w:val="001C2D58"/>
    <w:rsid w:val="001C3369"/>
    <w:rsid w:val="001E39A1"/>
    <w:rsid w:val="001E6122"/>
    <w:rsid w:val="001F75A7"/>
    <w:rsid w:val="00204244"/>
    <w:rsid w:val="00241955"/>
    <w:rsid w:val="00247FB4"/>
    <w:rsid w:val="002512F5"/>
    <w:rsid w:val="00264F82"/>
    <w:rsid w:val="00265424"/>
    <w:rsid w:val="00265914"/>
    <w:rsid w:val="002678B5"/>
    <w:rsid w:val="0027067A"/>
    <w:rsid w:val="0028743B"/>
    <w:rsid w:val="002A0788"/>
    <w:rsid w:val="002A61A0"/>
    <w:rsid w:val="002B3340"/>
    <w:rsid w:val="002B5BCE"/>
    <w:rsid w:val="002B7AA7"/>
    <w:rsid w:val="002B7F66"/>
    <w:rsid w:val="002C06FD"/>
    <w:rsid w:val="002C0E59"/>
    <w:rsid w:val="002C2119"/>
    <w:rsid w:val="002C4B33"/>
    <w:rsid w:val="002D4E0A"/>
    <w:rsid w:val="002D523C"/>
    <w:rsid w:val="002E4E49"/>
    <w:rsid w:val="002E5B26"/>
    <w:rsid w:val="002F6E32"/>
    <w:rsid w:val="003034E1"/>
    <w:rsid w:val="003138A8"/>
    <w:rsid w:val="0031693C"/>
    <w:rsid w:val="003209F4"/>
    <w:rsid w:val="00327EC5"/>
    <w:rsid w:val="0033083B"/>
    <w:rsid w:val="00341D76"/>
    <w:rsid w:val="00342599"/>
    <w:rsid w:val="00344901"/>
    <w:rsid w:val="003476F9"/>
    <w:rsid w:val="003559CE"/>
    <w:rsid w:val="00357F5D"/>
    <w:rsid w:val="00361440"/>
    <w:rsid w:val="00366B11"/>
    <w:rsid w:val="00372564"/>
    <w:rsid w:val="00375E98"/>
    <w:rsid w:val="00377822"/>
    <w:rsid w:val="0039138E"/>
    <w:rsid w:val="003A3BA2"/>
    <w:rsid w:val="003A51D0"/>
    <w:rsid w:val="003B1C42"/>
    <w:rsid w:val="003B68EB"/>
    <w:rsid w:val="003C1F46"/>
    <w:rsid w:val="003C212E"/>
    <w:rsid w:val="003C4495"/>
    <w:rsid w:val="003C4C0C"/>
    <w:rsid w:val="003D3803"/>
    <w:rsid w:val="003D63DC"/>
    <w:rsid w:val="003E3239"/>
    <w:rsid w:val="003E3D40"/>
    <w:rsid w:val="003F630D"/>
    <w:rsid w:val="0040031F"/>
    <w:rsid w:val="00403B13"/>
    <w:rsid w:val="00407FC7"/>
    <w:rsid w:val="00412C1C"/>
    <w:rsid w:val="00413717"/>
    <w:rsid w:val="0041752F"/>
    <w:rsid w:val="00423C61"/>
    <w:rsid w:val="00434F18"/>
    <w:rsid w:val="00437CEA"/>
    <w:rsid w:val="00440FA3"/>
    <w:rsid w:val="00445CDC"/>
    <w:rsid w:val="00457ABB"/>
    <w:rsid w:val="004616DF"/>
    <w:rsid w:val="00466A60"/>
    <w:rsid w:val="00475B7E"/>
    <w:rsid w:val="00477E71"/>
    <w:rsid w:val="00485EAA"/>
    <w:rsid w:val="00490743"/>
    <w:rsid w:val="00497561"/>
    <w:rsid w:val="004A1431"/>
    <w:rsid w:val="004A5362"/>
    <w:rsid w:val="004B3C37"/>
    <w:rsid w:val="004B6667"/>
    <w:rsid w:val="004B676A"/>
    <w:rsid w:val="004E79A0"/>
    <w:rsid w:val="004F049A"/>
    <w:rsid w:val="004F145C"/>
    <w:rsid w:val="004F1CC3"/>
    <w:rsid w:val="00503830"/>
    <w:rsid w:val="005221B4"/>
    <w:rsid w:val="00522A92"/>
    <w:rsid w:val="00523E59"/>
    <w:rsid w:val="0054175E"/>
    <w:rsid w:val="005568F9"/>
    <w:rsid w:val="00564894"/>
    <w:rsid w:val="005733AC"/>
    <w:rsid w:val="00573E6A"/>
    <w:rsid w:val="00590489"/>
    <w:rsid w:val="00591DC4"/>
    <w:rsid w:val="005A6790"/>
    <w:rsid w:val="005A6902"/>
    <w:rsid w:val="005B2AEB"/>
    <w:rsid w:val="005B3F33"/>
    <w:rsid w:val="005C1DA9"/>
    <w:rsid w:val="005C1EB6"/>
    <w:rsid w:val="005C6193"/>
    <w:rsid w:val="005D54F7"/>
    <w:rsid w:val="005E224C"/>
    <w:rsid w:val="00600D4E"/>
    <w:rsid w:val="00602F56"/>
    <w:rsid w:val="00604708"/>
    <w:rsid w:val="0061716E"/>
    <w:rsid w:val="0062362D"/>
    <w:rsid w:val="00623DC1"/>
    <w:rsid w:val="00634726"/>
    <w:rsid w:val="00636B91"/>
    <w:rsid w:val="00644717"/>
    <w:rsid w:val="00645EFC"/>
    <w:rsid w:val="006473EE"/>
    <w:rsid w:val="00654544"/>
    <w:rsid w:val="00662F31"/>
    <w:rsid w:val="00663046"/>
    <w:rsid w:val="006678C9"/>
    <w:rsid w:val="00672FD7"/>
    <w:rsid w:val="00675D7A"/>
    <w:rsid w:val="00694805"/>
    <w:rsid w:val="00695BF3"/>
    <w:rsid w:val="00697124"/>
    <w:rsid w:val="006971BB"/>
    <w:rsid w:val="00697303"/>
    <w:rsid w:val="006A395D"/>
    <w:rsid w:val="006A6A87"/>
    <w:rsid w:val="006C2053"/>
    <w:rsid w:val="006D00C9"/>
    <w:rsid w:val="006E65BD"/>
    <w:rsid w:val="006F0031"/>
    <w:rsid w:val="006F670A"/>
    <w:rsid w:val="00700E18"/>
    <w:rsid w:val="00704811"/>
    <w:rsid w:val="007209BF"/>
    <w:rsid w:val="00727F09"/>
    <w:rsid w:val="007325EF"/>
    <w:rsid w:val="0073519F"/>
    <w:rsid w:val="0074143B"/>
    <w:rsid w:val="00744495"/>
    <w:rsid w:val="00744B78"/>
    <w:rsid w:val="00750D40"/>
    <w:rsid w:val="00760B61"/>
    <w:rsid w:val="00794D72"/>
    <w:rsid w:val="00796B7E"/>
    <w:rsid w:val="007A4D35"/>
    <w:rsid w:val="007B5380"/>
    <w:rsid w:val="007C61F3"/>
    <w:rsid w:val="007C75C0"/>
    <w:rsid w:val="007E22CD"/>
    <w:rsid w:val="007E2DB6"/>
    <w:rsid w:val="007F0017"/>
    <w:rsid w:val="007F1E3A"/>
    <w:rsid w:val="008028AD"/>
    <w:rsid w:val="00812767"/>
    <w:rsid w:val="0081452F"/>
    <w:rsid w:val="00823B66"/>
    <w:rsid w:val="0084387B"/>
    <w:rsid w:val="00850A5E"/>
    <w:rsid w:val="00865AEB"/>
    <w:rsid w:val="008667EC"/>
    <w:rsid w:val="00870828"/>
    <w:rsid w:val="00874EE2"/>
    <w:rsid w:val="008830C9"/>
    <w:rsid w:val="008937D0"/>
    <w:rsid w:val="008A5F6A"/>
    <w:rsid w:val="008A702F"/>
    <w:rsid w:val="008A710F"/>
    <w:rsid w:val="008A738E"/>
    <w:rsid w:val="008B2658"/>
    <w:rsid w:val="008C6FF2"/>
    <w:rsid w:val="008C73DF"/>
    <w:rsid w:val="008F664C"/>
    <w:rsid w:val="00907574"/>
    <w:rsid w:val="00917B59"/>
    <w:rsid w:val="00923AD3"/>
    <w:rsid w:val="00934A84"/>
    <w:rsid w:val="00942256"/>
    <w:rsid w:val="009437B8"/>
    <w:rsid w:val="00964C53"/>
    <w:rsid w:val="0098268A"/>
    <w:rsid w:val="00987D59"/>
    <w:rsid w:val="009A28ED"/>
    <w:rsid w:val="009A7606"/>
    <w:rsid w:val="009B4097"/>
    <w:rsid w:val="009B796C"/>
    <w:rsid w:val="009C09DF"/>
    <w:rsid w:val="009D6BA1"/>
    <w:rsid w:val="009E1A52"/>
    <w:rsid w:val="00A00D9F"/>
    <w:rsid w:val="00A17928"/>
    <w:rsid w:val="00A17969"/>
    <w:rsid w:val="00A20CD3"/>
    <w:rsid w:val="00A22356"/>
    <w:rsid w:val="00A3360C"/>
    <w:rsid w:val="00A55126"/>
    <w:rsid w:val="00A6044A"/>
    <w:rsid w:val="00A60C3B"/>
    <w:rsid w:val="00A61E20"/>
    <w:rsid w:val="00A72CCD"/>
    <w:rsid w:val="00A734C7"/>
    <w:rsid w:val="00A76E61"/>
    <w:rsid w:val="00A85D2B"/>
    <w:rsid w:val="00A86C49"/>
    <w:rsid w:val="00A8796C"/>
    <w:rsid w:val="00A90028"/>
    <w:rsid w:val="00A923F2"/>
    <w:rsid w:val="00A97C58"/>
    <w:rsid w:val="00AA2F23"/>
    <w:rsid w:val="00AA57B8"/>
    <w:rsid w:val="00AB0971"/>
    <w:rsid w:val="00AB1427"/>
    <w:rsid w:val="00AB337C"/>
    <w:rsid w:val="00AB67BE"/>
    <w:rsid w:val="00AC29AE"/>
    <w:rsid w:val="00AE065D"/>
    <w:rsid w:val="00AE3F79"/>
    <w:rsid w:val="00AE509E"/>
    <w:rsid w:val="00AE61C3"/>
    <w:rsid w:val="00B01A98"/>
    <w:rsid w:val="00B04813"/>
    <w:rsid w:val="00B16483"/>
    <w:rsid w:val="00B16487"/>
    <w:rsid w:val="00B2117F"/>
    <w:rsid w:val="00B21A93"/>
    <w:rsid w:val="00B33FAE"/>
    <w:rsid w:val="00B37428"/>
    <w:rsid w:val="00B40DAE"/>
    <w:rsid w:val="00B43DFE"/>
    <w:rsid w:val="00B44914"/>
    <w:rsid w:val="00B4582E"/>
    <w:rsid w:val="00B46494"/>
    <w:rsid w:val="00B5455B"/>
    <w:rsid w:val="00B65ADC"/>
    <w:rsid w:val="00B82134"/>
    <w:rsid w:val="00B82507"/>
    <w:rsid w:val="00B82B40"/>
    <w:rsid w:val="00B86BE4"/>
    <w:rsid w:val="00B9422F"/>
    <w:rsid w:val="00B95F01"/>
    <w:rsid w:val="00BA5311"/>
    <w:rsid w:val="00BB05A8"/>
    <w:rsid w:val="00BC2EC4"/>
    <w:rsid w:val="00BD2667"/>
    <w:rsid w:val="00BE1550"/>
    <w:rsid w:val="00BE2562"/>
    <w:rsid w:val="00BE3AA8"/>
    <w:rsid w:val="00C026B1"/>
    <w:rsid w:val="00C0489E"/>
    <w:rsid w:val="00C054B5"/>
    <w:rsid w:val="00C06D36"/>
    <w:rsid w:val="00C116B3"/>
    <w:rsid w:val="00C15D41"/>
    <w:rsid w:val="00C264A4"/>
    <w:rsid w:val="00C33C86"/>
    <w:rsid w:val="00C41F47"/>
    <w:rsid w:val="00C51DC1"/>
    <w:rsid w:val="00C707B7"/>
    <w:rsid w:val="00C71179"/>
    <w:rsid w:val="00C82444"/>
    <w:rsid w:val="00C877BD"/>
    <w:rsid w:val="00C90A07"/>
    <w:rsid w:val="00CA2812"/>
    <w:rsid w:val="00CA5C0E"/>
    <w:rsid w:val="00CA685D"/>
    <w:rsid w:val="00CB4A20"/>
    <w:rsid w:val="00CC6660"/>
    <w:rsid w:val="00CF1B0B"/>
    <w:rsid w:val="00CF5EF0"/>
    <w:rsid w:val="00CF75F1"/>
    <w:rsid w:val="00D05E5C"/>
    <w:rsid w:val="00D07E97"/>
    <w:rsid w:val="00D238D8"/>
    <w:rsid w:val="00D24941"/>
    <w:rsid w:val="00D24C07"/>
    <w:rsid w:val="00D34ADF"/>
    <w:rsid w:val="00D36926"/>
    <w:rsid w:val="00D42139"/>
    <w:rsid w:val="00D4243D"/>
    <w:rsid w:val="00D43687"/>
    <w:rsid w:val="00D46D02"/>
    <w:rsid w:val="00D5141B"/>
    <w:rsid w:val="00D52F71"/>
    <w:rsid w:val="00D5352D"/>
    <w:rsid w:val="00D5528A"/>
    <w:rsid w:val="00D57692"/>
    <w:rsid w:val="00D605A2"/>
    <w:rsid w:val="00D6244F"/>
    <w:rsid w:val="00D70440"/>
    <w:rsid w:val="00D71FDA"/>
    <w:rsid w:val="00D75477"/>
    <w:rsid w:val="00D822D8"/>
    <w:rsid w:val="00D93C3F"/>
    <w:rsid w:val="00D94E2D"/>
    <w:rsid w:val="00D9561A"/>
    <w:rsid w:val="00DA65FD"/>
    <w:rsid w:val="00DB1E32"/>
    <w:rsid w:val="00DD2F1C"/>
    <w:rsid w:val="00DD3BD0"/>
    <w:rsid w:val="00DE092F"/>
    <w:rsid w:val="00DE6F71"/>
    <w:rsid w:val="00DF16E7"/>
    <w:rsid w:val="00E04A6C"/>
    <w:rsid w:val="00E11E6C"/>
    <w:rsid w:val="00E13C37"/>
    <w:rsid w:val="00E207A9"/>
    <w:rsid w:val="00E263D2"/>
    <w:rsid w:val="00E3463E"/>
    <w:rsid w:val="00E41AE8"/>
    <w:rsid w:val="00E47C95"/>
    <w:rsid w:val="00E50594"/>
    <w:rsid w:val="00E632C0"/>
    <w:rsid w:val="00E660D1"/>
    <w:rsid w:val="00E740D0"/>
    <w:rsid w:val="00E76F12"/>
    <w:rsid w:val="00E825A0"/>
    <w:rsid w:val="00E82B03"/>
    <w:rsid w:val="00E90AA0"/>
    <w:rsid w:val="00E92A1C"/>
    <w:rsid w:val="00E92A7C"/>
    <w:rsid w:val="00E93615"/>
    <w:rsid w:val="00E956C7"/>
    <w:rsid w:val="00EA1486"/>
    <w:rsid w:val="00EA381E"/>
    <w:rsid w:val="00EA602F"/>
    <w:rsid w:val="00EB5CBE"/>
    <w:rsid w:val="00EB6CAB"/>
    <w:rsid w:val="00EC762F"/>
    <w:rsid w:val="00EE0B11"/>
    <w:rsid w:val="00EE38A8"/>
    <w:rsid w:val="00EF27BF"/>
    <w:rsid w:val="00F1046F"/>
    <w:rsid w:val="00F11C40"/>
    <w:rsid w:val="00F13A93"/>
    <w:rsid w:val="00F219E6"/>
    <w:rsid w:val="00F21B47"/>
    <w:rsid w:val="00F30899"/>
    <w:rsid w:val="00F37AB7"/>
    <w:rsid w:val="00F41A87"/>
    <w:rsid w:val="00F41E47"/>
    <w:rsid w:val="00F4326E"/>
    <w:rsid w:val="00F43465"/>
    <w:rsid w:val="00F44C7A"/>
    <w:rsid w:val="00F452D7"/>
    <w:rsid w:val="00F573AD"/>
    <w:rsid w:val="00F60095"/>
    <w:rsid w:val="00F6591F"/>
    <w:rsid w:val="00F7076D"/>
    <w:rsid w:val="00F83E8A"/>
    <w:rsid w:val="00F872C2"/>
    <w:rsid w:val="00F87EEC"/>
    <w:rsid w:val="00F93F40"/>
    <w:rsid w:val="00F96BAC"/>
    <w:rsid w:val="00FB631C"/>
    <w:rsid w:val="00FC798E"/>
    <w:rsid w:val="00FD44D7"/>
    <w:rsid w:val="00FD6B71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00B3-C9A6-4520-B15C-61AC1A64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Федотова</cp:lastModifiedBy>
  <cp:revision>4</cp:revision>
  <cp:lastPrinted>2023-05-10T07:42:00Z</cp:lastPrinted>
  <dcterms:created xsi:type="dcterms:W3CDTF">2025-03-28T05:51:00Z</dcterms:created>
  <dcterms:modified xsi:type="dcterms:W3CDTF">2025-03-31T06:14:00Z</dcterms:modified>
</cp:coreProperties>
</file>