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8" w:rsidRPr="005101D8" w:rsidRDefault="005101D8" w:rsidP="005101D8">
      <w:pPr>
        <w:spacing w:after="0" w:line="240" w:lineRule="auto"/>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 </w:t>
      </w:r>
    </w:p>
    <w:p w:rsidR="005101D8" w:rsidRPr="005101D8" w:rsidRDefault="005101D8" w:rsidP="005101D8">
      <w:pPr>
        <w:spacing w:after="0" w:line="240" w:lineRule="auto"/>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13 июля 2015 года N 252-ФЗ</w:t>
      </w:r>
      <w:r w:rsidRPr="005101D8">
        <w:rPr>
          <w:rFonts w:ascii="Times New Roman" w:eastAsia="Times New Roman" w:hAnsi="Times New Roman" w:cs="Times New Roman"/>
          <w:sz w:val="24"/>
          <w:szCs w:val="24"/>
          <w:lang w:eastAsia="ru-RU"/>
        </w:rPr>
        <w:br/>
      </w:r>
    </w:p>
    <w:p w:rsidR="005101D8" w:rsidRPr="005101D8" w:rsidRDefault="005101D8" w:rsidP="005101D8">
      <w:pPr>
        <w:spacing w:after="0" w:line="240" w:lineRule="auto"/>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w:t>
      </w:r>
    </w:p>
    <w:p w:rsidR="005101D8" w:rsidRPr="005101D8" w:rsidRDefault="005101D8" w:rsidP="005101D8">
      <w:pPr>
        <w:spacing w:after="0" w:line="240" w:lineRule="auto"/>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 </w:t>
      </w:r>
    </w:p>
    <w:p w:rsidR="005101D8" w:rsidRPr="005101D8" w:rsidRDefault="005101D8" w:rsidP="005101D8">
      <w:pPr>
        <w:spacing w:after="0" w:line="240" w:lineRule="auto"/>
        <w:jc w:val="center"/>
        <w:rPr>
          <w:rFonts w:ascii="Verdana" w:eastAsia="Times New Roman" w:hAnsi="Verdana" w:cs="Times New Roman"/>
          <w:b/>
          <w:bCs/>
          <w:sz w:val="21"/>
          <w:szCs w:val="21"/>
          <w:lang w:eastAsia="ru-RU"/>
        </w:rPr>
      </w:pPr>
      <w:r w:rsidRPr="005101D8">
        <w:rPr>
          <w:rFonts w:ascii="Arial" w:eastAsia="Times New Roman" w:hAnsi="Arial" w:cs="Arial"/>
          <w:b/>
          <w:bCs/>
          <w:sz w:val="24"/>
          <w:szCs w:val="24"/>
          <w:lang w:eastAsia="ru-RU"/>
        </w:rPr>
        <w:t>РОССИЙСКАЯ ФЕДЕРАЦИЯ</w:t>
      </w:r>
    </w:p>
    <w:p w:rsidR="005101D8" w:rsidRPr="005101D8" w:rsidRDefault="005101D8" w:rsidP="005101D8">
      <w:pPr>
        <w:spacing w:after="0" w:line="240" w:lineRule="auto"/>
        <w:jc w:val="center"/>
        <w:rPr>
          <w:rFonts w:ascii="Verdana" w:eastAsia="Times New Roman" w:hAnsi="Verdana" w:cs="Times New Roman"/>
          <w:b/>
          <w:bCs/>
          <w:sz w:val="21"/>
          <w:szCs w:val="21"/>
          <w:lang w:eastAsia="ru-RU"/>
        </w:rPr>
      </w:pPr>
      <w:r w:rsidRPr="005101D8">
        <w:rPr>
          <w:rFonts w:ascii="Arial" w:eastAsia="Times New Roman" w:hAnsi="Arial" w:cs="Arial"/>
          <w:b/>
          <w:bCs/>
          <w:sz w:val="24"/>
          <w:szCs w:val="24"/>
          <w:lang w:eastAsia="ru-RU"/>
        </w:rPr>
        <w:t> </w:t>
      </w:r>
    </w:p>
    <w:p w:rsidR="005101D8" w:rsidRPr="005101D8" w:rsidRDefault="005101D8" w:rsidP="005101D8">
      <w:pPr>
        <w:spacing w:after="0" w:line="240" w:lineRule="auto"/>
        <w:jc w:val="center"/>
        <w:rPr>
          <w:rFonts w:ascii="Verdana" w:eastAsia="Times New Roman" w:hAnsi="Verdana" w:cs="Times New Roman"/>
          <w:b/>
          <w:bCs/>
          <w:sz w:val="21"/>
          <w:szCs w:val="21"/>
          <w:lang w:eastAsia="ru-RU"/>
        </w:rPr>
      </w:pPr>
      <w:r w:rsidRPr="005101D8">
        <w:rPr>
          <w:rFonts w:ascii="Arial" w:eastAsia="Times New Roman" w:hAnsi="Arial" w:cs="Arial"/>
          <w:b/>
          <w:bCs/>
          <w:sz w:val="24"/>
          <w:szCs w:val="24"/>
          <w:lang w:eastAsia="ru-RU"/>
        </w:rPr>
        <w:t>ФЕДЕРАЛЬНЫЙ ЗАКОН</w:t>
      </w:r>
    </w:p>
    <w:p w:rsidR="005101D8" w:rsidRPr="005101D8" w:rsidRDefault="005101D8" w:rsidP="005101D8">
      <w:pPr>
        <w:spacing w:after="0" w:line="240" w:lineRule="auto"/>
        <w:jc w:val="center"/>
        <w:rPr>
          <w:rFonts w:ascii="Verdana" w:eastAsia="Times New Roman" w:hAnsi="Verdana" w:cs="Times New Roman"/>
          <w:b/>
          <w:bCs/>
          <w:sz w:val="21"/>
          <w:szCs w:val="21"/>
          <w:lang w:eastAsia="ru-RU"/>
        </w:rPr>
      </w:pPr>
      <w:r w:rsidRPr="005101D8">
        <w:rPr>
          <w:rFonts w:ascii="Arial" w:eastAsia="Times New Roman" w:hAnsi="Arial" w:cs="Arial"/>
          <w:b/>
          <w:bCs/>
          <w:sz w:val="24"/>
          <w:szCs w:val="24"/>
          <w:lang w:eastAsia="ru-RU"/>
        </w:rPr>
        <w:t> </w:t>
      </w:r>
    </w:p>
    <w:p w:rsidR="005101D8" w:rsidRPr="005101D8" w:rsidRDefault="005101D8" w:rsidP="005101D8">
      <w:pPr>
        <w:spacing w:after="0" w:line="240" w:lineRule="auto"/>
        <w:jc w:val="center"/>
        <w:rPr>
          <w:rFonts w:ascii="Verdana" w:eastAsia="Times New Roman" w:hAnsi="Verdana" w:cs="Times New Roman"/>
          <w:b/>
          <w:bCs/>
          <w:sz w:val="21"/>
          <w:szCs w:val="21"/>
          <w:lang w:eastAsia="ru-RU"/>
        </w:rPr>
      </w:pPr>
      <w:r w:rsidRPr="005101D8">
        <w:rPr>
          <w:rFonts w:ascii="Arial" w:eastAsia="Times New Roman" w:hAnsi="Arial" w:cs="Arial"/>
          <w:b/>
          <w:bCs/>
          <w:sz w:val="24"/>
          <w:szCs w:val="24"/>
          <w:lang w:eastAsia="ru-RU"/>
        </w:rPr>
        <w:t>О ВНЕСЕНИИ ИЗМЕНЕНИЙ</w:t>
      </w:r>
    </w:p>
    <w:p w:rsidR="005101D8" w:rsidRPr="005101D8" w:rsidRDefault="005101D8" w:rsidP="005101D8">
      <w:pPr>
        <w:spacing w:after="0" w:line="240" w:lineRule="auto"/>
        <w:jc w:val="center"/>
        <w:rPr>
          <w:rFonts w:ascii="Verdana" w:eastAsia="Times New Roman" w:hAnsi="Verdana" w:cs="Times New Roman"/>
          <w:b/>
          <w:bCs/>
          <w:sz w:val="21"/>
          <w:szCs w:val="21"/>
          <w:lang w:eastAsia="ru-RU"/>
        </w:rPr>
      </w:pPr>
      <w:proofErr w:type="gramStart"/>
      <w:r w:rsidRPr="005101D8">
        <w:rPr>
          <w:rFonts w:ascii="Arial" w:eastAsia="Times New Roman" w:hAnsi="Arial" w:cs="Arial"/>
          <w:b/>
          <w:bCs/>
          <w:sz w:val="24"/>
          <w:szCs w:val="24"/>
          <w:lang w:eastAsia="ru-RU"/>
        </w:rPr>
        <w:t>В ЗЕМЕЛЬНЫЙ КОДЕКС РОССИЙСКОЙ ФЕДЕРАЦИИ И ОТДЕЛЬНЫЕ</w:t>
      </w:r>
      <w:proofErr w:type="gramEnd"/>
    </w:p>
    <w:p w:rsidR="005101D8" w:rsidRPr="005101D8" w:rsidRDefault="005101D8" w:rsidP="005101D8">
      <w:pPr>
        <w:spacing w:after="0" w:line="240" w:lineRule="auto"/>
        <w:jc w:val="center"/>
        <w:rPr>
          <w:rFonts w:ascii="Verdana" w:eastAsia="Times New Roman" w:hAnsi="Verdana" w:cs="Times New Roman"/>
          <w:b/>
          <w:bCs/>
          <w:sz w:val="21"/>
          <w:szCs w:val="21"/>
          <w:lang w:eastAsia="ru-RU"/>
        </w:rPr>
      </w:pPr>
      <w:r w:rsidRPr="005101D8">
        <w:rPr>
          <w:rFonts w:ascii="Arial" w:eastAsia="Times New Roman" w:hAnsi="Arial" w:cs="Arial"/>
          <w:b/>
          <w:bCs/>
          <w:sz w:val="24"/>
          <w:szCs w:val="24"/>
          <w:lang w:eastAsia="ru-RU"/>
        </w:rPr>
        <w:t>ЗАКОНОДАТЕЛЬНЫЕ АКТЫ РОССИЙСКОЙ ФЕДЕРАЦИИ</w:t>
      </w:r>
    </w:p>
    <w:p w:rsidR="005101D8" w:rsidRPr="005101D8" w:rsidRDefault="005101D8" w:rsidP="005101D8">
      <w:pPr>
        <w:spacing w:after="0" w:line="240" w:lineRule="auto"/>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 </w:t>
      </w:r>
    </w:p>
    <w:p w:rsidR="005101D8" w:rsidRPr="005101D8" w:rsidRDefault="005101D8" w:rsidP="005101D8">
      <w:pPr>
        <w:spacing w:after="0" w:line="240" w:lineRule="auto"/>
        <w:jc w:val="right"/>
        <w:rPr>
          <w:rFonts w:ascii="Verdana" w:eastAsia="Times New Roman" w:hAnsi="Verdana" w:cs="Times New Roman"/>
          <w:sz w:val="21"/>
          <w:szCs w:val="21"/>
          <w:lang w:eastAsia="ru-RU"/>
        </w:rPr>
      </w:pPr>
      <w:proofErr w:type="gramStart"/>
      <w:r w:rsidRPr="005101D8">
        <w:rPr>
          <w:rFonts w:ascii="Times New Roman" w:eastAsia="Times New Roman" w:hAnsi="Times New Roman" w:cs="Times New Roman"/>
          <w:sz w:val="24"/>
          <w:szCs w:val="24"/>
          <w:lang w:eastAsia="ru-RU"/>
        </w:rPr>
        <w:t>Принят</w:t>
      </w:r>
      <w:proofErr w:type="gramEnd"/>
    </w:p>
    <w:p w:rsidR="005101D8" w:rsidRPr="005101D8" w:rsidRDefault="005101D8" w:rsidP="005101D8">
      <w:pPr>
        <w:spacing w:after="0" w:line="240" w:lineRule="auto"/>
        <w:jc w:val="right"/>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Государственной Думой</w:t>
      </w:r>
    </w:p>
    <w:p w:rsidR="005101D8" w:rsidRPr="005101D8" w:rsidRDefault="005101D8" w:rsidP="005101D8">
      <w:pPr>
        <w:spacing w:after="0" w:line="240" w:lineRule="auto"/>
        <w:jc w:val="right"/>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3 июля 2015 года</w:t>
      </w:r>
    </w:p>
    <w:p w:rsidR="005101D8" w:rsidRPr="005101D8" w:rsidRDefault="005101D8" w:rsidP="005101D8">
      <w:pPr>
        <w:spacing w:after="0" w:line="240" w:lineRule="auto"/>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 </w:t>
      </w:r>
    </w:p>
    <w:p w:rsidR="005101D8" w:rsidRPr="005101D8" w:rsidRDefault="005101D8" w:rsidP="005101D8">
      <w:pPr>
        <w:spacing w:after="0" w:line="240" w:lineRule="auto"/>
        <w:jc w:val="right"/>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Одобрен</w:t>
      </w:r>
    </w:p>
    <w:p w:rsidR="005101D8" w:rsidRPr="005101D8" w:rsidRDefault="005101D8" w:rsidP="005101D8">
      <w:pPr>
        <w:spacing w:after="0" w:line="240" w:lineRule="auto"/>
        <w:jc w:val="right"/>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Советом Федерации</w:t>
      </w:r>
    </w:p>
    <w:p w:rsidR="005101D8" w:rsidRPr="005101D8" w:rsidRDefault="005101D8" w:rsidP="005101D8">
      <w:pPr>
        <w:spacing w:after="0" w:line="240" w:lineRule="auto"/>
        <w:jc w:val="right"/>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8 июля 2015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5101D8" w:rsidRPr="005101D8" w:rsidTr="005101D8">
        <w:trPr>
          <w:tblCellSpacing w:w="15" w:type="dxa"/>
          <w:jc w:val="center"/>
        </w:trPr>
        <w:tc>
          <w:tcPr>
            <w:tcW w:w="0" w:type="auto"/>
            <w:vAlign w:val="center"/>
            <w:hideMark/>
          </w:tcPr>
          <w:p w:rsidR="005101D8" w:rsidRPr="005101D8" w:rsidRDefault="005101D8" w:rsidP="005101D8">
            <w:pPr>
              <w:spacing w:after="0" w:line="240" w:lineRule="auto"/>
              <w:rPr>
                <w:rFonts w:ascii="Verdana" w:eastAsia="Times New Roman" w:hAnsi="Verdana" w:cs="Times New Roman"/>
                <w:sz w:val="21"/>
                <w:szCs w:val="21"/>
                <w:lang w:eastAsia="ru-RU"/>
              </w:rPr>
            </w:pPr>
          </w:p>
        </w:tc>
        <w:tc>
          <w:tcPr>
            <w:tcW w:w="0" w:type="auto"/>
            <w:vAlign w:val="center"/>
            <w:hideMark/>
          </w:tcPr>
          <w:p w:rsidR="005101D8" w:rsidRPr="005101D8" w:rsidRDefault="005101D8" w:rsidP="005101D8">
            <w:pPr>
              <w:spacing w:after="0" w:line="240" w:lineRule="auto"/>
              <w:jc w:val="center"/>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Список изменяющих документов</w:t>
            </w:r>
          </w:p>
        </w:tc>
      </w:tr>
    </w:tbl>
    <w:p w:rsidR="005101D8" w:rsidRPr="005101D8" w:rsidRDefault="005101D8" w:rsidP="005101D8">
      <w:pPr>
        <w:shd w:val="clear" w:color="auto" w:fill="F4F3F8"/>
        <w:spacing w:after="192" w:line="240" w:lineRule="auto"/>
        <w:jc w:val="center"/>
        <w:rPr>
          <w:rFonts w:ascii="Verdana" w:eastAsia="Times New Roman" w:hAnsi="Verdana" w:cs="Times New Roman"/>
          <w:color w:val="392C69"/>
          <w:sz w:val="21"/>
          <w:szCs w:val="21"/>
          <w:lang w:eastAsia="ru-RU"/>
        </w:rPr>
      </w:pPr>
      <w:r w:rsidRPr="005101D8">
        <w:rPr>
          <w:rFonts w:ascii="Times New Roman" w:eastAsia="Times New Roman" w:hAnsi="Times New Roman" w:cs="Times New Roman"/>
          <w:color w:val="392C69"/>
          <w:sz w:val="24"/>
          <w:szCs w:val="24"/>
          <w:lang w:eastAsia="ru-RU"/>
        </w:rPr>
        <w:t>(в ред. Федерального закона от 03.07.2016 N 361-ФЗ)</w:t>
      </w:r>
    </w:p>
    <w:p w:rsidR="005101D8" w:rsidRPr="005101D8" w:rsidRDefault="005101D8" w:rsidP="005101D8">
      <w:pPr>
        <w:spacing w:after="0" w:line="240" w:lineRule="auto"/>
        <w:jc w:val="center"/>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 </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r w:rsidRPr="005101D8">
        <w:rPr>
          <w:rFonts w:ascii="Arial" w:eastAsia="Times New Roman" w:hAnsi="Arial" w:cs="Arial"/>
          <w:b/>
          <w:bCs/>
          <w:sz w:val="24"/>
          <w:szCs w:val="24"/>
          <w:lang w:eastAsia="ru-RU"/>
        </w:rPr>
        <w:t>Статья 1</w:t>
      </w:r>
    </w:p>
    <w:p w:rsidR="005101D8" w:rsidRPr="005101D8" w:rsidRDefault="005101D8" w:rsidP="005101D8">
      <w:pPr>
        <w:spacing w:after="0" w:line="240" w:lineRule="auto"/>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 </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proofErr w:type="gramStart"/>
      <w:r w:rsidRPr="005101D8">
        <w:rPr>
          <w:rFonts w:ascii="Times New Roman" w:eastAsia="Times New Roman" w:hAnsi="Times New Roman" w:cs="Times New Roman"/>
          <w:sz w:val="24"/>
          <w:szCs w:val="24"/>
          <w:lang w:eastAsia="ru-RU"/>
        </w:rPr>
        <w:t>Внести в Земельный кодекс Российской Федерации (Собрание законодательства Российской Федерации, 2001, N 44, ст. 4147; 2006, N 50, ст. 5282; N 52, ст. 5498; 2008, N 30, ст. 3597; 2011, N 27, ст. 3880; 2014, N 26, ст. 3377; N 30, ст. 4218, 4225; 2015, N 1, ст. 52; N 10, ст. 1418) следующие изменения:</w:t>
      </w:r>
      <w:proofErr w:type="gramEnd"/>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1) в подпункте 5 пункта 3 статьи 11.3 слово "размещения" заменить словами "строительства, реконструкции";</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2) в пункте 4 статьи 39.7 слова "пункта 1" исключить;</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3) в подпункте 7 пункта 4 статьи 39.11 слово "размещения" заменить словом "расположения";</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4) в статье 39.24:</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а) в пункте 1 слова "настоящим пунктом" заменить словами "настоящей статьей";</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б) в пункте 2 слово ", организация" исключить;</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 xml:space="preserve">5) в пункте 3 статьи 56.4 </w:t>
      </w:r>
      <w:proofErr w:type="gramStart"/>
      <w:r w:rsidRPr="005101D8">
        <w:rPr>
          <w:rFonts w:ascii="Times New Roman" w:eastAsia="Times New Roman" w:hAnsi="Times New Roman" w:cs="Times New Roman"/>
          <w:sz w:val="24"/>
          <w:szCs w:val="24"/>
          <w:lang w:eastAsia="ru-RU"/>
        </w:rPr>
        <w:t>слова</w:t>
      </w:r>
      <w:proofErr w:type="gramEnd"/>
      <w:r w:rsidRPr="005101D8">
        <w:rPr>
          <w:rFonts w:ascii="Times New Roman" w:eastAsia="Times New Roman" w:hAnsi="Times New Roman" w:cs="Times New Roman"/>
          <w:sz w:val="24"/>
          <w:szCs w:val="24"/>
          <w:lang w:eastAsia="ru-RU"/>
        </w:rPr>
        <w:t xml:space="preserve"> "строительство </w:t>
      </w:r>
      <w:proofErr w:type="gramStart"/>
      <w:r w:rsidRPr="005101D8">
        <w:rPr>
          <w:rFonts w:ascii="Times New Roman" w:eastAsia="Times New Roman" w:hAnsi="Times New Roman" w:cs="Times New Roman"/>
          <w:sz w:val="24"/>
          <w:szCs w:val="24"/>
          <w:lang w:eastAsia="ru-RU"/>
        </w:rPr>
        <w:t>которых</w:t>
      </w:r>
      <w:proofErr w:type="gramEnd"/>
      <w:r w:rsidRPr="005101D8">
        <w:rPr>
          <w:rFonts w:ascii="Times New Roman" w:eastAsia="Times New Roman" w:hAnsi="Times New Roman" w:cs="Times New Roman"/>
          <w:sz w:val="24"/>
          <w:szCs w:val="24"/>
          <w:lang w:eastAsia="ru-RU"/>
        </w:rPr>
        <w:t xml:space="preserve"> планируется" заменить словами "строительство, реконструкция которых планируются";</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bookmarkStart w:id="0" w:name="p33"/>
      <w:bookmarkEnd w:id="0"/>
      <w:r w:rsidRPr="005101D8">
        <w:rPr>
          <w:rFonts w:ascii="Times New Roman" w:eastAsia="Times New Roman" w:hAnsi="Times New Roman" w:cs="Times New Roman"/>
          <w:sz w:val="24"/>
          <w:szCs w:val="24"/>
          <w:lang w:eastAsia="ru-RU"/>
        </w:rPr>
        <w:t>6) статью 87 дополнить пунктами 5.1 - 5.3 следующего содержания:</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proofErr w:type="gramStart"/>
      <w:r w:rsidRPr="005101D8">
        <w:rPr>
          <w:rFonts w:ascii="Times New Roman" w:eastAsia="Times New Roman" w:hAnsi="Times New Roman" w:cs="Times New Roman"/>
          <w:sz w:val="24"/>
          <w:szCs w:val="24"/>
          <w:lang w:eastAsia="ru-RU"/>
        </w:rPr>
        <w:t>Требования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roofErr w:type="gramEnd"/>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lastRenderedPageBreak/>
        <w:t xml:space="preserve">5.2. </w:t>
      </w:r>
      <w:proofErr w:type="gramStart"/>
      <w:r w:rsidRPr="005101D8">
        <w:rPr>
          <w:rFonts w:ascii="Times New Roman" w:eastAsia="Times New Roman" w:hAnsi="Times New Roman" w:cs="Times New Roman"/>
          <w:sz w:val="24"/>
          <w:szCs w:val="24"/>
          <w:lang w:eastAsia="ru-RU"/>
        </w:rPr>
        <w:t>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пункте 3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roofErr w:type="gramEnd"/>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порядке, установленном Правительством Российской Федерации</w:t>
      </w:r>
      <w:proofErr w:type="gramStart"/>
      <w:r w:rsidRPr="005101D8">
        <w:rPr>
          <w:rFonts w:ascii="Times New Roman" w:eastAsia="Times New Roman" w:hAnsi="Times New Roman" w:cs="Times New Roman"/>
          <w:sz w:val="24"/>
          <w:szCs w:val="24"/>
          <w:lang w:eastAsia="ru-RU"/>
        </w:rPr>
        <w:t>.".</w:t>
      </w:r>
      <w:proofErr w:type="gramEnd"/>
    </w:p>
    <w:p w:rsidR="005101D8" w:rsidRPr="005101D8" w:rsidRDefault="005101D8" w:rsidP="005101D8">
      <w:pPr>
        <w:spacing w:after="0" w:line="240" w:lineRule="auto"/>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 </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bookmarkStart w:id="1" w:name="p38"/>
      <w:bookmarkEnd w:id="1"/>
      <w:r w:rsidRPr="005101D8">
        <w:rPr>
          <w:rFonts w:ascii="Arial" w:eastAsia="Times New Roman" w:hAnsi="Arial" w:cs="Arial"/>
          <w:b/>
          <w:bCs/>
          <w:sz w:val="24"/>
          <w:szCs w:val="24"/>
          <w:lang w:eastAsia="ru-RU"/>
        </w:rPr>
        <w:t>Статья 2</w:t>
      </w:r>
    </w:p>
    <w:p w:rsidR="005101D8" w:rsidRPr="005101D8" w:rsidRDefault="005101D8" w:rsidP="005101D8">
      <w:pPr>
        <w:spacing w:after="0" w:line="240" w:lineRule="auto"/>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 </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В абзаце третьем статьи 1 Федерального закона от 18 июня 2001 года N 78-ФЗ "О землеустройстве" (Собрание законодательства Российской Федерации, 2001, N 26, ст. 2582; 2008, N 20, ст. 2251; 2014, N 43, ст. 5799) слова "зоны с особыми условиями использования территорий, за исключением зон охраны объектов культурного наследия (памятников истории и культуры) народов Российской Федерации</w:t>
      </w:r>
      <w:proofErr w:type="gramStart"/>
      <w:r w:rsidRPr="005101D8">
        <w:rPr>
          <w:rFonts w:ascii="Times New Roman" w:eastAsia="Times New Roman" w:hAnsi="Times New Roman" w:cs="Times New Roman"/>
          <w:sz w:val="24"/>
          <w:szCs w:val="24"/>
          <w:lang w:eastAsia="ru-RU"/>
        </w:rPr>
        <w:t>,"</w:t>
      </w:r>
      <w:proofErr w:type="gramEnd"/>
      <w:r w:rsidRPr="005101D8">
        <w:rPr>
          <w:rFonts w:ascii="Times New Roman" w:eastAsia="Times New Roman" w:hAnsi="Times New Roman" w:cs="Times New Roman"/>
          <w:sz w:val="24"/>
          <w:szCs w:val="24"/>
          <w:lang w:eastAsia="ru-RU"/>
        </w:rPr>
        <w:t xml:space="preserve"> исключить.</w:t>
      </w:r>
    </w:p>
    <w:p w:rsidR="005101D8" w:rsidRPr="005101D8" w:rsidRDefault="005101D8" w:rsidP="005101D8">
      <w:pPr>
        <w:spacing w:after="0" w:line="240" w:lineRule="auto"/>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 </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r w:rsidRPr="005101D8">
        <w:rPr>
          <w:rFonts w:ascii="Arial" w:eastAsia="Times New Roman" w:hAnsi="Arial" w:cs="Arial"/>
          <w:b/>
          <w:bCs/>
          <w:sz w:val="24"/>
          <w:szCs w:val="24"/>
          <w:lang w:eastAsia="ru-RU"/>
        </w:rPr>
        <w:t>Статья 3</w:t>
      </w:r>
    </w:p>
    <w:p w:rsidR="005101D8" w:rsidRPr="005101D8" w:rsidRDefault="005101D8" w:rsidP="005101D8">
      <w:pPr>
        <w:spacing w:after="0" w:line="240" w:lineRule="auto"/>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 </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proofErr w:type="gramStart"/>
      <w:r w:rsidRPr="005101D8">
        <w:rPr>
          <w:rFonts w:ascii="Times New Roman" w:eastAsia="Times New Roman" w:hAnsi="Times New Roman" w:cs="Times New Roman"/>
          <w:sz w:val="24"/>
          <w:szCs w:val="24"/>
          <w:lang w:eastAsia="ru-RU"/>
        </w:rPr>
        <w:t>Внести в статью 55 Градостроительного кодекса Российской Федерации (Собрание законодательства Российской Федерации, 2005, N 1, ст. 16; 2006, N 1, ст. 21; N 31, ст. 3442; N 52, ст. 5498; 2008, N 20, ст. 2251; N 30, ст. 3616; 2009, N 48, ст. 5711; 2010, N 31, ст. 4195; N 48, ст. 6246;</w:t>
      </w:r>
      <w:proofErr w:type="gramEnd"/>
      <w:r w:rsidRPr="005101D8">
        <w:rPr>
          <w:rFonts w:ascii="Times New Roman" w:eastAsia="Times New Roman" w:hAnsi="Times New Roman" w:cs="Times New Roman"/>
          <w:sz w:val="24"/>
          <w:szCs w:val="24"/>
          <w:lang w:eastAsia="ru-RU"/>
        </w:rPr>
        <w:t xml:space="preserve"> </w:t>
      </w:r>
      <w:proofErr w:type="gramStart"/>
      <w:r w:rsidRPr="005101D8">
        <w:rPr>
          <w:rFonts w:ascii="Times New Roman" w:eastAsia="Times New Roman" w:hAnsi="Times New Roman" w:cs="Times New Roman"/>
          <w:sz w:val="24"/>
          <w:szCs w:val="24"/>
          <w:lang w:eastAsia="ru-RU"/>
        </w:rPr>
        <w:t>2011, N 13, ст. 1688; N 27, ст. 3880; N 30, ст. 4563, 4591; N 49, ст. 7015; 2012, N 26, ст. 3446; N 31, ст. 4322; 2014, N 43, ст. 5799) следующие изменения:</w:t>
      </w:r>
      <w:proofErr w:type="gramEnd"/>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1) в части 3:</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а) дополнить пунктом 12 следующего содержания:</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"12) технический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недвижимости"</w:t>
      </w:r>
      <w:proofErr w:type="gramStart"/>
      <w:r w:rsidRPr="005101D8">
        <w:rPr>
          <w:rFonts w:ascii="Times New Roman" w:eastAsia="Times New Roman" w:hAnsi="Times New Roman" w:cs="Times New Roman"/>
          <w:sz w:val="24"/>
          <w:szCs w:val="24"/>
          <w:lang w:eastAsia="ru-RU"/>
        </w:rPr>
        <w:t>;"</w:t>
      </w:r>
      <w:proofErr w:type="gramEnd"/>
      <w:r w:rsidRPr="005101D8">
        <w:rPr>
          <w:rFonts w:ascii="Times New Roman" w:eastAsia="Times New Roman" w:hAnsi="Times New Roman" w:cs="Times New Roman"/>
          <w:sz w:val="24"/>
          <w:szCs w:val="24"/>
          <w:lang w:eastAsia="ru-RU"/>
        </w:rPr>
        <w:t>;</w:t>
      </w:r>
    </w:p>
    <w:p w:rsidR="005101D8" w:rsidRPr="005101D8" w:rsidRDefault="005101D8" w:rsidP="005101D8">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5101D8">
        <w:rPr>
          <w:rFonts w:ascii="Times New Roman" w:eastAsia="Times New Roman" w:hAnsi="Times New Roman" w:cs="Times New Roman"/>
          <w:color w:val="392C69"/>
          <w:sz w:val="24"/>
          <w:szCs w:val="24"/>
          <w:lang w:eastAsia="ru-RU"/>
        </w:rPr>
        <w:t>КонсультантПлюс</w:t>
      </w:r>
      <w:proofErr w:type="spellEnd"/>
      <w:r w:rsidRPr="005101D8">
        <w:rPr>
          <w:rFonts w:ascii="Times New Roman" w:eastAsia="Times New Roman" w:hAnsi="Times New Roman" w:cs="Times New Roman"/>
          <w:color w:val="392C69"/>
          <w:sz w:val="24"/>
          <w:szCs w:val="24"/>
          <w:lang w:eastAsia="ru-RU"/>
        </w:rPr>
        <w:t>: примечание.</w:t>
      </w:r>
    </w:p>
    <w:p w:rsidR="005101D8" w:rsidRPr="005101D8" w:rsidRDefault="005101D8" w:rsidP="005101D8">
      <w:pPr>
        <w:shd w:val="clear" w:color="auto" w:fill="F4F3F8"/>
        <w:spacing w:after="96" w:line="240" w:lineRule="auto"/>
        <w:rPr>
          <w:rFonts w:ascii="Verdana" w:eastAsia="Times New Roman" w:hAnsi="Verdana" w:cs="Times New Roman"/>
          <w:color w:val="392C69"/>
          <w:sz w:val="21"/>
          <w:szCs w:val="21"/>
          <w:lang w:eastAsia="ru-RU"/>
        </w:rPr>
      </w:pPr>
      <w:r w:rsidRPr="005101D8">
        <w:rPr>
          <w:rFonts w:ascii="Times New Roman" w:eastAsia="Times New Roman" w:hAnsi="Times New Roman" w:cs="Times New Roman"/>
          <w:color w:val="392C69"/>
          <w:sz w:val="24"/>
          <w:szCs w:val="24"/>
          <w:lang w:eastAsia="ru-RU"/>
        </w:rPr>
        <w:t xml:space="preserve">Подпункт "б" пункта 1 статьи 3 </w:t>
      </w:r>
      <w:hyperlink w:anchor="p74" w:history="1">
        <w:r w:rsidRPr="005101D8">
          <w:rPr>
            <w:rFonts w:ascii="Times New Roman" w:eastAsia="Times New Roman" w:hAnsi="Times New Roman" w:cs="Times New Roman"/>
            <w:color w:val="0000FF"/>
            <w:sz w:val="24"/>
            <w:szCs w:val="24"/>
            <w:lang w:eastAsia="ru-RU"/>
          </w:rPr>
          <w:t>вступает</w:t>
        </w:r>
      </w:hyperlink>
      <w:r w:rsidRPr="005101D8">
        <w:rPr>
          <w:rFonts w:ascii="Times New Roman" w:eastAsia="Times New Roman" w:hAnsi="Times New Roman" w:cs="Times New Roman"/>
          <w:color w:val="392C69"/>
          <w:sz w:val="24"/>
          <w:szCs w:val="24"/>
          <w:lang w:eastAsia="ru-RU"/>
        </w:rPr>
        <w:t xml:space="preserve"> в силу с 1 января 2018 года.</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bookmarkStart w:id="2" w:name="p50"/>
      <w:bookmarkEnd w:id="2"/>
      <w:r w:rsidRPr="005101D8">
        <w:rPr>
          <w:rFonts w:ascii="Times New Roman" w:eastAsia="Times New Roman" w:hAnsi="Times New Roman" w:cs="Times New Roman"/>
          <w:sz w:val="24"/>
          <w:szCs w:val="24"/>
          <w:lang w:eastAsia="ru-RU"/>
        </w:rPr>
        <w:t>б) дополнить пунктом 13 следующего содержания:</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proofErr w:type="gramStart"/>
      <w:r w:rsidRPr="005101D8">
        <w:rPr>
          <w:rFonts w:ascii="Times New Roman" w:eastAsia="Times New Roman" w:hAnsi="Times New Roman" w:cs="Times New Roman"/>
          <w:sz w:val="24"/>
          <w:szCs w:val="24"/>
          <w:lang w:eastAsia="ru-RU"/>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5101D8">
        <w:rPr>
          <w:rFonts w:ascii="Times New Roman" w:eastAsia="Times New Roman" w:hAnsi="Times New Roman" w:cs="Times New Roman"/>
          <w:sz w:val="24"/>
          <w:szCs w:val="24"/>
          <w:lang w:eastAsia="ru-RU"/>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w:t>
      </w:r>
      <w:proofErr w:type="gramStart"/>
      <w:r w:rsidRPr="005101D8">
        <w:rPr>
          <w:rFonts w:ascii="Times New Roman" w:eastAsia="Times New Roman" w:hAnsi="Times New Roman" w:cs="Times New Roman"/>
          <w:sz w:val="24"/>
          <w:szCs w:val="24"/>
          <w:lang w:eastAsia="ru-RU"/>
        </w:rPr>
        <w:t>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roofErr w:type="gramEnd"/>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2) в части 3.3 слова "7 и 8" заменить словами "7, 8, 12 и 13";</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3) дополнить частью 10.1 следующего содержания:</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lastRenderedPageBreak/>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недвижимости"</w:t>
      </w:r>
      <w:proofErr w:type="gramStart"/>
      <w:r w:rsidRPr="005101D8">
        <w:rPr>
          <w:rFonts w:ascii="Times New Roman" w:eastAsia="Times New Roman" w:hAnsi="Times New Roman" w:cs="Times New Roman"/>
          <w:sz w:val="24"/>
          <w:szCs w:val="24"/>
          <w:lang w:eastAsia="ru-RU"/>
        </w:rPr>
        <w:t>."</w:t>
      </w:r>
      <w:proofErr w:type="gramEnd"/>
      <w:r w:rsidRPr="005101D8">
        <w:rPr>
          <w:rFonts w:ascii="Times New Roman" w:eastAsia="Times New Roman" w:hAnsi="Times New Roman" w:cs="Times New Roman"/>
          <w:sz w:val="24"/>
          <w:szCs w:val="24"/>
          <w:lang w:eastAsia="ru-RU"/>
        </w:rPr>
        <w:t>;</w:t>
      </w:r>
    </w:p>
    <w:p w:rsidR="005101D8" w:rsidRPr="005101D8" w:rsidRDefault="005101D8" w:rsidP="005101D8">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5101D8">
        <w:rPr>
          <w:rFonts w:ascii="Times New Roman" w:eastAsia="Times New Roman" w:hAnsi="Times New Roman" w:cs="Times New Roman"/>
          <w:color w:val="392C69"/>
          <w:sz w:val="24"/>
          <w:szCs w:val="24"/>
          <w:lang w:eastAsia="ru-RU"/>
        </w:rPr>
        <w:t>КонсультантПлюс</w:t>
      </w:r>
      <w:proofErr w:type="spellEnd"/>
      <w:r w:rsidRPr="005101D8">
        <w:rPr>
          <w:rFonts w:ascii="Times New Roman" w:eastAsia="Times New Roman" w:hAnsi="Times New Roman" w:cs="Times New Roman"/>
          <w:color w:val="392C69"/>
          <w:sz w:val="24"/>
          <w:szCs w:val="24"/>
          <w:lang w:eastAsia="ru-RU"/>
        </w:rPr>
        <w:t>: примечание.</w:t>
      </w:r>
    </w:p>
    <w:p w:rsidR="005101D8" w:rsidRPr="005101D8" w:rsidRDefault="005101D8" w:rsidP="005101D8">
      <w:pPr>
        <w:shd w:val="clear" w:color="auto" w:fill="F4F3F8"/>
        <w:spacing w:after="96" w:line="240" w:lineRule="auto"/>
        <w:rPr>
          <w:rFonts w:ascii="Verdana" w:eastAsia="Times New Roman" w:hAnsi="Verdana" w:cs="Times New Roman"/>
          <w:color w:val="392C69"/>
          <w:sz w:val="21"/>
          <w:szCs w:val="21"/>
          <w:lang w:eastAsia="ru-RU"/>
        </w:rPr>
      </w:pPr>
      <w:r w:rsidRPr="005101D8">
        <w:rPr>
          <w:rFonts w:ascii="Times New Roman" w:eastAsia="Times New Roman" w:hAnsi="Times New Roman" w:cs="Times New Roman"/>
          <w:color w:val="392C69"/>
          <w:sz w:val="24"/>
          <w:szCs w:val="24"/>
          <w:lang w:eastAsia="ru-RU"/>
        </w:rPr>
        <w:t xml:space="preserve">Пункт 4 статьи 3 </w:t>
      </w:r>
      <w:hyperlink w:anchor="p74" w:history="1">
        <w:r w:rsidRPr="005101D8">
          <w:rPr>
            <w:rFonts w:ascii="Times New Roman" w:eastAsia="Times New Roman" w:hAnsi="Times New Roman" w:cs="Times New Roman"/>
            <w:color w:val="0000FF"/>
            <w:sz w:val="24"/>
            <w:szCs w:val="24"/>
            <w:lang w:eastAsia="ru-RU"/>
          </w:rPr>
          <w:t>вступает</w:t>
        </w:r>
      </w:hyperlink>
      <w:r w:rsidRPr="005101D8">
        <w:rPr>
          <w:rFonts w:ascii="Times New Roman" w:eastAsia="Times New Roman" w:hAnsi="Times New Roman" w:cs="Times New Roman"/>
          <w:color w:val="392C69"/>
          <w:sz w:val="24"/>
          <w:szCs w:val="24"/>
          <w:lang w:eastAsia="ru-RU"/>
        </w:rPr>
        <w:t xml:space="preserve"> в силу с 1 января 2018 года.</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bookmarkStart w:id="3" w:name="p57"/>
      <w:bookmarkEnd w:id="3"/>
      <w:r w:rsidRPr="005101D8">
        <w:rPr>
          <w:rFonts w:ascii="Times New Roman" w:eastAsia="Times New Roman" w:hAnsi="Times New Roman" w:cs="Times New Roman"/>
          <w:sz w:val="24"/>
          <w:szCs w:val="24"/>
          <w:lang w:eastAsia="ru-RU"/>
        </w:rPr>
        <w:t>4) дополнить частью 10.2 следующего содержания:</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"10.2. В случае, предусмотренном пунктом 13 части 3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roofErr w:type="gramStart"/>
      <w:r w:rsidRPr="005101D8">
        <w:rPr>
          <w:rFonts w:ascii="Times New Roman" w:eastAsia="Times New Roman" w:hAnsi="Times New Roman" w:cs="Times New Roman"/>
          <w:sz w:val="24"/>
          <w:szCs w:val="24"/>
          <w:lang w:eastAsia="ru-RU"/>
        </w:rPr>
        <w:t>.".</w:t>
      </w:r>
      <w:proofErr w:type="gramEnd"/>
    </w:p>
    <w:p w:rsidR="005101D8" w:rsidRPr="005101D8" w:rsidRDefault="005101D8" w:rsidP="005101D8">
      <w:pPr>
        <w:spacing w:after="0" w:line="240" w:lineRule="auto"/>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 </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bookmarkStart w:id="4" w:name="p60"/>
      <w:bookmarkEnd w:id="4"/>
      <w:r w:rsidRPr="005101D8">
        <w:rPr>
          <w:rFonts w:ascii="Arial" w:eastAsia="Times New Roman" w:hAnsi="Arial" w:cs="Arial"/>
          <w:b/>
          <w:bCs/>
          <w:sz w:val="24"/>
          <w:szCs w:val="24"/>
          <w:lang w:eastAsia="ru-RU"/>
        </w:rPr>
        <w:t>Статья 4. Утратила силу с 1 января 2017 года. - Федеральный закон от 03.07.2016 N 361-ФЗ.</w:t>
      </w:r>
    </w:p>
    <w:p w:rsidR="005101D8" w:rsidRPr="005101D8" w:rsidRDefault="005101D8" w:rsidP="005101D8">
      <w:pPr>
        <w:spacing w:after="0" w:line="240" w:lineRule="auto"/>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 </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r w:rsidRPr="005101D8">
        <w:rPr>
          <w:rFonts w:ascii="Arial" w:eastAsia="Times New Roman" w:hAnsi="Arial" w:cs="Arial"/>
          <w:b/>
          <w:bCs/>
          <w:sz w:val="24"/>
          <w:szCs w:val="24"/>
          <w:lang w:eastAsia="ru-RU"/>
        </w:rPr>
        <w:t>Статья 5</w:t>
      </w:r>
    </w:p>
    <w:p w:rsidR="005101D8" w:rsidRPr="005101D8" w:rsidRDefault="005101D8" w:rsidP="005101D8">
      <w:pPr>
        <w:spacing w:after="0" w:line="240" w:lineRule="auto"/>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 </w:t>
      </w:r>
    </w:p>
    <w:p w:rsidR="005101D8" w:rsidRPr="005101D8" w:rsidRDefault="005101D8" w:rsidP="005101D8">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5101D8">
        <w:rPr>
          <w:rFonts w:ascii="Times New Roman" w:eastAsia="Times New Roman" w:hAnsi="Times New Roman" w:cs="Times New Roman"/>
          <w:color w:val="392C69"/>
          <w:sz w:val="24"/>
          <w:szCs w:val="24"/>
          <w:lang w:eastAsia="ru-RU"/>
        </w:rPr>
        <w:t>КонсультантПлюс</w:t>
      </w:r>
      <w:proofErr w:type="spellEnd"/>
      <w:r w:rsidRPr="005101D8">
        <w:rPr>
          <w:rFonts w:ascii="Times New Roman" w:eastAsia="Times New Roman" w:hAnsi="Times New Roman" w:cs="Times New Roman"/>
          <w:color w:val="392C69"/>
          <w:sz w:val="24"/>
          <w:szCs w:val="24"/>
          <w:lang w:eastAsia="ru-RU"/>
        </w:rPr>
        <w:t>: примечание.</w:t>
      </w:r>
    </w:p>
    <w:p w:rsidR="005101D8" w:rsidRPr="005101D8" w:rsidRDefault="005101D8" w:rsidP="005101D8">
      <w:pPr>
        <w:shd w:val="clear" w:color="auto" w:fill="F4F3F8"/>
        <w:spacing w:after="96" w:line="240" w:lineRule="auto"/>
        <w:rPr>
          <w:rFonts w:ascii="Verdana" w:eastAsia="Times New Roman" w:hAnsi="Verdana" w:cs="Times New Roman"/>
          <w:color w:val="392C69"/>
          <w:sz w:val="21"/>
          <w:szCs w:val="21"/>
          <w:lang w:eastAsia="ru-RU"/>
        </w:rPr>
      </w:pPr>
      <w:r w:rsidRPr="005101D8">
        <w:rPr>
          <w:rFonts w:ascii="Times New Roman" w:eastAsia="Times New Roman" w:hAnsi="Times New Roman" w:cs="Times New Roman"/>
          <w:color w:val="392C69"/>
          <w:sz w:val="24"/>
          <w:szCs w:val="24"/>
          <w:lang w:eastAsia="ru-RU"/>
        </w:rPr>
        <w:t xml:space="preserve">Часть 1 статьи 5 </w:t>
      </w:r>
      <w:hyperlink w:anchor="p74" w:history="1">
        <w:r w:rsidRPr="005101D8">
          <w:rPr>
            <w:rFonts w:ascii="Times New Roman" w:eastAsia="Times New Roman" w:hAnsi="Times New Roman" w:cs="Times New Roman"/>
            <w:color w:val="0000FF"/>
            <w:sz w:val="24"/>
            <w:szCs w:val="24"/>
            <w:lang w:eastAsia="ru-RU"/>
          </w:rPr>
          <w:t>вступает</w:t>
        </w:r>
      </w:hyperlink>
      <w:r w:rsidRPr="005101D8">
        <w:rPr>
          <w:rFonts w:ascii="Times New Roman" w:eastAsia="Times New Roman" w:hAnsi="Times New Roman" w:cs="Times New Roman"/>
          <w:color w:val="392C69"/>
          <w:sz w:val="24"/>
          <w:szCs w:val="24"/>
          <w:lang w:eastAsia="ru-RU"/>
        </w:rPr>
        <w:t xml:space="preserve"> в силу с 1 января 2018 года.</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bookmarkStart w:id="5" w:name="p67"/>
      <w:bookmarkEnd w:id="5"/>
      <w:r w:rsidRPr="005101D8">
        <w:rPr>
          <w:rFonts w:ascii="Times New Roman" w:eastAsia="Times New Roman" w:hAnsi="Times New Roman" w:cs="Times New Roman"/>
          <w:sz w:val="24"/>
          <w:szCs w:val="24"/>
          <w:lang w:eastAsia="ru-RU"/>
        </w:rPr>
        <w:t>1. Действие положений пункта 13 части 3 и части 10.2 статьи 55 Градостроительного кодекса Российской Федерации (в редакции настоящего Федерального закона) не распространяется на заявления о выдаче разрешения на ввод объекта в эксплуатацию, поданные до 1 января 2018 года.</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2. 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w:t>
      </w:r>
    </w:p>
    <w:p w:rsidR="005101D8" w:rsidRPr="005101D8" w:rsidRDefault="005101D8" w:rsidP="005101D8">
      <w:pPr>
        <w:spacing w:after="0" w:line="240" w:lineRule="auto"/>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 </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r w:rsidRPr="005101D8">
        <w:rPr>
          <w:rFonts w:ascii="Arial" w:eastAsia="Times New Roman" w:hAnsi="Arial" w:cs="Arial"/>
          <w:b/>
          <w:bCs/>
          <w:sz w:val="24"/>
          <w:szCs w:val="24"/>
          <w:lang w:eastAsia="ru-RU"/>
        </w:rPr>
        <w:t>Статья 6</w:t>
      </w:r>
    </w:p>
    <w:p w:rsidR="005101D8" w:rsidRPr="005101D8" w:rsidRDefault="005101D8" w:rsidP="005101D8">
      <w:pPr>
        <w:spacing w:after="0" w:line="240" w:lineRule="auto"/>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 </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 xml:space="preserve">2. </w:t>
      </w:r>
      <w:hyperlink w:anchor="p33" w:history="1">
        <w:r w:rsidRPr="005101D8">
          <w:rPr>
            <w:rFonts w:ascii="Times New Roman" w:eastAsia="Times New Roman" w:hAnsi="Times New Roman" w:cs="Times New Roman"/>
            <w:color w:val="0000FF"/>
            <w:sz w:val="24"/>
            <w:szCs w:val="24"/>
            <w:lang w:eastAsia="ru-RU"/>
          </w:rPr>
          <w:t>Пункт 6 статьи 1</w:t>
        </w:r>
      </w:hyperlink>
      <w:r w:rsidRPr="005101D8">
        <w:rPr>
          <w:rFonts w:ascii="Times New Roman" w:eastAsia="Times New Roman" w:hAnsi="Times New Roman" w:cs="Times New Roman"/>
          <w:sz w:val="24"/>
          <w:szCs w:val="24"/>
          <w:lang w:eastAsia="ru-RU"/>
        </w:rPr>
        <w:t xml:space="preserve">, </w:t>
      </w:r>
      <w:hyperlink w:anchor="p38" w:history="1">
        <w:r w:rsidRPr="005101D8">
          <w:rPr>
            <w:rFonts w:ascii="Times New Roman" w:eastAsia="Times New Roman" w:hAnsi="Times New Roman" w:cs="Times New Roman"/>
            <w:color w:val="0000FF"/>
            <w:sz w:val="24"/>
            <w:szCs w:val="24"/>
            <w:lang w:eastAsia="ru-RU"/>
          </w:rPr>
          <w:t>статьи 2</w:t>
        </w:r>
      </w:hyperlink>
      <w:r w:rsidRPr="005101D8">
        <w:rPr>
          <w:rFonts w:ascii="Times New Roman" w:eastAsia="Times New Roman" w:hAnsi="Times New Roman" w:cs="Times New Roman"/>
          <w:sz w:val="24"/>
          <w:szCs w:val="24"/>
          <w:lang w:eastAsia="ru-RU"/>
        </w:rPr>
        <w:t xml:space="preserve"> и </w:t>
      </w:r>
      <w:hyperlink w:anchor="p60" w:history="1">
        <w:r w:rsidRPr="005101D8">
          <w:rPr>
            <w:rFonts w:ascii="Times New Roman" w:eastAsia="Times New Roman" w:hAnsi="Times New Roman" w:cs="Times New Roman"/>
            <w:color w:val="0000FF"/>
            <w:sz w:val="24"/>
            <w:szCs w:val="24"/>
            <w:lang w:eastAsia="ru-RU"/>
          </w:rPr>
          <w:t>4</w:t>
        </w:r>
      </w:hyperlink>
      <w:r w:rsidRPr="005101D8">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2016 года.</w:t>
      </w:r>
    </w:p>
    <w:p w:rsidR="005101D8" w:rsidRPr="005101D8" w:rsidRDefault="005101D8" w:rsidP="005101D8">
      <w:pPr>
        <w:spacing w:after="0" w:line="240" w:lineRule="auto"/>
        <w:ind w:firstLine="540"/>
        <w:jc w:val="both"/>
        <w:rPr>
          <w:rFonts w:ascii="Verdana" w:eastAsia="Times New Roman" w:hAnsi="Verdana" w:cs="Times New Roman"/>
          <w:sz w:val="21"/>
          <w:szCs w:val="21"/>
          <w:lang w:eastAsia="ru-RU"/>
        </w:rPr>
      </w:pPr>
      <w:bookmarkStart w:id="6" w:name="p74"/>
      <w:bookmarkEnd w:id="6"/>
      <w:r w:rsidRPr="005101D8">
        <w:rPr>
          <w:rFonts w:ascii="Times New Roman" w:eastAsia="Times New Roman" w:hAnsi="Times New Roman" w:cs="Times New Roman"/>
          <w:sz w:val="24"/>
          <w:szCs w:val="24"/>
          <w:lang w:eastAsia="ru-RU"/>
        </w:rPr>
        <w:t xml:space="preserve">3. </w:t>
      </w:r>
      <w:hyperlink w:anchor="p50" w:history="1">
        <w:r w:rsidRPr="005101D8">
          <w:rPr>
            <w:rFonts w:ascii="Times New Roman" w:eastAsia="Times New Roman" w:hAnsi="Times New Roman" w:cs="Times New Roman"/>
            <w:color w:val="0000FF"/>
            <w:sz w:val="24"/>
            <w:szCs w:val="24"/>
            <w:lang w:eastAsia="ru-RU"/>
          </w:rPr>
          <w:t>Подпункт "б" пункта 1</w:t>
        </w:r>
      </w:hyperlink>
      <w:r w:rsidRPr="005101D8">
        <w:rPr>
          <w:rFonts w:ascii="Times New Roman" w:eastAsia="Times New Roman" w:hAnsi="Times New Roman" w:cs="Times New Roman"/>
          <w:sz w:val="24"/>
          <w:szCs w:val="24"/>
          <w:lang w:eastAsia="ru-RU"/>
        </w:rPr>
        <w:t xml:space="preserve">, </w:t>
      </w:r>
      <w:hyperlink w:anchor="p57" w:history="1">
        <w:r w:rsidRPr="005101D8">
          <w:rPr>
            <w:rFonts w:ascii="Times New Roman" w:eastAsia="Times New Roman" w:hAnsi="Times New Roman" w:cs="Times New Roman"/>
            <w:color w:val="0000FF"/>
            <w:sz w:val="24"/>
            <w:szCs w:val="24"/>
            <w:lang w:eastAsia="ru-RU"/>
          </w:rPr>
          <w:t>пункт 4 статьи 3</w:t>
        </w:r>
      </w:hyperlink>
      <w:r w:rsidRPr="005101D8">
        <w:rPr>
          <w:rFonts w:ascii="Times New Roman" w:eastAsia="Times New Roman" w:hAnsi="Times New Roman" w:cs="Times New Roman"/>
          <w:sz w:val="24"/>
          <w:szCs w:val="24"/>
          <w:lang w:eastAsia="ru-RU"/>
        </w:rPr>
        <w:t xml:space="preserve">, </w:t>
      </w:r>
      <w:hyperlink w:anchor="p67" w:history="1">
        <w:r w:rsidRPr="005101D8">
          <w:rPr>
            <w:rFonts w:ascii="Times New Roman" w:eastAsia="Times New Roman" w:hAnsi="Times New Roman" w:cs="Times New Roman"/>
            <w:color w:val="0000FF"/>
            <w:sz w:val="24"/>
            <w:szCs w:val="24"/>
            <w:lang w:eastAsia="ru-RU"/>
          </w:rPr>
          <w:t>часть 1 статьи 5</w:t>
        </w:r>
      </w:hyperlink>
      <w:r w:rsidRPr="005101D8">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2018 года.</w:t>
      </w:r>
    </w:p>
    <w:p w:rsidR="005101D8" w:rsidRPr="005101D8" w:rsidRDefault="005101D8" w:rsidP="005101D8">
      <w:pPr>
        <w:spacing w:after="0" w:line="240" w:lineRule="auto"/>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 </w:t>
      </w:r>
    </w:p>
    <w:p w:rsidR="005101D8" w:rsidRPr="005101D8" w:rsidRDefault="005101D8" w:rsidP="005101D8">
      <w:pPr>
        <w:spacing w:after="0" w:line="240" w:lineRule="auto"/>
        <w:jc w:val="right"/>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Президент</w:t>
      </w:r>
    </w:p>
    <w:p w:rsidR="005101D8" w:rsidRPr="005101D8" w:rsidRDefault="005101D8" w:rsidP="005101D8">
      <w:pPr>
        <w:spacing w:after="0" w:line="240" w:lineRule="auto"/>
        <w:jc w:val="right"/>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Российской Федерации</w:t>
      </w:r>
    </w:p>
    <w:p w:rsidR="005101D8" w:rsidRPr="005101D8" w:rsidRDefault="005101D8" w:rsidP="005101D8">
      <w:pPr>
        <w:spacing w:after="0" w:line="240" w:lineRule="auto"/>
        <w:jc w:val="right"/>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В.ПУТИН</w:t>
      </w:r>
    </w:p>
    <w:p w:rsidR="005101D8" w:rsidRPr="005101D8" w:rsidRDefault="005101D8" w:rsidP="005101D8">
      <w:pPr>
        <w:spacing w:after="0" w:line="240" w:lineRule="auto"/>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Москва, Кремль</w:t>
      </w:r>
    </w:p>
    <w:p w:rsidR="005101D8" w:rsidRPr="005101D8" w:rsidRDefault="005101D8" w:rsidP="005101D8">
      <w:pPr>
        <w:spacing w:after="0" w:line="240" w:lineRule="auto"/>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13 июля 2015 года</w:t>
      </w:r>
    </w:p>
    <w:p w:rsidR="005101D8" w:rsidRPr="005101D8" w:rsidRDefault="005101D8" w:rsidP="005101D8">
      <w:pPr>
        <w:spacing w:after="0" w:line="240" w:lineRule="auto"/>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N 252-ФЗ</w:t>
      </w:r>
    </w:p>
    <w:p w:rsidR="005101D8" w:rsidRPr="005101D8" w:rsidRDefault="005101D8" w:rsidP="005101D8">
      <w:pPr>
        <w:spacing w:after="0" w:line="240" w:lineRule="auto"/>
        <w:jc w:val="both"/>
        <w:rPr>
          <w:rFonts w:ascii="Verdana" w:eastAsia="Times New Roman" w:hAnsi="Verdana" w:cs="Times New Roman"/>
          <w:sz w:val="21"/>
          <w:szCs w:val="21"/>
          <w:lang w:eastAsia="ru-RU"/>
        </w:rPr>
      </w:pPr>
      <w:r w:rsidRPr="005101D8">
        <w:rPr>
          <w:rFonts w:ascii="Times New Roman" w:eastAsia="Times New Roman" w:hAnsi="Times New Roman" w:cs="Times New Roman"/>
          <w:sz w:val="24"/>
          <w:szCs w:val="24"/>
          <w:lang w:eastAsia="ru-RU"/>
        </w:rPr>
        <w:t> </w:t>
      </w:r>
    </w:p>
    <w:p w:rsidR="006E362B" w:rsidRDefault="006E362B">
      <w:bookmarkStart w:id="7" w:name="_GoBack"/>
      <w:bookmarkEnd w:id="7"/>
    </w:p>
    <w:sectPr w:rsidR="006E3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7E"/>
    <w:rsid w:val="005101D8"/>
    <w:rsid w:val="0054027E"/>
    <w:rsid w:val="006E362B"/>
    <w:rsid w:val="00886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60699">
      <w:bodyDiv w:val="1"/>
      <w:marLeft w:val="0"/>
      <w:marRight w:val="0"/>
      <w:marTop w:val="0"/>
      <w:marBottom w:val="0"/>
      <w:divBdr>
        <w:top w:val="none" w:sz="0" w:space="0" w:color="auto"/>
        <w:left w:val="none" w:sz="0" w:space="0" w:color="auto"/>
        <w:bottom w:val="none" w:sz="0" w:space="0" w:color="auto"/>
        <w:right w:val="none" w:sz="0" w:space="0" w:color="auto"/>
      </w:divBdr>
      <w:divsChild>
        <w:div w:id="1011103253">
          <w:marLeft w:val="0"/>
          <w:marRight w:val="0"/>
          <w:marTop w:val="121"/>
          <w:marBottom w:val="0"/>
          <w:divBdr>
            <w:top w:val="none" w:sz="0" w:space="0" w:color="auto"/>
            <w:left w:val="none" w:sz="0" w:space="0" w:color="auto"/>
            <w:bottom w:val="none" w:sz="0" w:space="0" w:color="auto"/>
            <w:right w:val="none" w:sz="0" w:space="0" w:color="auto"/>
          </w:divBdr>
        </w:div>
        <w:div w:id="1608345115">
          <w:marLeft w:val="0"/>
          <w:marRight w:val="0"/>
          <w:marTop w:val="120"/>
          <w:marBottom w:val="192"/>
          <w:divBdr>
            <w:top w:val="none" w:sz="0" w:space="0" w:color="auto"/>
            <w:left w:val="none" w:sz="0" w:space="0" w:color="auto"/>
            <w:bottom w:val="none" w:sz="0" w:space="0" w:color="auto"/>
            <w:right w:val="none" w:sz="0" w:space="0" w:color="auto"/>
          </w:divBdr>
          <w:divsChild>
            <w:div w:id="865756456">
              <w:marLeft w:val="0"/>
              <w:marRight w:val="0"/>
              <w:marTop w:val="0"/>
              <w:marBottom w:val="0"/>
              <w:divBdr>
                <w:top w:val="none" w:sz="0" w:space="0" w:color="auto"/>
                <w:left w:val="none" w:sz="0" w:space="0" w:color="auto"/>
                <w:bottom w:val="none" w:sz="0" w:space="0" w:color="auto"/>
                <w:right w:val="none" w:sz="0" w:space="0" w:color="auto"/>
              </w:divBdr>
              <w:divsChild>
                <w:div w:id="14612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2568">
          <w:marLeft w:val="0"/>
          <w:marRight w:val="0"/>
          <w:marTop w:val="121"/>
          <w:marBottom w:val="0"/>
          <w:divBdr>
            <w:top w:val="none" w:sz="0" w:space="0" w:color="auto"/>
            <w:left w:val="none" w:sz="0" w:space="0" w:color="auto"/>
            <w:bottom w:val="none" w:sz="0" w:space="0" w:color="auto"/>
            <w:right w:val="none" w:sz="0" w:space="0" w:color="auto"/>
          </w:divBdr>
        </w:div>
        <w:div w:id="1152796734">
          <w:marLeft w:val="0"/>
          <w:marRight w:val="0"/>
          <w:marTop w:val="121"/>
          <w:marBottom w:val="0"/>
          <w:divBdr>
            <w:top w:val="none" w:sz="0" w:space="0" w:color="auto"/>
            <w:left w:val="none" w:sz="0" w:space="0" w:color="auto"/>
            <w:bottom w:val="none" w:sz="0" w:space="0" w:color="auto"/>
            <w:right w:val="none" w:sz="0" w:space="0" w:color="auto"/>
          </w:divBdr>
        </w:div>
        <w:div w:id="526874017">
          <w:marLeft w:val="0"/>
          <w:marRight w:val="0"/>
          <w:marTop w:val="121"/>
          <w:marBottom w:val="0"/>
          <w:divBdr>
            <w:top w:val="none" w:sz="0" w:space="0" w:color="auto"/>
            <w:left w:val="none" w:sz="0" w:space="0" w:color="auto"/>
            <w:bottom w:val="none" w:sz="0" w:space="0" w:color="auto"/>
            <w:right w:val="none" w:sz="0" w:space="0" w:color="auto"/>
          </w:divBdr>
        </w:div>
        <w:div w:id="1088651141">
          <w:marLeft w:val="0"/>
          <w:marRight w:val="0"/>
          <w:marTop w:val="121"/>
          <w:marBottom w:val="0"/>
          <w:divBdr>
            <w:top w:val="none" w:sz="0" w:space="0" w:color="auto"/>
            <w:left w:val="none" w:sz="0" w:space="0" w:color="auto"/>
            <w:bottom w:val="none" w:sz="0" w:space="0" w:color="auto"/>
            <w:right w:val="none" w:sz="0" w:space="0" w:color="auto"/>
          </w:divBdr>
        </w:div>
        <w:div w:id="1156460619">
          <w:marLeft w:val="0"/>
          <w:marRight w:val="0"/>
          <w:marTop w:val="121"/>
          <w:marBottom w:val="0"/>
          <w:divBdr>
            <w:top w:val="none" w:sz="0" w:space="0" w:color="auto"/>
            <w:left w:val="none" w:sz="0" w:space="0" w:color="auto"/>
            <w:bottom w:val="none" w:sz="0" w:space="0" w:color="auto"/>
            <w:right w:val="none" w:sz="0" w:space="0" w:color="auto"/>
          </w:divBdr>
        </w:div>
        <w:div w:id="1029648476">
          <w:marLeft w:val="0"/>
          <w:marRight w:val="0"/>
          <w:marTop w:val="121"/>
          <w:marBottom w:val="0"/>
          <w:divBdr>
            <w:top w:val="none" w:sz="0" w:space="0" w:color="auto"/>
            <w:left w:val="none" w:sz="0" w:space="0" w:color="auto"/>
            <w:bottom w:val="none" w:sz="0" w:space="0" w:color="auto"/>
            <w:right w:val="none" w:sz="0" w:space="0" w:color="auto"/>
          </w:divBdr>
        </w:div>
        <w:div w:id="1543517907">
          <w:marLeft w:val="0"/>
          <w:marRight w:val="0"/>
          <w:marTop w:val="121"/>
          <w:marBottom w:val="0"/>
          <w:divBdr>
            <w:top w:val="none" w:sz="0" w:space="0" w:color="auto"/>
            <w:left w:val="none" w:sz="0" w:space="0" w:color="auto"/>
            <w:bottom w:val="none" w:sz="0" w:space="0" w:color="auto"/>
            <w:right w:val="none" w:sz="0" w:space="0" w:color="auto"/>
          </w:divBdr>
        </w:div>
        <w:div w:id="1693723048">
          <w:marLeft w:val="0"/>
          <w:marRight w:val="0"/>
          <w:marTop w:val="121"/>
          <w:marBottom w:val="0"/>
          <w:divBdr>
            <w:top w:val="none" w:sz="0" w:space="0" w:color="auto"/>
            <w:left w:val="none" w:sz="0" w:space="0" w:color="auto"/>
            <w:bottom w:val="none" w:sz="0" w:space="0" w:color="auto"/>
            <w:right w:val="none" w:sz="0" w:space="0" w:color="auto"/>
          </w:divBdr>
        </w:div>
        <w:div w:id="610741572">
          <w:marLeft w:val="0"/>
          <w:marRight w:val="0"/>
          <w:marTop w:val="121"/>
          <w:marBottom w:val="0"/>
          <w:divBdr>
            <w:top w:val="none" w:sz="0" w:space="0" w:color="auto"/>
            <w:left w:val="none" w:sz="0" w:space="0" w:color="auto"/>
            <w:bottom w:val="none" w:sz="0" w:space="0" w:color="auto"/>
            <w:right w:val="none" w:sz="0" w:space="0" w:color="auto"/>
          </w:divBdr>
        </w:div>
        <w:div w:id="284391715">
          <w:marLeft w:val="0"/>
          <w:marRight w:val="0"/>
          <w:marTop w:val="121"/>
          <w:marBottom w:val="0"/>
          <w:divBdr>
            <w:top w:val="none" w:sz="0" w:space="0" w:color="auto"/>
            <w:left w:val="none" w:sz="0" w:space="0" w:color="auto"/>
            <w:bottom w:val="none" w:sz="0" w:space="0" w:color="auto"/>
            <w:right w:val="none" w:sz="0" w:space="0" w:color="auto"/>
          </w:divBdr>
        </w:div>
        <w:div w:id="1915428801">
          <w:marLeft w:val="0"/>
          <w:marRight w:val="0"/>
          <w:marTop w:val="121"/>
          <w:marBottom w:val="0"/>
          <w:divBdr>
            <w:top w:val="none" w:sz="0" w:space="0" w:color="auto"/>
            <w:left w:val="none" w:sz="0" w:space="0" w:color="auto"/>
            <w:bottom w:val="none" w:sz="0" w:space="0" w:color="auto"/>
            <w:right w:val="none" w:sz="0" w:space="0" w:color="auto"/>
          </w:divBdr>
        </w:div>
        <w:div w:id="1208183936">
          <w:marLeft w:val="0"/>
          <w:marRight w:val="0"/>
          <w:marTop w:val="121"/>
          <w:marBottom w:val="0"/>
          <w:divBdr>
            <w:top w:val="none" w:sz="0" w:space="0" w:color="auto"/>
            <w:left w:val="none" w:sz="0" w:space="0" w:color="auto"/>
            <w:bottom w:val="none" w:sz="0" w:space="0" w:color="auto"/>
            <w:right w:val="none" w:sz="0" w:space="0" w:color="auto"/>
          </w:divBdr>
        </w:div>
        <w:div w:id="537547141">
          <w:marLeft w:val="0"/>
          <w:marRight w:val="0"/>
          <w:marTop w:val="121"/>
          <w:marBottom w:val="0"/>
          <w:divBdr>
            <w:top w:val="none" w:sz="0" w:space="0" w:color="auto"/>
            <w:left w:val="none" w:sz="0" w:space="0" w:color="auto"/>
            <w:bottom w:val="none" w:sz="0" w:space="0" w:color="auto"/>
            <w:right w:val="none" w:sz="0" w:space="0" w:color="auto"/>
          </w:divBdr>
        </w:div>
        <w:div w:id="1896698305">
          <w:marLeft w:val="0"/>
          <w:marRight w:val="0"/>
          <w:marTop w:val="121"/>
          <w:marBottom w:val="0"/>
          <w:divBdr>
            <w:top w:val="none" w:sz="0" w:space="0" w:color="auto"/>
            <w:left w:val="none" w:sz="0" w:space="0" w:color="auto"/>
            <w:bottom w:val="none" w:sz="0" w:space="0" w:color="auto"/>
            <w:right w:val="none" w:sz="0" w:space="0" w:color="auto"/>
          </w:divBdr>
        </w:div>
        <w:div w:id="2111000338">
          <w:marLeft w:val="0"/>
          <w:marRight w:val="0"/>
          <w:marTop w:val="120"/>
          <w:marBottom w:val="96"/>
          <w:divBdr>
            <w:top w:val="none" w:sz="0" w:space="0" w:color="auto"/>
            <w:left w:val="none" w:sz="0" w:space="0" w:color="auto"/>
            <w:bottom w:val="none" w:sz="0" w:space="0" w:color="auto"/>
            <w:right w:val="none" w:sz="0" w:space="0" w:color="auto"/>
          </w:divBdr>
          <w:divsChild>
            <w:div w:id="183596446">
              <w:marLeft w:val="0"/>
              <w:marRight w:val="0"/>
              <w:marTop w:val="0"/>
              <w:marBottom w:val="0"/>
              <w:divBdr>
                <w:top w:val="none" w:sz="0" w:space="0" w:color="auto"/>
                <w:left w:val="none" w:sz="0" w:space="0" w:color="auto"/>
                <w:bottom w:val="none" w:sz="0" w:space="0" w:color="auto"/>
                <w:right w:val="none" w:sz="0" w:space="0" w:color="auto"/>
              </w:divBdr>
            </w:div>
            <w:div w:id="1308629327">
              <w:marLeft w:val="0"/>
              <w:marRight w:val="0"/>
              <w:marTop w:val="0"/>
              <w:marBottom w:val="0"/>
              <w:divBdr>
                <w:top w:val="none" w:sz="0" w:space="0" w:color="auto"/>
                <w:left w:val="none" w:sz="0" w:space="0" w:color="auto"/>
                <w:bottom w:val="none" w:sz="0" w:space="0" w:color="auto"/>
                <w:right w:val="none" w:sz="0" w:space="0" w:color="auto"/>
              </w:divBdr>
            </w:div>
          </w:divsChild>
        </w:div>
        <w:div w:id="261501468">
          <w:marLeft w:val="0"/>
          <w:marRight w:val="0"/>
          <w:marTop w:val="121"/>
          <w:marBottom w:val="0"/>
          <w:divBdr>
            <w:top w:val="none" w:sz="0" w:space="0" w:color="auto"/>
            <w:left w:val="none" w:sz="0" w:space="0" w:color="auto"/>
            <w:bottom w:val="none" w:sz="0" w:space="0" w:color="auto"/>
            <w:right w:val="none" w:sz="0" w:space="0" w:color="auto"/>
          </w:divBdr>
        </w:div>
        <w:div w:id="2094618805">
          <w:marLeft w:val="0"/>
          <w:marRight w:val="0"/>
          <w:marTop w:val="121"/>
          <w:marBottom w:val="0"/>
          <w:divBdr>
            <w:top w:val="none" w:sz="0" w:space="0" w:color="auto"/>
            <w:left w:val="none" w:sz="0" w:space="0" w:color="auto"/>
            <w:bottom w:val="none" w:sz="0" w:space="0" w:color="auto"/>
            <w:right w:val="none" w:sz="0" w:space="0" w:color="auto"/>
          </w:divBdr>
        </w:div>
        <w:div w:id="1118064176">
          <w:marLeft w:val="0"/>
          <w:marRight w:val="0"/>
          <w:marTop w:val="121"/>
          <w:marBottom w:val="0"/>
          <w:divBdr>
            <w:top w:val="none" w:sz="0" w:space="0" w:color="auto"/>
            <w:left w:val="none" w:sz="0" w:space="0" w:color="auto"/>
            <w:bottom w:val="none" w:sz="0" w:space="0" w:color="auto"/>
            <w:right w:val="none" w:sz="0" w:space="0" w:color="auto"/>
          </w:divBdr>
        </w:div>
        <w:div w:id="410078079">
          <w:marLeft w:val="0"/>
          <w:marRight w:val="0"/>
          <w:marTop w:val="121"/>
          <w:marBottom w:val="0"/>
          <w:divBdr>
            <w:top w:val="none" w:sz="0" w:space="0" w:color="auto"/>
            <w:left w:val="none" w:sz="0" w:space="0" w:color="auto"/>
            <w:bottom w:val="none" w:sz="0" w:space="0" w:color="auto"/>
            <w:right w:val="none" w:sz="0" w:space="0" w:color="auto"/>
          </w:divBdr>
        </w:div>
        <w:div w:id="1776055875">
          <w:marLeft w:val="0"/>
          <w:marRight w:val="0"/>
          <w:marTop w:val="121"/>
          <w:marBottom w:val="0"/>
          <w:divBdr>
            <w:top w:val="none" w:sz="0" w:space="0" w:color="auto"/>
            <w:left w:val="none" w:sz="0" w:space="0" w:color="auto"/>
            <w:bottom w:val="none" w:sz="0" w:space="0" w:color="auto"/>
            <w:right w:val="none" w:sz="0" w:space="0" w:color="auto"/>
          </w:divBdr>
        </w:div>
        <w:div w:id="1135365524">
          <w:marLeft w:val="0"/>
          <w:marRight w:val="0"/>
          <w:marTop w:val="120"/>
          <w:marBottom w:val="96"/>
          <w:divBdr>
            <w:top w:val="none" w:sz="0" w:space="0" w:color="auto"/>
            <w:left w:val="none" w:sz="0" w:space="0" w:color="auto"/>
            <w:bottom w:val="none" w:sz="0" w:space="0" w:color="auto"/>
            <w:right w:val="none" w:sz="0" w:space="0" w:color="auto"/>
          </w:divBdr>
          <w:divsChild>
            <w:div w:id="350104713">
              <w:marLeft w:val="0"/>
              <w:marRight w:val="0"/>
              <w:marTop w:val="0"/>
              <w:marBottom w:val="0"/>
              <w:divBdr>
                <w:top w:val="none" w:sz="0" w:space="0" w:color="auto"/>
                <w:left w:val="none" w:sz="0" w:space="0" w:color="auto"/>
                <w:bottom w:val="none" w:sz="0" w:space="0" w:color="auto"/>
                <w:right w:val="none" w:sz="0" w:space="0" w:color="auto"/>
              </w:divBdr>
            </w:div>
            <w:div w:id="106893208">
              <w:marLeft w:val="0"/>
              <w:marRight w:val="0"/>
              <w:marTop w:val="0"/>
              <w:marBottom w:val="0"/>
              <w:divBdr>
                <w:top w:val="none" w:sz="0" w:space="0" w:color="auto"/>
                <w:left w:val="none" w:sz="0" w:space="0" w:color="auto"/>
                <w:bottom w:val="none" w:sz="0" w:space="0" w:color="auto"/>
                <w:right w:val="none" w:sz="0" w:space="0" w:color="auto"/>
              </w:divBdr>
            </w:div>
          </w:divsChild>
        </w:div>
        <w:div w:id="1361589757">
          <w:marLeft w:val="0"/>
          <w:marRight w:val="0"/>
          <w:marTop w:val="121"/>
          <w:marBottom w:val="0"/>
          <w:divBdr>
            <w:top w:val="none" w:sz="0" w:space="0" w:color="auto"/>
            <w:left w:val="none" w:sz="0" w:space="0" w:color="auto"/>
            <w:bottom w:val="none" w:sz="0" w:space="0" w:color="auto"/>
            <w:right w:val="none" w:sz="0" w:space="0" w:color="auto"/>
          </w:divBdr>
        </w:div>
        <w:div w:id="1412701065">
          <w:marLeft w:val="0"/>
          <w:marRight w:val="0"/>
          <w:marTop w:val="121"/>
          <w:marBottom w:val="0"/>
          <w:divBdr>
            <w:top w:val="none" w:sz="0" w:space="0" w:color="auto"/>
            <w:left w:val="none" w:sz="0" w:space="0" w:color="auto"/>
            <w:bottom w:val="none" w:sz="0" w:space="0" w:color="auto"/>
            <w:right w:val="none" w:sz="0" w:space="0" w:color="auto"/>
          </w:divBdr>
        </w:div>
        <w:div w:id="1922791555">
          <w:marLeft w:val="0"/>
          <w:marRight w:val="0"/>
          <w:marTop w:val="120"/>
          <w:marBottom w:val="96"/>
          <w:divBdr>
            <w:top w:val="none" w:sz="0" w:space="0" w:color="auto"/>
            <w:left w:val="none" w:sz="0" w:space="0" w:color="auto"/>
            <w:bottom w:val="none" w:sz="0" w:space="0" w:color="auto"/>
            <w:right w:val="none" w:sz="0" w:space="0" w:color="auto"/>
          </w:divBdr>
          <w:divsChild>
            <w:div w:id="1927374378">
              <w:marLeft w:val="0"/>
              <w:marRight w:val="0"/>
              <w:marTop w:val="0"/>
              <w:marBottom w:val="0"/>
              <w:divBdr>
                <w:top w:val="none" w:sz="0" w:space="0" w:color="auto"/>
                <w:left w:val="none" w:sz="0" w:space="0" w:color="auto"/>
                <w:bottom w:val="none" w:sz="0" w:space="0" w:color="auto"/>
                <w:right w:val="none" w:sz="0" w:space="0" w:color="auto"/>
              </w:divBdr>
            </w:div>
            <w:div w:id="49427529">
              <w:marLeft w:val="0"/>
              <w:marRight w:val="0"/>
              <w:marTop w:val="0"/>
              <w:marBottom w:val="0"/>
              <w:divBdr>
                <w:top w:val="none" w:sz="0" w:space="0" w:color="auto"/>
                <w:left w:val="none" w:sz="0" w:space="0" w:color="auto"/>
                <w:bottom w:val="none" w:sz="0" w:space="0" w:color="auto"/>
                <w:right w:val="none" w:sz="0" w:space="0" w:color="auto"/>
              </w:divBdr>
            </w:div>
          </w:divsChild>
        </w:div>
        <w:div w:id="1923906177">
          <w:marLeft w:val="0"/>
          <w:marRight w:val="0"/>
          <w:marTop w:val="121"/>
          <w:marBottom w:val="0"/>
          <w:divBdr>
            <w:top w:val="none" w:sz="0" w:space="0" w:color="auto"/>
            <w:left w:val="none" w:sz="0" w:space="0" w:color="auto"/>
            <w:bottom w:val="none" w:sz="0" w:space="0" w:color="auto"/>
            <w:right w:val="none" w:sz="0" w:space="0" w:color="auto"/>
          </w:divBdr>
        </w:div>
        <w:div w:id="1458451808">
          <w:marLeft w:val="0"/>
          <w:marRight w:val="0"/>
          <w:marTop w:val="121"/>
          <w:marBottom w:val="0"/>
          <w:divBdr>
            <w:top w:val="none" w:sz="0" w:space="0" w:color="auto"/>
            <w:left w:val="none" w:sz="0" w:space="0" w:color="auto"/>
            <w:bottom w:val="none" w:sz="0" w:space="0" w:color="auto"/>
            <w:right w:val="none" w:sz="0" w:space="0" w:color="auto"/>
          </w:divBdr>
        </w:div>
        <w:div w:id="1065301607">
          <w:marLeft w:val="0"/>
          <w:marRight w:val="0"/>
          <w:marTop w:val="121"/>
          <w:marBottom w:val="0"/>
          <w:divBdr>
            <w:top w:val="none" w:sz="0" w:space="0" w:color="auto"/>
            <w:left w:val="none" w:sz="0" w:space="0" w:color="auto"/>
            <w:bottom w:val="none" w:sz="0" w:space="0" w:color="auto"/>
            <w:right w:val="none" w:sz="0" w:space="0" w:color="auto"/>
          </w:divBdr>
        </w:div>
        <w:div w:id="726077133">
          <w:marLeft w:val="0"/>
          <w:marRight w:val="0"/>
          <w:marTop w:val="121"/>
          <w:marBottom w:val="0"/>
          <w:divBdr>
            <w:top w:val="none" w:sz="0" w:space="0" w:color="auto"/>
            <w:left w:val="none" w:sz="0" w:space="0" w:color="auto"/>
            <w:bottom w:val="none" w:sz="0" w:space="0" w:color="auto"/>
            <w:right w:val="none" w:sz="0" w:space="0" w:color="auto"/>
          </w:divBdr>
        </w:div>
        <w:div w:id="1638148040">
          <w:marLeft w:val="0"/>
          <w:marRight w:val="0"/>
          <w:marTop w:val="0"/>
          <w:marBottom w:val="0"/>
          <w:divBdr>
            <w:top w:val="none" w:sz="0" w:space="0" w:color="auto"/>
            <w:left w:val="none" w:sz="0" w:space="0" w:color="auto"/>
            <w:bottom w:val="none" w:sz="0" w:space="0" w:color="auto"/>
            <w:right w:val="none" w:sz="0" w:space="0" w:color="auto"/>
          </w:divBdr>
        </w:div>
        <w:div w:id="1110008923">
          <w:marLeft w:val="0"/>
          <w:marRight w:val="0"/>
          <w:marTop w:val="121"/>
          <w:marBottom w:val="0"/>
          <w:divBdr>
            <w:top w:val="none" w:sz="0" w:space="0" w:color="auto"/>
            <w:left w:val="none" w:sz="0" w:space="0" w:color="auto"/>
            <w:bottom w:val="none" w:sz="0" w:space="0" w:color="auto"/>
            <w:right w:val="none" w:sz="0" w:space="0" w:color="auto"/>
          </w:divBdr>
        </w:div>
        <w:div w:id="17507919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1159</Words>
  <Characters>6609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2019-04-24T10:25:00Z</cp:lastPrinted>
  <dcterms:created xsi:type="dcterms:W3CDTF">2019-04-24T10:25:00Z</dcterms:created>
  <dcterms:modified xsi:type="dcterms:W3CDTF">2019-04-24T10:36:00Z</dcterms:modified>
</cp:coreProperties>
</file>