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0" w:rsidRPr="00896167" w:rsidRDefault="00BC71C3" w:rsidP="00BC71C3">
      <w:pPr>
        <w:tabs>
          <w:tab w:val="left" w:pos="77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7F16C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</w:p>
    <w:p w:rsidR="00F70B0B" w:rsidRDefault="004A1696" w:rsidP="00F70B0B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>Утвержден:</w:t>
      </w:r>
    </w:p>
    <w:p w:rsidR="00F70B0B" w:rsidRDefault="004A1696" w:rsidP="00F70B0B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>Р</w:t>
      </w:r>
      <w:r w:rsidR="00F70B0B">
        <w:rPr>
          <w:bCs/>
        </w:rPr>
        <w:t>ешени</w:t>
      </w:r>
      <w:r>
        <w:rPr>
          <w:bCs/>
        </w:rPr>
        <w:t>ем</w:t>
      </w:r>
      <w:r w:rsidR="00F70B0B">
        <w:rPr>
          <w:bCs/>
        </w:rPr>
        <w:t xml:space="preserve"> Совета депутатов</w:t>
      </w:r>
    </w:p>
    <w:p w:rsidR="00F70B0B" w:rsidRDefault="00F70B0B" w:rsidP="00F70B0B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>муниципального образования</w:t>
      </w:r>
    </w:p>
    <w:p w:rsidR="00F70B0B" w:rsidRDefault="00F70B0B" w:rsidP="004A1696">
      <w:pPr>
        <w:widowControl w:val="0"/>
        <w:autoSpaceDE w:val="0"/>
        <w:autoSpaceDN w:val="0"/>
        <w:adjustRightInd w:val="0"/>
        <w:ind w:left="5664"/>
        <w:outlineLvl w:val="0"/>
        <w:rPr>
          <w:bCs/>
        </w:rPr>
      </w:pPr>
      <w:r>
        <w:rPr>
          <w:bCs/>
        </w:rPr>
        <w:t>«</w:t>
      </w:r>
      <w:r w:rsidR="004A1696">
        <w:rPr>
          <w:bCs/>
        </w:rPr>
        <w:t xml:space="preserve">Муниципальный округ </w:t>
      </w:r>
      <w:r>
        <w:rPr>
          <w:bCs/>
        </w:rPr>
        <w:t xml:space="preserve">Воткинский </w:t>
      </w:r>
      <w:r w:rsidR="004A1696">
        <w:rPr>
          <w:bCs/>
        </w:rPr>
        <w:t xml:space="preserve">  </w:t>
      </w:r>
      <w:r>
        <w:rPr>
          <w:bCs/>
        </w:rPr>
        <w:t>район</w:t>
      </w:r>
      <w:r w:rsidR="004A1696">
        <w:rPr>
          <w:bCs/>
        </w:rPr>
        <w:t xml:space="preserve"> Удмуртской Республики</w:t>
      </w:r>
      <w:r>
        <w:rPr>
          <w:bCs/>
        </w:rPr>
        <w:t>»</w:t>
      </w:r>
    </w:p>
    <w:p w:rsidR="00F70B0B" w:rsidRDefault="00F70B0B" w:rsidP="00F70B0B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>от   «</w:t>
      </w:r>
      <w:r w:rsidR="004A1696">
        <w:rPr>
          <w:bCs/>
        </w:rPr>
        <w:t>28</w:t>
      </w:r>
      <w:r>
        <w:rPr>
          <w:bCs/>
        </w:rPr>
        <w:t xml:space="preserve">»  </w:t>
      </w:r>
      <w:r w:rsidR="004A1696">
        <w:rPr>
          <w:bCs/>
        </w:rPr>
        <w:t>декаб</w:t>
      </w:r>
      <w:r>
        <w:rPr>
          <w:bCs/>
        </w:rPr>
        <w:t>р</w:t>
      </w:r>
      <w:r w:rsidR="004A1696">
        <w:rPr>
          <w:bCs/>
        </w:rPr>
        <w:t>я</w:t>
      </w:r>
      <w:r>
        <w:rPr>
          <w:bCs/>
        </w:rPr>
        <w:t xml:space="preserve"> 2021 года </w:t>
      </w:r>
    </w:p>
    <w:p w:rsidR="00F70B0B" w:rsidRDefault="00F70B0B" w:rsidP="00F70B0B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 xml:space="preserve">№ </w:t>
      </w:r>
      <w:r w:rsidR="00EC2C05">
        <w:rPr>
          <w:bCs/>
        </w:rPr>
        <w:t>164</w:t>
      </w:r>
      <w:bookmarkStart w:id="0" w:name="_GoBack"/>
      <w:bookmarkEnd w:id="0"/>
    </w:p>
    <w:p w:rsidR="00F70B0B" w:rsidRDefault="00F70B0B" w:rsidP="00F70B0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F70B0B" w:rsidRPr="00626A1B" w:rsidRDefault="00F70B0B" w:rsidP="00F70B0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26A1B">
        <w:rPr>
          <w:b/>
          <w:bCs/>
          <w:sz w:val="26"/>
          <w:szCs w:val="26"/>
        </w:rPr>
        <w:t>О Т Ч Е Т</w:t>
      </w:r>
    </w:p>
    <w:p w:rsidR="00F70B0B" w:rsidRPr="00626A1B" w:rsidRDefault="00F70B0B" w:rsidP="00F70B0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26A1B">
        <w:rPr>
          <w:b/>
          <w:bCs/>
          <w:sz w:val="26"/>
          <w:szCs w:val="26"/>
        </w:rPr>
        <w:t xml:space="preserve">о деятельности Контрольно-счетного органа муниципального образования </w:t>
      </w:r>
    </w:p>
    <w:p w:rsidR="00F70B0B" w:rsidRPr="00626A1B" w:rsidRDefault="00F70B0B" w:rsidP="00F70B0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26A1B">
        <w:rPr>
          <w:b/>
          <w:bCs/>
          <w:sz w:val="26"/>
          <w:szCs w:val="26"/>
        </w:rPr>
        <w:t>«Воткинский район» за 202</w:t>
      </w:r>
      <w:r w:rsidR="007F030E" w:rsidRPr="00626A1B">
        <w:rPr>
          <w:b/>
          <w:bCs/>
          <w:sz w:val="26"/>
          <w:szCs w:val="26"/>
        </w:rPr>
        <w:t xml:space="preserve">1 </w:t>
      </w:r>
      <w:r w:rsidRPr="00626A1B">
        <w:rPr>
          <w:b/>
          <w:bCs/>
          <w:sz w:val="26"/>
          <w:szCs w:val="26"/>
        </w:rPr>
        <w:t>год</w:t>
      </w:r>
    </w:p>
    <w:p w:rsidR="00F70B0B" w:rsidRDefault="00F70B0B" w:rsidP="00F70B0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D02840" w:rsidRPr="00221D91" w:rsidRDefault="00F70B0B" w:rsidP="00F70B0B">
      <w:pPr>
        <w:pStyle w:val="a3"/>
        <w:spacing w:after="0"/>
        <w:ind w:firstLine="567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A1B">
        <w:rPr>
          <w:sz w:val="26"/>
          <w:szCs w:val="26"/>
        </w:rPr>
        <w:tab/>
      </w:r>
      <w:r w:rsidR="00D02840" w:rsidRPr="00221D91">
        <w:t>За отчетный период 2021 года, в соответствии с п</w:t>
      </w:r>
      <w:r w:rsidRPr="00221D91">
        <w:t>ланом работы</w:t>
      </w:r>
      <w:r w:rsidR="00D02840" w:rsidRPr="00221D91">
        <w:t xml:space="preserve"> </w:t>
      </w:r>
      <w:r w:rsidRPr="00221D91">
        <w:t>Контрольно-счетн</w:t>
      </w:r>
      <w:r w:rsidR="00D02840" w:rsidRPr="00221D91">
        <w:t>ого</w:t>
      </w:r>
      <w:r w:rsidRPr="00221D91">
        <w:t xml:space="preserve"> орган</w:t>
      </w:r>
      <w:r w:rsidR="00D02840" w:rsidRPr="00221D91">
        <w:t>а</w:t>
      </w:r>
      <w:r w:rsidRPr="00221D91">
        <w:t xml:space="preserve"> муниципального образования «Воткинский район» (далее – КСО) </w:t>
      </w:r>
      <w:r w:rsidR="00D02840" w:rsidRPr="00221D91">
        <w:t>в</w:t>
      </w:r>
      <w:r w:rsidRPr="00221D91">
        <w:t xml:space="preserve"> 202</w:t>
      </w:r>
      <w:r w:rsidR="007F030E" w:rsidRPr="00221D91">
        <w:t>1</w:t>
      </w:r>
      <w:r w:rsidRPr="00221D91">
        <w:t xml:space="preserve"> год</w:t>
      </w:r>
      <w:r w:rsidR="00D02840" w:rsidRPr="00221D91">
        <w:t>у</w:t>
      </w:r>
      <w:r w:rsidRPr="00221D91">
        <w:t xml:space="preserve"> </w:t>
      </w:r>
      <w:r w:rsidR="00D02840" w:rsidRPr="00221D91">
        <w:t>проведено</w:t>
      </w:r>
      <w:r w:rsidRPr="00221D91">
        <w:t xml:space="preserve"> </w:t>
      </w:r>
      <w:r w:rsidR="00D02840" w:rsidRPr="00221D91">
        <w:t xml:space="preserve">38 контрольных и </w:t>
      </w:r>
      <w:r w:rsidRPr="00221D91">
        <w:t>экспертно-аналитическ</w:t>
      </w:r>
      <w:r w:rsidR="00D02840" w:rsidRPr="00221D91">
        <w:t>их мероприятий, из них:</w:t>
      </w:r>
    </w:p>
    <w:p w:rsidR="00F70B0B" w:rsidRPr="00221D91" w:rsidRDefault="00D02840" w:rsidP="00D02840">
      <w:pPr>
        <w:pStyle w:val="a3"/>
        <w:spacing w:after="0"/>
        <w:ind w:firstLine="567"/>
        <w:jc w:val="both"/>
      </w:pPr>
      <w:r w:rsidRPr="00221D91">
        <w:t xml:space="preserve"> </w:t>
      </w:r>
    </w:p>
    <w:p w:rsidR="00F70B0B" w:rsidRPr="00221D91" w:rsidRDefault="00D02840" w:rsidP="00D02840">
      <w:pPr>
        <w:widowControl w:val="0"/>
        <w:autoSpaceDE w:val="0"/>
        <w:autoSpaceDN w:val="0"/>
        <w:adjustRightInd w:val="0"/>
        <w:ind w:firstLine="567"/>
        <w:jc w:val="both"/>
      </w:pPr>
      <w:r w:rsidRPr="00221D91">
        <w:t>- П</w:t>
      </w:r>
      <w:r w:rsidR="00F70B0B" w:rsidRPr="00221D91">
        <w:t>роведен</w:t>
      </w:r>
      <w:r w:rsidRPr="00221D91">
        <w:t>о 1</w:t>
      </w:r>
      <w:r w:rsidR="00C06ECA" w:rsidRPr="00221D91">
        <w:t>6</w:t>
      </w:r>
      <w:r w:rsidRPr="00221D91">
        <w:t xml:space="preserve"> экспертиз</w:t>
      </w:r>
      <w:r w:rsidR="00F70B0B" w:rsidRPr="00221D91">
        <w:t xml:space="preserve"> проектов решений о внесении изменений в бюджет МО «Воткинский район и бюджеты поселений на 202</w:t>
      </w:r>
      <w:r w:rsidRPr="00221D91">
        <w:t>1</w:t>
      </w:r>
      <w:r w:rsidR="00F70B0B" w:rsidRPr="00221D91">
        <w:t xml:space="preserve"> год;</w:t>
      </w:r>
    </w:p>
    <w:p w:rsidR="00F70B0B" w:rsidRPr="00221D91" w:rsidRDefault="00F70B0B" w:rsidP="00F70B0B">
      <w:pPr>
        <w:widowControl w:val="0"/>
        <w:autoSpaceDE w:val="0"/>
        <w:autoSpaceDN w:val="0"/>
        <w:adjustRightInd w:val="0"/>
        <w:ind w:firstLine="284"/>
        <w:jc w:val="both"/>
      </w:pPr>
      <w:r w:rsidRPr="00221D91">
        <w:t>- 1 экспертиз</w:t>
      </w:r>
      <w:r w:rsidR="00D02840" w:rsidRPr="00221D91">
        <w:t>а</w:t>
      </w:r>
      <w:r w:rsidRPr="00221D91">
        <w:t xml:space="preserve"> проект</w:t>
      </w:r>
      <w:r w:rsidR="00B06D7C" w:rsidRPr="00221D91">
        <w:t>а</w:t>
      </w:r>
      <w:r w:rsidRPr="00221D91">
        <w:t xml:space="preserve"> решени</w:t>
      </w:r>
      <w:r w:rsidR="00B06D7C" w:rsidRPr="00221D91">
        <w:t>я</w:t>
      </w:r>
      <w:r w:rsidRPr="00221D91">
        <w:t xml:space="preserve"> о бюджет</w:t>
      </w:r>
      <w:r w:rsidR="00B06D7C" w:rsidRPr="00221D91">
        <w:t>е</w:t>
      </w:r>
      <w:r w:rsidRPr="00221D91">
        <w:t xml:space="preserve"> МО «</w:t>
      </w:r>
      <w:r w:rsidR="00B06D7C" w:rsidRPr="00221D91">
        <w:t xml:space="preserve">Муниципальный округ </w:t>
      </w:r>
      <w:r w:rsidRPr="00221D91">
        <w:t>Воткинский район</w:t>
      </w:r>
      <w:r w:rsidR="00B06D7C" w:rsidRPr="00221D91">
        <w:t xml:space="preserve"> Удмуртской Республики»</w:t>
      </w:r>
      <w:r w:rsidRPr="00221D91">
        <w:t xml:space="preserve"> на 202</w:t>
      </w:r>
      <w:r w:rsidR="00B06D7C" w:rsidRPr="00221D91">
        <w:t>2</w:t>
      </w:r>
      <w:r w:rsidRPr="00221D91">
        <w:t xml:space="preserve"> год</w:t>
      </w:r>
      <w:r w:rsidR="00B06D7C" w:rsidRPr="00221D91">
        <w:t xml:space="preserve"> и плановый период 2023-2024гг.</w:t>
      </w:r>
      <w:r w:rsidRPr="00221D91">
        <w:t>;</w:t>
      </w:r>
    </w:p>
    <w:p w:rsidR="00F70B0B" w:rsidRPr="00221D91" w:rsidRDefault="00F70B0B" w:rsidP="00F70B0B">
      <w:pPr>
        <w:widowControl w:val="0"/>
        <w:autoSpaceDE w:val="0"/>
        <w:autoSpaceDN w:val="0"/>
        <w:adjustRightInd w:val="0"/>
        <w:ind w:firstLine="284"/>
        <w:jc w:val="both"/>
      </w:pPr>
      <w:r w:rsidRPr="00221D91">
        <w:t xml:space="preserve">- 1 экспертиза </w:t>
      </w:r>
      <w:r w:rsidR="00B06D7C" w:rsidRPr="00221D91">
        <w:t>исполнения бюджета МО «Воткинский район» за 9 месяцев 2021 года</w:t>
      </w:r>
      <w:r w:rsidRPr="00221D91">
        <w:t>;</w:t>
      </w:r>
    </w:p>
    <w:p w:rsidR="00F70B0B" w:rsidRPr="00221D91" w:rsidRDefault="00F70B0B" w:rsidP="00F70B0B">
      <w:pPr>
        <w:widowControl w:val="0"/>
        <w:autoSpaceDE w:val="0"/>
        <w:autoSpaceDN w:val="0"/>
        <w:adjustRightInd w:val="0"/>
        <w:ind w:firstLine="284"/>
        <w:jc w:val="both"/>
      </w:pPr>
      <w:r w:rsidRPr="00221D91">
        <w:t xml:space="preserve">- </w:t>
      </w:r>
      <w:r w:rsidR="00B06D7C" w:rsidRPr="00221D91">
        <w:t>13</w:t>
      </w:r>
      <w:r w:rsidRPr="00221D91">
        <w:t xml:space="preserve"> внешних провер</w:t>
      </w:r>
      <w:r w:rsidR="00B06D7C" w:rsidRPr="00221D91">
        <w:t xml:space="preserve">ок </w:t>
      </w:r>
      <w:r w:rsidRPr="00221D91">
        <w:t>годовых отчетов об исполнении бюджет</w:t>
      </w:r>
      <w:r w:rsidR="00B06D7C" w:rsidRPr="00221D91">
        <w:t>а МО «Воткинский район» и бюджетов поселений</w:t>
      </w:r>
      <w:r w:rsidRPr="00221D91">
        <w:t xml:space="preserve"> за </w:t>
      </w:r>
      <w:r w:rsidR="00B06D7C" w:rsidRPr="00221D91">
        <w:t>2020</w:t>
      </w:r>
      <w:r w:rsidRPr="00221D91">
        <w:t xml:space="preserve"> год;</w:t>
      </w:r>
    </w:p>
    <w:p w:rsidR="00B06D7C" w:rsidRPr="00221D91" w:rsidRDefault="00B06D7C" w:rsidP="00F70B0B">
      <w:pPr>
        <w:widowControl w:val="0"/>
        <w:autoSpaceDE w:val="0"/>
        <w:autoSpaceDN w:val="0"/>
        <w:adjustRightInd w:val="0"/>
        <w:ind w:firstLine="284"/>
        <w:jc w:val="both"/>
      </w:pPr>
      <w:r w:rsidRPr="00221D91">
        <w:t>-1 проверка соблюдения установленного порядка управления и распоряжения земельными участками МО «Воткинский район»;</w:t>
      </w:r>
    </w:p>
    <w:p w:rsidR="00B06D7C" w:rsidRPr="00221D91" w:rsidRDefault="00B06D7C" w:rsidP="00F70B0B">
      <w:pPr>
        <w:widowControl w:val="0"/>
        <w:autoSpaceDE w:val="0"/>
        <w:autoSpaceDN w:val="0"/>
        <w:adjustRightInd w:val="0"/>
        <w:ind w:firstLine="284"/>
        <w:jc w:val="both"/>
      </w:pPr>
      <w:r w:rsidRPr="00221D91">
        <w:t>- 1 аудит эффективности и использования бюджетных средств на осуществление дорожной деятельности на территории МО «Воткинский район»</w:t>
      </w:r>
      <w:r w:rsidR="00A72681" w:rsidRPr="00221D91">
        <w:t>;</w:t>
      </w:r>
    </w:p>
    <w:p w:rsidR="00F70B0B" w:rsidRPr="00221D91" w:rsidRDefault="00F70B0B" w:rsidP="00F70B0B">
      <w:pPr>
        <w:widowControl w:val="0"/>
        <w:autoSpaceDE w:val="0"/>
        <w:autoSpaceDN w:val="0"/>
        <w:adjustRightInd w:val="0"/>
        <w:ind w:firstLine="284"/>
        <w:jc w:val="both"/>
      </w:pPr>
      <w:r w:rsidRPr="00221D91">
        <w:t xml:space="preserve">- </w:t>
      </w:r>
      <w:r w:rsidR="00B06D7C" w:rsidRPr="00221D91">
        <w:t>4</w:t>
      </w:r>
      <w:r w:rsidRPr="00221D91">
        <w:t xml:space="preserve"> провер</w:t>
      </w:r>
      <w:r w:rsidR="00B06D7C" w:rsidRPr="00221D91">
        <w:t>ки</w:t>
      </w:r>
      <w:r w:rsidRPr="00221D91">
        <w:t xml:space="preserve"> </w:t>
      </w:r>
      <w:r w:rsidR="00B06D7C" w:rsidRPr="00221D91">
        <w:t>расходования средств бюджета</w:t>
      </w:r>
      <w:r w:rsidRPr="00221D91">
        <w:t xml:space="preserve"> </w:t>
      </w:r>
      <w:r w:rsidR="00B06D7C" w:rsidRPr="00221D91">
        <w:t>МО «Воткинский район», направленных в форме</w:t>
      </w:r>
      <w:r w:rsidRPr="00221D91">
        <w:t xml:space="preserve"> субсидий, на финансовое обеспечение выполнения муниципального задания </w:t>
      </w:r>
      <w:r w:rsidR="00B06D7C" w:rsidRPr="00221D91">
        <w:t>на оказание услуг</w:t>
      </w:r>
      <w:r w:rsidRPr="00221D91">
        <w:t>;</w:t>
      </w:r>
    </w:p>
    <w:p w:rsidR="00F70B0B" w:rsidRPr="00221D91" w:rsidRDefault="00F70B0B" w:rsidP="00F70B0B">
      <w:pPr>
        <w:widowControl w:val="0"/>
        <w:autoSpaceDE w:val="0"/>
        <w:autoSpaceDN w:val="0"/>
        <w:adjustRightInd w:val="0"/>
        <w:ind w:firstLine="284"/>
        <w:jc w:val="both"/>
      </w:pPr>
      <w:r w:rsidRPr="00221D91">
        <w:t xml:space="preserve">- </w:t>
      </w:r>
      <w:r w:rsidR="00B06D7C" w:rsidRPr="00221D91">
        <w:t>1 проверка результативности и эффективности</w:t>
      </w:r>
      <w:r w:rsidR="008A2EC8" w:rsidRPr="00221D91">
        <w:t xml:space="preserve"> расходов на закупку товаров работ и услуг.</w:t>
      </w:r>
      <w:r w:rsidRPr="00221D91">
        <w:t xml:space="preserve"> </w:t>
      </w:r>
    </w:p>
    <w:p w:rsidR="008A2EC8" w:rsidRPr="00221D91" w:rsidRDefault="008A2EC8" w:rsidP="00F70B0B">
      <w:pPr>
        <w:widowControl w:val="0"/>
        <w:autoSpaceDE w:val="0"/>
        <w:autoSpaceDN w:val="0"/>
        <w:adjustRightInd w:val="0"/>
        <w:ind w:firstLine="284"/>
        <w:jc w:val="both"/>
      </w:pPr>
      <w:proofErr w:type="gramStart"/>
      <w:r w:rsidRPr="00221D91">
        <w:t>Также проведена 1 внеплановая проверка использования бюджетных средств на содержание дорог в с Камское - по обращению граждан.</w:t>
      </w:r>
      <w:proofErr w:type="gramEnd"/>
    </w:p>
    <w:p w:rsidR="008A2EC8" w:rsidRPr="00221D91" w:rsidRDefault="00F70B0B" w:rsidP="00F70B0B">
      <w:pPr>
        <w:ind w:left="57" w:right="43" w:firstLine="540"/>
        <w:jc w:val="both"/>
      </w:pPr>
      <w:r w:rsidRPr="00221D91">
        <w:t>По результатам проведенных в 202</w:t>
      </w:r>
      <w:r w:rsidR="008A2EC8" w:rsidRPr="00221D91">
        <w:t>1</w:t>
      </w:r>
      <w:r w:rsidRPr="00221D91">
        <w:t xml:space="preserve"> году экспертно-аналитических мероприятий </w:t>
      </w:r>
      <w:r w:rsidR="00A72681" w:rsidRPr="00221D91">
        <w:t>по проектам решений о бюджете МО «</w:t>
      </w:r>
      <w:r w:rsidR="00626A1B" w:rsidRPr="00221D91">
        <w:t>Во</w:t>
      </w:r>
      <w:r w:rsidR="00A72681" w:rsidRPr="00221D91">
        <w:t xml:space="preserve">ткинский район», </w:t>
      </w:r>
      <w:r w:rsidR="008A2EC8" w:rsidRPr="00221D91">
        <w:t>нарушений не выявлено.</w:t>
      </w:r>
      <w:r w:rsidR="00A72681" w:rsidRPr="00221D91">
        <w:t xml:space="preserve"> Заключения экспертизы направлялись в Управление финансов и Совет депутатов для принятия решений по бюджету.</w:t>
      </w:r>
    </w:p>
    <w:p w:rsidR="00F70B0B" w:rsidRPr="00221D91" w:rsidRDefault="00F70B0B" w:rsidP="00F70B0B">
      <w:pPr>
        <w:ind w:left="57" w:right="43" w:firstLine="540"/>
        <w:jc w:val="both"/>
      </w:pPr>
      <w:r w:rsidRPr="00221D91">
        <w:t xml:space="preserve">По результатам контрольных мероприятий выявлено </w:t>
      </w:r>
      <w:r w:rsidR="00A403DB" w:rsidRPr="00221D91">
        <w:t xml:space="preserve">финансовых </w:t>
      </w:r>
      <w:r w:rsidRPr="00221D91">
        <w:t xml:space="preserve">нарушений на общую сумму </w:t>
      </w:r>
      <w:r w:rsidR="00A403DB" w:rsidRPr="00221D91">
        <w:t>6</w:t>
      </w:r>
      <w:r w:rsidR="00535999" w:rsidRPr="00221D91">
        <w:t> 428,8</w:t>
      </w:r>
      <w:r w:rsidRPr="00221D91">
        <w:t xml:space="preserve"> тыс. руб., в том числе: </w:t>
      </w:r>
    </w:p>
    <w:p w:rsidR="00BB1F0F" w:rsidRPr="00221D91" w:rsidRDefault="004773F3" w:rsidP="00535999">
      <w:pPr>
        <w:ind w:left="57" w:right="43" w:firstLine="540"/>
        <w:jc w:val="both"/>
      </w:pPr>
      <w:r w:rsidRPr="00221D91">
        <w:t>-</w:t>
      </w:r>
      <w:r w:rsidR="00535999" w:rsidRPr="00221D91">
        <w:t xml:space="preserve"> неэффективное использование бюджетных средств </w:t>
      </w:r>
      <w:r w:rsidRPr="00221D91">
        <w:t xml:space="preserve">в сумме 160,9 </w:t>
      </w:r>
      <w:proofErr w:type="spellStart"/>
      <w:r w:rsidRPr="00221D91">
        <w:t>тыс</w:t>
      </w:r>
      <w:proofErr w:type="gramStart"/>
      <w:r w:rsidRPr="00221D91">
        <w:t>.р</w:t>
      </w:r>
      <w:proofErr w:type="gramEnd"/>
      <w:r w:rsidRPr="00221D91">
        <w:t>уб</w:t>
      </w:r>
      <w:proofErr w:type="spellEnd"/>
      <w:r w:rsidRPr="00221D91">
        <w:t xml:space="preserve">., </w:t>
      </w:r>
      <w:r w:rsidR="00535999" w:rsidRPr="00221D91">
        <w:t xml:space="preserve">выраженное в </w:t>
      </w:r>
      <w:r w:rsidRPr="00221D91">
        <w:t>излишне перечисленном</w:t>
      </w:r>
      <w:r w:rsidR="00535999" w:rsidRPr="00221D91">
        <w:t xml:space="preserve"> налог</w:t>
      </w:r>
      <w:r w:rsidRPr="00221D91">
        <w:t>е</w:t>
      </w:r>
      <w:r w:rsidR="00535999" w:rsidRPr="00221D91">
        <w:t xml:space="preserve"> на имущество организаций на общую сумму </w:t>
      </w:r>
      <w:r w:rsidRPr="00221D91">
        <w:t>160,9</w:t>
      </w:r>
      <w:r w:rsidR="00535999" w:rsidRPr="00221D91">
        <w:t xml:space="preserve"> </w:t>
      </w:r>
      <w:proofErr w:type="spellStart"/>
      <w:r w:rsidR="00535999" w:rsidRPr="00221D91">
        <w:t>тыс.руб</w:t>
      </w:r>
      <w:proofErr w:type="spellEnd"/>
      <w:r w:rsidR="00535999" w:rsidRPr="00221D91">
        <w:t xml:space="preserve">. </w:t>
      </w:r>
    </w:p>
    <w:p w:rsidR="00F70B0B" w:rsidRPr="00221D91" w:rsidRDefault="00F70B0B" w:rsidP="00F70B0B">
      <w:pPr>
        <w:ind w:left="57" w:right="43" w:firstLine="540"/>
        <w:jc w:val="both"/>
      </w:pPr>
      <w:r w:rsidRPr="00221D91">
        <w:t xml:space="preserve">- </w:t>
      </w:r>
      <w:r w:rsidR="00133268" w:rsidRPr="00221D91">
        <w:t>переплата зарплаты</w:t>
      </w:r>
      <w:r w:rsidRPr="00221D91">
        <w:t xml:space="preserve"> – </w:t>
      </w:r>
      <w:r w:rsidR="00133268" w:rsidRPr="00221D91">
        <w:t xml:space="preserve">2,4 </w:t>
      </w:r>
      <w:proofErr w:type="spellStart"/>
      <w:r w:rsidR="00133268" w:rsidRPr="00221D91">
        <w:t>тыс</w:t>
      </w:r>
      <w:proofErr w:type="gramStart"/>
      <w:r w:rsidR="00133268" w:rsidRPr="00221D91">
        <w:t>.р</w:t>
      </w:r>
      <w:proofErr w:type="gramEnd"/>
      <w:r w:rsidR="00133268" w:rsidRPr="00221D91">
        <w:t>уб</w:t>
      </w:r>
      <w:proofErr w:type="spellEnd"/>
      <w:r w:rsidR="00133268" w:rsidRPr="00221D91">
        <w:t>.,</w:t>
      </w:r>
    </w:p>
    <w:p w:rsidR="00F70B0B" w:rsidRPr="00221D91" w:rsidRDefault="00F70B0B" w:rsidP="00133268">
      <w:pPr>
        <w:ind w:left="57" w:right="43" w:firstLine="540"/>
        <w:jc w:val="both"/>
      </w:pPr>
      <w:r w:rsidRPr="00221D91">
        <w:t xml:space="preserve">- нарушения в учете и списании финансовых обязательств – </w:t>
      </w:r>
      <w:r w:rsidR="00133268" w:rsidRPr="00221D91">
        <w:t>6</w:t>
      </w:r>
      <w:r w:rsidR="00BB1F0F" w:rsidRPr="00221D91">
        <w:t xml:space="preserve"> </w:t>
      </w:r>
      <w:r w:rsidR="00133268" w:rsidRPr="00221D91">
        <w:t>063,0</w:t>
      </w:r>
      <w:r w:rsidRPr="00221D91">
        <w:t xml:space="preserve"> </w:t>
      </w:r>
      <w:proofErr w:type="spellStart"/>
      <w:r w:rsidRPr="00221D91">
        <w:t>тыс</w:t>
      </w:r>
      <w:proofErr w:type="gramStart"/>
      <w:r w:rsidRPr="00221D91">
        <w:t>.р</w:t>
      </w:r>
      <w:proofErr w:type="gramEnd"/>
      <w:r w:rsidRPr="00221D91">
        <w:t>уб</w:t>
      </w:r>
      <w:proofErr w:type="spellEnd"/>
      <w:r w:rsidRPr="00221D91">
        <w:t>. (</w:t>
      </w:r>
      <w:r w:rsidR="00133268" w:rsidRPr="00221D91">
        <w:t xml:space="preserve">Завышена сумма дебиторской задолженности по расходам будущих периодов в части арендной платы за земельные участки </w:t>
      </w:r>
      <w:r w:rsidR="00BB1F0F" w:rsidRPr="00221D91">
        <w:t xml:space="preserve">(показатель завышен </w:t>
      </w:r>
      <w:r w:rsidR="00133268" w:rsidRPr="00221D91">
        <w:t>на сумму выкупленных земельных участков),</w:t>
      </w:r>
    </w:p>
    <w:p w:rsidR="00133268" w:rsidRPr="00221D91" w:rsidRDefault="00133268" w:rsidP="00133268">
      <w:pPr>
        <w:ind w:left="57" w:right="43" w:firstLine="540"/>
        <w:jc w:val="both"/>
      </w:pPr>
      <w:r w:rsidRPr="00221D91">
        <w:t>- искажение отчетности – 1</w:t>
      </w:r>
      <w:r w:rsidR="004773F3" w:rsidRPr="00221D91">
        <w:t>71,5</w:t>
      </w:r>
      <w:r w:rsidRPr="00221D91">
        <w:t xml:space="preserve"> </w:t>
      </w:r>
      <w:proofErr w:type="spellStart"/>
      <w:r w:rsidRPr="00221D91">
        <w:t>тыс</w:t>
      </w:r>
      <w:proofErr w:type="gramStart"/>
      <w:r w:rsidRPr="00221D91">
        <w:t>.р</w:t>
      </w:r>
      <w:proofErr w:type="gramEnd"/>
      <w:r w:rsidRPr="00221D91">
        <w:t>уб</w:t>
      </w:r>
      <w:proofErr w:type="spellEnd"/>
      <w:r w:rsidRPr="00221D91">
        <w:t>. (остатки материальных ценностей на балансе завышены, так как фактически, МЦ выданы в эксплуатаци</w:t>
      </w:r>
      <w:r w:rsidR="00BB1F0F" w:rsidRPr="00221D91">
        <w:t>ю</w:t>
      </w:r>
      <w:r w:rsidRPr="00221D91">
        <w:t>., а с баланса учреждения не списаны</w:t>
      </w:r>
      <w:r w:rsidR="004773F3" w:rsidRPr="00221D91">
        <w:t xml:space="preserve">. </w:t>
      </w:r>
      <w:proofErr w:type="gramStart"/>
      <w:r w:rsidR="004773F3" w:rsidRPr="00221D91">
        <w:t>Также в связи с неверном расчетом налога на имущество организаций</w:t>
      </w:r>
      <w:r w:rsidR="00BB1F0F" w:rsidRPr="00221D91">
        <w:t>)</w:t>
      </w:r>
      <w:r w:rsidRPr="00221D91">
        <w:t>,</w:t>
      </w:r>
      <w:proofErr w:type="gramEnd"/>
    </w:p>
    <w:p w:rsidR="00133268" w:rsidRPr="00221D91" w:rsidRDefault="00133268" w:rsidP="00133268">
      <w:pPr>
        <w:ind w:left="57" w:right="43" w:firstLine="540"/>
        <w:jc w:val="both"/>
      </w:pPr>
      <w:r w:rsidRPr="00221D91">
        <w:t xml:space="preserve">- потери бюджета в сумме 31,0 </w:t>
      </w:r>
      <w:proofErr w:type="spellStart"/>
      <w:r w:rsidRPr="00221D91">
        <w:t>тыс</w:t>
      </w:r>
      <w:proofErr w:type="gramStart"/>
      <w:r w:rsidRPr="00221D91">
        <w:t>.р</w:t>
      </w:r>
      <w:proofErr w:type="gramEnd"/>
      <w:r w:rsidRPr="00221D91">
        <w:t>уб</w:t>
      </w:r>
      <w:proofErr w:type="spellEnd"/>
      <w:r w:rsidRPr="00221D91">
        <w:t>., в том числе денежные средства, поступившие на лицевой счет учреждения в возмещение дебиторской задолженности прошлых лет, не перечислены в доход бюджета.</w:t>
      </w:r>
    </w:p>
    <w:p w:rsidR="00BB1F0F" w:rsidRPr="00221D91" w:rsidRDefault="00BB1F0F" w:rsidP="00133268">
      <w:pPr>
        <w:ind w:left="57" w:right="43" w:firstLine="540"/>
        <w:jc w:val="both"/>
      </w:pPr>
      <w:r w:rsidRPr="00221D91">
        <w:t>Нецелевого использования бюджетных сре</w:t>
      </w:r>
      <w:proofErr w:type="gramStart"/>
      <w:r w:rsidRPr="00221D91">
        <w:t>дств в пр</w:t>
      </w:r>
      <w:proofErr w:type="gramEnd"/>
      <w:r w:rsidRPr="00221D91">
        <w:t>оверяемом периоде не выявлено.</w:t>
      </w:r>
    </w:p>
    <w:p w:rsidR="00F70B0B" w:rsidRPr="00221D91" w:rsidRDefault="008737A7" w:rsidP="00F70B0B">
      <w:pPr>
        <w:ind w:left="57" w:right="43" w:firstLine="540"/>
        <w:jc w:val="both"/>
      </w:pPr>
      <w:r w:rsidRPr="00221D91">
        <w:lastRenderedPageBreak/>
        <w:t>Так же в отчетном периоде выявлены н</w:t>
      </w:r>
      <w:r w:rsidR="00F70B0B" w:rsidRPr="00221D91">
        <w:t>ефинансовы</w:t>
      </w:r>
      <w:r w:rsidRPr="00221D91">
        <w:t>е</w:t>
      </w:r>
      <w:r w:rsidR="00F70B0B" w:rsidRPr="00221D91">
        <w:t xml:space="preserve"> нарушени</w:t>
      </w:r>
      <w:r w:rsidRPr="00221D91">
        <w:t>я</w:t>
      </w:r>
      <w:r w:rsidR="00787073" w:rsidRPr="00221D91">
        <w:t>,</w:t>
      </w:r>
      <w:r w:rsidR="00F70B0B" w:rsidRPr="00221D91">
        <w:t xml:space="preserve"> </w:t>
      </w:r>
      <w:r w:rsidRPr="00221D91">
        <w:t>выраженные</w:t>
      </w:r>
      <w:r w:rsidR="00F70B0B" w:rsidRPr="00221D91">
        <w:t xml:space="preserve"> в </w:t>
      </w:r>
      <w:r w:rsidRPr="00221D91">
        <w:t>несвоевременном оприходовании материальных ценностей, списании материальных ценностей без оформления соответствующих бухгалтерских документов</w:t>
      </w:r>
      <w:r w:rsidR="00787073" w:rsidRPr="00221D91">
        <w:t>, искажения плановых показателей в паспортах муниципальных программ и в не предоставлении бухгалтерских документов к проверке.</w:t>
      </w:r>
    </w:p>
    <w:p w:rsidR="00F70B0B" w:rsidRPr="00221D91" w:rsidRDefault="00787073" w:rsidP="00F70B0B">
      <w:pPr>
        <w:ind w:left="57" w:right="43" w:firstLine="540"/>
        <w:jc w:val="both"/>
      </w:pPr>
      <w:r w:rsidRPr="00221D91">
        <w:t xml:space="preserve">Нарушения за отчетный период выявлены у 9-ти объектов контроля. </w:t>
      </w:r>
      <w:r w:rsidR="00F70B0B" w:rsidRPr="00221D91">
        <w:t>В целях принятия мер по результатам проведенных контрольных мероприятий</w:t>
      </w:r>
      <w:r w:rsidR="00447C55" w:rsidRPr="00221D91">
        <w:t>,</w:t>
      </w:r>
      <w:r w:rsidR="00F70B0B" w:rsidRPr="00221D91">
        <w:t xml:space="preserve"> в адрес проверенных учреждений направлено </w:t>
      </w:r>
      <w:r w:rsidRPr="00221D91">
        <w:t>8 П</w:t>
      </w:r>
      <w:r w:rsidR="00F70B0B" w:rsidRPr="00221D91">
        <w:t>редставлени</w:t>
      </w:r>
      <w:r w:rsidRPr="00221D91">
        <w:t>и и 1 Предписание</w:t>
      </w:r>
      <w:r w:rsidR="00F70B0B" w:rsidRPr="00221D91">
        <w:t>, с требованиями об устранени</w:t>
      </w:r>
      <w:r w:rsidRPr="00221D91">
        <w:t>и</w:t>
      </w:r>
      <w:r w:rsidR="00626A1B" w:rsidRPr="00221D91">
        <w:t xml:space="preserve"> нарушений и не</w:t>
      </w:r>
      <w:r w:rsidR="00F70B0B" w:rsidRPr="00221D91">
        <w:t>допущени</w:t>
      </w:r>
      <w:r w:rsidR="00626A1B" w:rsidRPr="00221D91">
        <w:t>и</w:t>
      </w:r>
      <w:r w:rsidR="00F70B0B" w:rsidRPr="00221D91">
        <w:t xml:space="preserve"> их в дальнейшей работе.</w:t>
      </w:r>
      <w:r w:rsidR="00447C55" w:rsidRPr="00221D91">
        <w:t xml:space="preserve"> Также на</w:t>
      </w:r>
      <w:r w:rsidR="00535999" w:rsidRPr="00221D91">
        <w:t>правлены информационные письма У</w:t>
      </w:r>
      <w:r w:rsidR="00447C55" w:rsidRPr="00221D91">
        <w:t xml:space="preserve">чредителю для усиления </w:t>
      </w:r>
      <w:proofErr w:type="gramStart"/>
      <w:r w:rsidR="00447C55" w:rsidRPr="00221D91">
        <w:t>контроля за</w:t>
      </w:r>
      <w:proofErr w:type="gramEnd"/>
      <w:r w:rsidR="00447C55" w:rsidRPr="00221D91">
        <w:t xml:space="preserve"> </w:t>
      </w:r>
      <w:r w:rsidR="00535999" w:rsidRPr="00221D91">
        <w:t xml:space="preserve">финансово-хозяйственной деятельностью подведомственных учреждений </w:t>
      </w:r>
      <w:r w:rsidR="00447C55" w:rsidRPr="00221D91">
        <w:t>и своевременностью исполнения представлений по результатам проверок.</w:t>
      </w:r>
    </w:p>
    <w:p w:rsidR="00F70B0B" w:rsidRPr="00221D91" w:rsidRDefault="00535999" w:rsidP="00F70B0B">
      <w:pPr>
        <w:ind w:left="57" w:right="43" w:firstLine="540"/>
        <w:jc w:val="both"/>
      </w:pPr>
      <w:r w:rsidRPr="00221D91">
        <w:t>По результатам контрольных мероприятий в 2021 году</w:t>
      </w:r>
      <w:r w:rsidR="00F70B0B" w:rsidRPr="00221D91">
        <w:t xml:space="preserve"> устранено нарушений в</w:t>
      </w:r>
      <w:r w:rsidRPr="00221D91">
        <w:t xml:space="preserve"> общей</w:t>
      </w:r>
      <w:r w:rsidR="00F70B0B" w:rsidRPr="00221D91">
        <w:t xml:space="preserve"> сумме </w:t>
      </w:r>
      <w:r w:rsidRPr="00221D91">
        <w:t>6 280,1</w:t>
      </w:r>
      <w:r w:rsidR="00F70B0B" w:rsidRPr="00221D91">
        <w:t xml:space="preserve"> </w:t>
      </w:r>
      <w:proofErr w:type="spellStart"/>
      <w:r w:rsidR="00F70B0B" w:rsidRPr="00221D91">
        <w:t>тыс</w:t>
      </w:r>
      <w:proofErr w:type="gramStart"/>
      <w:r w:rsidR="00F70B0B" w:rsidRPr="00221D91">
        <w:t>.р</w:t>
      </w:r>
      <w:proofErr w:type="gramEnd"/>
      <w:r w:rsidR="00F70B0B" w:rsidRPr="00221D91">
        <w:t>уб</w:t>
      </w:r>
      <w:proofErr w:type="spellEnd"/>
      <w:r w:rsidR="00F70B0B" w:rsidRPr="00221D91">
        <w:t>.,</w:t>
      </w:r>
      <w:r w:rsidR="00447C55" w:rsidRPr="00221D91">
        <w:t xml:space="preserve"> что состав</w:t>
      </w:r>
      <w:r w:rsidR="00D00C38" w:rsidRPr="00221D91">
        <w:t>ило</w:t>
      </w:r>
      <w:r w:rsidR="00447C55" w:rsidRPr="00221D91">
        <w:t xml:space="preserve"> </w:t>
      </w:r>
      <w:r w:rsidRPr="00221D91">
        <w:t>98</w:t>
      </w:r>
      <w:r w:rsidR="00447C55" w:rsidRPr="00221D91">
        <w:t>% от суммы выявленных финансовых нарушений,</w:t>
      </w:r>
      <w:r w:rsidR="00F70B0B" w:rsidRPr="00221D91">
        <w:t xml:space="preserve"> в том числе:</w:t>
      </w:r>
    </w:p>
    <w:p w:rsidR="004773F3" w:rsidRPr="00221D91" w:rsidRDefault="004773F3" w:rsidP="00F70B0B">
      <w:pPr>
        <w:ind w:left="57" w:right="43" w:firstLine="540"/>
        <w:jc w:val="both"/>
      </w:pPr>
      <w:r w:rsidRPr="00221D91">
        <w:t>- восстановлена дебиторская задолженность</w:t>
      </w:r>
      <w:r w:rsidR="0006548E" w:rsidRPr="00221D91">
        <w:t xml:space="preserve"> по переплате налога на имущество</w:t>
      </w:r>
      <w:r w:rsidRPr="00221D91">
        <w:t xml:space="preserve"> и поступившие денежные средства перечислены в бюджет в сумме 155,0 </w:t>
      </w:r>
      <w:proofErr w:type="spellStart"/>
      <w:proofErr w:type="gramStart"/>
      <w:r w:rsidRPr="00221D91">
        <w:t>тыс</w:t>
      </w:r>
      <w:proofErr w:type="spellEnd"/>
      <w:proofErr w:type="gramEnd"/>
      <w:r w:rsidRPr="00221D91">
        <w:t xml:space="preserve"> руб.,</w:t>
      </w:r>
    </w:p>
    <w:p w:rsidR="00A54DFB" w:rsidRPr="00221D91" w:rsidRDefault="00F70B0B" w:rsidP="00F70B0B">
      <w:pPr>
        <w:ind w:left="57" w:right="43" w:firstLine="540"/>
        <w:jc w:val="both"/>
      </w:pPr>
      <w:r w:rsidRPr="00221D91">
        <w:t>- восстановлен</w:t>
      </w:r>
      <w:r w:rsidR="0006548E" w:rsidRPr="00221D91">
        <w:t>о</w:t>
      </w:r>
      <w:r w:rsidRPr="00221D91">
        <w:t xml:space="preserve"> </w:t>
      </w:r>
      <w:r w:rsidR="0006548E" w:rsidRPr="00221D91">
        <w:t>в</w:t>
      </w:r>
      <w:r w:rsidRPr="00221D91">
        <w:t xml:space="preserve"> учет</w:t>
      </w:r>
      <w:r w:rsidR="0006548E" w:rsidRPr="00221D91">
        <w:t>е</w:t>
      </w:r>
      <w:r w:rsidRPr="00221D91">
        <w:t xml:space="preserve"> на баланс учреждений – </w:t>
      </w:r>
      <w:r w:rsidR="0006548E" w:rsidRPr="00221D91">
        <w:t>62,1</w:t>
      </w:r>
      <w:r w:rsidRPr="00221D91">
        <w:t xml:space="preserve"> </w:t>
      </w:r>
      <w:proofErr w:type="spellStart"/>
      <w:r w:rsidRPr="00221D91">
        <w:t>тыс</w:t>
      </w:r>
      <w:proofErr w:type="gramStart"/>
      <w:r w:rsidRPr="00221D91">
        <w:t>.р</w:t>
      </w:r>
      <w:proofErr w:type="gramEnd"/>
      <w:r w:rsidRPr="00221D91">
        <w:t>уб</w:t>
      </w:r>
      <w:proofErr w:type="spellEnd"/>
      <w:r w:rsidRPr="00221D91">
        <w:t>.</w:t>
      </w:r>
      <w:r w:rsidR="00A54DFB" w:rsidRPr="00221D91">
        <w:t>,</w:t>
      </w:r>
    </w:p>
    <w:p w:rsidR="00F70B0B" w:rsidRPr="00221D91" w:rsidRDefault="00A54DFB" w:rsidP="00F70B0B">
      <w:pPr>
        <w:ind w:left="57" w:right="43" w:firstLine="540"/>
        <w:jc w:val="both"/>
      </w:pPr>
      <w:r w:rsidRPr="00221D91">
        <w:t xml:space="preserve">- устранено нарушений по учету и списанию финансовых обязательств в сумме 6 063,0 </w:t>
      </w:r>
      <w:proofErr w:type="spellStart"/>
      <w:r w:rsidRPr="00221D91">
        <w:t>тыс</w:t>
      </w:r>
      <w:proofErr w:type="gramStart"/>
      <w:r w:rsidRPr="00221D91">
        <w:t>.р</w:t>
      </w:r>
      <w:proofErr w:type="gramEnd"/>
      <w:r w:rsidRPr="00221D91">
        <w:t>уб</w:t>
      </w:r>
      <w:proofErr w:type="spellEnd"/>
      <w:r w:rsidRPr="00221D91">
        <w:t>., в том числе произведен перерасчет дебиторской задолженности прошлых лет по арендной плате за землю.</w:t>
      </w:r>
      <w:r w:rsidR="00F70B0B" w:rsidRPr="00221D91">
        <w:t xml:space="preserve"> </w:t>
      </w:r>
    </w:p>
    <w:p w:rsidR="00787073" w:rsidRPr="00221D91" w:rsidRDefault="00787073" w:rsidP="00787073">
      <w:pPr>
        <w:ind w:left="57" w:right="43" w:firstLine="540"/>
        <w:jc w:val="both"/>
      </w:pPr>
      <w:r w:rsidRPr="00221D91">
        <w:t xml:space="preserve">По результатам проверок по </w:t>
      </w:r>
      <w:r w:rsidR="00C06ECA" w:rsidRPr="00221D91">
        <w:t>3</w:t>
      </w:r>
      <w:r w:rsidRPr="00221D91">
        <w:t xml:space="preserve">-м учреждениям - </w:t>
      </w:r>
      <w:r w:rsidR="00C06ECA" w:rsidRPr="00221D91">
        <w:t>6</w:t>
      </w:r>
      <w:r w:rsidRPr="00221D91">
        <w:t xml:space="preserve"> человек привлечено к дисциплинарной ответственности с объявлением «Замечаний»</w:t>
      </w:r>
      <w:r w:rsidR="00A72681" w:rsidRPr="00221D91">
        <w:t>.</w:t>
      </w:r>
    </w:p>
    <w:p w:rsidR="000F71A0" w:rsidRPr="00221D91" w:rsidRDefault="000F71A0" w:rsidP="00F70B0B">
      <w:pPr>
        <w:ind w:left="57" w:right="43" w:firstLine="540"/>
        <w:jc w:val="both"/>
      </w:pPr>
      <w:r w:rsidRPr="00221D91">
        <w:t>Работа с обращениями граждан в отчетном периоде осуществлялась в соответствии с действующим законодательством, в 202</w:t>
      </w:r>
      <w:r w:rsidR="00A54DFB" w:rsidRPr="00221D91">
        <w:t>1</w:t>
      </w:r>
      <w:r w:rsidRPr="00221D91">
        <w:t xml:space="preserve"> году на рассмотрение в КСО поступило </w:t>
      </w:r>
      <w:r w:rsidR="00A54DFB" w:rsidRPr="00221D91">
        <w:t>2 жалобы, в связи с чем, были проведены</w:t>
      </w:r>
      <w:r w:rsidR="00A72681" w:rsidRPr="00221D91">
        <w:t>:</w:t>
      </w:r>
      <w:r w:rsidR="00A54DFB" w:rsidRPr="00221D91">
        <w:t xml:space="preserve"> проверка и обследование</w:t>
      </w:r>
      <w:r w:rsidR="00383F3F" w:rsidRPr="00221D91">
        <w:t xml:space="preserve">. </w:t>
      </w:r>
      <w:r w:rsidR="00A54DFB" w:rsidRPr="00221D91">
        <w:t>Нарушений по результатам проверки по обращению граждан не установлено. З</w:t>
      </w:r>
      <w:r w:rsidR="00383F3F" w:rsidRPr="00221D91">
        <w:t>аявителю</w:t>
      </w:r>
      <w:r w:rsidR="00A54DFB" w:rsidRPr="00221D91">
        <w:t>, своевременно на</w:t>
      </w:r>
      <w:r w:rsidR="00383F3F" w:rsidRPr="00221D91">
        <w:t>правлены мотивированные ответы.</w:t>
      </w:r>
      <w:r w:rsidR="00A72681" w:rsidRPr="00221D91">
        <w:t xml:space="preserve"> </w:t>
      </w:r>
    </w:p>
    <w:p w:rsidR="00A72681" w:rsidRPr="00221D91" w:rsidRDefault="00A72681" w:rsidP="00F70B0B">
      <w:pPr>
        <w:ind w:left="57" w:right="43" w:firstLine="540"/>
        <w:jc w:val="both"/>
      </w:pPr>
      <w:r w:rsidRPr="00221D91">
        <w:t>Вся информация о ходе осуществления внешнего муниципального финансового контроля своевременно размещалась на сайте муниципального  образования «Воткинский район» в разделе «Муниципальный контроль».</w:t>
      </w:r>
    </w:p>
    <w:p w:rsidR="00F44BC8" w:rsidRPr="00221D91" w:rsidRDefault="000F71A0" w:rsidP="00F70B0B">
      <w:pPr>
        <w:ind w:left="57" w:right="43" w:firstLine="540"/>
        <w:jc w:val="both"/>
      </w:pPr>
      <w:r w:rsidRPr="00221D91">
        <w:t>План работы контрольно-счетного органа за 202</w:t>
      </w:r>
      <w:r w:rsidR="00A72681" w:rsidRPr="00221D91">
        <w:t>1</w:t>
      </w:r>
      <w:r w:rsidRPr="00221D91">
        <w:t xml:space="preserve"> год выполнен в полном объеме.</w:t>
      </w:r>
    </w:p>
    <w:p w:rsidR="00F70B0B" w:rsidRPr="00221D91" w:rsidRDefault="00F70B0B" w:rsidP="00F70B0B">
      <w:pPr>
        <w:ind w:left="57" w:right="43" w:firstLine="540"/>
        <w:jc w:val="both"/>
      </w:pPr>
      <w:r w:rsidRPr="00221D91">
        <w:t xml:space="preserve"> </w:t>
      </w:r>
    </w:p>
    <w:p w:rsidR="00F70B0B" w:rsidRPr="00221D91" w:rsidRDefault="00F70B0B" w:rsidP="00F70B0B">
      <w:pPr>
        <w:ind w:left="57" w:right="43" w:firstLine="540"/>
        <w:jc w:val="both"/>
      </w:pPr>
    </w:p>
    <w:p w:rsidR="00076DB0" w:rsidRPr="00221D91" w:rsidRDefault="00076DB0" w:rsidP="00076DB0">
      <w:pPr>
        <w:autoSpaceDE w:val="0"/>
        <w:autoSpaceDN w:val="0"/>
        <w:adjustRightInd w:val="0"/>
        <w:rPr>
          <w:rStyle w:val="a4"/>
          <w:b w:val="0"/>
        </w:rPr>
      </w:pPr>
    </w:p>
    <w:sectPr w:rsidR="00076DB0" w:rsidRPr="00221D91" w:rsidSect="00871EC1">
      <w:headerReference w:type="first" r:id="rId8"/>
      <w:pgSz w:w="11906" w:h="16838"/>
      <w:pgMar w:top="851" w:right="709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C8" w:rsidRDefault="00CE72C8">
      <w:r>
        <w:separator/>
      </w:r>
    </w:p>
  </w:endnote>
  <w:endnote w:type="continuationSeparator" w:id="0">
    <w:p w:rsidR="00CE72C8" w:rsidRDefault="00CE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C8" w:rsidRDefault="00CE72C8">
      <w:r>
        <w:separator/>
      </w:r>
    </w:p>
  </w:footnote>
  <w:footnote w:type="continuationSeparator" w:id="0">
    <w:p w:rsidR="00CE72C8" w:rsidRDefault="00CE7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A0" w:rsidRPr="009E4C09" w:rsidRDefault="007F16C0" w:rsidP="00A445D8">
    <w:pPr>
      <w:pStyle w:val="a8"/>
      <w:jc w:val="right"/>
      <w:rPr>
        <w:szCs w:val="24"/>
      </w:rPr>
    </w:pPr>
    <w:proofErr w:type="gramStart"/>
    <w:r>
      <w:rPr>
        <w:szCs w:val="24"/>
      </w:rPr>
      <w:t>П</w:t>
    </w:r>
    <w:proofErr w:type="gramEnd"/>
    <w:r>
      <w:rPr>
        <w:szCs w:val="24"/>
      </w:rPr>
      <w:t xml:space="preserve"> Р О Е К 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681"/>
    <w:multiLevelType w:val="hybridMultilevel"/>
    <w:tmpl w:val="F5D47C0A"/>
    <w:lvl w:ilvl="0" w:tplc="1D606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784CC3"/>
    <w:multiLevelType w:val="hybridMultilevel"/>
    <w:tmpl w:val="931AE47E"/>
    <w:lvl w:ilvl="0" w:tplc="9208B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F4201B"/>
    <w:multiLevelType w:val="hybridMultilevel"/>
    <w:tmpl w:val="882C8A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F56BD"/>
    <w:multiLevelType w:val="hybridMultilevel"/>
    <w:tmpl w:val="A90239B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B0"/>
    <w:rsid w:val="0001222D"/>
    <w:rsid w:val="0006548E"/>
    <w:rsid w:val="00076DB0"/>
    <w:rsid w:val="000F1B09"/>
    <w:rsid w:val="000F71A0"/>
    <w:rsid w:val="00133268"/>
    <w:rsid w:val="00212A09"/>
    <w:rsid w:val="00213672"/>
    <w:rsid w:val="00221D91"/>
    <w:rsid w:val="003278CB"/>
    <w:rsid w:val="00382753"/>
    <w:rsid w:val="00383F3F"/>
    <w:rsid w:val="004363C4"/>
    <w:rsid w:val="00447C55"/>
    <w:rsid w:val="00450336"/>
    <w:rsid w:val="0046683A"/>
    <w:rsid w:val="004773F3"/>
    <w:rsid w:val="004A1696"/>
    <w:rsid w:val="00535999"/>
    <w:rsid w:val="005B36D4"/>
    <w:rsid w:val="005D6395"/>
    <w:rsid w:val="005D791D"/>
    <w:rsid w:val="0060436C"/>
    <w:rsid w:val="00626A1B"/>
    <w:rsid w:val="006678BA"/>
    <w:rsid w:val="00671CAE"/>
    <w:rsid w:val="00696E8D"/>
    <w:rsid w:val="006A6E67"/>
    <w:rsid w:val="006B6B19"/>
    <w:rsid w:val="006C3ED5"/>
    <w:rsid w:val="006C6372"/>
    <w:rsid w:val="006E7BBC"/>
    <w:rsid w:val="007064AD"/>
    <w:rsid w:val="00716399"/>
    <w:rsid w:val="00787073"/>
    <w:rsid w:val="007A6D39"/>
    <w:rsid w:val="007F030E"/>
    <w:rsid w:val="007F0835"/>
    <w:rsid w:val="007F16C0"/>
    <w:rsid w:val="00871EC1"/>
    <w:rsid w:val="008737A7"/>
    <w:rsid w:val="00892657"/>
    <w:rsid w:val="008A2EC8"/>
    <w:rsid w:val="008C08CC"/>
    <w:rsid w:val="009011B1"/>
    <w:rsid w:val="00A403DB"/>
    <w:rsid w:val="00A54DFB"/>
    <w:rsid w:val="00A646A5"/>
    <w:rsid w:val="00A72681"/>
    <w:rsid w:val="00A8406F"/>
    <w:rsid w:val="00AE0174"/>
    <w:rsid w:val="00AF4C31"/>
    <w:rsid w:val="00B06D7C"/>
    <w:rsid w:val="00BB1F0F"/>
    <w:rsid w:val="00BC1C07"/>
    <w:rsid w:val="00BC71C3"/>
    <w:rsid w:val="00C06ECA"/>
    <w:rsid w:val="00CC4465"/>
    <w:rsid w:val="00CE72C8"/>
    <w:rsid w:val="00CF76F6"/>
    <w:rsid w:val="00D00C38"/>
    <w:rsid w:val="00D02840"/>
    <w:rsid w:val="00D95B89"/>
    <w:rsid w:val="00DB1A61"/>
    <w:rsid w:val="00DC1A78"/>
    <w:rsid w:val="00DD38A0"/>
    <w:rsid w:val="00DF55FB"/>
    <w:rsid w:val="00EB305F"/>
    <w:rsid w:val="00EC2C05"/>
    <w:rsid w:val="00ED69B7"/>
    <w:rsid w:val="00F40751"/>
    <w:rsid w:val="00F44BC8"/>
    <w:rsid w:val="00F656BD"/>
    <w:rsid w:val="00F70B0B"/>
    <w:rsid w:val="00FB3D76"/>
    <w:rsid w:val="00FD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8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D639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A8406F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A840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A84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7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667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78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678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8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D639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A8406F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A840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A84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7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667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78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678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Кривошеин</dc:creator>
  <cp:lastModifiedBy>ПетроваИН</cp:lastModifiedBy>
  <cp:revision>10</cp:revision>
  <cp:lastPrinted>2022-01-17T08:47:00Z</cp:lastPrinted>
  <dcterms:created xsi:type="dcterms:W3CDTF">2021-12-20T10:01:00Z</dcterms:created>
  <dcterms:modified xsi:type="dcterms:W3CDTF">2022-01-17T09:08:00Z</dcterms:modified>
</cp:coreProperties>
</file>