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03" w:rsidRPr="00BE0088" w:rsidRDefault="00D672DD" w:rsidP="001D485D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E0088">
        <w:rPr>
          <w:rStyle w:val="a3"/>
          <w:rFonts w:ascii="Times New Roman" w:hAnsi="Times New Roman" w:cs="Times New Roman"/>
          <w:b w:val="0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D672DD" w:rsidRPr="00BE0088" w:rsidRDefault="00D672DD" w:rsidP="00BE0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485D" w:rsidRDefault="00D672DD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Кадастровым инженером Ждановым Александром Сергеевичем (почтовый адрес: 427430, Республика Удмуртия, г. Воткинск, ул. Луначарского, д. 33, кв. 25, адрес электронной почты: </w:t>
      </w:r>
      <w:hyperlink r:id="rId5" w:history="1">
        <w:r w:rsidRPr="001D485D">
          <w:rPr>
            <w:rStyle w:val="a5"/>
            <w:rFonts w:ascii="Times New Roman" w:hAnsi="Times New Roman" w:cs="Times New Roman"/>
            <w:lang w:val="en-US"/>
          </w:rPr>
          <w:t>kadus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izh</w:t>
        </w:r>
        <w:r w:rsidRPr="001D485D">
          <w:rPr>
            <w:rStyle w:val="a5"/>
            <w:rFonts w:ascii="Times New Roman" w:hAnsi="Times New Roman" w:cs="Times New Roman"/>
          </w:rPr>
          <w:t>@</w:t>
        </w:r>
        <w:r w:rsidRPr="001D485D">
          <w:rPr>
            <w:rStyle w:val="a5"/>
            <w:rFonts w:ascii="Times New Roman" w:hAnsi="Times New Roman" w:cs="Times New Roman"/>
            <w:lang w:val="en-US"/>
          </w:rPr>
          <w:t>mail</w:t>
        </w:r>
        <w:r w:rsidRPr="001D485D">
          <w:rPr>
            <w:rStyle w:val="a5"/>
            <w:rFonts w:ascii="Times New Roman" w:hAnsi="Times New Roman" w:cs="Times New Roman"/>
          </w:rPr>
          <w:t>.</w:t>
        </w:r>
        <w:r w:rsidRPr="001D485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1D485D">
        <w:rPr>
          <w:rFonts w:ascii="Times New Roman" w:hAnsi="Times New Roman" w:cs="Times New Roman"/>
        </w:rPr>
        <w:t xml:space="preserve">, </w:t>
      </w:r>
      <w:r w:rsidR="00BE0088" w:rsidRPr="001D485D">
        <w:rPr>
          <w:rFonts w:ascii="Times New Roman" w:hAnsi="Times New Roman" w:cs="Times New Roman"/>
        </w:rPr>
        <w:t>контактный телефон: 83412277518, № в регистрации в государственном реестре лиц, осуществляющи</w:t>
      </w:r>
      <w:r w:rsidR="009A308B" w:rsidRPr="001D485D">
        <w:rPr>
          <w:rFonts w:ascii="Times New Roman" w:hAnsi="Times New Roman" w:cs="Times New Roman"/>
        </w:rPr>
        <w:t>х кадастровую деятельность: 27132</w:t>
      </w:r>
      <w:r w:rsidR="00BE0088" w:rsidRPr="001D485D">
        <w:rPr>
          <w:rFonts w:ascii="Times New Roman" w:hAnsi="Times New Roman" w:cs="Times New Roman"/>
        </w:rPr>
        <w:t>) выполняются кадастровые работы в отношении земельн</w:t>
      </w:r>
      <w:r w:rsidR="001D485D">
        <w:rPr>
          <w:rFonts w:ascii="Times New Roman" w:hAnsi="Times New Roman" w:cs="Times New Roman"/>
        </w:rPr>
        <w:t>ых участков:</w:t>
      </w:r>
    </w:p>
    <w:tbl>
      <w:tblPr>
        <w:tblStyle w:val="a6"/>
        <w:tblW w:w="0" w:type="auto"/>
        <w:tblInd w:w="-284" w:type="dxa"/>
        <w:tblLook w:val="04A0"/>
      </w:tblPr>
      <w:tblGrid>
        <w:gridCol w:w="2802"/>
        <w:gridCol w:w="3119"/>
        <w:gridCol w:w="4359"/>
      </w:tblGrid>
      <w:tr w:rsidR="00DE4449" w:rsidTr="00DE4449">
        <w:tc>
          <w:tcPr>
            <w:tcW w:w="2802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кадастровый номер участка</w:t>
            </w:r>
          </w:p>
        </w:tc>
        <w:tc>
          <w:tcPr>
            <w:tcW w:w="3119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кадастровых работ</w:t>
            </w:r>
          </w:p>
        </w:tc>
        <w:tc>
          <w:tcPr>
            <w:tcW w:w="4359" w:type="dxa"/>
          </w:tcPr>
          <w:p w:rsidR="00DE4449" w:rsidRDefault="00DE4449" w:rsidP="001D485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участки с правообладателями которых требуется согласование</w:t>
            </w:r>
          </w:p>
        </w:tc>
      </w:tr>
      <w:tr w:rsidR="00DE4449" w:rsidTr="00DE4449">
        <w:tc>
          <w:tcPr>
            <w:tcW w:w="2802" w:type="dxa"/>
          </w:tcPr>
          <w:p w:rsidR="00DE4449" w:rsidRDefault="00DE4449" w:rsidP="00ED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Воткинский р-он, выс.Красная горка, ул.Центральная, д.27 (кад. № </w:t>
            </w:r>
            <w:r w:rsidRPr="00ED38E0">
              <w:rPr>
                <w:rFonts w:ascii="Times New Roman" w:hAnsi="Times New Roman" w:cs="Times New Roman"/>
                <w:sz w:val="24"/>
                <w:szCs w:val="24"/>
              </w:rPr>
              <w:t>18:04:146001:128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DE4449" w:rsidRDefault="00DE4449" w:rsidP="00DE44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D38E0">
              <w:rPr>
                <w:rFonts w:ascii="Times New Roman" w:hAnsi="Times New Roman" w:cs="Times New Roman"/>
              </w:rPr>
              <w:t>Юминова Оксана Дмитриевна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485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r w:rsidRPr="00ED38E0">
              <w:rPr>
                <w:rFonts w:ascii="Times New Roman" w:hAnsi="Times New Roman" w:cs="Times New Roman"/>
                <w:sz w:val="24"/>
                <w:szCs w:val="24"/>
              </w:rPr>
              <w:t>г.Ижевск, ул.Ворошилова, д.31А, кв.56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485D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8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8912</w:t>
            </w:r>
            <w:r w:rsidRPr="00ED3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  <w:r w:rsidRPr="00ED38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9" w:type="dxa"/>
          </w:tcPr>
          <w:p w:rsidR="00DE4449" w:rsidRPr="00DF1928" w:rsidRDefault="00DE4449" w:rsidP="00DE44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УР, Воткинский р-он, выс.Красная горка, ул.Полевая,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(кад. квартал </w:t>
            </w:r>
            <w:r w:rsidR="000A2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18:04:146001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449" w:rsidTr="00DE4449">
        <w:tc>
          <w:tcPr>
            <w:tcW w:w="2802" w:type="dxa"/>
          </w:tcPr>
          <w:p w:rsidR="00DE4449" w:rsidRDefault="00DE4449" w:rsidP="00ED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Воткинский р-он, выс.Красная горка, ул.Центральная, д.23 (кад. № </w:t>
            </w:r>
            <w:r w:rsidRPr="001D485D">
              <w:rPr>
                <w:rFonts w:ascii="Times New Roman" w:hAnsi="Times New Roman" w:cs="Times New Roman"/>
                <w:sz w:val="24"/>
                <w:szCs w:val="24"/>
              </w:rPr>
              <w:t>18:26:020155:1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DE4449" w:rsidRPr="00DF1928" w:rsidRDefault="00DE4449" w:rsidP="00DE44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Корепанова Елена Георгиевна (почтовый адрес: УР, г.Ижевск, ул.Дзержинского, д.13, кв.55;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: 89524075502)</w:t>
            </w:r>
          </w:p>
        </w:tc>
        <w:tc>
          <w:tcPr>
            <w:tcW w:w="4359" w:type="dxa"/>
          </w:tcPr>
          <w:p w:rsidR="00DE4449" w:rsidRPr="00DF1928" w:rsidRDefault="00DE4449" w:rsidP="00ED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УР, Воткинский р-он, выс.Красная горка, ул.Полевая, д.11</w:t>
            </w:r>
            <w:r w:rsidR="000A2A83">
              <w:rPr>
                <w:rFonts w:ascii="Times New Roman" w:hAnsi="Times New Roman" w:cs="Times New Roman"/>
                <w:sz w:val="24"/>
                <w:szCs w:val="24"/>
              </w:rPr>
              <w:t xml:space="preserve"> (кад. № </w:t>
            </w:r>
            <w:r w:rsidR="000A2A83" w:rsidRPr="00DF1928">
              <w:rPr>
                <w:rFonts w:ascii="Times New Roman" w:hAnsi="Times New Roman" w:cs="Times New Roman"/>
                <w:sz w:val="24"/>
                <w:szCs w:val="24"/>
              </w:rPr>
              <w:t>18:04:146001:106</w:t>
            </w:r>
            <w:r w:rsidR="000A2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449" w:rsidRPr="000A2A83" w:rsidRDefault="00DE4449" w:rsidP="00ED38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F1928">
              <w:rPr>
                <w:rFonts w:ascii="Times New Roman" w:hAnsi="Times New Roman" w:cs="Times New Roman"/>
                <w:sz w:val="24"/>
                <w:szCs w:val="24"/>
              </w:rPr>
              <w:t>УР, Воткинский р-он, выс.Красная горка, ул.Центральная, д.21</w:t>
            </w:r>
            <w:r w:rsidR="000A2A83">
              <w:rPr>
                <w:rFonts w:ascii="Times New Roman" w:hAnsi="Times New Roman" w:cs="Times New Roman"/>
                <w:sz w:val="24"/>
                <w:szCs w:val="24"/>
              </w:rPr>
              <w:t xml:space="preserve"> (кад. № </w:t>
            </w:r>
            <w:r w:rsidR="000A2A83" w:rsidRPr="00DF1928">
              <w:rPr>
                <w:rFonts w:ascii="Times New Roman" w:hAnsi="Times New Roman" w:cs="Times New Roman"/>
                <w:sz w:val="24"/>
                <w:szCs w:val="24"/>
              </w:rPr>
              <w:t>18:04:146001:125</w:t>
            </w:r>
            <w:r w:rsidR="000A2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Собрание по поводу согласования местоположения границы состоится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«Центр кадастровых услуг»</w:t>
      </w:r>
      <w:r w:rsidR="001C779E" w:rsidRPr="001D485D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DF1928">
        <w:rPr>
          <w:rFonts w:ascii="Times New Roman" w:hAnsi="Times New Roman" w:cs="Times New Roman"/>
        </w:rPr>
        <w:t>10</w:t>
      </w:r>
      <w:r w:rsidR="001C779E" w:rsidRPr="001D485D">
        <w:rPr>
          <w:rFonts w:ascii="Times New Roman" w:hAnsi="Times New Roman" w:cs="Times New Roman"/>
        </w:rPr>
        <w:t xml:space="preserve">» </w:t>
      </w:r>
      <w:r w:rsidR="00DF1928">
        <w:rPr>
          <w:rFonts w:ascii="Times New Roman" w:hAnsi="Times New Roman" w:cs="Times New Roman"/>
        </w:rPr>
        <w:t>января</w:t>
      </w:r>
      <w:r w:rsidR="009A308B" w:rsidRPr="001D485D">
        <w:rPr>
          <w:rFonts w:ascii="Times New Roman" w:hAnsi="Times New Roman" w:cs="Times New Roman"/>
        </w:rPr>
        <w:t xml:space="preserve"> 202</w:t>
      </w:r>
      <w:r w:rsidR="00DF1928">
        <w:rPr>
          <w:rFonts w:ascii="Times New Roman" w:hAnsi="Times New Roman" w:cs="Times New Roman"/>
        </w:rPr>
        <w:t>2</w:t>
      </w:r>
      <w:r w:rsidR="009A308B" w:rsidRPr="001D485D">
        <w:rPr>
          <w:rFonts w:ascii="Times New Roman" w:hAnsi="Times New Roman" w:cs="Times New Roman"/>
        </w:rPr>
        <w:t xml:space="preserve"> г. в 10 часов 00 минут.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С проект</w:t>
      </w:r>
      <w:r w:rsidR="000A2A83">
        <w:rPr>
          <w:rFonts w:ascii="Times New Roman" w:hAnsi="Times New Roman" w:cs="Times New Roman"/>
        </w:rPr>
        <w:t>ами</w:t>
      </w:r>
      <w:r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пла</w:t>
      </w:r>
      <w:r w:rsidR="000A2A83">
        <w:rPr>
          <w:rFonts w:ascii="Times New Roman" w:hAnsi="Times New Roman" w:cs="Times New Roman"/>
        </w:rPr>
        <w:t>нов</w:t>
      </w:r>
      <w:r w:rsidRPr="001D485D">
        <w:rPr>
          <w:rFonts w:ascii="Times New Roman" w:hAnsi="Times New Roman" w:cs="Times New Roman"/>
        </w:rPr>
        <w:t xml:space="preserve"> земельн</w:t>
      </w:r>
      <w:r w:rsidR="000A2A83">
        <w:rPr>
          <w:rFonts w:ascii="Times New Roman" w:hAnsi="Times New Roman" w:cs="Times New Roman"/>
        </w:rPr>
        <w:t>ых</w:t>
      </w:r>
      <w:r w:rsidRPr="001D485D">
        <w:rPr>
          <w:rFonts w:ascii="Times New Roman" w:hAnsi="Times New Roman" w:cs="Times New Roman"/>
        </w:rPr>
        <w:t xml:space="preserve"> участк</w:t>
      </w:r>
      <w:r w:rsidR="000A2A83">
        <w:rPr>
          <w:rFonts w:ascii="Times New Roman" w:hAnsi="Times New Roman" w:cs="Times New Roman"/>
        </w:rPr>
        <w:t>ов</w:t>
      </w:r>
      <w:r w:rsidRPr="001D485D">
        <w:rPr>
          <w:rFonts w:ascii="Times New Roman" w:hAnsi="Times New Roman" w:cs="Times New Roman"/>
        </w:rPr>
        <w:t xml:space="preserve"> можно ознакомиться по адресу:</w:t>
      </w:r>
      <w:r w:rsidR="00175043" w:rsidRPr="001D485D">
        <w:rPr>
          <w:rFonts w:ascii="Times New Roman" w:hAnsi="Times New Roman" w:cs="Times New Roman"/>
        </w:rPr>
        <w:t xml:space="preserve"> г. Ижевск, ул. Кирова, д. 146, ТЦ «Мой порт», офис «Центр кадастровых услуг».</w:t>
      </w:r>
    </w:p>
    <w:p w:rsidR="00BE0088" w:rsidRPr="001D485D" w:rsidRDefault="00BE0088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 xml:space="preserve">Требования о проведении </w:t>
      </w:r>
      <w:r w:rsidR="00175043" w:rsidRPr="001D485D">
        <w:rPr>
          <w:rFonts w:ascii="Times New Roman" w:hAnsi="Times New Roman" w:cs="Times New Roman"/>
        </w:rPr>
        <w:t>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</w:t>
      </w:r>
      <w:r w:rsidR="000A2A83">
        <w:rPr>
          <w:rFonts w:ascii="Times New Roman" w:hAnsi="Times New Roman" w:cs="Times New Roman"/>
        </w:rPr>
        <w:t>ами</w:t>
      </w:r>
      <w:r w:rsidR="001C779E" w:rsidRPr="001D485D">
        <w:rPr>
          <w:rFonts w:ascii="Times New Roman" w:hAnsi="Times New Roman" w:cs="Times New Roman"/>
        </w:rPr>
        <w:t xml:space="preserve"> межев</w:t>
      </w:r>
      <w:r w:rsidR="000A2A83">
        <w:rPr>
          <w:rFonts w:ascii="Times New Roman" w:hAnsi="Times New Roman" w:cs="Times New Roman"/>
        </w:rPr>
        <w:t>ых</w:t>
      </w:r>
      <w:r w:rsidR="001C779E" w:rsidRPr="001D485D">
        <w:rPr>
          <w:rFonts w:ascii="Times New Roman" w:hAnsi="Times New Roman" w:cs="Times New Roman"/>
        </w:rPr>
        <w:t xml:space="preserve"> план</w:t>
      </w:r>
      <w:r w:rsidR="000A2A83">
        <w:rPr>
          <w:rFonts w:ascii="Times New Roman" w:hAnsi="Times New Roman" w:cs="Times New Roman"/>
        </w:rPr>
        <w:t>ов</w:t>
      </w:r>
      <w:r w:rsidR="001C779E" w:rsidRPr="001D485D">
        <w:rPr>
          <w:rFonts w:ascii="Times New Roman" w:hAnsi="Times New Roman" w:cs="Times New Roman"/>
        </w:rPr>
        <w:t xml:space="preserve"> принимаются с </w:t>
      </w:r>
      <w:r w:rsidR="00DF1928">
        <w:rPr>
          <w:rFonts w:ascii="Times New Roman" w:hAnsi="Times New Roman" w:cs="Times New Roman"/>
        </w:rPr>
        <w:t>09.12</w:t>
      </w:r>
      <w:r w:rsidR="00175043" w:rsidRPr="001D485D">
        <w:rPr>
          <w:rFonts w:ascii="Times New Roman" w:hAnsi="Times New Roman" w:cs="Times New Roman"/>
        </w:rPr>
        <w:t>.2021 г.</w:t>
      </w:r>
      <w:r w:rsidR="001C779E" w:rsidRPr="001D485D">
        <w:rPr>
          <w:rFonts w:ascii="Times New Roman" w:hAnsi="Times New Roman" w:cs="Times New Roman"/>
        </w:rPr>
        <w:t xml:space="preserve"> по </w:t>
      </w:r>
      <w:r w:rsidR="00DF1928">
        <w:rPr>
          <w:rFonts w:ascii="Times New Roman" w:hAnsi="Times New Roman" w:cs="Times New Roman"/>
        </w:rPr>
        <w:t>09.01</w:t>
      </w:r>
      <w:r w:rsidR="009A308B" w:rsidRPr="001D485D">
        <w:rPr>
          <w:rFonts w:ascii="Times New Roman" w:hAnsi="Times New Roman" w:cs="Times New Roman"/>
        </w:rPr>
        <w:t>.202</w:t>
      </w:r>
      <w:r w:rsidR="00DF1928">
        <w:rPr>
          <w:rFonts w:ascii="Times New Roman" w:hAnsi="Times New Roman" w:cs="Times New Roman"/>
        </w:rPr>
        <w:t>2</w:t>
      </w:r>
      <w:r w:rsidR="009A308B" w:rsidRPr="001D485D">
        <w:rPr>
          <w:rFonts w:ascii="Times New Roman" w:hAnsi="Times New Roman" w:cs="Times New Roman"/>
        </w:rPr>
        <w:t xml:space="preserve"> г. </w:t>
      </w:r>
      <w:r w:rsidR="00175043" w:rsidRPr="001D485D">
        <w:rPr>
          <w:rFonts w:ascii="Times New Roman" w:hAnsi="Times New Roman" w:cs="Times New Roman"/>
        </w:rPr>
        <w:t>, по адресу:</w:t>
      </w:r>
      <w:r w:rsidR="009A308B" w:rsidRPr="001D485D">
        <w:rPr>
          <w:rFonts w:ascii="Times New Roman" w:hAnsi="Times New Roman" w:cs="Times New Roman"/>
        </w:rPr>
        <w:t xml:space="preserve"> г. Ижевск, ул. Кирова, д. 146, ТЦ «Мой порт», офис «Центр кадастровых услуг».</w:t>
      </w:r>
    </w:p>
    <w:p w:rsidR="00175043" w:rsidRPr="001D485D" w:rsidRDefault="00175043" w:rsidP="001D485D">
      <w:pPr>
        <w:spacing w:line="276" w:lineRule="auto"/>
        <w:ind w:left="-284" w:firstLine="284"/>
        <w:rPr>
          <w:rFonts w:ascii="Times New Roman" w:hAnsi="Times New Roman" w:cs="Times New Roman"/>
        </w:rPr>
      </w:pPr>
      <w:r w:rsidRPr="001D485D">
        <w:rPr>
          <w:rFonts w:ascii="Times New Roman" w:hAnsi="Times New Roman" w:cs="Times New Roman"/>
        </w:rPr>
        <w:t>При проведении согласования место</w:t>
      </w:r>
      <w:r w:rsidR="001C779E" w:rsidRPr="001D485D">
        <w:rPr>
          <w:rFonts w:ascii="Times New Roman" w:hAnsi="Times New Roman" w:cs="Times New Roman"/>
        </w:rPr>
        <w:t>положения границ при себе необхо</w:t>
      </w:r>
      <w:r w:rsidRPr="001D485D">
        <w:rPr>
          <w:rFonts w:ascii="Times New Roman" w:hAnsi="Times New Roman" w:cs="Times New Roman"/>
        </w:rPr>
        <w:t>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№221-ФЗ «О кадастровой деятельности»).</w:t>
      </w:r>
    </w:p>
    <w:sectPr w:rsidR="00175043" w:rsidRPr="001D485D" w:rsidSect="001D48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672DD"/>
    <w:rsid w:val="000A2A83"/>
    <w:rsid w:val="00175043"/>
    <w:rsid w:val="001C6CFD"/>
    <w:rsid w:val="001C779E"/>
    <w:rsid w:val="001D485D"/>
    <w:rsid w:val="00310D5E"/>
    <w:rsid w:val="00590903"/>
    <w:rsid w:val="009A308B"/>
    <w:rsid w:val="00BE0088"/>
    <w:rsid w:val="00D672DD"/>
    <w:rsid w:val="00DE4449"/>
    <w:rsid w:val="00DF1928"/>
    <w:rsid w:val="00ED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D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2D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72DD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D67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us.i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2A4-9C7D-43EA-9B0B-E8BB16FA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2021-07-28T09:30:00Z</dcterms:created>
  <dcterms:modified xsi:type="dcterms:W3CDTF">2021-12-01T06:27:00Z</dcterms:modified>
</cp:coreProperties>
</file>