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51" w:rsidRPr="009147D4" w:rsidRDefault="003A3351" w:rsidP="003A3351">
      <w:pPr>
        <w:jc w:val="center"/>
        <w:rPr>
          <w:rFonts w:ascii="Times New Roman" w:hAnsi="Times New Roman" w:cs="Times New Roman"/>
          <w:b/>
          <w:lang w:val="en-US"/>
        </w:rPr>
      </w:pPr>
    </w:p>
    <w:p w:rsidR="003A3351" w:rsidRPr="009147D4" w:rsidRDefault="003A3351" w:rsidP="003A3351">
      <w:pPr>
        <w:jc w:val="center"/>
        <w:rPr>
          <w:rFonts w:ascii="Times New Roman" w:hAnsi="Times New Roman" w:cs="Times New Roman"/>
          <w:lang w:val="en-US"/>
        </w:rPr>
      </w:pPr>
      <w:r w:rsidRPr="009147D4">
        <w:rPr>
          <w:rFonts w:ascii="Times New Roman" w:hAnsi="Times New Roman" w:cs="Times New Roman"/>
          <w:noProof/>
        </w:rPr>
        <w:drawing>
          <wp:inline distT="0" distB="0" distL="0" distR="0" wp14:anchorId="0381FE4D" wp14:editId="2D057CA2">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sz w:val="40"/>
          <w:szCs w:val="40"/>
        </w:rPr>
      </w:pPr>
      <w:r w:rsidRPr="009147D4">
        <w:rPr>
          <w:rFonts w:ascii="Times New Roman" w:hAnsi="Times New Roman" w:cs="Times New Roman"/>
          <w:b/>
          <w:sz w:val="40"/>
          <w:szCs w:val="40"/>
        </w:rPr>
        <w:t>В Е С Т Н И К</w:t>
      </w:r>
    </w:p>
    <w:p w:rsidR="003A3351" w:rsidRPr="009147D4" w:rsidRDefault="003A3351" w:rsidP="003A3351">
      <w:pPr>
        <w:spacing w:after="0"/>
        <w:jc w:val="center"/>
        <w:rPr>
          <w:rFonts w:ascii="Times New Roman" w:hAnsi="Times New Roman" w:cs="Times New Roman"/>
          <w:sz w:val="40"/>
          <w:szCs w:val="40"/>
        </w:rPr>
      </w:pPr>
    </w:p>
    <w:p w:rsidR="003A3351" w:rsidRPr="009147D4" w:rsidRDefault="003A3351" w:rsidP="003A3351">
      <w:pPr>
        <w:spacing w:after="0"/>
        <w:jc w:val="center"/>
        <w:rPr>
          <w:rFonts w:ascii="Times New Roman" w:hAnsi="Times New Roman" w:cs="Times New Roman"/>
          <w:sz w:val="32"/>
          <w:szCs w:val="32"/>
        </w:rPr>
      </w:pPr>
      <w:r w:rsidRPr="009147D4">
        <w:rPr>
          <w:rFonts w:ascii="Times New Roman" w:hAnsi="Times New Roman" w:cs="Times New Roman"/>
          <w:sz w:val="32"/>
          <w:szCs w:val="32"/>
        </w:rPr>
        <w:t xml:space="preserve">правовых актов </w:t>
      </w:r>
      <w:r w:rsidR="004C321C" w:rsidRPr="009147D4">
        <w:rPr>
          <w:rFonts w:ascii="Times New Roman" w:hAnsi="Times New Roman" w:cs="Times New Roman"/>
          <w:sz w:val="32"/>
          <w:szCs w:val="32"/>
        </w:rPr>
        <w:t xml:space="preserve">Администрации </w:t>
      </w:r>
      <w:r w:rsidRPr="009147D4">
        <w:rPr>
          <w:rFonts w:ascii="Times New Roman" w:hAnsi="Times New Roman" w:cs="Times New Roman"/>
          <w:sz w:val="32"/>
          <w:szCs w:val="32"/>
        </w:rPr>
        <w:t>муниципального образования</w:t>
      </w:r>
      <w:r w:rsidR="004C321C" w:rsidRPr="009147D4">
        <w:rPr>
          <w:rFonts w:ascii="Times New Roman" w:hAnsi="Times New Roman" w:cs="Times New Roman"/>
          <w:sz w:val="32"/>
          <w:szCs w:val="32"/>
        </w:rPr>
        <w:t xml:space="preserve"> </w:t>
      </w:r>
      <w:r w:rsidR="00D14AEB" w:rsidRPr="009147D4">
        <w:rPr>
          <w:rFonts w:ascii="Times New Roman" w:hAnsi="Times New Roman" w:cs="Times New Roman"/>
          <w:sz w:val="32"/>
          <w:szCs w:val="32"/>
        </w:rPr>
        <w:t>«</w:t>
      </w:r>
      <w:r w:rsidR="004C321C" w:rsidRPr="009147D4">
        <w:rPr>
          <w:rFonts w:ascii="Times New Roman" w:hAnsi="Times New Roman" w:cs="Times New Roman"/>
          <w:sz w:val="32"/>
          <w:szCs w:val="32"/>
        </w:rPr>
        <w:t>Муниципальный округ</w:t>
      </w:r>
      <w:r w:rsidRPr="009147D4">
        <w:rPr>
          <w:rFonts w:ascii="Times New Roman" w:hAnsi="Times New Roman" w:cs="Times New Roman"/>
          <w:sz w:val="32"/>
          <w:szCs w:val="32"/>
        </w:rPr>
        <w:t xml:space="preserve"> Воткинский район</w:t>
      </w:r>
      <w:r w:rsidR="00D14AEB" w:rsidRPr="009147D4">
        <w:rPr>
          <w:rFonts w:ascii="Times New Roman" w:hAnsi="Times New Roman" w:cs="Times New Roman"/>
          <w:sz w:val="32"/>
          <w:szCs w:val="32"/>
        </w:rPr>
        <w:t xml:space="preserve"> Удмуртской Республики</w:t>
      </w:r>
      <w:r w:rsidRPr="009147D4">
        <w:rPr>
          <w:rFonts w:ascii="Times New Roman" w:hAnsi="Times New Roman" w:cs="Times New Roman"/>
          <w:sz w:val="32"/>
          <w:szCs w:val="32"/>
        </w:rPr>
        <w:t>»</w:t>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r w:rsidRPr="009147D4">
        <w:rPr>
          <w:rFonts w:ascii="Times New Roman" w:hAnsi="Times New Roman" w:cs="Times New Roman"/>
          <w:b/>
        </w:rPr>
        <w:t xml:space="preserve">№ </w:t>
      </w:r>
      <w:r w:rsidR="00E81AFD">
        <w:rPr>
          <w:rFonts w:ascii="Times New Roman" w:hAnsi="Times New Roman" w:cs="Times New Roman"/>
          <w:b/>
        </w:rPr>
        <w:t>5</w:t>
      </w:r>
    </w:p>
    <w:p w:rsidR="003A3351" w:rsidRPr="009147D4" w:rsidRDefault="002C5F28" w:rsidP="003A3351">
      <w:pPr>
        <w:spacing w:after="0"/>
        <w:jc w:val="center"/>
        <w:rPr>
          <w:rFonts w:ascii="Times New Roman" w:hAnsi="Times New Roman" w:cs="Times New Roman"/>
          <w:b/>
        </w:rPr>
      </w:pPr>
      <w:r w:rsidRPr="009147D4">
        <w:rPr>
          <w:rFonts w:ascii="Times New Roman" w:hAnsi="Times New Roman" w:cs="Times New Roman"/>
          <w:b/>
        </w:rPr>
        <w:t xml:space="preserve"> </w:t>
      </w:r>
      <w:r w:rsidR="00454801">
        <w:rPr>
          <w:rFonts w:ascii="Times New Roman" w:hAnsi="Times New Roman" w:cs="Times New Roman"/>
          <w:b/>
        </w:rPr>
        <w:t>мая</w:t>
      </w:r>
      <w:bookmarkStart w:id="0" w:name="_GoBack"/>
      <w:bookmarkEnd w:id="0"/>
      <w:r w:rsidR="003A3351" w:rsidRPr="009147D4">
        <w:rPr>
          <w:rFonts w:ascii="Times New Roman" w:hAnsi="Times New Roman" w:cs="Times New Roman"/>
          <w:b/>
        </w:rPr>
        <w:t xml:space="preserve"> 202</w:t>
      </w:r>
      <w:r w:rsidR="00D14AEB" w:rsidRPr="009147D4">
        <w:rPr>
          <w:rFonts w:ascii="Times New Roman" w:hAnsi="Times New Roman" w:cs="Times New Roman"/>
          <w:b/>
        </w:rPr>
        <w:t>2</w:t>
      </w:r>
      <w:r w:rsidR="003A3351" w:rsidRPr="009147D4">
        <w:rPr>
          <w:rFonts w:ascii="Times New Roman" w:hAnsi="Times New Roman" w:cs="Times New Roman"/>
          <w:b/>
        </w:rPr>
        <w:t xml:space="preserve"> года</w:t>
      </w: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rPr>
          <w:rFonts w:ascii="Times New Roman" w:hAnsi="Times New Roman" w:cs="Times New Roman"/>
          <w:b/>
        </w:rPr>
      </w:pP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Официальное издание</w:t>
      </w: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основано в  декабре 2009 года</w:t>
      </w: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b/>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 xml:space="preserve">Удмуртская Республика, г. Воткинск, ул. Красноармейская,  43а, </w:t>
      </w:r>
    </w:p>
    <w:p w:rsidR="003A3351" w:rsidRPr="009147D4" w:rsidRDefault="003A3351" w:rsidP="003A3351">
      <w:pPr>
        <w:spacing w:after="0"/>
        <w:jc w:val="center"/>
        <w:rPr>
          <w:rFonts w:ascii="Times New Roman" w:hAnsi="Times New Roman" w:cs="Times New Roman"/>
        </w:rPr>
      </w:pPr>
      <w:r w:rsidRPr="009147D4">
        <w:rPr>
          <w:rFonts w:ascii="Times New Roman" w:hAnsi="Times New Roman" w:cs="Times New Roman"/>
        </w:rPr>
        <w:t>202</w:t>
      </w:r>
      <w:r w:rsidR="004C321C" w:rsidRPr="009147D4">
        <w:rPr>
          <w:rFonts w:ascii="Times New Roman" w:hAnsi="Times New Roman" w:cs="Times New Roman"/>
        </w:rPr>
        <w:t>2</w:t>
      </w:r>
      <w:r w:rsidRPr="009147D4">
        <w:rPr>
          <w:rFonts w:ascii="Times New Roman" w:hAnsi="Times New Roman" w:cs="Times New Roman"/>
        </w:rPr>
        <w:t xml:space="preserve"> год</w:t>
      </w:r>
    </w:p>
    <w:p w:rsidR="0005708B" w:rsidRPr="009147D4" w:rsidRDefault="0005708B" w:rsidP="003A3351">
      <w:pPr>
        <w:spacing w:after="0"/>
        <w:jc w:val="center"/>
        <w:rPr>
          <w:rFonts w:ascii="Times New Roman" w:hAnsi="Times New Roman" w:cs="Times New Roman"/>
        </w:rPr>
      </w:pPr>
    </w:p>
    <w:p w:rsidR="003A3351" w:rsidRPr="009147D4" w:rsidRDefault="003A3351" w:rsidP="00E7114E">
      <w:pPr>
        <w:spacing w:after="0" w:line="240" w:lineRule="auto"/>
        <w:ind w:firstLine="709"/>
        <w:jc w:val="both"/>
        <w:rPr>
          <w:rFonts w:ascii="Times New Roman" w:hAnsi="Times New Roman" w:cs="Times New Roman"/>
        </w:rPr>
      </w:pPr>
      <w:r w:rsidRPr="009147D4">
        <w:rPr>
          <w:rFonts w:ascii="Times New Roman" w:hAnsi="Times New Roman" w:cs="Times New Roman"/>
        </w:rPr>
        <w:br w:type="page"/>
      </w:r>
      <w:r w:rsidRPr="009147D4">
        <w:rPr>
          <w:rFonts w:ascii="Times New Roman" w:hAnsi="Times New Roman" w:cs="Times New Roman"/>
        </w:rPr>
        <w:lastRenderedPageBreak/>
        <w:t xml:space="preserve">Вестник  правовых актов </w:t>
      </w:r>
      <w:r w:rsidR="004C321C" w:rsidRPr="009147D4">
        <w:rPr>
          <w:rFonts w:ascii="Times New Roman" w:hAnsi="Times New Roman" w:cs="Times New Roman"/>
        </w:rPr>
        <w:t xml:space="preserve">Администрации </w:t>
      </w:r>
      <w:r w:rsidRPr="009147D4">
        <w:rPr>
          <w:rFonts w:ascii="Times New Roman" w:hAnsi="Times New Roman" w:cs="Times New Roman"/>
        </w:rPr>
        <w:t>муниципального образования</w:t>
      </w:r>
      <w:r w:rsidR="004C321C" w:rsidRPr="009147D4">
        <w:rPr>
          <w:rFonts w:ascii="Times New Roman" w:hAnsi="Times New Roman" w:cs="Times New Roman"/>
        </w:rPr>
        <w:t xml:space="preserve"> </w:t>
      </w:r>
      <w:r w:rsidR="00D14AEB" w:rsidRPr="009147D4">
        <w:rPr>
          <w:rFonts w:ascii="Times New Roman" w:hAnsi="Times New Roman" w:cs="Times New Roman"/>
        </w:rPr>
        <w:t>«Муниципальный округ Воткинский район Удмуртской Республики</w:t>
      </w:r>
      <w:r w:rsidRPr="009147D4">
        <w:rPr>
          <w:rFonts w:ascii="Times New Roman" w:hAnsi="Times New Roman" w:cs="Times New Roman"/>
        </w:rPr>
        <w:t xml:space="preserve"> издается в соответствии с решением Совета депутатов муниципального образования </w:t>
      </w:r>
      <w:r w:rsidR="00D14AEB" w:rsidRPr="009147D4">
        <w:rPr>
          <w:rFonts w:ascii="Times New Roman" w:hAnsi="Times New Roman" w:cs="Times New Roman"/>
        </w:rPr>
        <w:t>«</w:t>
      </w:r>
      <w:r w:rsidR="004C321C" w:rsidRPr="009147D4">
        <w:rPr>
          <w:rFonts w:ascii="Times New Roman" w:hAnsi="Times New Roman" w:cs="Times New Roman"/>
        </w:rPr>
        <w:t xml:space="preserve">Муниципальный округ </w:t>
      </w:r>
      <w:r w:rsidRPr="009147D4">
        <w:rPr>
          <w:rFonts w:ascii="Times New Roman" w:hAnsi="Times New Roman" w:cs="Times New Roman"/>
        </w:rPr>
        <w:t>Воткинский район</w:t>
      </w:r>
      <w:r w:rsidR="00D14AEB" w:rsidRPr="009147D4">
        <w:rPr>
          <w:rFonts w:ascii="Times New Roman" w:hAnsi="Times New Roman" w:cs="Times New Roman"/>
        </w:rPr>
        <w:t xml:space="preserve"> Удмуртской Республики</w:t>
      </w:r>
      <w:r w:rsidRPr="009147D4">
        <w:rPr>
          <w:rFonts w:ascii="Times New Roman" w:hAnsi="Times New Roman" w:cs="Times New Roman"/>
        </w:rPr>
        <w:t xml:space="preserve">»  от 23.12.2009 г. № 325  «Об учреждении средства массовой информации «Вестник правовых актов  муниципального образования </w:t>
      </w:r>
      <w:r w:rsidR="00D14AEB" w:rsidRPr="009147D4">
        <w:rPr>
          <w:rFonts w:ascii="Times New Roman" w:hAnsi="Times New Roman" w:cs="Times New Roman"/>
        </w:rPr>
        <w:t>«Муниципальный округ Воткинский район Удмуртской Республики»</w:t>
      </w:r>
    </w:p>
    <w:p w:rsidR="004C72F6" w:rsidRPr="009147D4" w:rsidRDefault="004C72F6" w:rsidP="00E7114E">
      <w:pPr>
        <w:spacing w:after="0" w:line="240" w:lineRule="auto"/>
        <w:ind w:firstLine="709"/>
        <w:jc w:val="both"/>
        <w:rPr>
          <w:rFonts w:ascii="Times New Roman" w:hAnsi="Times New Roman" w:cs="Times New Roman"/>
        </w:rPr>
      </w:pPr>
    </w:p>
    <w:p w:rsidR="003A3351" w:rsidRPr="009147D4" w:rsidRDefault="00E7114E" w:rsidP="003A3351">
      <w:pPr>
        <w:spacing w:after="0"/>
        <w:jc w:val="center"/>
        <w:rPr>
          <w:rFonts w:ascii="Times New Roman" w:hAnsi="Times New Roman" w:cs="Times New Roman"/>
        </w:rPr>
      </w:pPr>
      <w:r w:rsidRPr="003F7416">
        <w:rPr>
          <w:rFonts w:ascii="Times New Roman" w:hAnsi="Times New Roman" w:cs="Times New Roman"/>
        </w:rPr>
        <w:t xml:space="preserve">                            </w:t>
      </w:r>
      <w:r w:rsidR="009147D4" w:rsidRPr="003F7416">
        <w:rPr>
          <w:rFonts w:ascii="Times New Roman" w:hAnsi="Times New Roman" w:cs="Times New Roman"/>
        </w:rPr>
        <w:t xml:space="preserve">    </w:t>
      </w:r>
      <w:r w:rsidRPr="003F7416">
        <w:rPr>
          <w:rFonts w:ascii="Times New Roman" w:hAnsi="Times New Roman" w:cs="Times New Roman"/>
        </w:rPr>
        <w:t xml:space="preserve">  С</w:t>
      </w:r>
      <w:r w:rsidR="003A3351" w:rsidRPr="003F7416">
        <w:rPr>
          <w:rFonts w:ascii="Times New Roman" w:hAnsi="Times New Roman" w:cs="Times New Roman"/>
        </w:rPr>
        <w:t xml:space="preserve"> О Д Е Р Ж А Н И </w:t>
      </w:r>
      <w:r w:rsidR="003F7416" w:rsidRPr="003F7416">
        <w:rPr>
          <w:rFonts w:ascii="Times New Roman" w:hAnsi="Times New Roman" w:cs="Times New Roman"/>
        </w:rPr>
        <w:t xml:space="preserve">Е                                                       </w:t>
      </w:r>
      <w:r w:rsidRPr="009147D4">
        <w:rPr>
          <w:rFonts w:ascii="Times New Roman" w:hAnsi="Times New Roman" w:cs="Times New Roman"/>
        </w:rPr>
        <w:t>стр</w:t>
      </w:r>
    </w:p>
    <w:tbl>
      <w:tblPr>
        <w:tblW w:w="0" w:type="auto"/>
        <w:tblLook w:val="01E0" w:firstRow="1" w:lastRow="1" w:firstColumn="1" w:lastColumn="1" w:noHBand="0" w:noVBand="0"/>
      </w:tblPr>
      <w:tblGrid>
        <w:gridCol w:w="222"/>
        <w:gridCol w:w="9386"/>
        <w:gridCol w:w="222"/>
      </w:tblGrid>
      <w:tr w:rsidR="009147D4" w:rsidRPr="009147D4" w:rsidTr="00876511">
        <w:trPr>
          <w:trHeight w:val="2276"/>
        </w:trPr>
        <w:tc>
          <w:tcPr>
            <w:tcW w:w="222" w:type="dxa"/>
            <w:shd w:val="clear" w:color="auto" w:fill="auto"/>
          </w:tcPr>
          <w:p w:rsidR="003A3351" w:rsidRPr="009147D4" w:rsidRDefault="003A3351" w:rsidP="003A3351">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634"/>
              <w:gridCol w:w="736"/>
            </w:tblGrid>
            <w:tr w:rsidR="003F7416" w:rsidRPr="009147D4" w:rsidTr="003F7416">
              <w:trPr>
                <w:trHeight w:val="583"/>
              </w:trPr>
              <w:tc>
                <w:tcPr>
                  <w:tcW w:w="697" w:type="dxa"/>
                  <w:shd w:val="clear" w:color="auto" w:fill="auto"/>
                </w:tcPr>
                <w:p w:rsidR="003F7416" w:rsidRPr="00D02B4B" w:rsidRDefault="003F7416" w:rsidP="00536ADA">
                  <w:pPr>
                    <w:ind w:right="34"/>
                    <w:jc w:val="both"/>
                    <w:rPr>
                      <w:rFonts w:ascii="Times New Roman" w:hAnsi="Times New Roman" w:cs="Times New Roman"/>
                      <w:lang w:val="en-US"/>
                    </w:rPr>
                  </w:pPr>
                  <w:r>
                    <w:rPr>
                      <w:rFonts w:ascii="Times New Roman" w:hAnsi="Times New Roman" w:cs="Times New Roman"/>
                    </w:rPr>
                    <w:t>№</w:t>
                  </w:r>
                  <w:r w:rsidR="00D02B4B">
                    <w:rPr>
                      <w:rFonts w:ascii="Times New Roman" w:hAnsi="Times New Roman" w:cs="Times New Roman"/>
                      <w:lang w:val="en-US"/>
                    </w:rPr>
                    <w:t>748</w:t>
                  </w:r>
                </w:p>
              </w:tc>
              <w:tc>
                <w:tcPr>
                  <w:tcW w:w="7723" w:type="dxa"/>
                  <w:shd w:val="clear" w:color="auto" w:fill="auto"/>
                </w:tcPr>
                <w:p w:rsidR="003F7416" w:rsidRPr="009147D4" w:rsidRDefault="003F7416" w:rsidP="00536ADA">
                  <w:pPr>
                    <w:ind w:right="34"/>
                    <w:jc w:val="both"/>
                    <w:rPr>
                      <w:rFonts w:ascii="Times New Roman" w:hAnsi="Times New Roman" w:cs="Times New Roman"/>
                    </w:rPr>
                  </w:pPr>
                  <w:r>
                    <w:rPr>
                      <w:rFonts w:ascii="Times New Roman" w:hAnsi="Times New Roman" w:cs="Times New Roman"/>
                    </w:rPr>
                    <w:t>1.</w:t>
                  </w:r>
                  <w:r w:rsidR="00F43F5A" w:rsidRPr="00F43F5A">
                    <w:rPr>
                      <w:rFonts w:ascii="Times New Roman" w:eastAsia="Times New Roman" w:hAnsi="Times New Roman" w:cs="Times New Roman"/>
                      <w:sz w:val="24"/>
                      <w:szCs w:val="24"/>
                    </w:rPr>
                    <w:t xml:space="preserve"> </w:t>
                  </w:r>
                  <w:r w:rsidR="00F43F5A" w:rsidRPr="00F43F5A">
                    <w:rPr>
                      <w:rFonts w:ascii="Times New Roman" w:hAnsi="Times New Roman" w:cs="Times New Roman"/>
                    </w:rPr>
                    <w:t>Об утверждении Порядка изменения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Воткинск</w:t>
                  </w:r>
                  <w:r w:rsidR="00F43F5A">
                    <w:rPr>
                      <w:rFonts w:ascii="Times New Roman" w:hAnsi="Times New Roman" w:cs="Times New Roman"/>
                    </w:rPr>
                    <w:t>ий район Удмуртской Республики»</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4-7</w:t>
                  </w:r>
                </w:p>
              </w:tc>
            </w:tr>
            <w:tr w:rsidR="003F7416" w:rsidRPr="009147D4" w:rsidTr="00F43F5A">
              <w:trPr>
                <w:trHeight w:val="518"/>
              </w:trPr>
              <w:tc>
                <w:tcPr>
                  <w:tcW w:w="697" w:type="dxa"/>
                  <w:shd w:val="clear" w:color="auto" w:fill="auto"/>
                </w:tcPr>
                <w:p w:rsidR="003F7416" w:rsidRPr="00F43F5A" w:rsidRDefault="00C52BF6" w:rsidP="00536ADA">
                  <w:pPr>
                    <w:widowControl w:val="0"/>
                    <w:shd w:val="clear" w:color="auto" w:fill="FFFFFF"/>
                    <w:autoSpaceDE w:val="0"/>
                    <w:autoSpaceDN w:val="0"/>
                    <w:adjustRightInd w:val="0"/>
                    <w:ind w:left="11"/>
                    <w:jc w:val="both"/>
                    <w:rPr>
                      <w:rFonts w:ascii="Times New Roman" w:eastAsia="Times New Roman" w:hAnsi="Times New Roman" w:cs="Times New Roman"/>
                    </w:rPr>
                  </w:pPr>
                  <w:r>
                    <w:rPr>
                      <w:rFonts w:ascii="Times New Roman" w:eastAsia="Times New Roman" w:hAnsi="Times New Roman" w:cs="Times New Roman"/>
                    </w:rPr>
                    <w:t>№</w:t>
                  </w:r>
                  <w:r w:rsidR="00F43F5A">
                    <w:rPr>
                      <w:rFonts w:ascii="Times New Roman" w:eastAsia="Times New Roman" w:hAnsi="Times New Roman" w:cs="Times New Roman"/>
                    </w:rPr>
                    <w:t>749</w:t>
                  </w:r>
                </w:p>
              </w:tc>
              <w:tc>
                <w:tcPr>
                  <w:tcW w:w="7723" w:type="dxa"/>
                  <w:shd w:val="clear" w:color="auto" w:fill="auto"/>
                </w:tcPr>
                <w:p w:rsidR="003F7416" w:rsidRPr="00F43F5A" w:rsidRDefault="00F43F5A" w:rsidP="00F43F5A">
                  <w:pPr>
                    <w:widowControl w:val="0"/>
                    <w:shd w:val="clear" w:color="auto" w:fill="FFFFFF"/>
                    <w:autoSpaceDE w:val="0"/>
                    <w:autoSpaceDN w:val="0"/>
                    <w:adjustRightInd w:val="0"/>
                    <w:jc w:val="both"/>
                    <w:rPr>
                      <w:rFonts w:ascii="Times New Roman" w:eastAsia="Times New Roman" w:hAnsi="Times New Roman" w:cs="Times New Roman"/>
                      <w:bCs/>
                    </w:rPr>
                  </w:pPr>
                  <w:r>
                    <w:rPr>
                      <w:rFonts w:ascii="Times New Roman" w:eastAsia="Times New Roman" w:hAnsi="Times New Roman" w:cs="Times New Roman"/>
                      <w:bCs/>
                    </w:rPr>
                    <w:t xml:space="preserve">2. </w:t>
                  </w:r>
                  <w:r w:rsidRPr="00F43F5A">
                    <w:rPr>
                      <w:rFonts w:ascii="Times New Roman" w:eastAsia="Times New Roman" w:hAnsi="Times New Roman" w:cs="Times New Roman"/>
                      <w:bCs/>
                    </w:rPr>
                    <w:t>О признании утратившими силу нормативно-правовых актов</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8-17</w:t>
                  </w:r>
                </w:p>
              </w:tc>
            </w:tr>
            <w:tr w:rsidR="003F7416" w:rsidRPr="009147D4" w:rsidTr="003F7416">
              <w:trPr>
                <w:trHeight w:val="1106"/>
              </w:trPr>
              <w:tc>
                <w:tcPr>
                  <w:tcW w:w="697" w:type="dxa"/>
                  <w:shd w:val="clear" w:color="auto" w:fill="auto"/>
                </w:tcPr>
                <w:p w:rsidR="003F7416" w:rsidRPr="009147D4" w:rsidRDefault="00C52BF6" w:rsidP="00C14E3D">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43F5A">
                    <w:rPr>
                      <w:rFonts w:ascii="Times New Roman" w:eastAsia="Times New Roman" w:hAnsi="Times New Roman" w:cs="Times New Roman"/>
                    </w:rPr>
                    <w:t>825</w:t>
                  </w:r>
                </w:p>
              </w:tc>
              <w:tc>
                <w:tcPr>
                  <w:tcW w:w="7723" w:type="dxa"/>
                  <w:shd w:val="clear" w:color="auto" w:fill="auto"/>
                </w:tcPr>
                <w:p w:rsidR="00F43F5A" w:rsidRPr="00F43F5A" w:rsidRDefault="00F43F5A" w:rsidP="00F43F5A">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Pr="00F43F5A">
                    <w:rPr>
                      <w:rFonts w:ascii="Times New Roman" w:eastAsia="Times New Roman" w:hAnsi="Times New Roman" w:cs="Times New Roman"/>
                    </w:rPr>
                    <w:t xml:space="preserve">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 25 </w:t>
                  </w:r>
                  <w:r w:rsidRPr="00F43F5A">
                    <w:rPr>
                      <w:rFonts w:ascii="Times New Roman" w:eastAsia="Times New Roman" w:hAnsi="Times New Roman" w:cs="Times New Roman"/>
                    </w:rPr>
                    <w:br/>
                    <w:t>«Об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 статьи 15 Федерального закона от 02.03.2007г. № 25-ФЗ</w:t>
                  </w:r>
                </w:p>
                <w:p w:rsidR="00F43F5A" w:rsidRPr="00F43F5A" w:rsidRDefault="00F43F5A" w:rsidP="00F43F5A">
                  <w:pPr>
                    <w:widowControl w:val="0"/>
                    <w:autoSpaceDE w:val="0"/>
                    <w:autoSpaceDN w:val="0"/>
                    <w:adjustRightInd w:val="0"/>
                    <w:spacing w:after="0" w:line="240" w:lineRule="auto"/>
                    <w:jc w:val="both"/>
                    <w:rPr>
                      <w:rFonts w:ascii="Times New Roman" w:eastAsia="Times New Roman" w:hAnsi="Times New Roman" w:cs="Times New Roman"/>
                    </w:rPr>
                  </w:pPr>
                  <w:r w:rsidRPr="00F43F5A">
                    <w:rPr>
                      <w:rFonts w:ascii="Times New Roman" w:eastAsia="Times New Roman" w:hAnsi="Times New Roman" w:cs="Times New Roman"/>
                    </w:rPr>
                    <w:t>«О муниципальной службе в Российской Федерации» и статьей 12 Федерального закона от 25.12.2008г. № 273-ФЗ «О противодействии коррупции»</w:t>
                  </w:r>
                </w:p>
                <w:p w:rsidR="003F7416" w:rsidRPr="009147D4" w:rsidRDefault="003F7416" w:rsidP="00C14E3D">
                  <w:pPr>
                    <w:widowControl w:val="0"/>
                    <w:autoSpaceDE w:val="0"/>
                    <w:autoSpaceDN w:val="0"/>
                    <w:adjustRightInd w:val="0"/>
                    <w:spacing w:after="0" w:line="240" w:lineRule="auto"/>
                    <w:jc w:val="both"/>
                    <w:rPr>
                      <w:rFonts w:ascii="Times New Roman" w:eastAsia="Times New Roman" w:hAnsi="Times New Roman" w:cs="Times New Roman"/>
                    </w:rPr>
                  </w:pPr>
                </w:p>
              </w:tc>
              <w:tc>
                <w:tcPr>
                  <w:tcW w:w="740" w:type="dxa"/>
                  <w:shd w:val="clear" w:color="auto" w:fill="auto"/>
                </w:tcPr>
                <w:p w:rsidR="003F7416" w:rsidRPr="009147D4" w:rsidRDefault="00F43F5A" w:rsidP="003A3351">
                  <w:pPr>
                    <w:spacing w:after="0"/>
                    <w:jc w:val="both"/>
                    <w:rPr>
                      <w:rFonts w:ascii="Times New Roman" w:hAnsi="Times New Roman" w:cs="Times New Roman"/>
                    </w:rPr>
                  </w:pPr>
                  <w:r>
                    <w:rPr>
                      <w:rFonts w:ascii="Times New Roman" w:hAnsi="Times New Roman" w:cs="Times New Roman"/>
                    </w:rPr>
                    <w:t>18-19</w:t>
                  </w:r>
                </w:p>
              </w:tc>
            </w:tr>
            <w:tr w:rsidR="003F7416" w:rsidRPr="009147D4" w:rsidTr="003F7416">
              <w:trPr>
                <w:trHeight w:val="659"/>
              </w:trPr>
              <w:tc>
                <w:tcPr>
                  <w:tcW w:w="697" w:type="dxa"/>
                  <w:shd w:val="clear" w:color="auto" w:fill="auto"/>
                </w:tcPr>
                <w:p w:rsidR="003F7416" w:rsidRPr="009147D4" w:rsidRDefault="00C52BF6" w:rsidP="00B006E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43F5A">
                    <w:rPr>
                      <w:rFonts w:ascii="Times New Roman" w:eastAsia="Times New Roman" w:hAnsi="Times New Roman" w:cs="Times New Roman"/>
                    </w:rPr>
                    <w:t>826</w:t>
                  </w:r>
                </w:p>
              </w:tc>
              <w:tc>
                <w:tcPr>
                  <w:tcW w:w="7723" w:type="dxa"/>
                  <w:shd w:val="clear" w:color="auto" w:fill="auto"/>
                </w:tcPr>
                <w:p w:rsidR="00F43F5A" w:rsidRPr="00F43F5A" w:rsidRDefault="00F43F5A" w:rsidP="00F43F5A">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Pr="00F43F5A">
                    <w:rPr>
                      <w:rFonts w:ascii="Times New Roman" w:eastAsia="Times New Roman" w:hAnsi="Times New Roman" w:cs="Times New Roman"/>
                    </w:rPr>
                    <w:t xml:space="preserve">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w:t>
                  </w:r>
                  <w:r w:rsidRPr="00F43F5A">
                    <w:rPr>
                      <w:rFonts w:ascii="Times New Roman" w:eastAsia="Times New Roman" w:hAnsi="Times New Roman" w:cs="Times New Roman"/>
                    </w:rPr>
                    <w:br/>
                    <w:t>№ 24 «Об утверждении Перечня коррупционно-опасных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замещение которых связано с коррупционными рисками</w:t>
                  </w:r>
                </w:p>
                <w:p w:rsidR="00F43F5A" w:rsidRPr="00F43F5A" w:rsidRDefault="00F43F5A" w:rsidP="00F43F5A">
                  <w:pPr>
                    <w:widowControl w:val="0"/>
                    <w:autoSpaceDE w:val="0"/>
                    <w:autoSpaceDN w:val="0"/>
                    <w:adjustRightInd w:val="0"/>
                    <w:spacing w:after="0" w:line="240" w:lineRule="auto"/>
                    <w:jc w:val="both"/>
                    <w:rPr>
                      <w:rFonts w:ascii="Times New Roman" w:eastAsia="Times New Roman" w:hAnsi="Times New Roman" w:cs="Times New Roman"/>
                    </w:rPr>
                  </w:pPr>
                  <w:r w:rsidRPr="00F43F5A">
                    <w:rPr>
                      <w:rFonts w:ascii="Times New Roman" w:eastAsia="Times New Roman" w:hAnsi="Times New Roman" w:cs="Times New Roman"/>
                    </w:rPr>
                    <w:t>(коррупционно-опасные должности)</w:t>
                  </w:r>
                </w:p>
                <w:p w:rsidR="003F7416" w:rsidRPr="009147D4" w:rsidRDefault="003F7416" w:rsidP="00B006E2">
                  <w:pPr>
                    <w:widowControl w:val="0"/>
                    <w:autoSpaceDE w:val="0"/>
                    <w:autoSpaceDN w:val="0"/>
                    <w:adjustRightInd w:val="0"/>
                    <w:spacing w:after="0" w:line="240" w:lineRule="auto"/>
                    <w:jc w:val="both"/>
                    <w:rPr>
                      <w:rFonts w:ascii="Times New Roman" w:eastAsia="Times New Roman" w:hAnsi="Times New Roman" w:cs="Times New Roman"/>
                    </w:rPr>
                  </w:pP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20-21</w:t>
                  </w:r>
                </w:p>
              </w:tc>
            </w:tr>
            <w:tr w:rsidR="003F7416" w:rsidRPr="009147D4" w:rsidTr="00F43F5A">
              <w:trPr>
                <w:trHeight w:val="286"/>
              </w:trPr>
              <w:tc>
                <w:tcPr>
                  <w:tcW w:w="697" w:type="dxa"/>
                  <w:shd w:val="clear" w:color="auto" w:fill="auto"/>
                </w:tcPr>
                <w:p w:rsidR="003F7416" w:rsidRPr="009147D4" w:rsidRDefault="00C52BF6" w:rsidP="00536ADA">
                  <w:pPr>
                    <w:jc w:val="both"/>
                    <w:rPr>
                      <w:rFonts w:ascii="Times New Roman" w:hAnsi="Times New Roman" w:cs="Times New Roman"/>
                    </w:rPr>
                  </w:pPr>
                  <w:r>
                    <w:rPr>
                      <w:rFonts w:ascii="Times New Roman" w:hAnsi="Times New Roman" w:cs="Times New Roman"/>
                    </w:rPr>
                    <w:t>№</w:t>
                  </w:r>
                  <w:r w:rsidR="00F43F5A">
                    <w:rPr>
                      <w:rFonts w:ascii="Times New Roman" w:hAnsi="Times New Roman" w:cs="Times New Roman"/>
                    </w:rPr>
                    <w:t>827</w:t>
                  </w:r>
                </w:p>
              </w:tc>
              <w:tc>
                <w:tcPr>
                  <w:tcW w:w="7723" w:type="dxa"/>
                  <w:shd w:val="clear" w:color="auto" w:fill="auto"/>
                </w:tcPr>
                <w:p w:rsidR="00F43F5A" w:rsidRPr="00F43F5A" w:rsidRDefault="00F43F5A" w:rsidP="00F43F5A">
                  <w:pPr>
                    <w:spacing w:after="0"/>
                    <w:jc w:val="both"/>
                    <w:rPr>
                      <w:rFonts w:ascii="Times New Roman" w:hAnsi="Times New Roman" w:cs="Times New Roman"/>
                    </w:rPr>
                  </w:pPr>
                  <w:r>
                    <w:rPr>
                      <w:rFonts w:ascii="Times New Roman" w:hAnsi="Times New Roman" w:cs="Times New Roman"/>
                    </w:rPr>
                    <w:t xml:space="preserve">5. </w:t>
                  </w:r>
                  <w:r w:rsidRPr="00F43F5A">
                    <w:rPr>
                      <w:rFonts w:ascii="Times New Roman" w:hAnsi="Times New Roman" w:cs="Times New Roman"/>
                    </w:rPr>
                    <w:t>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
                <w:p w:rsidR="00F43F5A" w:rsidRPr="00F43F5A" w:rsidRDefault="00F43F5A" w:rsidP="00F43F5A">
                  <w:pPr>
                    <w:jc w:val="both"/>
                    <w:rPr>
                      <w:rFonts w:ascii="Times New Roman" w:hAnsi="Times New Roman" w:cs="Times New Roman"/>
                    </w:rPr>
                  </w:pPr>
                  <w:r w:rsidRPr="00F43F5A">
                    <w:rPr>
                      <w:rFonts w:ascii="Times New Roman" w:hAnsi="Times New Roman" w:cs="Times New Roman"/>
                    </w:rPr>
                    <w:t xml:space="preserve">несовершеннолетних детей и при замещении которых муниципальные служащие обязаны представлять сведения о своих доходах, расходах, </w:t>
                  </w:r>
                </w:p>
                <w:p w:rsidR="003F7416" w:rsidRPr="009147D4" w:rsidRDefault="00F43F5A" w:rsidP="00F43F5A">
                  <w:pPr>
                    <w:jc w:val="both"/>
                    <w:rPr>
                      <w:rFonts w:ascii="Times New Roman" w:hAnsi="Times New Roman" w:cs="Times New Roman"/>
                    </w:rPr>
                  </w:pPr>
                  <w:r w:rsidRPr="00F43F5A">
                    <w:rPr>
                      <w:rFonts w:ascii="Times New Roman" w:hAnsi="Times New Roman" w:cs="Times New Roman"/>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22-23</w:t>
                  </w:r>
                </w:p>
              </w:tc>
            </w:tr>
            <w:tr w:rsidR="003F7416" w:rsidRPr="009147D4" w:rsidTr="00F43F5A">
              <w:trPr>
                <w:trHeight w:val="868"/>
              </w:trPr>
              <w:tc>
                <w:tcPr>
                  <w:tcW w:w="697" w:type="dxa"/>
                  <w:shd w:val="clear" w:color="auto" w:fill="auto"/>
                </w:tcPr>
                <w:p w:rsidR="003F7416" w:rsidRPr="009147D4" w:rsidRDefault="00C52BF6" w:rsidP="00536ADA">
                  <w:pPr>
                    <w:tabs>
                      <w:tab w:val="left" w:pos="7779"/>
                    </w:tabs>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w:t>
                  </w:r>
                  <w:r w:rsidR="00F43F5A">
                    <w:rPr>
                      <w:rFonts w:ascii="Times New Roman" w:eastAsia="Calibri" w:hAnsi="Times New Roman" w:cs="Times New Roman"/>
                      <w:lang w:eastAsia="en-US"/>
                    </w:rPr>
                    <w:t>884</w:t>
                  </w:r>
                </w:p>
              </w:tc>
              <w:tc>
                <w:tcPr>
                  <w:tcW w:w="7723" w:type="dxa"/>
                  <w:shd w:val="clear" w:color="auto" w:fill="auto"/>
                </w:tcPr>
                <w:p w:rsidR="003F7416" w:rsidRPr="009147D4" w:rsidRDefault="00F43F5A" w:rsidP="00536ADA">
                  <w:pPr>
                    <w:tabs>
                      <w:tab w:val="left" w:pos="7779"/>
                    </w:tabs>
                    <w:jc w:val="both"/>
                    <w:rPr>
                      <w:rFonts w:ascii="Times New Roman" w:eastAsia="Calibri" w:hAnsi="Times New Roman" w:cs="Times New Roman"/>
                      <w:lang w:eastAsia="en-US"/>
                    </w:rPr>
                  </w:pPr>
                  <w:r>
                    <w:rPr>
                      <w:rFonts w:ascii="Times New Roman" w:eastAsia="Calibri" w:hAnsi="Times New Roman" w:cs="Times New Roman"/>
                      <w:lang w:eastAsia="en-US"/>
                    </w:rPr>
                    <w:t xml:space="preserve">6. </w:t>
                  </w:r>
                  <w:r w:rsidRPr="00F43F5A">
                    <w:rPr>
                      <w:rFonts w:ascii="Times New Roman" w:eastAsia="Calibri" w:hAnsi="Times New Roman" w:cs="Times New Roman"/>
                      <w:lang w:eastAsia="en-US"/>
                    </w:rPr>
                    <w:t>О создании на территории Администрации муниципального образования «Муниципальный округ Воткинский район Удмуртской Республики» пунктов обогрева населения</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24-35</w:t>
                  </w:r>
                </w:p>
              </w:tc>
            </w:tr>
            <w:tr w:rsidR="003F7416" w:rsidRPr="009147D4" w:rsidTr="003F7416">
              <w:trPr>
                <w:trHeight w:val="685"/>
              </w:trPr>
              <w:tc>
                <w:tcPr>
                  <w:tcW w:w="697" w:type="dxa"/>
                  <w:shd w:val="clear" w:color="auto" w:fill="auto"/>
                </w:tcPr>
                <w:p w:rsidR="003F7416" w:rsidRPr="009147D4" w:rsidRDefault="00C52BF6" w:rsidP="00C14E3D">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F43F5A">
                    <w:rPr>
                      <w:rFonts w:ascii="Times New Roman" w:eastAsia="Times New Roman" w:hAnsi="Times New Roman" w:cs="Times New Roman"/>
                    </w:rPr>
                    <w:t>887</w:t>
                  </w:r>
                </w:p>
              </w:tc>
              <w:tc>
                <w:tcPr>
                  <w:tcW w:w="7723" w:type="dxa"/>
                  <w:shd w:val="clear" w:color="auto" w:fill="auto"/>
                </w:tcPr>
                <w:p w:rsidR="003F7416" w:rsidRPr="009147D4" w:rsidRDefault="00F43F5A" w:rsidP="00C14E3D">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w:t>
                  </w:r>
                  <w:r w:rsidRPr="00F43F5A">
                    <w:rPr>
                      <w:rFonts w:ascii="Times New Roman" w:eastAsia="Times New Roman" w:hAnsi="Times New Roman" w:cs="Times New Roman"/>
                    </w:rPr>
                    <w:t>Об установлении особого противопожарного режима на территории муниципального образования «Муниципальный округ Воткинский район Удмуртской Республики» в 2022 году</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36-42</w:t>
                  </w:r>
                </w:p>
              </w:tc>
            </w:tr>
            <w:tr w:rsidR="003F7416" w:rsidRPr="009147D4" w:rsidTr="003F7416">
              <w:trPr>
                <w:trHeight w:val="689"/>
              </w:trPr>
              <w:tc>
                <w:tcPr>
                  <w:tcW w:w="697" w:type="dxa"/>
                  <w:shd w:val="clear" w:color="auto" w:fill="auto"/>
                </w:tcPr>
                <w:p w:rsidR="003F7416" w:rsidRPr="009147D4" w:rsidRDefault="00C52BF6" w:rsidP="00536ADA">
                  <w:pPr>
                    <w:jc w:val="both"/>
                    <w:rPr>
                      <w:rFonts w:ascii="Times New Roman" w:hAnsi="Times New Roman" w:cs="Times New Roman"/>
                    </w:rPr>
                  </w:pPr>
                  <w:r>
                    <w:rPr>
                      <w:rFonts w:ascii="Times New Roman" w:hAnsi="Times New Roman" w:cs="Times New Roman"/>
                    </w:rPr>
                    <w:t>№</w:t>
                  </w:r>
                  <w:r w:rsidR="00F43F5A">
                    <w:rPr>
                      <w:rFonts w:ascii="Times New Roman" w:hAnsi="Times New Roman" w:cs="Times New Roman"/>
                    </w:rPr>
                    <w:t>897</w:t>
                  </w:r>
                </w:p>
              </w:tc>
              <w:tc>
                <w:tcPr>
                  <w:tcW w:w="7723" w:type="dxa"/>
                  <w:shd w:val="clear" w:color="auto" w:fill="auto"/>
                </w:tcPr>
                <w:p w:rsidR="003F7416" w:rsidRPr="009147D4" w:rsidRDefault="00F43F5A" w:rsidP="00536ADA">
                  <w:pPr>
                    <w:jc w:val="both"/>
                    <w:rPr>
                      <w:rFonts w:ascii="Times New Roman" w:hAnsi="Times New Roman" w:cs="Times New Roman"/>
                    </w:rPr>
                  </w:pPr>
                  <w:r>
                    <w:rPr>
                      <w:rFonts w:ascii="Times New Roman" w:hAnsi="Times New Roman" w:cs="Times New Roman"/>
                    </w:rPr>
                    <w:t xml:space="preserve">8. </w:t>
                  </w:r>
                  <w:r w:rsidRPr="00F43F5A">
                    <w:rPr>
                      <w:rFonts w:ascii="Times New Roman" w:hAnsi="Times New Roman" w:cs="Times New Roman"/>
                    </w:rPr>
                    <w:t>О мерах по обеспечению безопасности людей на водных объектах Воткинского района в купальный сезон 2022 года</w:t>
                  </w:r>
                </w:p>
              </w:tc>
              <w:tc>
                <w:tcPr>
                  <w:tcW w:w="740" w:type="dxa"/>
                  <w:shd w:val="clear" w:color="auto" w:fill="auto"/>
                </w:tcPr>
                <w:p w:rsidR="003F7416" w:rsidRPr="009147D4" w:rsidRDefault="00F43F5A" w:rsidP="007150B7">
                  <w:pPr>
                    <w:spacing w:after="0"/>
                    <w:jc w:val="both"/>
                    <w:rPr>
                      <w:rFonts w:ascii="Times New Roman" w:hAnsi="Times New Roman" w:cs="Times New Roman"/>
                    </w:rPr>
                  </w:pPr>
                  <w:r>
                    <w:rPr>
                      <w:rFonts w:ascii="Times New Roman" w:hAnsi="Times New Roman" w:cs="Times New Roman"/>
                    </w:rPr>
                    <w:t>43-46</w:t>
                  </w:r>
                </w:p>
              </w:tc>
            </w:tr>
            <w:tr w:rsidR="00F43F5A" w:rsidRPr="009147D4" w:rsidTr="003F7416">
              <w:trPr>
                <w:trHeight w:val="689"/>
              </w:trPr>
              <w:tc>
                <w:tcPr>
                  <w:tcW w:w="697" w:type="dxa"/>
                  <w:shd w:val="clear" w:color="auto" w:fill="auto"/>
                </w:tcPr>
                <w:p w:rsidR="00F43F5A" w:rsidRDefault="00C52BF6" w:rsidP="00536ADA">
                  <w:pPr>
                    <w:jc w:val="both"/>
                    <w:rPr>
                      <w:rFonts w:ascii="Times New Roman" w:hAnsi="Times New Roman" w:cs="Times New Roman"/>
                    </w:rPr>
                  </w:pPr>
                  <w:r>
                    <w:rPr>
                      <w:rFonts w:ascii="Times New Roman" w:hAnsi="Times New Roman" w:cs="Times New Roman"/>
                    </w:rPr>
                    <w:t>№</w:t>
                  </w:r>
                  <w:r w:rsidR="00F43F5A">
                    <w:rPr>
                      <w:rFonts w:ascii="Times New Roman" w:hAnsi="Times New Roman" w:cs="Times New Roman"/>
                    </w:rPr>
                    <w:t>904</w:t>
                  </w:r>
                </w:p>
              </w:tc>
              <w:tc>
                <w:tcPr>
                  <w:tcW w:w="7723" w:type="dxa"/>
                  <w:shd w:val="clear" w:color="auto" w:fill="auto"/>
                </w:tcPr>
                <w:p w:rsidR="00F43F5A" w:rsidRDefault="00F43F5A" w:rsidP="00536ADA">
                  <w:pPr>
                    <w:jc w:val="both"/>
                    <w:rPr>
                      <w:rFonts w:ascii="Times New Roman" w:hAnsi="Times New Roman" w:cs="Times New Roman"/>
                    </w:rPr>
                  </w:pPr>
                  <w:r>
                    <w:rPr>
                      <w:rFonts w:ascii="Times New Roman" w:hAnsi="Times New Roman" w:cs="Times New Roman"/>
                    </w:rPr>
                    <w:t xml:space="preserve">9. </w:t>
                  </w:r>
                  <w:r w:rsidRPr="00F43F5A">
                    <w:rPr>
                      <w:rFonts w:ascii="Times New Roman" w:hAnsi="Times New Roman" w:cs="Times New Roman"/>
                    </w:rPr>
                    <w:t xml:space="preserve">О внесении дополнений в постановление Администрации муниципального образования «Муниципальный округ Воткинский район Удмуртской Республики» от 10.01.2022г. № 21 </w:t>
                  </w:r>
                  <w:r w:rsidRPr="00F43F5A">
                    <w:rPr>
                      <w:rFonts w:ascii="Times New Roman" w:hAnsi="Times New Roman" w:cs="Times New Roman"/>
                    </w:rPr>
                    <w:br/>
                    <w:t>«Об определении Администрацией муниципального образования «Муниципальный округ Воткинский район Удмуртской Республики» объектов для выполнения осужденными обяза</w:t>
                  </w:r>
                  <w:r>
                    <w:rPr>
                      <w:rFonts w:ascii="Times New Roman" w:hAnsi="Times New Roman" w:cs="Times New Roman"/>
                    </w:rPr>
                    <w:t>тельных и исправительных работ»</w:t>
                  </w:r>
                </w:p>
              </w:tc>
              <w:tc>
                <w:tcPr>
                  <w:tcW w:w="740" w:type="dxa"/>
                  <w:shd w:val="clear" w:color="auto" w:fill="auto"/>
                </w:tcPr>
                <w:p w:rsidR="00F43F5A" w:rsidRPr="009147D4" w:rsidRDefault="00F43F5A" w:rsidP="007150B7">
                  <w:pPr>
                    <w:spacing w:after="0"/>
                    <w:jc w:val="both"/>
                    <w:rPr>
                      <w:rFonts w:ascii="Times New Roman" w:hAnsi="Times New Roman" w:cs="Times New Roman"/>
                    </w:rPr>
                  </w:pPr>
                  <w:r>
                    <w:rPr>
                      <w:rFonts w:ascii="Times New Roman" w:hAnsi="Times New Roman" w:cs="Times New Roman"/>
                    </w:rPr>
                    <w:t>47</w:t>
                  </w:r>
                </w:p>
              </w:tc>
            </w:tr>
            <w:tr w:rsidR="00F43F5A" w:rsidRPr="009147D4" w:rsidTr="003F7416">
              <w:trPr>
                <w:trHeight w:val="689"/>
              </w:trPr>
              <w:tc>
                <w:tcPr>
                  <w:tcW w:w="697" w:type="dxa"/>
                  <w:shd w:val="clear" w:color="auto" w:fill="auto"/>
                </w:tcPr>
                <w:p w:rsidR="00F43F5A" w:rsidRDefault="00C52BF6" w:rsidP="00536ADA">
                  <w:pPr>
                    <w:jc w:val="both"/>
                    <w:rPr>
                      <w:rFonts w:ascii="Times New Roman" w:hAnsi="Times New Roman" w:cs="Times New Roman"/>
                    </w:rPr>
                  </w:pPr>
                  <w:r>
                    <w:rPr>
                      <w:rFonts w:ascii="Times New Roman" w:hAnsi="Times New Roman" w:cs="Times New Roman"/>
                    </w:rPr>
                    <w:t>№</w:t>
                  </w:r>
                  <w:r w:rsidR="00F43F5A">
                    <w:rPr>
                      <w:rFonts w:ascii="Times New Roman" w:hAnsi="Times New Roman" w:cs="Times New Roman"/>
                    </w:rPr>
                    <w:t>918</w:t>
                  </w:r>
                </w:p>
              </w:tc>
              <w:tc>
                <w:tcPr>
                  <w:tcW w:w="7723" w:type="dxa"/>
                  <w:shd w:val="clear" w:color="auto" w:fill="auto"/>
                </w:tcPr>
                <w:p w:rsidR="00F43F5A" w:rsidRDefault="00F43F5A" w:rsidP="00536ADA">
                  <w:pPr>
                    <w:jc w:val="both"/>
                    <w:rPr>
                      <w:rFonts w:ascii="Times New Roman" w:hAnsi="Times New Roman" w:cs="Times New Roman"/>
                    </w:rPr>
                  </w:pPr>
                  <w:r>
                    <w:rPr>
                      <w:rFonts w:ascii="Times New Roman" w:hAnsi="Times New Roman" w:cs="Times New Roman"/>
                    </w:rPr>
                    <w:t xml:space="preserve">10. </w:t>
                  </w:r>
                  <w:r w:rsidRPr="00F43F5A">
                    <w:rPr>
                      <w:rFonts w:ascii="Times New Roman" w:hAnsi="Times New Roman" w:cs="Times New Roman"/>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и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tc>
              <w:tc>
                <w:tcPr>
                  <w:tcW w:w="740" w:type="dxa"/>
                  <w:shd w:val="clear" w:color="auto" w:fill="auto"/>
                </w:tcPr>
                <w:p w:rsidR="00F43F5A" w:rsidRPr="009147D4" w:rsidRDefault="00F43F5A" w:rsidP="007150B7">
                  <w:pPr>
                    <w:spacing w:after="0"/>
                    <w:jc w:val="both"/>
                    <w:rPr>
                      <w:rFonts w:ascii="Times New Roman" w:hAnsi="Times New Roman" w:cs="Times New Roman"/>
                    </w:rPr>
                  </w:pPr>
                  <w:r>
                    <w:rPr>
                      <w:rFonts w:ascii="Times New Roman" w:hAnsi="Times New Roman" w:cs="Times New Roman"/>
                    </w:rPr>
                    <w:t>48-59</w:t>
                  </w:r>
                </w:p>
              </w:tc>
            </w:tr>
          </w:tbl>
          <w:p w:rsidR="003A3351" w:rsidRPr="009147D4" w:rsidRDefault="003A3351" w:rsidP="003A3351">
            <w:pPr>
              <w:spacing w:after="0"/>
              <w:jc w:val="both"/>
              <w:rPr>
                <w:rFonts w:ascii="Times New Roman" w:hAnsi="Times New Roman" w:cs="Times New Roman"/>
              </w:rPr>
            </w:pPr>
          </w:p>
        </w:tc>
        <w:tc>
          <w:tcPr>
            <w:tcW w:w="222" w:type="dxa"/>
            <w:shd w:val="clear" w:color="auto" w:fill="auto"/>
          </w:tcPr>
          <w:p w:rsidR="003A3351" w:rsidRPr="009147D4" w:rsidRDefault="003A3351" w:rsidP="003A3351">
            <w:pPr>
              <w:spacing w:after="0"/>
              <w:jc w:val="right"/>
              <w:rPr>
                <w:rFonts w:ascii="Times New Roman" w:hAnsi="Times New Roman" w:cs="Times New Roman"/>
              </w:rPr>
            </w:pPr>
          </w:p>
          <w:p w:rsidR="003A3351" w:rsidRPr="009147D4" w:rsidRDefault="003A3351" w:rsidP="003A3351">
            <w:pPr>
              <w:spacing w:after="0"/>
              <w:jc w:val="right"/>
              <w:rPr>
                <w:rFonts w:ascii="Times New Roman" w:hAnsi="Times New Roman" w:cs="Times New Roman"/>
              </w:rPr>
            </w:pPr>
          </w:p>
        </w:tc>
      </w:tr>
    </w:tbl>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8957AB" w:rsidRPr="009147D4" w:rsidRDefault="008957AB" w:rsidP="00876511">
      <w:pPr>
        <w:spacing w:after="0" w:line="240" w:lineRule="auto"/>
        <w:jc w:val="center"/>
        <w:rPr>
          <w:rFonts w:ascii="Times New Roman" w:hAnsi="Times New Roman" w:cs="Times New Roman"/>
        </w:rPr>
      </w:pPr>
    </w:p>
    <w:p w:rsidR="0025155B" w:rsidRPr="009147D4" w:rsidRDefault="0025155B" w:rsidP="000D4B81">
      <w:pPr>
        <w:spacing w:line="240" w:lineRule="auto"/>
        <w:jc w:val="both"/>
        <w:rPr>
          <w:rFonts w:ascii="Times New Roman" w:hAnsi="Times New Roman" w:cs="Times New Roman"/>
          <w:b/>
          <w:sz w:val="28"/>
          <w:szCs w:val="28"/>
        </w:rPr>
      </w:pPr>
    </w:p>
    <w:p w:rsidR="00536ADA" w:rsidRDefault="00536ADA" w:rsidP="000D4B81">
      <w:pPr>
        <w:spacing w:line="240" w:lineRule="auto"/>
        <w:jc w:val="both"/>
        <w:rPr>
          <w:rFonts w:ascii="Times New Roman" w:hAnsi="Times New Roman" w:cs="Times New Roman"/>
          <w:b/>
          <w:sz w:val="28"/>
          <w:szCs w:val="28"/>
        </w:rPr>
      </w:pPr>
    </w:p>
    <w:p w:rsidR="00F43F5A" w:rsidRDefault="00F43F5A" w:rsidP="000D4B81">
      <w:pPr>
        <w:spacing w:line="240" w:lineRule="auto"/>
        <w:jc w:val="both"/>
        <w:rPr>
          <w:rFonts w:ascii="Times New Roman" w:hAnsi="Times New Roman" w:cs="Times New Roman"/>
          <w:b/>
          <w:sz w:val="28"/>
          <w:szCs w:val="28"/>
        </w:rPr>
      </w:pPr>
    </w:p>
    <w:p w:rsidR="00F43F5A" w:rsidRDefault="00F43F5A" w:rsidP="000D4B81">
      <w:pPr>
        <w:spacing w:line="240" w:lineRule="auto"/>
        <w:jc w:val="both"/>
        <w:rPr>
          <w:rFonts w:ascii="Times New Roman" w:hAnsi="Times New Roman" w:cs="Times New Roman"/>
          <w:b/>
          <w:sz w:val="28"/>
          <w:szCs w:val="28"/>
        </w:rPr>
      </w:pPr>
    </w:p>
    <w:p w:rsidR="00F43F5A" w:rsidRDefault="00F43F5A" w:rsidP="000D4B81">
      <w:pPr>
        <w:spacing w:line="240" w:lineRule="auto"/>
        <w:jc w:val="both"/>
        <w:rPr>
          <w:rFonts w:ascii="Times New Roman" w:hAnsi="Times New Roman" w:cs="Times New Roman"/>
          <w:b/>
          <w:sz w:val="28"/>
          <w:szCs w:val="28"/>
        </w:rPr>
      </w:pPr>
    </w:p>
    <w:p w:rsidR="00F43F5A" w:rsidRPr="009147D4" w:rsidRDefault="00F43F5A" w:rsidP="000D4B8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25"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06 мая 2022 года                                                                                                             №748</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spacing w:after="0" w:line="240" w:lineRule="auto"/>
        <w:ind w:right="5386"/>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Об утверждении Порядка изменения  существенных условий контрактов на поставку товаров, выполнение работ, оказание услуг для обеспечения нужд муниципального образования «Муниципальный округ Воткинский район Удмуртской Республики»</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распоряжением Главы Удмуртской Республики от 18 марта 2022 года № 62-РГ «О создании Республиканской комиссии по повышению устойчивости развития экономики в Удмуртской Республике в условиях санкций» </w:t>
      </w:r>
      <w:r w:rsidRPr="00D02B4B">
        <w:rPr>
          <w:rFonts w:ascii="Times New Roman" w:eastAsia="Calibri" w:hAnsi="Times New Roman" w:cs="Times New Roman"/>
          <w:bCs/>
          <w:sz w:val="24"/>
          <w:szCs w:val="24"/>
          <w:lang w:eastAsia="en-US"/>
        </w:rPr>
        <w:t xml:space="preserve">в целях повышения эффективности закупок товаров, работ, услуг для обеспечения муниципальных нужд 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руководствуясь Уставом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1. Утвердить прилагаемый </w:t>
      </w:r>
      <w:hyperlink r:id="rId11" w:history="1">
        <w:r w:rsidRPr="00D02B4B">
          <w:rPr>
            <w:rFonts w:ascii="Times New Roman" w:eastAsia="Times New Roman" w:hAnsi="Times New Roman" w:cs="Times New Roman"/>
            <w:sz w:val="24"/>
            <w:szCs w:val="24"/>
          </w:rPr>
          <w:t>Порядок</w:t>
        </w:r>
      </w:hyperlink>
      <w:r w:rsidRPr="00D02B4B">
        <w:rPr>
          <w:rFonts w:ascii="Times New Roman" w:eastAsia="Times New Roman" w:hAnsi="Times New Roman" w:cs="Times New Roman"/>
          <w:sz w:val="24"/>
          <w:szCs w:val="24"/>
        </w:rPr>
        <w:t xml:space="preserve"> изменения существенных условий контрактов на поставку товаров, выполнение работ, оказание услуг для обеспечения нужд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 заключенных до 1 января 2023 года, если при исполнении таких контрактов возникли независящие от сторон обстоятельства, влекущие невозможность их исполнения (далее – Порядок).</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2. Установить, что изменение по соглашению сторон существенных условий контракта на закупку товаров, работ, услуг для обеспечения нужд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w:t>
      </w:r>
    </w:p>
    <w:p w:rsidR="00D02B4B" w:rsidRPr="00D02B4B" w:rsidRDefault="00D02B4B" w:rsidP="00D02B4B">
      <w:pPr>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Удмуртской Республики», осуществляется по решению Администрации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w:t>
      </w:r>
    </w:p>
    <w:p w:rsidR="00D02B4B" w:rsidRPr="00D02B4B" w:rsidRDefault="00D02B4B" w:rsidP="00D02B4B">
      <w:pPr>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Удмуртской Республики» при наличии решения Республиканской комиссии по повышению устойчивости развития экономики в Удмуртской Республике в условиях санкций, полученного в соответствии с Порядком.</w:t>
      </w:r>
    </w:p>
    <w:p w:rsidR="00D02B4B" w:rsidRPr="00D02B4B" w:rsidRDefault="00D02B4B" w:rsidP="00D02B4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Контроль за исполнением настоящего постановления возложить на заместителя главы администрации по финансам - начальника Управления финансов Русинову Ольгу Николаевну.</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 Настоящее постановление вступает в силу со дня его официального опубликования.</w:t>
      </w:r>
    </w:p>
    <w:p w:rsidR="00D02B4B" w:rsidRPr="00D02B4B" w:rsidRDefault="00D02B4B" w:rsidP="00D02B4B">
      <w:pPr>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D02B4B">
        <w:rPr>
          <w:rFonts w:ascii="Times New Roman" w:eastAsia="Times New Roman" w:hAnsi="Times New Roman" w:cs="Times New Roman"/>
          <w:sz w:val="24"/>
          <w:szCs w:val="24"/>
        </w:rPr>
        <w:br w:type="page"/>
      </w:r>
    </w:p>
    <w:tbl>
      <w:tblPr>
        <w:tblW w:w="4819" w:type="dxa"/>
        <w:tblInd w:w="5070" w:type="dxa"/>
        <w:tblLook w:val="0000" w:firstRow="0" w:lastRow="0" w:firstColumn="0" w:lastColumn="0" w:noHBand="0" w:noVBand="0"/>
      </w:tblPr>
      <w:tblGrid>
        <w:gridCol w:w="4819"/>
      </w:tblGrid>
      <w:tr w:rsidR="00D02B4B" w:rsidRPr="00D02B4B" w:rsidTr="00D02B4B">
        <w:trPr>
          <w:trHeight w:val="1350"/>
        </w:trPr>
        <w:tc>
          <w:tcPr>
            <w:tcW w:w="4819" w:type="dxa"/>
          </w:tcPr>
          <w:p w:rsidR="00D02B4B" w:rsidRPr="00D02B4B" w:rsidRDefault="00D02B4B" w:rsidP="00D02B4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xml:space="preserve">Приложение № 1 </w:t>
            </w:r>
          </w:p>
          <w:p w:rsidR="00D02B4B" w:rsidRPr="00D02B4B" w:rsidRDefault="00D02B4B" w:rsidP="00D02B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 постановлению Администрации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w:t>
            </w:r>
          </w:p>
          <w:p w:rsidR="00D02B4B" w:rsidRPr="00D02B4B" w:rsidRDefault="00D02B4B" w:rsidP="00D02B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Удмуртской Республики»</w:t>
            </w:r>
          </w:p>
          <w:p w:rsidR="00D02B4B" w:rsidRPr="00D02B4B" w:rsidRDefault="00D02B4B" w:rsidP="00D02B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от 06 мая 2022 года №748</w:t>
            </w:r>
          </w:p>
          <w:p w:rsidR="00D02B4B" w:rsidRPr="00D02B4B" w:rsidRDefault="00D02B4B" w:rsidP="00D02B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r>
    </w:tbl>
    <w:p w:rsidR="00D02B4B" w:rsidRPr="00D02B4B" w:rsidRDefault="00D02B4B" w:rsidP="00D02B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bookmarkStart w:id="1" w:name="P45"/>
    <w:bookmarkEnd w:id="1"/>
    <w:p w:rsidR="00D02B4B" w:rsidRPr="00D02B4B" w:rsidRDefault="00D02B4B" w:rsidP="00D02B4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fldChar w:fldCharType="begin"/>
      </w:r>
      <w:r w:rsidRPr="00D02B4B">
        <w:rPr>
          <w:rFonts w:ascii="Times New Roman" w:eastAsia="Times New Roman" w:hAnsi="Times New Roman" w:cs="Times New Roman"/>
          <w:sz w:val="24"/>
          <w:szCs w:val="24"/>
        </w:rPr>
        <w:instrText>HYPERLINK "consultantplus://offline/ref=72BCDF87CDC7EBD91763BB6ECF028646093E30CE7F898B8BC8EDD4567136FB6C87F7F8DD8839C7451A1945D1F7AB09B14D104F79E942D61A1579F2i7SEH"</w:instrText>
      </w:r>
      <w:r w:rsidRPr="00D02B4B">
        <w:rPr>
          <w:rFonts w:ascii="Times New Roman" w:eastAsia="Times New Roman" w:hAnsi="Times New Roman" w:cs="Times New Roman"/>
          <w:sz w:val="24"/>
          <w:szCs w:val="24"/>
        </w:rPr>
        <w:fldChar w:fldCharType="separate"/>
      </w:r>
      <w:r w:rsidRPr="00D02B4B">
        <w:rPr>
          <w:rFonts w:ascii="Times New Roman" w:eastAsia="Times New Roman" w:hAnsi="Times New Roman" w:cs="Times New Roman"/>
          <w:sz w:val="24"/>
          <w:szCs w:val="24"/>
        </w:rPr>
        <w:t>ПОРЯДОК</w:t>
      </w:r>
      <w:r w:rsidRPr="00D02B4B">
        <w:rPr>
          <w:rFonts w:ascii="Times New Roman" w:eastAsia="Times New Roman" w:hAnsi="Times New Roman" w:cs="Times New Roman"/>
          <w:sz w:val="24"/>
          <w:szCs w:val="24"/>
        </w:rPr>
        <w:fldChar w:fldCharType="end"/>
      </w:r>
    </w:p>
    <w:p w:rsidR="00D02B4B" w:rsidRPr="00D02B4B" w:rsidRDefault="009217C1" w:rsidP="00D02B4B">
      <w:pPr>
        <w:autoSpaceDE w:val="0"/>
        <w:autoSpaceDN w:val="0"/>
        <w:spacing w:after="0" w:line="240" w:lineRule="auto"/>
        <w:jc w:val="center"/>
        <w:rPr>
          <w:rFonts w:ascii="Times New Roman" w:eastAsia="Times New Roman" w:hAnsi="Times New Roman" w:cs="Times New Roman"/>
          <w:sz w:val="24"/>
          <w:szCs w:val="24"/>
        </w:rPr>
      </w:pPr>
      <w:hyperlink r:id="rId12" w:history="1"/>
      <w:r w:rsidR="00D02B4B" w:rsidRPr="00D02B4B">
        <w:rPr>
          <w:rFonts w:ascii="Times New Roman" w:eastAsia="Times New Roman" w:hAnsi="Times New Roman" w:cs="Times New Roman"/>
          <w:sz w:val="24"/>
          <w:szCs w:val="24"/>
        </w:rPr>
        <w:t xml:space="preserve"> изменения существенных условий контрактов на поставку товаров, выполнение работ, оказание услуг для обеспечения нужд </w:t>
      </w:r>
      <w:r w:rsidR="00D02B4B" w:rsidRPr="00D02B4B">
        <w:rPr>
          <w:rFonts w:ascii="Times New Roman" w:eastAsia="Calibri" w:hAnsi="Times New Roman" w:cs="Times New Roman"/>
          <w:bCs/>
          <w:sz w:val="24"/>
          <w:szCs w:val="24"/>
          <w:lang w:eastAsia="en-US"/>
        </w:rPr>
        <w:t xml:space="preserve">муниципального образования </w:t>
      </w:r>
      <w:r w:rsidR="00D02B4B" w:rsidRPr="00D02B4B">
        <w:rPr>
          <w:rFonts w:ascii="Times New Roman" w:eastAsia="Times New Roman" w:hAnsi="Times New Roman" w:cs="Times New Roman"/>
          <w:sz w:val="24"/>
          <w:szCs w:val="24"/>
        </w:rPr>
        <w:t>«Муниципальный округ Воткинский район</w:t>
      </w:r>
    </w:p>
    <w:p w:rsidR="00D02B4B" w:rsidRPr="00D02B4B" w:rsidRDefault="00D02B4B" w:rsidP="00D02B4B">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02B4B">
        <w:rPr>
          <w:rFonts w:ascii="Times New Roman" w:eastAsia="Times New Roman" w:hAnsi="Times New Roman" w:cs="Times New Roman"/>
          <w:bCs/>
          <w:sz w:val="24"/>
          <w:szCs w:val="24"/>
        </w:rPr>
        <w:t>Удмуртской Республики», заключенных до 1 января 2023 года, если при исполнении таких контрактов возникли независящие от сторон обстоятельства, влекущие невозможность их исполнения</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1. Настоящий Порядок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определяет правила принятия решений об изменении существенных условий контрактов на поставку товаров, выполнение работ, оказание услуг для обеспечения нужд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заключенных заказчиками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 до 1 января 2023 года, если при исполнении таких контрактов возникли независящие от сторон контрактов обстоятельства, влекущие невозможность их исполнения (далее соответственно – Федеральный закон, муниципальный контракт, изменение существенных условий).</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Под заказчиком для целей применения настоящего Порядка понимаются: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муниципальные заказчики;</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муниципальные бюджетные учреждения при осуществлении ими закупок в соответствии с требованиями Федерального закона;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муниципальные унитарные предприятия при осуществлении ими закупок в соответствии с требованиями Федерального закона.</w:t>
      </w:r>
    </w:p>
    <w:p w:rsidR="00D02B4B" w:rsidRPr="00D02B4B" w:rsidRDefault="00D02B4B" w:rsidP="00D02B4B">
      <w:pPr>
        <w:spacing w:after="0" w:line="240" w:lineRule="auto"/>
        <w:ind w:firstLine="708"/>
        <w:jc w:val="both"/>
        <w:rPr>
          <w:rFonts w:ascii="Arial" w:eastAsia="Times New Roman" w:hAnsi="Arial" w:cs="Arial"/>
          <w:color w:val="000000"/>
          <w:sz w:val="24"/>
          <w:szCs w:val="24"/>
        </w:rPr>
      </w:pPr>
      <w:r w:rsidRPr="00D02B4B">
        <w:rPr>
          <w:rFonts w:ascii="Times New Roman" w:eastAsia="Times New Roman" w:hAnsi="Times New Roman" w:cs="Times New Roman"/>
          <w:sz w:val="24"/>
          <w:szCs w:val="24"/>
        </w:rPr>
        <w:t xml:space="preserve">3. </w:t>
      </w:r>
      <w:r w:rsidRPr="00D02B4B">
        <w:rPr>
          <w:rFonts w:ascii="Times New Roman" w:eastAsia="Times New Roman" w:hAnsi="Times New Roman" w:cs="Times New Roman"/>
          <w:color w:val="000000"/>
          <w:sz w:val="24"/>
          <w:szCs w:val="24"/>
        </w:rPr>
        <w:t>При возникновении независящих от сторон обстоятельств, влекущих невозможность исполнения контракта, подрядчик, исполнитель, поставщик в письменной форме направляет заказчику предложение об изменении существенных условий контракта. К указанному предложению должна быть приложена следующая информация и документы:</w:t>
      </w:r>
    </w:p>
    <w:p w:rsidR="00D02B4B" w:rsidRPr="00D02B4B" w:rsidRDefault="00D02B4B" w:rsidP="00D02B4B">
      <w:pPr>
        <w:spacing w:after="0" w:line="240" w:lineRule="auto"/>
        <w:ind w:firstLine="708"/>
        <w:jc w:val="both"/>
        <w:rPr>
          <w:rFonts w:ascii="Arial" w:eastAsia="Times New Roman" w:hAnsi="Arial" w:cs="Arial"/>
          <w:color w:val="000000"/>
          <w:sz w:val="24"/>
          <w:szCs w:val="24"/>
        </w:rPr>
      </w:pPr>
      <w:r w:rsidRPr="00D02B4B">
        <w:rPr>
          <w:rFonts w:ascii="Times New Roman" w:eastAsia="Times New Roman" w:hAnsi="Times New Roman" w:cs="Times New Roman"/>
          <w:color w:val="000000"/>
          <w:sz w:val="24"/>
          <w:szCs w:val="24"/>
        </w:rPr>
        <w:t>1) 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D02B4B" w:rsidRPr="00D02B4B" w:rsidRDefault="00D02B4B" w:rsidP="00D02B4B">
      <w:pPr>
        <w:spacing w:after="0" w:line="240" w:lineRule="auto"/>
        <w:ind w:firstLine="708"/>
        <w:jc w:val="both"/>
        <w:rPr>
          <w:rFonts w:ascii="Arial" w:eastAsia="Times New Roman" w:hAnsi="Arial" w:cs="Arial"/>
          <w:color w:val="000000"/>
          <w:sz w:val="24"/>
          <w:szCs w:val="24"/>
        </w:rPr>
      </w:pPr>
      <w:r w:rsidRPr="00D02B4B">
        <w:rPr>
          <w:rFonts w:ascii="Times New Roman" w:eastAsia="Times New Roman" w:hAnsi="Times New Roman" w:cs="Times New Roman"/>
          <w:color w:val="000000"/>
          <w:sz w:val="24"/>
          <w:szCs w:val="24"/>
        </w:rPr>
        <w:t>2) предложения об изменении существенных условий контракта</w:t>
      </w:r>
      <w:r w:rsidRPr="00D02B4B">
        <w:rPr>
          <w:rFonts w:ascii="Times New Roman" w:eastAsia="Times New Roman" w:hAnsi="Times New Roman" w:cs="Times New Roman"/>
          <w:color w:val="000000"/>
          <w:sz w:val="24"/>
          <w:szCs w:val="24"/>
        </w:rPr>
        <w:br/>
        <w:t>(с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D02B4B" w:rsidRPr="00D02B4B" w:rsidRDefault="00D02B4B" w:rsidP="00D02B4B">
      <w:pPr>
        <w:spacing w:after="0" w:line="240" w:lineRule="auto"/>
        <w:ind w:firstLine="708"/>
        <w:jc w:val="both"/>
        <w:rPr>
          <w:rFonts w:ascii="Arial" w:eastAsia="Times New Roman" w:hAnsi="Arial" w:cs="Arial"/>
          <w:color w:val="000000"/>
          <w:sz w:val="24"/>
          <w:szCs w:val="24"/>
        </w:rPr>
      </w:pPr>
      <w:r w:rsidRPr="00D02B4B">
        <w:rPr>
          <w:rFonts w:ascii="Times New Roman" w:eastAsia="Times New Roman" w:hAnsi="Times New Roman" w:cs="Times New Roman"/>
          <w:color w:val="000000"/>
          <w:sz w:val="24"/>
          <w:szCs w:val="24"/>
        </w:rPr>
        <w:t>3) документ (документы), подтверждающий (подтверждающие)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 Решение об изменении существенных условий муниципального контракта принимается при наличии одновременно следующих условий:</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муниципальный контракт заключен до 1 января 2023 года;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при исполнении муниципального контракта возникли не зависящие от сторон муниципального контракта обстоятельства, влекущие невозможность его исполнения;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3) изменение существенных условий муниципального контракта осуществляется с соблюдением положений </w:t>
      </w:r>
      <w:hyperlink r:id="rId13" w:history="1">
        <w:r w:rsidRPr="00D02B4B">
          <w:rPr>
            <w:rFonts w:ascii="Times New Roman" w:eastAsia="Times New Roman" w:hAnsi="Times New Roman" w:cs="Times New Roman"/>
            <w:sz w:val="24"/>
            <w:szCs w:val="24"/>
          </w:rPr>
          <w:t>частей 1.3</w:t>
        </w:r>
      </w:hyperlink>
      <w:r w:rsidRPr="00D02B4B">
        <w:rPr>
          <w:rFonts w:ascii="Times New Roman" w:eastAsia="Times New Roman" w:hAnsi="Times New Roman" w:cs="Times New Roman"/>
          <w:sz w:val="24"/>
          <w:szCs w:val="24"/>
        </w:rPr>
        <w:t xml:space="preserve"> - </w:t>
      </w:r>
      <w:hyperlink r:id="rId14" w:history="1">
        <w:r w:rsidRPr="00D02B4B">
          <w:rPr>
            <w:rFonts w:ascii="Times New Roman" w:eastAsia="Times New Roman" w:hAnsi="Times New Roman" w:cs="Times New Roman"/>
            <w:sz w:val="24"/>
            <w:szCs w:val="24"/>
          </w:rPr>
          <w:t>1.6 статьи 95</w:t>
        </w:r>
      </w:hyperlink>
      <w:r w:rsidRPr="00D02B4B">
        <w:rPr>
          <w:rFonts w:ascii="Times New Roman" w:eastAsia="Times New Roman" w:hAnsi="Times New Roman" w:cs="Times New Roman"/>
          <w:sz w:val="24"/>
          <w:szCs w:val="24"/>
        </w:rPr>
        <w:t xml:space="preserve"> Федерального закона;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4) наличие решения Республиканской комиссии по повышению устойчивости развития экономики в Удмуртской Республике в условиях санкций (далее – Комиссия) о возможности изменения существенных условий муниципального контракта.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 В целях принятия решения, указанного в подпункте 4 пункта 4 настоящего Порядка, заказчик направляет в Комиссию следующие документы и сведения: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проект дополнительного соглашения к муниципальному контракту об изменении существенных условий;</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пояснительную записку с обоснованием изменения существенных условий муниципального контракта, с описанием фактических обстоятельств, повлекших невозможность исполнения муниципального контракта (с приложением документов, подтверждающих содержащиеся в обосновании обстоятельства);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копию муниципального контракта, подлежащего изменению;</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4) информацию об исполненных сторонами муниципального контракта обязательствах по состоянию на дату подачи документов и сведений в Комиссию.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5. В случае принятия Комиссией решения о возможности изменения существенных условий муниципального контракта протокол Комиссии в срок не позднее двух рабочих дней с даты его получения направляется в Администрацию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для  подготовки распоряжения Администрации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 об изменении существенных условий муниципального контракта.</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color w:val="000000"/>
          <w:sz w:val="24"/>
          <w:szCs w:val="24"/>
        </w:rPr>
        <w:t>В случае принятия Комиссией решения об отказе в изменении существенных условий контракта Администрация</w:t>
      </w:r>
      <w:r w:rsidRPr="00D02B4B">
        <w:rPr>
          <w:rFonts w:ascii="Times New Roman" w:eastAsia="Calibri" w:hAnsi="Times New Roman" w:cs="Times New Roman"/>
          <w:bCs/>
          <w:sz w:val="24"/>
          <w:szCs w:val="24"/>
          <w:lang w:eastAsia="en-US"/>
        </w:rPr>
        <w:t xml:space="preserve"> 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w:t>
      </w:r>
      <w:r w:rsidRPr="00D02B4B">
        <w:rPr>
          <w:rFonts w:ascii="Times New Roman" w:eastAsia="Times New Roman" w:hAnsi="Times New Roman" w:cs="Times New Roman"/>
          <w:color w:val="000000"/>
          <w:sz w:val="24"/>
          <w:szCs w:val="24"/>
        </w:rPr>
        <w:t>уведомляет подрядчика, исполнителя, поставщика о принятом Комиссией решении в течение 2 рабочих  дней со дня получения решения Комиссии.</w:t>
      </w:r>
    </w:p>
    <w:p w:rsidR="00D02B4B" w:rsidRPr="00D02B4B" w:rsidRDefault="00D02B4B" w:rsidP="00D02B4B">
      <w:pPr>
        <w:autoSpaceDE w:val="0"/>
        <w:autoSpaceDN w:val="0"/>
        <w:spacing w:after="0" w:line="240" w:lineRule="auto"/>
        <w:ind w:firstLine="708"/>
        <w:jc w:val="both"/>
        <w:rPr>
          <w:rFonts w:ascii="Times New Roman" w:eastAsia="Calibri" w:hAnsi="Times New Roman" w:cs="Times New Roman"/>
          <w:sz w:val="24"/>
          <w:szCs w:val="24"/>
          <w:lang w:eastAsia="en-US"/>
        </w:rPr>
      </w:pPr>
      <w:r w:rsidRPr="00D02B4B">
        <w:rPr>
          <w:rFonts w:ascii="Times New Roman" w:eastAsia="Calibri" w:hAnsi="Times New Roman" w:cs="Times New Roman"/>
          <w:sz w:val="24"/>
          <w:szCs w:val="24"/>
          <w:lang w:eastAsia="en-US"/>
        </w:rPr>
        <w:t xml:space="preserve">6. Во исполнение принятого распоряжения Администрации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w:t>
      </w:r>
      <w:r w:rsidRPr="00D02B4B">
        <w:rPr>
          <w:rFonts w:ascii="Times New Roman" w:eastAsia="Calibri" w:hAnsi="Times New Roman" w:cs="Times New Roman"/>
          <w:sz w:val="24"/>
          <w:szCs w:val="24"/>
          <w:lang w:eastAsia="en-US"/>
        </w:rPr>
        <w:t>заказчиком в течение трех рабочих дней заключается дополнительное соглашение к муниципальному контракту.</w:t>
      </w:r>
    </w:p>
    <w:p w:rsidR="00D02B4B" w:rsidRPr="00D02B4B" w:rsidRDefault="00D02B4B" w:rsidP="00D02B4B">
      <w:pPr>
        <w:autoSpaceDE w:val="0"/>
        <w:autoSpaceDN w:val="0"/>
        <w:spacing w:after="0" w:line="240" w:lineRule="auto"/>
        <w:ind w:firstLine="708"/>
        <w:jc w:val="both"/>
        <w:rPr>
          <w:rFonts w:ascii="Times New Roman" w:eastAsia="Calibri" w:hAnsi="Times New Roman" w:cs="Times New Roman"/>
          <w:sz w:val="24"/>
          <w:szCs w:val="24"/>
          <w:lang w:eastAsia="en-US"/>
        </w:rPr>
      </w:pPr>
      <w:r w:rsidRPr="00D02B4B">
        <w:rPr>
          <w:rFonts w:ascii="Times New Roman" w:eastAsia="Calibri" w:hAnsi="Times New Roman" w:cs="Times New Roman"/>
          <w:sz w:val="24"/>
          <w:szCs w:val="24"/>
          <w:lang w:eastAsia="en-US"/>
        </w:rPr>
        <w:t xml:space="preserve">7. Администрацией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 xml:space="preserve">«Муниципальный округ Воткинский район  Удмуртской Республики» </w:t>
      </w:r>
      <w:r w:rsidRPr="00D02B4B">
        <w:rPr>
          <w:rFonts w:ascii="Times New Roman" w:eastAsia="Calibri" w:hAnsi="Times New Roman" w:cs="Times New Roman"/>
          <w:sz w:val="24"/>
          <w:szCs w:val="24"/>
          <w:lang w:eastAsia="en-US"/>
        </w:rPr>
        <w:t xml:space="preserve">решение об изменении существенных условий муниципального контракта может быть оформлено одним распоряжением Администрации </w:t>
      </w:r>
      <w:r w:rsidRPr="00D02B4B">
        <w:rPr>
          <w:rFonts w:ascii="Times New Roman" w:eastAsia="Calibri" w:hAnsi="Times New Roman" w:cs="Times New Roman"/>
          <w:bCs/>
          <w:sz w:val="24"/>
          <w:szCs w:val="24"/>
          <w:lang w:eastAsia="en-US"/>
        </w:rPr>
        <w:t xml:space="preserve">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Calibri" w:hAnsi="Times New Roman" w:cs="Times New Roman"/>
          <w:sz w:val="24"/>
          <w:szCs w:val="24"/>
          <w:lang w:eastAsia="en-US"/>
        </w:rPr>
        <w:t xml:space="preserve"> в отношении нескольких контрактов.</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536ADA" w:rsidRPr="009147D4" w:rsidRDefault="00536ADA" w:rsidP="000D4B81">
      <w:pPr>
        <w:spacing w:line="240" w:lineRule="auto"/>
        <w:jc w:val="both"/>
        <w:rPr>
          <w:rFonts w:ascii="Times New Roman" w:hAnsi="Times New Roman" w:cs="Times New Roman"/>
          <w:b/>
          <w:sz w:val="28"/>
          <w:szCs w:val="28"/>
        </w:rPr>
      </w:pPr>
    </w:p>
    <w:p w:rsidR="009147D4" w:rsidRPr="009147D4" w:rsidRDefault="009147D4" w:rsidP="000D4B81">
      <w:pPr>
        <w:spacing w:line="240" w:lineRule="auto"/>
        <w:jc w:val="both"/>
        <w:rPr>
          <w:rFonts w:ascii="Times New Roman" w:hAnsi="Times New Roman" w:cs="Times New Roman"/>
          <w:b/>
          <w:sz w:val="28"/>
          <w:szCs w:val="28"/>
        </w:rPr>
      </w:pPr>
    </w:p>
    <w:p w:rsidR="006620F9" w:rsidRDefault="006620F9"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26"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06 мая 2022 года                                                                                                             №749</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adjustRightInd w:val="0"/>
        <w:spacing w:after="0" w:line="240" w:lineRule="auto"/>
        <w:ind w:right="5528"/>
        <w:jc w:val="both"/>
        <w:rPr>
          <w:rFonts w:ascii="Times New Roman" w:eastAsia="Times New Roman" w:hAnsi="Times New Roman" w:cs="Times New Roman"/>
          <w:bCs/>
          <w:sz w:val="24"/>
          <w:szCs w:val="24"/>
        </w:rPr>
      </w:pPr>
      <w:r w:rsidRPr="00D02B4B">
        <w:rPr>
          <w:rFonts w:ascii="Times New Roman" w:eastAsia="Times New Roman" w:hAnsi="Times New Roman" w:cs="Times New Roman"/>
          <w:bCs/>
          <w:sz w:val="24"/>
          <w:szCs w:val="24"/>
        </w:rPr>
        <w:t>О признании утратившими силу нормативно-правовых актов</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В связи с преобразованием муниципальных образований на территории Воткинского района и на основани</w:t>
      </w:r>
      <w:bookmarkStart w:id="2" w:name="_Hlk94270564"/>
      <w:r w:rsidRPr="00D02B4B">
        <w:rPr>
          <w:rFonts w:ascii="Times New Roman" w:eastAsia="Times New Roman" w:hAnsi="Times New Roman" w:cs="Times New Roman"/>
          <w:sz w:val="24"/>
          <w:szCs w:val="24"/>
        </w:rPr>
        <w:t xml:space="preserve">и Закона Удмуртской Республики от 10.06.2021 года № 65-РЗ </w:t>
      </w:r>
      <w:r w:rsidRPr="00D02B4B">
        <w:rPr>
          <w:rFonts w:ascii="Times New Roman" w:eastAsia="Times New Roman" w:hAnsi="Times New Roman" w:cs="Times New Roman"/>
          <w:sz w:val="24"/>
          <w:szCs w:val="24"/>
        </w:rPr>
        <w:br/>
        <w:t>«О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bookmarkEnd w:id="2"/>
      <w:r w:rsidRPr="00D02B4B">
        <w:rPr>
          <w:rFonts w:ascii="Times New Roman" w:eastAsia="Times New Roman" w:hAnsi="Times New Roman" w:cs="Times New Roman"/>
          <w:sz w:val="24"/>
          <w:szCs w:val="24"/>
        </w:rPr>
        <w:t>, руководствуясь Уставом муниципального образования «Муниципальный округ Воткинский район Удмуртской Республики»,</w:t>
      </w:r>
    </w:p>
    <w:p w:rsidR="00D02B4B" w:rsidRPr="00D02B4B" w:rsidRDefault="00D02B4B" w:rsidP="00D02B4B">
      <w:pPr>
        <w:autoSpaceDE w:val="0"/>
        <w:autoSpaceDN w:val="0"/>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Признать утратившими силу:</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«Нововолковское» от 29.11.2017 года № 95 «Об утверждении муниципальной программы «Формирование современной городской среды на территории муниципального образования «Нововолковское» на 2018-2022 годы»;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«Нововолковское» от 06.02.2018 года № 07 «</w:t>
      </w:r>
      <w:r w:rsidRPr="00D02B4B">
        <w:rPr>
          <w:rFonts w:ascii="Times New Roman" w:eastAsia="Times New Roman" w:hAnsi="Times New Roman" w:cs="Times New Roman"/>
          <w:bCs/>
          <w:color w:val="000000"/>
          <w:sz w:val="24"/>
          <w:szCs w:val="24"/>
        </w:rPr>
        <w:t>Об утверждении Положения об общественной комиссии по обеспечению реализации приоритетного проекта «Формирование комфортной городской среды</w:t>
      </w:r>
      <w:r w:rsidRPr="00D02B4B">
        <w:rPr>
          <w:rFonts w:ascii="Times New Roman" w:eastAsia="Times New Roman" w:hAnsi="Times New Roman" w:cs="Times New Roman"/>
          <w:b/>
          <w:sz w:val="24"/>
          <w:szCs w:val="24"/>
        </w:rPr>
        <w:t xml:space="preserve"> </w:t>
      </w:r>
      <w:r w:rsidRPr="00D02B4B">
        <w:rPr>
          <w:rFonts w:ascii="Times New Roman" w:eastAsia="Times New Roman" w:hAnsi="Times New Roman" w:cs="Times New Roman"/>
          <w:bCs/>
          <w:color w:val="000000"/>
          <w:sz w:val="24"/>
          <w:szCs w:val="24"/>
        </w:rPr>
        <w:t>на территории муниципального образования «Нововолковское»</w:t>
      </w:r>
      <w:r w:rsidRPr="00D02B4B">
        <w:rPr>
          <w:rFonts w:ascii="Times New Roman" w:eastAsia="Times New Roman" w:hAnsi="Times New Roman" w:cs="Times New Roman"/>
          <w:b/>
          <w:sz w:val="24"/>
          <w:szCs w:val="24"/>
        </w:rPr>
        <w:t>;</w:t>
      </w:r>
      <w:r w:rsidRPr="00D02B4B">
        <w:rPr>
          <w:rFonts w:ascii="Times New Roman" w:eastAsia="Times New Roman" w:hAnsi="Times New Roman" w:cs="Times New Roman"/>
          <w:sz w:val="24"/>
          <w:szCs w:val="24"/>
        </w:rPr>
        <w:t xml:space="preserve">  </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 Постановление Администрации муниципального образования «Нововолковское» от 26.03.2018 года № 15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2018-2022 годы», утвержденную Постановлением Главы МО «Нововолковское» № 95 от 29 ноября 2017 год»;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«Нововолковское» от 06.02.2019 года № 12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2018-2022 годы», утвержденную Постановлением Главы МО «Нововолковское» № 95 от 29 ноября 2017 год»;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«Нововолковское» от 06.05.2019 года № 44 «О внесении изменений в муниципальную программу «Формирование </w:t>
      </w:r>
      <w:r w:rsidRPr="00D02B4B">
        <w:rPr>
          <w:rFonts w:ascii="Times New Roman" w:eastAsia="Times New Roman" w:hAnsi="Times New Roman" w:cs="Times New Roman"/>
          <w:sz w:val="24"/>
          <w:szCs w:val="24"/>
        </w:rPr>
        <w:lastRenderedPageBreak/>
        <w:t>современной городской среды на территории муниципального образования «Нововолковское» на 2018-2022 годы», утвержденную Постановлением Главы МО «Нововолковское» № 95 от 29 ноября 2017 год»;</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«Нововолковское» от 21.05.2019 года № 49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2018-2024 годы», утвержденную Постановлением Главы МО «Нововолковское» № 95 от 29 ноября 2017 год»;</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b/>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«Нововолковское» от 22.07.2019 года № 105 «</w:t>
      </w:r>
      <w:r w:rsidRPr="00D02B4B">
        <w:rPr>
          <w:rFonts w:ascii="Times New Roman" w:eastAsia="Times New Roman" w:hAnsi="Times New Roman" w:cs="Times New Roman"/>
          <w:bCs/>
          <w:color w:val="000000"/>
          <w:sz w:val="24"/>
          <w:szCs w:val="24"/>
        </w:rPr>
        <w:t>О внесении изменений в Постановление Главы МО «Нововолковское» № 07 от 06.02.2018г. «Об утверждении Положения об общественной комиссии по обеспечению реализации приоритетного проекта «Формирование комфортной городской среды</w:t>
      </w:r>
      <w:r w:rsidRPr="00D02B4B">
        <w:rPr>
          <w:rFonts w:ascii="Times New Roman" w:eastAsia="Times New Roman" w:hAnsi="Times New Roman" w:cs="Times New Roman"/>
          <w:b/>
          <w:sz w:val="24"/>
          <w:szCs w:val="24"/>
        </w:rPr>
        <w:t xml:space="preserve"> </w:t>
      </w:r>
      <w:r w:rsidRPr="00D02B4B">
        <w:rPr>
          <w:rFonts w:ascii="Times New Roman" w:eastAsia="Times New Roman" w:hAnsi="Times New Roman" w:cs="Times New Roman"/>
          <w:bCs/>
          <w:color w:val="000000"/>
          <w:sz w:val="24"/>
          <w:szCs w:val="24"/>
        </w:rPr>
        <w:t>на территории муниципального образования «Нововолковское»</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«Нововолковское» от 14.11.2019 года № 135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2018-2024 годы», утвержденную Постановлением Главы МО «Нововолковское» № 95 от 29 ноября 2017 год»;</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«Нововолковское» от 15.01.2020 года № 01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«Нововолковское» от 29.11.2017г. № 95</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«Нововолковское» от 19.01.2021 года № 01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«Нововолковское» от 29.11.2017г. № 95</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 Постановление Администрации муниципального образования «Нововолковское» от 29.01.2021 года № 04 «О внесении изменений в муниципальную программу «Формирование современной городской среды на территории муниципального образования «Нововолковское»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«Нововолковское» от 29.11.2017г. № 95</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30.06.2017 года № 45 «</w:t>
      </w:r>
      <w:r w:rsidRPr="00D02B4B">
        <w:rPr>
          <w:rFonts w:ascii="Times New Roman" w:eastAsia="Calibri" w:hAnsi="Times New Roman" w:cs="Times New Roman"/>
          <w:sz w:val="24"/>
          <w:szCs w:val="24"/>
        </w:rPr>
        <w:t>Об утверждении порядка и сроков</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представления, рассмотрения и оценки предложений о включении терри</w:t>
      </w:r>
      <w:r w:rsidRPr="00D02B4B">
        <w:rPr>
          <w:rFonts w:ascii="Times New Roman" w:eastAsia="Times New Roman" w:hAnsi="Times New Roman" w:cs="Times New Roman"/>
          <w:sz w:val="24"/>
          <w:szCs w:val="24"/>
        </w:rPr>
        <w:t>тории в муниципальную программу</w:t>
      </w:r>
      <w:r w:rsidRPr="00D02B4B">
        <w:rPr>
          <w:rFonts w:ascii="Times New Roman" w:eastAsia="Calibri" w:hAnsi="Times New Roman" w:cs="Times New Roman"/>
          <w:sz w:val="24"/>
          <w:szCs w:val="24"/>
        </w:rPr>
        <w:t xml:space="preserve"> «Формирование современной городской среды на территории муниципального образования «Кварсинское» на 2018-2022годы»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26.07.2017 года № 56 «О внесении изменений в Постановление Администрации муниципального образования «Кварсинское» от 30.06.2017г. №45 «</w:t>
      </w:r>
      <w:r w:rsidRPr="00D02B4B">
        <w:rPr>
          <w:rFonts w:ascii="Times New Roman" w:eastAsia="Calibri" w:hAnsi="Times New Roman" w:cs="Times New Roman"/>
          <w:sz w:val="24"/>
          <w:szCs w:val="24"/>
        </w:rPr>
        <w:t>Об утверждении порядка и сроков</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представления, рассмотрения и оценки предложений о включении терри</w:t>
      </w:r>
      <w:r w:rsidRPr="00D02B4B">
        <w:rPr>
          <w:rFonts w:ascii="Times New Roman" w:eastAsia="Times New Roman" w:hAnsi="Times New Roman" w:cs="Times New Roman"/>
          <w:sz w:val="24"/>
          <w:szCs w:val="24"/>
        </w:rPr>
        <w:t>тории в муниципальную программу</w:t>
      </w:r>
      <w:r w:rsidRPr="00D02B4B">
        <w:rPr>
          <w:rFonts w:ascii="Times New Roman" w:eastAsia="Calibri" w:hAnsi="Times New Roman" w:cs="Times New Roman"/>
          <w:sz w:val="24"/>
          <w:szCs w:val="24"/>
        </w:rPr>
        <w:t xml:space="preserve"> «Формирование современной городской среды на территории муниципального образования «Кварсинское» на 2018-2022годы»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26.07.2017 года № 57 «</w:t>
      </w:r>
      <w:r w:rsidRPr="00D02B4B">
        <w:rPr>
          <w:rFonts w:ascii="Times New Roman" w:eastAsia="Calibri" w:hAnsi="Times New Roman" w:cs="Times New Roman"/>
          <w:sz w:val="24"/>
          <w:szCs w:val="24"/>
        </w:rPr>
        <w:t>О создании общественной комиссии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 xml:space="preserve">для организации общественного </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обсуждения проекта муниципальной</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 xml:space="preserve">программы «Формирование современной </w:t>
      </w:r>
      <w:r w:rsidRPr="00D02B4B">
        <w:rPr>
          <w:rFonts w:ascii="Times New Roman" w:eastAsia="Times New Roman" w:hAnsi="Times New Roman" w:cs="Times New Roman"/>
          <w:sz w:val="24"/>
          <w:szCs w:val="24"/>
        </w:rPr>
        <w:t xml:space="preserve">городской среды </w:t>
      </w:r>
      <w:r w:rsidRPr="00D02B4B">
        <w:rPr>
          <w:rFonts w:ascii="Times New Roman" w:eastAsia="Calibri" w:hAnsi="Times New Roman" w:cs="Times New Roman"/>
          <w:sz w:val="24"/>
          <w:szCs w:val="24"/>
        </w:rPr>
        <w:t>на территории муниципального образования – «Кварсинское» В</w:t>
      </w:r>
      <w:r w:rsidRPr="00D02B4B">
        <w:rPr>
          <w:rFonts w:ascii="Times New Roman" w:eastAsia="Times New Roman" w:hAnsi="Times New Roman" w:cs="Times New Roman"/>
          <w:sz w:val="24"/>
          <w:szCs w:val="24"/>
        </w:rPr>
        <w:t>откинского района на 2018-</w:t>
      </w:r>
      <w:r w:rsidRPr="00D02B4B">
        <w:rPr>
          <w:rFonts w:ascii="Times New Roman" w:eastAsia="Calibri" w:hAnsi="Times New Roman" w:cs="Times New Roman"/>
          <w:sz w:val="24"/>
          <w:szCs w:val="24"/>
        </w:rPr>
        <w:t>2022годы»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26.07.2017 года № 58 «</w:t>
      </w:r>
      <w:r w:rsidRPr="00D02B4B">
        <w:rPr>
          <w:rFonts w:ascii="Times New Roman" w:eastAsia="Calibri" w:hAnsi="Times New Roman" w:cs="Times New Roman"/>
          <w:sz w:val="24"/>
          <w:szCs w:val="24"/>
        </w:rPr>
        <w:t>Об утверждении Порядка общественного</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обсуждения проекта муниципальной программы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«Кварсинское» на 2018-2022гг.»</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22.09.2017 года № 70 «</w:t>
      </w:r>
      <w:r w:rsidRPr="00D02B4B">
        <w:rPr>
          <w:rFonts w:ascii="Times New Roman" w:eastAsia="Calibri" w:hAnsi="Times New Roman" w:cs="Times New Roman"/>
          <w:color w:val="000000"/>
          <w:spacing w:val="4"/>
          <w:sz w:val="24"/>
          <w:szCs w:val="24"/>
        </w:rPr>
        <w:t xml:space="preserve">Об утверждении Порядка аккумулирования и расходования средств </w:t>
      </w:r>
      <w:r w:rsidRPr="00D02B4B">
        <w:rPr>
          <w:rFonts w:ascii="Times New Roman" w:eastAsia="Calibri" w:hAnsi="Times New Roman" w:cs="Times New Roman"/>
          <w:color w:val="000000"/>
          <w:spacing w:val="4"/>
          <w:sz w:val="24"/>
          <w:szCs w:val="24"/>
        </w:rPr>
        <w:lastRenderedPageBreak/>
        <w:t>заинтересованных лиц направляемых на выполнение минимального и дополнительного перечней работ по благоустройству дворовых территорий муниципального образования «Кварсинское» муниципальной программы «Формирование современной городской среды на территории муниципального образования «Кварсинское» на 2018-2022 год</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22.09.2017 года № 71 «</w:t>
      </w:r>
      <w:r w:rsidRPr="00D02B4B">
        <w:rPr>
          <w:rFonts w:ascii="Times New Roman" w:eastAsia="Calibri" w:hAnsi="Times New Roman" w:cs="Times New Roman"/>
          <w:spacing w:val="4"/>
          <w:sz w:val="24"/>
          <w:szCs w:val="24"/>
        </w:rPr>
        <w:t>Об утверждении Порядка разработки, обсуждения с</w:t>
      </w:r>
      <w:r w:rsidRPr="00D02B4B">
        <w:rPr>
          <w:rFonts w:ascii="Times New Roman" w:eastAsia="Calibri" w:hAnsi="Times New Roman" w:cs="Times New Roman"/>
          <w:b/>
          <w:spacing w:val="4"/>
          <w:sz w:val="24"/>
          <w:szCs w:val="24"/>
        </w:rPr>
        <w:t xml:space="preserve"> </w:t>
      </w:r>
      <w:r w:rsidRPr="00D02B4B">
        <w:rPr>
          <w:rFonts w:ascii="Times New Roman" w:eastAsia="Calibri" w:hAnsi="Times New Roman" w:cs="Times New Roman"/>
          <w:spacing w:val="4"/>
          <w:sz w:val="24"/>
          <w:szCs w:val="24"/>
        </w:rPr>
        <w:t>заинтересованными лицами и утверждения дизайн-проектов благоустройства дворовых территорий в составе муниципальной программы «Содержание и развитие муниципального хозяйства» в части реализации мероприятий приоритетного проекта «Формирование комфортной городской среды на территории муниципального образования «Кварсинское» на 2018-2022 гг.</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30.11.2017 года № 86 «</w:t>
      </w:r>
      <w:r w:rsidRPr="00D02B4B">
        <w:rPr>
          <w:rFonts w:ascii="Times New Roman" w:eastAsia="Calibri" w:hAnsi="Times New Roman" w:cs="Times New Roman"/>
          <w:sz w:val="24"/>
          <w:szCs w:val="24"/>
        </w:rPr>
        <w:t>Об утверждении муниципальной программы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20.12.2017 года № 89-1 «</w:t>
      </w:r>
      <w:r w:rsidRPr="00D02B4B">
        <w:rPr>
          <w:rFonts w:ascii="Times New Roman" w:eastAsia="Calibri" w:hAnsi="Times New Roman" w:cs="Times New Roman"/>
          <w:sz w:val="24"/>
          <w:szCs w:val="24"/>
        </w:rPr>
        <w:t>О</w:t>
      </w:r>
      <w:r w:rsidRPr="00D02B4B">
        <w:rPr>
          <w:rFonts w:ascii="Times New Roman" w:eastAsia="Times New Roman" w:hAnsi="Times New Roman" w:cs="Times New Roman"/>
          <w:sz w:val="24"/>
          <w:szCs w:val="24"/>
        </w:rPr>
        <w:t xml:space="preserve"> внесение изменений</w:t>
      </w:r>
      <w:r w:rsidRPr="00D02B4B">
        <w:rPr>
          <w:rFonts w:ascii="Times New Roman" w:eastAsia="Calibri" w:hAnsi="Times New Roman" w:cs="Times New Roman"/>
          <w:sz w:val="24"/>
          <w:szCs w:val="24"/>
        </w:rPr>
        <w:t xml:space="preserve"> в Порядок организации деятельности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общественной комиссии»</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27.12.2017 года № 90 «</w:t>
      </w:r>
      <w:r w:rsidRPr="00D02B4B">
        <w:rPr>
          <w:rFonts w:ascii="Times New Roman" w:eastAsia="Calibri" w:hAnsi="Times New Roman" w:cs="Times New Roman"/>
          <w:sz w:val="24"/>
          <w:szCs w:val="24"/>
        </w:rPr>
        <w:t>Об организации проведения голосования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по отбору общественных территорий и подведения итогов такого голосования»</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20.03.2018 года № 15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21.01.2019 года № 06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05.02.2019 года № 08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11.02.2019 года № 16 «</w:t>
      </w:r>
      <w:r w:rsidRPr="00D02B4B">
        <w:rPr>
          <w:rFonts w:ascii="Times New Roman" w:eastAsia="Calibri" w:hAnsi="Times New Roman" w:cs="Times New Roman"/>
          <w:sz w:val="24"/>
          <w:szCs w:val="24"/>
        </w:rPr>
        <w:t>О внесении изменений в Постановление Администрации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«Кварсинское» от 26.07.2017 года № 57 «О создании общественной комиссии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«Кварсинское» Воткинского района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19.04.2019 года № 29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22.07.2019 года № 55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07.08.2019 года № 56 «</w:t>
      </w:r>
      <w:r w:rsidRPr="00D02B4B">
        <w:rPr>
          <w:rFonts w:ascii="Times New Roman" w:eastAsia="Calibri" w:hAnsi="Times New Roman" w:cs="Times New Roman"/>
          <w:sz w:val="24"/>
          <w:szCs w:val="24"/>
        </w:rPr>
        <w:t xml:space="preserve">О внесении изменений в муниципальную программу «Формирование современной городской среды на территории муниципального образования «Кварсинское» </w:t>
      </w:r>
      <w:r w:rsidRPr="00D02B4B">
        <w:rPr>
          <w:rFonts w:ascii="Times New Roman" w:eastAsia="Calibri" w:hAnsi="Times New Roman" w:cs="Times New Roman"/>
          <w:sz w:val="24"/>
          <w:szCs w:val="24"/>
        </w:rPr>
        <w:lastRenderedPageBreak/>
        <w:t>на 2018-2022</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18.11.2019 года № 79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22.01.2020 года № 04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06.05.2020 года № 24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«Кварсинское» от 24.07.2020 года № 50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годы», утвержденную Постановлением 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«Кварсинское» от 13.01.2021 года № 01 «О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«Кварсинское» от 18.06.2021 года № 47 «О внесении изменений в муниципальную программу «Формирование современной городской среды на территории муниципального образования «Кварсинское»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«Кварсинское» от 30.11.2017г. №86»</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47 «Об утверждении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муниципального образования «Перевозинское» муниципальной программы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48 «Об утверждении Порядка и сроков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48-1 «Об утверждении Положения об общественной комиссии по реализации муниципальной программы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48-2 «Об утверждении Положения о рабочей группе по реализации мероприятий муниципальной программы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30.06.2017 года № 48-3 «Об утверждении Порядка и сроков представления, рассмотрения и оценки предложений заинтересованных лиц о включении общественной территории в </w:t>
      </w:r>
      <w:r w:rsidRPr="00D02B4B">
        <w:rPr>
          <w:rFonts w:ascii="Times New Roman" w:eastAsia="Times New Roman" w:hAnsi="Times New Roman" w:cs="Times New Roman"/>
          <w:sz w:val="24"/>
          <w:szCs w:val="24"/>
        </w:rPr>
        <w:lastRenderedPageBreak/>
        <w:t>муниципальную программу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48-4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30.06.2017 года № 48-5 «Об утверждении Порядка разработки, обсуждения с заинтересованными лицами  и утверждения дизайн - проектов благоустройства дворовой территории, включенной в муниципальную программу «Формирование современной городской среды на территории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30.11.2017 года № 71 «Об утверждении муниципальной программы «Формирование современной городской среды муниципального образования «Перевозинское»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19.12.2017 года № 73/1 «О внесении изменений </w:t>
      </w:r>
      <w:r w:rsidRPr="00D02B4B">
        <w:rPr>
          <w:rFonts w:ascii="Times New Roman" w:eastAsia="Times New Roman" w:hAnsi="Times New Roman" w:cs="Times New Roman"/>
          <w:spacing w:val="-20"/>
          <w:sz w:val="24"/>
          <w:szCs w:val="24"/>
        </w:rPr>
        <w:t>в</w:t>
      </w:r>
      <w:r w:rsidRPr="00D02B4B">
        <w:rPr>
          <w:rFonts w:ascii="Times New Roman" w:eastAsia="Times New Roman" w:hAnsi="Times New Roman" w:cs="Times New Roman"/>
          <w:sz w:val="24"/>
          <w:szCs w:val="24"/>
        </w:rPr>
        <w:t xml:space="preserve"> Положение об общественной комиссии по реализации муниципальной программы «Формирование современной городской среды на территории муниципального образования «Перевозинское» на 2018-2022 годы» утвержденное постановлением Администрации муниципального образования «Перевозинское» от 01.07.2017г. № 48-1</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от 26.12.2017 года № 75 «Об организации проведения голосования по отбору общественных территорий и подведения итогов такого голосования»;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Воткинского района Удмуртской Республики от 20.03.2018 года № 11/1;</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«Перевозинское» Воткинского района Удмуртской Республики от 11.02.2019 года № 4;</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28.05.2019 года № 27 «О внесении изменений в муниципальную программу «Формирование современной городской среды на территории муниципального образования «Перевозинское»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«Перевозинское» от 30.11.2017г. №71»;</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13.11.2019 года № 53 «О внесении изменений в муниципальную программу «Формирование современной городской среды на территории муниципального образования «Перевозинское»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«Перевозинское» от 30.11.2017г. №71»;</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17.01.2020 года № 1 «О внесении изменений в муниципальную программу «Формирование современной городской среды на территории муниципального образования «Перевозинское»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«Перевозинское» от 30.11.2017г. №71»;</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«Перевозинское» от 15.01.2021 года № 1 «О внесении изменений в муниципальную программу «Формирование современной городской среды на территории муниципального образования «Перевозинское» на 2018-2024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«Перевозинское» от 30.11.2017г. №71»;</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01.07.2017 года № 28 «Об утверждении порядка и сроков представления, рассмотрения и оценки предложений о включении дворовой и общественной территории в муниципальную программу «Формирование современной городской среды на территории муниципального образования «Гавриловское» на 2018-2022гг.»;</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lastRenderedPageBreak/>
        <w:t>– Постановление Администрации муниципального образования «Гавриловское» от 02.10.2017 года № 37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«Гавриловское»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02.10.2017 года № 38 «О создании общественной комиссии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«Гавриловское»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02.10.2017 года № 39 «Об утверждении Порядка аккумулирования и расходования средств заинтересованных лиц на выполнение минимального и дополнительного перечней работ по благоустройству дворовых и общественных территорий на территории муниципального образования «Гавриловское» муниципальной программы «Формирование современной городской среды на территории муниципального образования «Гавриловское» на 2017 год»;</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Calibri" w:hAnsi="Times New Roman" w:cs="Times New Roman"/>
          <w:sz w:val="24"/>
          <w:szCs w:val="24"/>
        </w:rPr>
        <w:t xml:space="preserve">– Постановление Администрации муниципального образования «Гавриловское» от 17.11.2017 года № 46 </w:t>
      </w:r>
      <w:r w:rsidRPr="00D02B4B">
        <w:rPr>
          <w:rFonts w:ascii="Times New Roman" w:eastAsia="Times New Roman" w:hAnsi="Times New Roman" w:cs="Times New Roman"/>
          <w:sz w:val="24"/>
          <w:szCs w:val="24"/>
        </w:rPr>
        <w:t xml:space="preserve">«Об утверждении муниципальной программы «Формирование современной городской среды на территории муниципального образования «Гавриловское» на 2018-2022 годы»;  </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18.12.2017 года № 50-1 «О внесении изменений в Порядок организации деятельности общественной комиссии созданной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«Гавриловское»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xml:space="preserve">– Постановление Администрации муниципального образования «Гавриловское» от 27.12.2017 года № 53 </w:t>
      </w:r>
      <w:r w:rsidRPr="00D02B4B">
        <w:rPr>
          <w:rFonts w:ascii="Times New Roman" w:eastAsia="Times New Roman" w:hAnsi="Times New Roman" w:cs="Times New Roman"/>
          <w:sz w:val="24"/>
          <w:szCs w:val="24"/>
        </w:rPr>
        <w:t xml:space="preserve">«Об организации проведения голосования по отбору общественных территорий и подведения итогов такого голосования»;  </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30.03.2018 года № 26 «О внесении изменений в муниципальную программу «Формирование комфортной городской среды»,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 года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20.09.2018 года № 62-1 «О внесении изменений в состав общественной комиссии, созданной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«Гавриловское»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01.02.2019 года № 9 «О внесении изменений в муниципальную программу «Формирование современной городской среды на территории муниципального образования «Гавриловское»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08.02.2019 года № 10 «О внесении изменений в муниципальную программу «Формирование современной городской среды на территории муниципального образования «Гавриловское»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16.04.2019 года № 14 «О внесении изменений в муниципальную программу «Формирование современной городской среды на территории муниципального образования «Гавриловское»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18.11.2019 года № 42 «О внесении изменений в муниципальную программу «Формирование современной городской среды на территории муниципального образования «Гавриловское» </w:t>
      </w:r>
      <w:r w:rsidRPr="00D02B4B">
        <w:rPr>
          <w:rFonts w:ascii="Times New Roman" w:eastAsia="Times New Roman" w:hAnsi="Times New Roman" w:cs="Times New Roman"/>
          <w:sz w:val="24"/>
          <w:szCs w:val="24"/>
        </w:rPr>
        <w:lastRenderedPageBreak/>
        <w:t xml:space="preserve">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11.01.2021 года № 1 «О внесении изменений в муниципальную программу «Формирование современной городской среды на территории муниципального образования «Гавриловское»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«Гавриловское» от 10.02.2021 года № 8 «О внесении изменений в муниципальную программу «Формирование современной городской среды на территории муниципального образования «Гавриловское» на 2018-2022 годы», утвержденную Постановлением </w:t>
      </w:r>
      <w:r w:rsidRPr="00D02B4B">
        <w:rPr>
          <w:rFonts w:ascii="Times New Roman" w:eastAsia="Calibri" w:hAnsi="Times New Roman" w:cs="Times New Roman"/>
          <w:sz w:val="24"/>
          <w:szCs w:val="24"/>
        </w:rPr>
        <w:t>Администрации муниципального образования «Гавриловское» от 17.11.2017г. № 46»;</w:t>
      </w:r>
    </w:p>
    <w:p w:rsidR="00D02B4B" w:rsidRPr="00D02B4B" w:rsidRDefault="00D02B4B" w:rsidP="00D02B4B">
      <w:pPr>
        <w:autoSpaceDE w:val="0"/>
        <w:autoSpaceDN w:val="0"/>
        <w:spacing w:after="0" w:line="240" w:lineRule="auto"/>
        <w:ind w:firstLine="709"/>
        <w:jc w:val="both"/>
        <w:rPr>
          <w:rFonts w:ascii="Times New Roman" w:eastAsia="Calibri" w:hAnsi="Times New Roman" w:cs="Times New Roman"/>
          <w:sz w:val="24"/>
          <w:szCs w:val="24"/>
        </w:rPr>
      </w:pPr>
      <w:r w:rsidRPr="00D02B4B">
        <w:rPr>
          <w:rFonts w:ascii="Times New Roman" w:eastAsia="Calibri" w:hAnsi="Times New Roman" w:cs="Times New Roman"/>
          <w:sz w:val="24"/>
          <w:szCs w:val="24"/>
        </w:rPr>
        <w:t>– Постановление Администрации муниципального образования «Гавриловское» от 12.05.2021 года № 27 «О внесении изменений в состав общественной комиссии, созданной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«Гавриловское»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30.06.2017 года № 64 «</w:t>
      </w:r>
      <w:r w:rsidRPr="00D02B4B">
        <w:rPr>
          <w:rFonts w:ascii="Times New Roman" w:eastAsia="Calibri" w:hAnsi="Times New Roman" w:cs="Times New Roman"/>
          <w:sz w:val="24"/>
          <w:szCs w:val="24"/>
        </w:rPr>
        <w:t>Об утверждении Порядков и сроков представления, рассмотрения и оценки предложений  о включении дворовой территории, общественной территории в муниципальную программу «Формирование современной городской среды на территории муниципального образования «Первомайское» на 2018-2022 гг»</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76 «</w:t>
      </w:r>
      <w:r w:rsidRPr="00D02B4B">
        <w:rPr>
          <w:rFonts w:ascii="Times New Roman" w:eastAsia="Calibri" w:hAnsi="Times New Roman" w:cs="Times New Roman"/>
          <w:sz w:val="24"/>
          <w:szCs w:val="24"/>
        </w:rPr>
        <w:t>Об утверждении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перечня работ по благоустройству общественных пространств муниципального образования «Первомайское» муниципальной программы «Формирование современной городской среды на территории муниципального образования «Первомайское» на 2018-2022 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77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«Первомайское» на 2018-2022 годы»;</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78 «</w:t>
      </w:r>
      <w:r w:rsidRPr="00D02B4B">
        <w:rPr>
          <w:rFonts w:ascii="Times New Roman" w:eastAsia="Calibri" w:hAnsi="Times New Roman" w:cs="Times New Roman"/>
          <w:sz w:val="24"/>
          <w:szCs w:val="24"/>
        </w:rPr>
        <w:t>Об утверждении Порядка и сроков представления, рассмотрения и оценки предложений  о включении дворовой территории, общественного пространства в муниципальную программу «Формирование современной городской среды на территории муниципального образования «Первомайское» на 2018-2022 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79 «</w:t>
      </w:r>
      <w:r w:rsidRPr="00D02B4B">
        <w:rPr>
          <w:rFonts w:ascii="Times New Roman" w:eastAsia="Calibri" w:hAnsi="Times New Roman" w:cs="Times New Roman"/>
          <w:sz w:val="24"/>
          <w:szCs w:val="24"/>
        </w:rPr>
        <w:t>Об утверждении Порядка разработки, обсуждения с заинтересованными лицами  и утверждения дизайн - проектов благоустройства дворовой территории, общественного пространства, включенных в муниципальную программу  «Формирование современной городской среды на территории муниципального образования «Первомайское» на 2018-2022 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80 «</w:t>
      </w:r>
      <w:r w:rsidRPr="00D02B4B">
        <w:rPr>
          <w:rFonts w:ascii="Times New Roman" w:eastAsia="Calibri" w:hAnsi="Times New Roman" w:cs="Times New Roman"/>
          <w:sz w:val="24"/>
          <w:szCs w:val="24"/>
        </w:rPr>
        <w:t xml:space="preserve">Об утверждении Положения об общественной комиссии </w:t>
      </w:r>
      <w:r w:rsidRPr="00D02B4B">
        <w:rPr>
          <w:rFonts w:ascii="Times New Roman" w:eastAsia="Calibri" w:hAnsi="Times New Roman" w:cs="Times New Roman"/>
          <w:color w:val="000000"/>
          <w:sz w:val="24"/>
          <w:szCs w:val="24"/>
        </w:rPr>
        <w:t xml:space="preserve">по реализации муниципальной программы </w:t>
      </w:r>
      <w:r w:rsidRPr="00D02B4B">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«Первомайское» на 2018-2022 годы»</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09.10.2017 года № 81 «Об утверждении Положения о рабочей группе по реализации мероприятий муниципальной программы «Формирование современной городской среды на территории муниципального образования «Первомайское» на 2018-2022 годы»;</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Постановление Администрации муниципального образования «Первомайское» от 23.11.2017 года № 83 «Об утверждении муниципальной программы «Формирование </w:t>
      </w:r>
      <w:r w:rsidRPr="00D02B4B">
        <w:rPr>
          <w:rFonts w:ascii="Times New Roman" w:eastAsia="Times New Roman" w:hAnsi="Times New Roman" w:cs="Times New Roman"/>
          <w:sz w:val="24"/>
          <w:szCs w:val="24"/>
        </w:rPr>
        <w:lastRenderedPageBreak/>
        <w:t>современной городской среды на территории муниципального образования «Первомайское» на 2018-2022 годы</w:t>
      </w:r>
      <w:r w:rsidRPr="00D02B4B">
        <w:rPr>
          <w:rFonts w:ascii="Times New Roman" w:eastAsia="Calibri" w:hAnsi="Times New Roman" w:cs="Times New Roman"/>
          <w:sz w:val="24"/>
          <w:szCs w:val="24"/>
        </w:rPr>
        <w:t>»</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18.12.2017 года № 87 «</w:t>
      </w:r>
      <w:r w:rsidRPr="00D02B4B">
        <w:rPr>
          <w:rFonts w:ascii="Times New Roman" w:eastAsia="Calibri" w:hAnsi="Times New Roman" w:cs="Times New Roman"/>
          <w:sz w:val="24"/>
          <w:szCs w:val="24"/>
        </w:rPr>
        <w:t xml:space="preserve">О внесении изменений в  Положение об общественной комиссии </w:t>
      </w:r>
      <w:r w:rsidRPr="00D02B4B">
        <w:rPr>
          <w:rFonts w:ascii="Times New Roman" w:eastAsia="Calibri" w:hAnsi="Times New Roman" w:cs="Times New Roman"/>
          <w:color w:val="000000"/>
          <w:sz w:val="24"/>
          <w:szCs w:val="24"/>
        </w:rPr>
        <w:t xml:space="preserve">по реализации муниципальной программы </w:t>
      </w:r>
      <w:r w:rsidRPr="00D02B4B">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«Первомайское» на 2018-2022 годы», утвержденное постановлением Администрации муниципального образования «Первомайское» №80 от 09 октября 2017 года</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27.12.2017 года № 88 «Об организации проведения голосования по отбору общественных территорий и подведения итогов такого голосования»;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30.03.2018 года № 7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14.05.2018 года № 11-1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26.10.2018 года № 44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11.02.2019 года № 5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16.04.2019 года № 10-1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22.11.2019 года № 42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2018-2022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10.01.2020 года № 1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2018-2024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26.06.2020 года № 12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«Первомайское» на 2018-2024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«Первомайское» от 29.01.2021 года № 4-1 «</w:t>
      </w:r>
      <w:r w:rsidRPr="00D02B4B">
        <w:rPr>
          <w:rFonts w:ascii="Times New Roman" w:eastAsia="Calibri" w:hAnsi="Times New Roman" w:cs="Times New Roman"/>
          <w:sz w:val="24"/>
          <w:szCs w:val="24"/>
        </w:rPr>
        <w:t>О внесении изменений в муниципальную программу «Формирование современной городской среды на территории муниципального образования</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 xml:space="preserve">«Первомайское» </w:t>
      </w:r>
      <w:r w:rsidRPr="00D02B4B">
        <w:rPr>
          <w:rFonts w:ascii="Times New Roman" w:eastAsia="Calibri" w:hAnsi="Times New Roman" w:cs="Times New Roman"/>
          <w:sz w:val="24"/>
          <w:szCs w:val="24"/>
        </w:rPr>
        <w:lastRenderedPageBreak/>
        <w:t>на 2018-2024 годы»,</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утвержденную постановлением Администрации</w:t>
      </w:r>
      <w:r w:rsidRPr="00D02B4B">
        <w:rPr>
          <w:rFonts w:ascii="Times New Roman" w:eastAsia="Times New Roman" w:hAnsi="Times New Roman" w:cs="Times New Roman"/>
          <w:sz w:val="24"/>
          <w:szCs w:val="24"/>
        </w:rPr>
        <w:t xml:space="preserve"> </w:t>
      </w:r>
      <w:r w:rsidRPr="00D02B4B">
        <w:rPr>
          <w:rFonts w:ascii="Times New Roman" w:eastAsia="Calibri" w:hAnsi="Times New Roman" w:cs="Times New Roman"/>
          <w:sz w:val="24"/>
          <w:szCs w:val="24"/>
        </w:rPr>
        <w:t>муниципального образования «Первомайское» от 23 ноября  2017  года № 83</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20.06.2017 года № 55 «</w:t>
      </w:r>
      <w:r w:rsidRPr="00D02B4B">
        <w:rPr>
          <w:rFonts w:ascii="Times New Roman" w:eastAsia="Times New Roman" w:hAnsi="Times New Roman" w:cs="Times New Roman"/>
          <w:bCs/>
          <w:sz w:val="24"/>
          <w:szCs w:val="24"/>
        </w:rPr>
        <w:t>Об утверждении Порядка и сроков представления,</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bCs/>
          <w:sz w:val="24"/>
          <w:szCs w:val="24"/>
        </w:rPr>
        <w:t>рассмотрения и оценки предложений заинтересованных</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bCs/>
          <w:sz w:val="24"/>
          <w:szCs w:val="24"/>
        </w:rPr>
        <w:t>лиц о включении дворовой территории и общественной территории в</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bCs/>
          <w:sz w:val="24"/>
          <w:szCs w:val="24"/>
        </w:rPr>
        <w:t>муниципальную программу «Формирование комфортной</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bCs/>
          <w:sz w:val="24"/>
          <w:szCs w:val="24"/>
        </w:rPr>
        <w:t>городской среды муниципального образования «Июльское»</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bCs/>
          <w:sz w:val="24"/>
          <w:szCs w:val="24"/>
        </w:rPr>
        <w:t>Воткинского района на 2018-2022г.г.</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13.07.2017 года № 62 «О создании общественной комиссии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«Июльское»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13.07.2017 года № 63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«Июльское» Воткинского района на 2018-2022гг.»;</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01.11.2017 года № 82 «Об утверждении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территорий муниципального образования «Июльское» муниципальной программы «Формирование современной городской среды на территории муниципального образования «Июльское» на 2018-2022 годы»;</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04.11.2017 года № 94 «Об утверждении Порядка разработки, обсуждения с заинтересованными лицами и утверждения дизайн - проектов благоустройства территории, включенной в муниципальную программу  «Формирование современной городской среды на территории муниципального образования «Июльское» на 2018-2022 годы»;</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18.12.2017 года № 102/1 «О внесении изменений в Порядок организации деятельности общественной комиссии созданной для организации общественного обсуждения проекта муниципальной программы «Формирование современной городской среды на территории муниципального образования – «Июльское» Воткинского района на 2018-2022гг., утвержденный Постановлением Администрации МО «Июльское» № 62 от 13.07.2017г.»;</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27.12.2017 года № 105 «Об организации проведения голосования по отбору общественных территорий и подведения итогов такого голосования на территории муниципального образования «Июльское»;</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29.03.2018 года № 33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20.11.2018г.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14.05.2018 года № 53 «Об утверждении Положения о рабочей группе по реализации мероприятий муниципальной программы «Формирование современной городской среды на территории муниципального образования «Июльское» на 2018-2022 годы»;</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19.11.2018 года № 128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Постановление Администрации муниципального образования «Июльское» Воткинского района Удмуртской Республики от 06.02.2019 года № 13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16.04.2019 года № 29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18.11.2019 года № 84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Воткинского района Удмуртской Республики от 17.07.2020 года № 13 «</w:t>
      </w:r>
      <w:r w:rsidRPr="00D02B4B">
        <w:rPr>
          <w:rFonts w:ascii="Times New Roman" w:eastAsia="Calibri" w:hAnsi="Times New Roman" w:cs="Times New Roman"/>
          <w:b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2018-2022 годы, утвержденной Постановлением Администрации МО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22.01.2021 года № 3 «</w:t>
      </w:r>
      <w:r w:rsidRPr="00D02B4B">
        <w:rPr>
          <w:rFonts w:ascii="Times New Roman" w:eastAsia="Calibri" w:hAnsi="Times New Roman" w:cs="Times New Roman"/>
          <w:i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2018-2024 годы, утвержденной Постановлением Администрации муниципального образования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09.02.2021 года № 8 «</w:t>
      </w:r>
      <w:r w:rsidRPr="00D02B4B">
        <w:rPr>
          <w:rFonts w:ascii="Times New Roman" w:eastAsia="Calibri" w:hAnsi="Times New Roman" w:cs="Times New Roman"/>
          <w:iCs/>
          <w:sz w:val="24"/>
          <w:szCs w:val="24"/>
        </w:rPr>
        <w:t>О внесении изменений в муниципальную программу «Формирование современной городской среды на территории муниципального образования «Июльское» на 2018-2024 годы, утвержденной Постановлением Администрации муниципального образования «Июльское» 20.11.2017г. № 98</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Постановление Администрации муниципального образования «Июльское» от 03.03.2021 года № 15-1 «</w:t>
      </w:r>
      <w:r w:rsidRPr="00D02B4B">
        <w:rPr>
          <w:rFonts w:ascii="Times New Roman" w:eastAsia="Times New Roman" w:hAnsi="Times New Roman" w:cs="Times New Roman"/>
          <w:iCs/>
          <w:sz w:val="24"/>
          <w:szCs w:val="24"/>
        </w:rPr>
        <w:t>Об утверждении состава общественной Комиссии</w:t>
      </w:r>
      <w:r w:rsidRPr="00D02B4B">
        <w:rPr>
          <w:rFonts w:ascii="Times New Roman" w:eastAsia="Times New Roman" w:hAnsi="Times New Roman" w:cs="Times New Roman"/>
          <w:sz w:val="24"/>
          <w:szCs w:val="24"/>
        </w:rPr>
        <w:t xml:space="preserve"> </w:t>
      </w:r>
      <w:r w:rsidRPr="00D02B4B">
        <w:rPr>
          <w:rFonts w:ascii="Times New Roman" w:eastAsia="Times New Roman" w:hAnsi="Times New Roman" w:cs="Times New Roman"/>
          <w:iCs/>
          <w:sz w:val="24"/>
          <w:szCs w:val="24"/>
        </w:rPr>
        <w:t>для организации общественного обсуждения мероприятий по благоустройству реализуемых на территории муниципального образования  «Июльское</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D02B4B">
        <w:rPr>
          <w:rFonts w:ascii="Times New Roman" w:eastAsia="Times New Roman" w:hAnsi="Times New Roman" w:cs="Times New Roman"/>
          <w:sz w:val="24"/>
          <w:szCs w:val="24"/>
        </w:rPr>
        <w:t>Глава муниципального образования                                                                          И.П.Прозоров</w:t>
      </w: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27"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20 мая 2022 года                                                                                                             №825</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spacing w:after="0" w:line="240" w:lineRule="auto"/>
        <w:ind w:right="4677"/>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 25 </w:t>
      </w:r>
      <w:r w:rsidRPr="00D02B4B">
        <w:rPr>
          <w:rFonts w:ascii="Times New Roman" w:eastAsia="Times New Roman" w:hAnsi="Times New Roman" w:cs="Times New Roman"/>
          <w:sz w:val="24"/>
          <w:szCs w:val="24"/>
        </w:rPr>
        <w:br/>
        <w:t>«Об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 статьи 15 Федерального закона от 02.03.2007г. № 25-ФЗ</w:t>
      </w:r>
    </w:p>
    <w:p w:rsidR="00D02B4B" w:rsidRPr="00D02B4B" w:rsidRDefault="00D02B4B" w:rsidP="00D02B4B">
      <w:pPr>
        <w:autoSpaceDE w:val="0"/>
        <w:autoSpaceDN w:val="0"/>
        <w:spacing w:after="0" w:line="240" w:lineRule="auto"/>
        <w:ind w:right="4677"/>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муниципальной службе в Российской Федерации» и статьей 12 Федерального закона от 25.12.2008г. № 273-ФЗ «О противодействии коррупции»</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В целях приведения муниципального нормативного акта в соответствие с действующим законодательством и на основании Федеральных законов от 02.03.2007г. </w:t>
      </w:r>
      <w:r w:rsidRPr="00D02B4B">
        <w:rPr>
          <w:rFonts w:ascii="Times New Roman" w:eastAsia="Times New Roman" w:hAnsi="Times New Roman" w:cs="Times New Roman"/>
          <w:sz w:val="24"/>
          <w:szCs w:val="24"/>
        </w:rPr>
        <w:br/>
        <w:t xml:space="preserve">№ 25-ФЗ «О муниципальной службе в Российской Федерации», от 25.12.2008г. </w:t>
      </w:r>
      <w:r w:rsidRPr="00D02B4B">
        <w:rPr>
          <w:rFonts w:ascii="Times New Roman" w:eastAsia="Times New Roman" w:hAnsi="Times New Roman" w:cs="Times New Roman"/>
          <w:sz w:val="24"/>
          <w:szCs w:val="24"/>
        </w:rPr>
        <w:br/>
        <w:t>«О противодействии коррупции», Устава муниципального образования «Муниципальный округ Воткинский район Удмуртской Республики»,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1. Внести в Приложение к постановлению Администрации от 28.12.2021г. № 25 </w:t>
      </w:r>
      <w:r w:rsidRPr="00D02B4B">
        <w:rPr>
          <w:rFonts w:ascii="Times New Roman" w:eastAsia="Times New Roman" w:hAnsi="Times New Roman" w:cs="Times New Roman"/>
          <w:sz w:val="24"/>
          <w:szCs w:val="24"/>
        </w:rPr>
        <w:br/>
        <w:t xml:space="preserve">«Об утверждении Перечня должностей муниципальной службы в Администрации, </w:t>
      </w:r>
      <w:r w:rsidRPr="00D02B4B">
        <w:rPr>
          <w:rFonts w:ascii="Times New Roman" w:eastAsia="Times New Roman" w:hAnsi="Times New Roman" w:cs="Times New Roman"/>
          <w:sz w:val="24"/>
          <w:szCs w:val="24"/>
        </w:rPr>
        <w:lastRenderedPageBreak/>
        <w:t xml:space="preserve">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1статьи 15 Федерального закона от 02.03.2007г. № 25-ФЗ </w:t>
      </w:r>
      <w:r w:rsidRPr="00D02B4B">
        <w:rPr>
          <w:rFonts w:ascii="Times New Roman" w:eastAsia="Times New Roman" w:hAnsi="Times New Roman" w:cs="Times New Roman"/>
          <w:sz w:val="24"/>
          <w:szCs w:val="24"/>
        </w:rPr>
        <w:br/>
        <w:t xml:space="preserve">«О муниципальной службе в Российской Федерации» и статьей 12 Федерального закона </w:t>
      </w:r>
      <w:r w:rsidRPr="00D02B4B">
        <w:rPr>
          <w:rFonts w:ascii="Times New Roman" w:eastAsia="Times New Roman" w:hAnsi="Times New Roman" w:cs="Times New Roman"/>
          <w:sz w:val="24"/>
          <w:szCs w:val="24"/>
        </w:rPr>
        <w:br/>
        <w:t>от 25.12.2008г. № 273-ФЗ «О противодействии коррупции» следующие изменения и дополнения: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абзац 10 пункта 2 Приложения изложить в следующей редакции:</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начальник Управления по делам ГО, ЧС, мобилизационной работы, ВУС - начальник сектора мобилизационной работы;».</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пункт 3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начальник отдела военно-учетного стола- инспектор по воинскому учету и бронированию;».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пункт 4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ведущий специалист-эксперт сектора мобилизационной работы Управления по делам ГО, ЧС, мобилизационной работы, ВУС;». </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28"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20 мая 2022 года                                                                                                             №826</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spacing w:after="0" w:line="240" w:lineRule="auto"/>
        <w:ind w:right="496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w:t>
      </w:r>
      <w:r w:rsidRPr="00D02B4B">
        <w:rPr>
          <w:rFonts w:ascii="Times New Roman" w:eastAsia="Times New Roman" w:hAnsi="Times New Roman" w:cs="Times New Roman"/>
          <w:sz w:val="24"/>
          <w:szCs w:val="24"/>
        </w:rPr>
        <w:br/>
        <w:t>№ 24 «Об утверждении Перечня коррупционно-опасных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замещение которых связано с коррупционными рисками</w:t>
      </w:r>
    </w:p>
    <w:p w:rsidR="00D02B4B" w:rsidRPr="00D02B4B" w:rsidRDefault="00D02B4B" w:rsidP="00D02B4B">
      <w:pPr>
        <w:autoSpaceDE w:val="0"/>
        <w:autoSpaceDN w:val="0"/>
        <w:spacing w:after="0" w:line="240" w:lineRule="auto"/>
        <w:ind w:right="496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(коррупционно-опасные должности)</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В целях приведения муниципального нормативного акта в соответствие с действующим законодательством и на основании Федеральных законов от 02.03.2007г. </w:t>
      </w:r>
      <w:r w:rsidRPr="00D02B4B">
        <w:rPr>
          <w:rFonts w:ascii="Times New Roman" w:eastAsia="Times New Roman" w:hAnsi="Times New Roman" w:cs="Times New Roman"/>
          <w:sz w:val="24"/>
          <w:szCs w:val="24"/>
        </w:rPr>
        <w:br/>
        <w:t xml:space="preserve">№ 25-ФЗ «О муниципальной службе в Российской Федерации», от 25.12.2008г. </w:t>
      </w:r>
      <w:r w:rsidRPr="00D02B4B">
        <w:rPr>
          <w:rFonts w:ascii="Times New Roman" w:eastAsia="Times New Roman" w:hAnsi="Times New Roman" w:cs="Times New Roman"/>
          <w:sz w:val="24"/>
          <w:szCs w:val="24"/>
        </w:rPr>
        <w:br/>
        <w:t>«О противодействии коррупции», Устава муниципального образования «Муниципальный округ Воткинский район Удмуртской Республики»,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1. Внести в Приложение к постановлению Администрации муниципального образования «Муниципальный округ Воткинский район «Удмуртской Республики» </w:t>
      </w:r>
      <w:r w:rsidRPr="00D02B4B">
        <w:rPr>
          <w:rFonts w:ascii="Times New Roman" w:eastAsia="Times New Roman" w:hAnsi="Times New Roman" w:cs="Times New Roman"/>
          <w:sz w:val="24"/>
          <w:szCs w:val="24"/>
        </w:rPr>
        <w:br/>
        <w:t>от 28.12.2021г. № 24 «Об утверждении Перечня коррупционно-опасных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замещение которых связано с коррупционными рисками (коррупционно-опасные должности) следующие изменения и дополнения: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абзац 10 пункта 2 Приложения изложить в следующей редакции:</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начальник Управления по делам ГО, ЧС, мобилизационной работы, ВУС - начальник сектора мобилизационной работы;».</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пункт 3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начальник отдела военно-учетного стола - инспектор по воинскому учету и бронированию;».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пункт 4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ведущий специалист-эксперт сектора мобилизационной работы Управления по делам ГО, ЧС, мобилизационной работы, ВУС;». </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29"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20 мая 2022 года                                                                                                             №827</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spacing w:after="0" w:line="240" w:lineRule="auto"/>
        <w:ind w:right="411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внесении изменений и дополнений в постановление Администрации муниципального образования «Муниципальный округ Воткинский район Удмуртской Республики» 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
    <w:p w:rsidR="00D02B4B" w:rsidRPr="00D02B4B" w:rsidRDefault="00D02B4B" w:rsidP="00D02B4B">
      <w:pPr>
        <w:autoSpaceDE w:val="0"/>
        <w:autoSpaceDN w:val="0"/>
        <w:spacing w:after="0" w:line="240" w:lineRule="auto"/>
        <w:ind w:right="411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несовершеннолетних детей и при замещении которых муниципальные служащие обязаны представлять сведения о своих доходах, расходах, </w:t>
      </w:r>
    </w:p>
    <w:p w:rsidR="00D02B4B" w:rsidRPr="00D02B4B" w:rsidRDefault="00D02B4B" w:rsidP="00D02B4B">
      <w:pPr>
        <w:autoSpaceDE w:val="0"/>
        <w:autoSpaceDN w:val="0"/>
        <w:spacing w:after="0" w:line="240" w:lineRule="auto"/>
        <w:ind w:right="411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В целях приведения муниципального нормативного акта в соответствие с действующим законодательством, в соответствии с Федеральными законами от 02.03.2007г. № 25-ФЗ «О муниципальной службе в Российской Федерации», от 25.12.2008г. </w:t>
      </w:r>
      <w:r w:rsidRPr="00D02B4B">
        <w:rPr>
          <w:rFonts w:ascii="Times New Roman" w:eastAsia="Times New Roman" w:hAnsi="Times New Roman" w:cs="Times New Roman"/>
          <w:sz w:val="24"/>
          <w:szCs w:val="24"/>
        </w:rPr>
        <w:br/>
        <w:t>«О противодействии коррупции», руководствуясь Уставом муниципального образования «Муниципальный округ Воткинский район Удмуртской Республики»,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xml:space="preserve">1.Внести в Приложение к постановлению Администрации муниципального образования «Муниципальный округ Воткинский район Удмуртской Республики» </w:t>
      </w:r>
      <w:r w:rsidRPr="00D02B4B">
        <w:rPr>
          <w:rFonts w:ascii="Times New Roman" w:eastAsia="Times New Roman" w:hAnsi="Times New Roman" w:cs="Times New Roman"/>
          <w:sz w:val="24"/>
          <w:szCs w:val="24"/>
        </w:rPr>
        <w:br/>
        <w:t>от 28.12.2021г. № 23 «Об утверждении Перечня должностей муниципальной службы в Администрации, отраслевых (функциональных) и Территориальных органах Администрации муниципального образования «Муниципальный округ Воткинский район Удмуртской Республики», при назначении на которые граждане и при замещении которых муниципальные служащие Администрации, отраслевых (функциональных) и Территориальных органов Администрации муниципального образования «Муниципальный округ Воткинский район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следующие изменения и дополнения: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абзац 10 пункта 2 Приложения изложить в следующей редакции:</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начальник Управления по делам ГО, ЧС, мобилизационной работы, ВУС - начальник сектора мобилизационной работы;».</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пункт 3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начальник отдела военно-учетного стола- инспектор по воинскому учету и бронированию;».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пункт 4 Приложения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ведущий специалист-эксперт сектора мобилизационной работы Управления по делам ГО, ЧС, мобилизационной работы, ВУС;». </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30"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25 мая 2022 года                                                                                                             №884</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tabs>
          <w:tab w:val="left" w:pos="1750"/>
        </w:tabs>
        <w:spacing w:after="0" w:line="240" w:lineRule="atLeast"/>
        <w:ind w:right="603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создании на территории Администрации муниципального образования «Муниципальный округ Воткинский район Удмуртской Республики» пунктов обогрева населения</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В целях организации первоочередного жизнеобеспечения населения попавшего в чрезвычайные ситуации, вызванные комплексом неблагоприятных метеоусловий и образованием заторов на автомобильных дорогах регионального и местного значения, проходящих по территории Воткинского района, во исполнение </w:t>
      </w:r>
      <w:hyperlink r:id="rId15" w:history="1">
        <w:r w:rsidRPr="00D02B4B">
          <w:rPr>
            <w:rFonts w:ascii="Times New Roman" w:eastAsia="Times New Roman" w:hAnsi="Times New Roman" w:cs="Times New Roman CYR"/>
            <w:sz w:val="24"/>
            <w:szCs w:val="24"/>
          </w:rPr>
          <w:t>Федерального закона</w:t>
        </w:r>
      </w:hyperlink>
      <w:r w:rsidRPr="00D02B4B">
        <w:rPr>
          <w:rFonts w:ascii="Times New Roman" w:eastAsia="Times New Roman" w:hAnsi="Times New Roman" w:cs="Times New Roman"/>
          <w:sz w:val="24"/>
          <w:szCs w:val="24"/>
        </w:rPr>
        <w:t xml:space="preserve"> Российской Федерации от 21.12.1994 № 68-ФЗ «О защите населения и территорий </w:t>
      </w:r>
      <w:r w:rsidRPr="00D02B4B">
        <w:rPr>
          <w:rFonts w:ascii="Times New Roman" w:eastAsia="Times New Roman" w:hAnsi="Times New Roman" w:cs="Times New Roman"/>
          <w:sz w:val="24"/>
          <w:szCs w:val="24"/>
        </w:rPr>
        <w:br/>
        <w:t xml:space="preserve">от чрезвычайных ситуаций природного и техногенного характера», руководствуясь </w:t>
      </w:r>
      <w:hyperlink r:id="rId16" w:history="1">
        <w:r w:rsidRPr="00D02B4B">
          <w:rPr>
            <w:rFonts w:ascii="Times New Roman" w:eastAsia="Times New Roman" w:hAnsi="Times New Roman" w:cs="Times New Roman CYR"/>
            <w:sz w:val="24"/>
            <w:szCs w:val="24"/>
          </w:rPr>
          <w:t>статьей 15</w:t>
        </w:r>
      </w:hyperlink>
      <w:r w:rsidRPr="00D02B4B">
        <w:rPr>
          <w:rFonts w:ascii="Times New Roman" w:eastAsia="Times New Roman" w:hAnsi="Times New Roman" w:cs="Times New Roman"/>
          <w:sz w:val="24"/>
          <w:szCs w:val="24"/>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b/>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3" w:name="sub_3"/>
      <w:r w:rsidRPr="00D02B4B">
        <w:rPr>
          <w:rFonts w:ascii="Times New Roman" w:eastAsia="Times New Roman" w:hAnsi="Times New Roman" w:cs="Times New Roman"/>
          <w:sz w:val="24"/>
          <w:szCs w:val="24"/>
        </w:rPr>
        <w:t>1. Утвердить:</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4" w:name="sub_1"/>
      <w:bookmarkEnd w:id="3"/>
      <w:r w:rsidRPr="00D02B4B">
        <w:rPr>
          <w:rFonts w:ascii="Times New Roman" w:eastAsia="Times New Roman" w:hAnsi="Times New Roman" w:cs="Times New Roman"/>
          <w:sz w:val="24"/>
          <w:szCs w:val="24"/>
        </w:rPr>
        <w:t xml:space="preserve">1.1. Перечень пунктов обогрева пострадавшего населения при чрезвычайных ситуаций природного и техногенного характера (далее - ЧС) согласно </w:t>
      </w:r>
      <w:hyperlink w:anchor="sub_18" w:history="1">
        <w:r w:rsidRPr="00D02B4B">
          <w:rPr>
            <w:rFonts w:ascii="Times New Roman" w:eastAsia="Times New Roman" w:hAnsi="Times New Roman" w:cs="Times New Roman CYR"/>
            <w:sz w:val="24"/>
            <w:szCs w:val="24"/>
          </w:rPr>
          <w:t>приложению 1</w:t>
        </w:r>
      </w:hyperlink>
      <w:r w:rsidRPr="00D02B4B">
        <w:rPr>
          <w:rFonts w:ascii="Times New Roman" w:eastAsia="Times New Roman" w:hAnsi="Times New Roman" w:cs="Times New Roman"/>
          <w:sz w:val="24"/>
          <w:szCs w:val="24"/>
        </w:rPr>
        <w:t xml:space="preserve"> к настоящему постановлению.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5" w:name="sub_2"/>
      <w:bookmarkEnd w:id="4"/>
      <w:r w:rsidRPr="00D02B4B">
        <w:rPr>
          <w:rFonts w:ascii="Times New Roman" w:eastAsia="Times New Roman" w:hAnsi="Times New Roman" w:cs="Times New Roman"/>
          <w:sz w:val="24"/>
          <w:szCs w:val="24"/>
        </w:rPr>
        <w:t xml:space="preserve">1.2. Положение о пунктах обогрева пострадавшего в чрезвычайных ситуациях населения (далее - Положение) согласно </w:t>
      </w:r>
      <w:hyperlink w:anchor="sub_32" w:history="1">
        <w:r w:rsidRPr="00D02B4B">
          <w:rPr>
            <w:rFonts w:ascii="Times New Roman" w:eastAsia="Times New Roman" w:hAnsi="Times New Roman" w:cs="Times New Roman CYR"/>
            <w:sz w:val="24"/>
            <w:szCs w:val="24"/>
          </w:rPr>
          <w:t>приложению 2</w:t>
        </w:r>
      </w:hyperlink>
      <w:r w:rsidRPr="00D02B4B">
        <w:rPr>
          <w:rFonts w:ascii="Times New Roman" w:eastAsia="Times New Roman" w:hAnsi="Times New Roman" w:cs="Times New Roman"/>
          <w:sz w:val="24"/>
          <w:szCs w:val="24"/>
        </w:rPr>
        <w:t xml:space="preserve"> к настоящему постановлению.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6" w:name="sub_4"/>
      <w:bookmarkEnd w:id="5"/>
      <w:r w:rsidRPr="00D02B4B">
        <w:rPr>
          <w:rFonts w:ascii="Times New Roman" w:eastAsia="Times New Roman" w:hAnsi="Times New Roman" w:cs="Times New Roman"/>
          <w:sz w:val="24"/>
          <w:szCs w:val="24"/>
        </w:rPr>
        <w:t>2. Назначить руководителей учреждений, на базе которых создаются пункты обогрева, начальниками пунктов обогрева пострадавшего в чрезвычайных ситуациях населения.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7" w:name="sub_9"/>
      <w:bookmarkEnd w:id="6"/>
      <w:r w:rsidRPr="00D02B4B">
        <w:rPr>
          <w:rFonts w:ascii="Times New Roman" w:eastAsia="Times New Roman" w:hAnsi="Times New Roman" w:cs="Times New Roman"/>
          <w:sz w:val="24"/>
          <w:szCs w:val="24"/>
        </w:rPr>
        <w:t>3. Начальникам пунктов обогрева пострадавшего в чрезвычайных ситуациях населения, рекомендовать разработать и утвердить своими приказами организационно-распорядительную документацию и состав администрации пунктов обогрева населения;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8" w:name="sub_5"/>
      <w:bookmarkEnd w:id="7"/>
      <w:r w:rsidRPr="00D02B4B">
        <w:rPr>
          <w:rFonts w:ascii="Times New Roman" w:eastAsia="Times New Roman" w:hAnsi="Times New Roman" w:cs="Times New Roman"/>
          <w:sz w:val="24"/>
          <w:szCs w:val="24"/>
        </w:rPr>
        <w:t>3.1. организовать теоретическую и практическую подготовку личного состава администрации пунктов обогрева населения;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9" w:name="sub_6"/>
      <w:bookmarkEnd w:id="8"/>
      <w:r w:rsidRPr="00D02B4B">
        <w:rPr>
          <w:rFonts w:ascii="Times New Roman" w:eastAsia="Times New Roman" w:hAnsi="Times New Roman" w:cs="Times New Roman"/>
          <w:sz w:val="24"/>
          <w:szCs w:val="24"/>
        </w:rPr>
        <w:lastRenderedPageBreak/>
        <w:t>3.2. определить помещения для приема, размещения населения, разработать мероприятия по их подготовке и дооборудованию, провести расчет необходимых сил и средств;</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0" w:name="sub_7"/>
      <w:bookmarkEnd w:id="9"/>
      <w:r w:rsidRPr="00D02B4B">
        <w:rPr>
          <w:rFonts w:ascii="Times New Roman" w:eastAsia="Times New Roman" w:hAnsi="Times New Roman" w:cs="Times New Roman"/>
          <w:sz w:val="24"/>
          <w:szCs w:val="24"/>
        </w:rPr>
        <w:t>3.3. организовать ведение учета пострадавшего населения, поступающего на пункты обогрева;</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1" w:name="sub_8"/>
      <w:bookmarkEnd w:id="10"/>
      <w:r w:rsidRPr="00D02B4B">
        <w:rPr>
          <w:rFonts w:ascii="Times New Roman" w:eastAsia="Times New Roman" w:hAnsi="Times New Roman" w:cs="Times New Roman"/>
          <w:sz w:val="24"/>
          <w:szCs w:val="24"/>
        </w:rPr>
        <w:t>3.4. организовать взаимодействие начальников пунктов обогрева с ЕДДС Воткинского района по выполнению задач деятельности администрации пунктов обогрева в чрезвычайных ситуациях.</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2" w:name="sub_10"/>
      <w:bookmarkEnd w:id="11"/>
      <w:r w:rsidRPr="00D02B4B">
        <w:rPr>
          <w:rFonts w:ascii="Times New Roman" w:eastAsia="Times New Roman" w:hAnsi="Times New Roman" w:cs="Times New Roman"/>
          <w:sz w:val="24"/>
          <w:szCs w:val="24"/>
        </w:rPr>
        <w:t>4. Рекомендовать главному врачу БУЗ УР «Воткинская межрайонная больница Министерства здравоохранения Удмуртской Республики» обеспечить пункты обогрева населения медицинской помощью.</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3" w:name="sub_11"/>
      <w:bookmarkEnd w:id="12"/>
      <w:r w:rsidRPr="00D02B4B">
        <w:rPr>
          <w:rFonts w:ascii="Times New Roman" w:eastAsia="Times New Roman" w:hAnsi="Times New Roman" w:cs="Times New Roman"/>
          <w:sz w:val="24"/>
          <w:szCs w:val="24"/>
        </w:rPr>
        <w:t>5. Рекомендовать начальнику Межмуниципального отдела МВД России «Воткинский» обеспечить охрану общественного порядка на пунктах обогрева населения при возникновении чрезвычайных ситуаций.</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4" w:name="sub_12"/>
      <w:bookmarkEnd w:id="13"/>
      <w:r w:rsidRPr="00D02B4B">
        <w:rPr>
          <w:rFonts w:ascii="Times New Roman" w:eastAsia="Times New Roman" w:hAnsi="Times New Roman" w:cs="Times New Roman"/>
          <w:sz w:val="24"/>
          <w:szCs w:val="24"/>
        </w:rPr>
        <w:t>6. Начальнику Воткинского РАЙПО в период возникновения ЧС обеспечить поставку продуктов питания на пункты обогрева.</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5" w:name="sub_13"/>
      <w:bookmarkEnd w:id="14"/>
      <w:r w:rsidRPr="00D02B4B">
        <w:rPr>
          <w:rFonts w:ascii="Times New Roman" w:eastAsia="Times New Roman" w:hAnsi="Times New Roman" w:cs="Times New Roman"/>
          <w:sz w:val="24"/>
          <w:szCs w:val="24"/>
        </w:rPr>
        <w:t xml:space="preserve">7. В случае возникновении ЧС, порядок возмещения затрат на организацию работы пунктов обогрева и поставку продуктов питания на пункты обогрева производится решением комиссии по чрезвычайным ситуациям и обеспечению пожарной безопасности Администрации муниципального образования «Муниципальный округ Воткинский район Удмуртской Республики» (далее - КЧС и ОПБ) в соответствии с положением о порядке расходования резервного фонда Администрации муниципального образования «Муниципальный округ Воткинский район Удмуртской Республики» по предупреждению и ликвидации ЧС и последствий стихийных бедствий, утвержденным </w:t>
      </w:r>
      <w:hyperlink r:id="rId17" w:history="1">
        <w:r w:rsidRPr="00D02B4B">
          <w:rPr>
            <w:rFonts w:ascii="Times New Roman" w:eastAsia="Times New Roman" w:hAnsi="Times New Roman" w:cs="Times New Roman CYR"/>
            <w:sz w:val="24"/>
            <w:szCs w:val="24"/>
          </w:rPr>
          <w:t>постановлением</w:t>
        </w:r>
      </w:hyperlink>
      <w:r w:rsidRPr="00D02B4B">
        <w:rPr>
          <w:rFonts w:ascii="Times New Roman" w:eastAsia="Times New Roman"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 от 21 апреля 2022 г. № 671.</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6" w:name="sub_14"/>
      <w:bookmarkEnd w:id="15"/>
      <w:r w:rsidRPr="00D02B4B">
        <w:rPr>
          <w:rFonts w:ascii="Times New Roman" w:eastAsia="Times New Roman" w:hAnsi="Times New Roman" w:cs="Times New Roman"/>
          <w:sz w:val="24"/>
          <w:szCs w:val="24"/>
        </w:rPr>
        <w:t>8. Районному управлению образования Администрации муниципального образования «Муниципальный округ Воткинский район Удмуртской Республики» закрепить имеющийся служебный транспорт (школьные автобусы) за каждым пунктом обогрева в случае возникновения чрезвычайных ситуаций.</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7" w:name="sub_15"/>
      <w:bookmarkEnd w:id="16"/>
      <w:r w:rsidRPr="00D02B4B">
        <w:rPr>
          <w:rFonts w:ascii="Times New Roman" w:eastAsia="Times New Roman" w:hAnsi="Times New Roman" w:cs="Times New Roman"/>
          <w:sz w:val="24"/>
          <w:szCs w:val="24"/>
        </w:rPr>
        <w:t>9. Управлению по делам ГО и ЧС  и МР Администрации муниципального образования «Муниципальный округ Воткинский район Удмуртской Республики», организовать и провести учебно-методическое совещание с начальниками пунктов обогрева и организовать содействие в разработке организационно распорядительной документации.</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8" w:name="sub_16"/>
      <w:bookmarkEnd w:id="17"/>
      <w:r w:rsidRPr="00D02B4B">
        <w:rPr>
          <w:rFonts w:ascii="Times New Roman" w:eastAsia="Times New Roman" w:hAnsi="Times New Roman" w:cs="Times New Roman"/>
          <w:sz w:val="24"/>
          <w:szCs w:val="24"/>
        </w:rPr>
        <w:t>10. Настоящее постановление опубликовать и разместить на официальном сайте Администрации муниципального образования «Муниципальный округ Воткинский район Удмуртской Республики» в сети «Интернет».</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bookmarkStart w:id="19" w:name="sub_17"/>
      <w:bookmarkEnd w:id="18"/>
      <w:r w:rsidRPr="00D02B4B">
        <w:rPr>
          <w:rFonts w:ascii="Times New Roman" w:eastAsia="Times New Roman" w:hAnsi="Times New Roman" w:cs="Times New Roman"/>
          <w:sz w:val="24"/>
          <w:szCs w:val="24"/>
        </w:rPr>
        <w:t xml:space="preserve">11. Контроль за исполнением настоящего постановления оставляю за собой. </w:t>
      </w:r>
      <w:bookmarkEnd w:id="19"/>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rPr>
      </w:pPr>
      <w:r w:rsidRPr="00D02B4B">
        <w:rPr>
          <w:rFonts w:ascii="Times New Roman" w:eastAsia="Times New Roman" w:hAnsi="Times New Roman" w:cs="Times New Roman"/>
          <w:sz w:val="24"/>
          <w:szCs w:val="24"/>
        </w:rPr>
        <w:t>Глава муниципального образования                                                                          И.П.Прозоров</w:t>
      </w: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20" w:name="sub_18"/>
      <w:r w:rsidRPr="00D02B4B">
        <w:rPr>
          <w:rFonts w:ascii="Times New Roman CYR" w:eastAsia="Times New Roman" w:hAnsi="Times New Roman CYR" w:cs="Times New Roman CYR"/>
          <w:bCs/>
          <w:sz w:val="24"/>
          <w:szCs w:val="24"/>
        </w:rPr>
        <w:lastRenderedPageBreak/>
        <w:t>Приложение № 1</w:t>
      </w:r>
      <w:r w:rsidRPr="00D02B4B">
        <w:rPr>
          <w:rFonts w:ascii="Times New Roman CYR" w:eastAsia="Times New Roman" w:hAnsi="Times New Roman CYR" w:cs="Times New Roman CYR"/>
          <w:bCs/>
          <w:sz w:val="24"/>
          <w:szCs w:val="24"/>
        </w:rPr>
        <w:br/>
        <w:t xml:space="preserve">к </w:t>
      </w:r>
      <w:hyperlink w:anchor="sub_0" w:history="1">
        <w:r w:rsidRPr="00D02B4B">
          <w:rPr>
            <w:rFonts w:ascii="Times New Roman CYR" w:eastAsia="Times New Roman" w:hAnsi="Times New Roman CYR" w:cs="Times New Roman CYR"/>
            <w:sz w:val="24"/>
            <w:szCs w:val="24"/>
          </w:rPr>
          <w:t>постановлению</w:t>
        </w:r>
      </w:hyperlink>
      <w:r w:rsidRPr="00D02B4B">
        <w:rPr>
          <w:rFonts w:ascii="Times New Roman CYR" w:eastAsia="Times New Roman" w:hAnsi="Times New Roman CYR" w:cs="Times New Roman CYR"/>
          <w:b/>
          <w:bCs/>
          <w:sz w:val="24"/>
          <w:szCs w:val="24"/>
        </w:rPr>
        <w:t xml:space="preserve"> </w:t>
      </w:r>
      <w:r w:rsidRPr="00D02B4B">
        <w:rPr>
          <w:rFonts w:ascii="Times New Roman CYR" w:eastAsia="Times New Roman" w:hAnsi="Times New Roman CYR" w:cs="Times New Roman CYR"/>
          <w:bCs/>
          <w:sz w:val="24"/>
          <w:szCs w:val="24"/>
        </w:rPr>
        <w:t xml:space="preserve">Администрации </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муниципального образования</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 xml:space="preserve"> «Муниципальный округ Воткинский </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район Удмуртской Республики»</w:t>
      </w:r>
      <w:r w:rsidRPr="00D02B4B">
        <w:rPr>
          <w:rFonts w:ascii="Times New Roman CYR" w:eastAsia="Times New Roman" w:hAnsi="Times New Roman CYR" w:cs="Times New Roman CYR"/>
          <w:bCs/>
          <w:sz w:val="24"/>
          <w:szCs w:val="24"/>
        </w:rPr>
        <w:br/>
        <w:t>от 25 мая 2022г. №884</w:t>
      </w:r>
    </w:p>
    <w:bookmarkEnd w:id="20"/>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D02B4B">
        <w:rPr>
          <w:rFonts w:ascii="Times New Roman CYR" w:eastAsia="Times New Roman" w:hAnsi="Times New Roman CYR" w:cs="Times New Roman CYR"/>
          <w:b/>
          <w:bCs/>
          <w:color w:val="26282F"/>
          <w:sz w:val="24"/>
          <w:szCs w:val="24"/>
        </w:rPr>
        <w:t>Перечень пунктов</w:t>
      </w:r>
      <w:r w:rsidRPr="00D02B4B">
        <w:rPr>
          <w:rFonts w:ascii="Times New Roman CYR" w:eastAsia="Times New Roman" w:hAnsi="Times New Roman CYR" w:cs="Times New Roman CYR"/>
          <w:b/>
          <w:bCs/>
          <w:color w:val="26282F"/>
          <w:sz w:val="24"/>
          <w:szCs w:val="24"/>
        </w:rPr>
        <w:br/>
        <w:t>обогрева пострадавшего населения при чрезвычайных ситуациях природного и техногенного характера</w:t>
      </w:r>
    </w:p>
    <w:tbl>
      <w:tblPr>
        <w:tblStyle w:val="340"/>
        <w:tblW w:w="0" w:type="auto"/>
        <w:tblLook w:val="04A0" w:firstRow="1" w:lastRow="0" w:firstColumn="1" w:lastColumn="0" w:noHBand="0" w:noVBand="1"/>
      </w:tblPr>
      <w:tblGrid>
        <w:gridCol w:w="432"/>
        <w:gridCol w:w="1070"/>
        <w:gridCol w:w="1396"/>
        <w:gridCol w:w="1711"/>
        <w:gridCol w:w="1636"/>
        <w:gridCol w:w="1327"/>
        <w:gridCol w:w="1158"/>
        <w:gridCol w:w="1124"/>
      </w:tblGrid>
      <w:tr w:rsidR="00D02B4B" w:rsidRPr="00D02B4B" w:rsidTr="00D02B4B">
        <w:tc>
          <w:tcPr>
            <w:tcW w:w="432"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п/п</w:t>
            </w:r>
          </w:p>
        </w:tc>
        <w:tc>
          <w:tcPr>
            <w:tcW w:w="1094"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Тип пункта обогрева (СПО,ППО, МПО)</w:t>
            </w:r>
          </w:p>
        </w:tc>
        <w:tc>
          <w:tcPr>
            <w:tcW w:w="141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Наименование муниципального образования</w:t>
            </w:r>
          </w:p>
        </w:tc>
        <w:tc>
          <w:tcPr>
            <w:tcW w:w="184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Балансодержатель (принадлежность), адрес хранения</w:t>
            </w:r>
          </w:p>
        </w:tc>
        <w:tc>
          <w:tcPr>
            <w:tcW w:w="186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Старший пункта обогрева и питания (должность, ФИО, контактный телефон)</w:t>
            </w:r>
          </w:p>
        </w:tc>
        <w:tc>
          <w:tcPr>
            <w:tcW w:w="139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Информация по заключенному договору (соглашению) (№, дата)</w:t>
            </w:r>
          </w:p>
        </w:tc>
        <w:tc>
          <w:tcPr>
            <w:tcW w:w="1199"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Проблемные вопросы</w:t>
            </w:r>
          </w:p>
        </w:tc>
        <w:tc>
          <w:tcPr>
            <w:tcW w:w="1271"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Результат проверки</w:t>
            </w:r>
          </w:p>
        </w:tc>
      </w:tr>
      <w:tr w:rsidR="00D02B4B" w:rsidRPr="00D02B4B" w:rsidTr="00D02B4B">
        <w:tc>
          <w:tcPr>
            <w:tcW w:w="432"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1.</w:t>
            </w:r>
          </w:p>
        </w:tc>
        <w:tc>
          <w:tcPr>
            <w:tcW w:w="1094"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СПО</w:t>
            </w:r>
          </w:p>
        </w:tc>
        <w:tc>
          <w:tcPr>
            <w:tcW w:w="141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Воткинский район</w:t>
            </w:r>
          </w:p>
        </w:tc>
        <w:tc>
          <w:tcPr>
            <w:tcW w:w="184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Воткинское РАЙПО №1, д. Кварса, ул. Советская, д.60</w:t>
            </w:r>
          </w:p>
        </w:tc>
        <w:tc>
          <w:tcPr>
            <w:tcW w:w="186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Тесленко Наталья Александровна 8(34145) 5-05-14</w:t>
            </w:r>
          </w:p>
        </w:tc>
        <w:tc>
          <w:tcPr>
            <w:tcW w:w="139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p>
        </w:tc>
        <w:tc>
          <w:tcPr>
            <w:tcW w:w="1199"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нет</w:t>
            </w:r>
          </w:p>
        </w:tc>
        <w:tc>
          <w:tcPr>
            <w:tcW w:w="1271"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готов</w:t>
            </w:r>
          </w:p>
        </w:tc>
      </w:tr>
      <w:tr w:rsidR="00D02B4B" w:rsidRPr="00D02B4B" w:rsidTr="00D02B4B">
        <w:tc>
          <w:tcPr>
            <w:tcW w:w="432"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2.</w:t>
            </w:r>
          </w:p>
        </w:tc>
        <w:tc>
          <w:tcPr>
            <w:tcW w:w="1094"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СПО</w:t>
            </w:r>
          </w:p>
        </w:tc>
        <w:tc>
          <w:tcPr>
            <w:tcW w:w="141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Воткинский район</w:t>
            </w:r>
          </w:p>
        </w:tc>
        <w:tc>
          <w:tcPr>
            <w:tcW w:w="184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 xml:space="preserve">ООО «Топтыгин» </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 xml:space="preserve">д. Осиновка, </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ул. Школьная, д. 8а</w:t>
            </w:r>
          </w:p>
        </w:tc>
        <w:tc>
          <w:tcPr>
            <w:tcW w:w="186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 xml:space="preserve">Шуткина Дина Сергеевна </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8(34145) 7-31-24</w:t>
            </w:r>
          </w:p>
        </w:tc>
        <w:tc>
          <w:tcPr>
            <w:tcW w:w="139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p>
        </w:tc>
        <w:tc>
          <w:tcPr>
            <w:tcW w:w="1199"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нет</w:t>
            </w:r>
          </w:p>
        </w:tc>
        <w:tc>
          <w:tcPr>
            <w:tcW w:w="1271"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готов</w:t>
            </w:r>
          </w:p>
        </w:tc>
      </w:tr>
      <w:tr w:rsidR="00D02B4B" w:rsidRPr="00D02B4B" w:rsidTr="00D02B4B">
        <w:tc>
          <w:tcPr>
            <w:tcW w:w="432"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3.</w:t>
            </w:r>
          </w:p>
        </w:tc>
        <w:tc>
          <w:tcPr>
            <w:tcW w:w="1094"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СПО</w:t>
            </w:r>
          </w:p>
        </w:tc>
        <w:tc>
          <w:tcPr>
            <w:tcW w:w="141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Воткинский район</w:t>
            </w:r>
          </w:p>
        </w:tc>
        <w:tc>
          <w:tcPr>
            <w:tcW w:w="184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 xml:space="preserve">ИП «Коваленко В.Н.» д. Гришанки, </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ул. Дорожная, д. 1</w:t>
            </w:r>
          </w:p>
        </w:tc>
        <w:tc>
          <w:tcPr>
            <w:tcW w:w="186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 xml:space="preserve">Коваленко Виктор Николаевич </w:t>
            </w:r>
          </w:p>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8(34145) 7-75-12</w:t>
            </w:r>
          </w:p>
        </w:tc>
        <w:tc>
          <w:tcPr>
            <w:tcW w:w="139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p>
        </w:tc>
        <w:tc>
          <w:tcPr>
            <w:tcW w:w="1199"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нет</w:t>
            </w:r>
          </w:p>
        </w:tc>
        <w:tc>
          <w:tcPr>
            <w:tcW w:w="1271"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готов</w:t>
            </w:r>
          </w:p>
        </w:tc>
      </w:tr>
      <w:tr w:rsidR="00D02B4B" w:rsidRPr="00D02B4B" w:rsidTr="00D02B4B">
        <w:tc>
          <w:tcPr>
            <w:tcW w:w="432"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4.</w:t>
            </w:r>
          </w:p>
        </w:tc>
        <w:tc>
          <w:tcPr>
            <w:tcW w:w="1094"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МПО</w:t>
            </w:r>
          </w:p>
        </w:tc>
        <w:tc>
          <w:tcPr>
            <w:tcW w:w="141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Воткинский район</w:t>
            </w:r>
          </w:p>
        </w:tc>
        <w:tc>
          <w:tcPr>
            <w:tcW w:w="184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ФГКУ «2 отряд ФПС по УР» г. Воткинск, ул. Королева, д. 2</w:t>
            </w:r>
          </w:p>
        </w:tc>
        <w:tc>
          <w:tcPr>
            <w:tcW w:w="1863"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Фатхулин Гаяз Галимзянович</w:t>
            </w:r>
          </w:p>
        </w:tc>
        <w:tc>
          <w:tcPr>
            <w:tcW w:w="1397"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p>
        </w:tc>
        <w:tc>
          <w:tcPr>
            <w:tcW w:w="1199"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нет</w:t>
            </w:r>
          </w:p>
        </w:tc>
        <w:tc>
          <w:tcPr>
            <w:tcW w:w="1271" w:type="dxa"/>
          </w:tcPr>
          <w:p w:rsidR="00D02B4B" w:rsidRPr="00D02B4B" w:rsidRDefault="00D02B4B" w:rsidP="00D02B4B">
            <w:pPr>
              <w:widowControl w:val="0"/>
              <w:autoSpaceDE w:val="0"/>
              <w:autoSpaceDN w:val="0"/>
              <w:adjustRightInd w:val="0"/>
              <w:jc w:val="center"/>
              <w:rPr>
                <w:rFonts w:ascii="Times New Roman CYR" w:hAnsi="Times New Roman CYR" w:cs="Times New Roman CYR"/>
                <w:sz w:val="16"/>
                <w:szCs w:val="16"/>
              </w:rPr>
            </w:pPr>
            <w:r w:rsidRPr="00D02B4B">
              <w:rPr>
                <w:rFonts w:ascii="Times New Roman CYR" w:hAnsi="Times New Roman CYR" w:cs="Times New Roman CYR"/>
                <w:sz w:val="16"/>
                <w:szCs w:val="16"/>
              </w:rPr>
              <w:t>готов</w:t>
            </w:r>
          </w:p>
        </w:tc>
      </w:tr>
    </w:tbl>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bookmarkStart w:id="21" w:name="sub_32"/>
      <w:r w:rsidRPr="00D02B4B">
        <w:rPr>
          <w:rFonts w:ascii="Times New Roman CYR" w:eastAsia="Times New Roman" w:hAnsi="Times New Roman CYR" w:cs="Times New Roman CYR"/>
          <w:sz w:val="20"/>
          <w:szCs w:val="20"/>
        </w:rPr>
        <w:t>Примечание: СПО – стационарный пункт обогрева, ППО – подвижный пункт обогрева, МПО – мобильный пункт обогрева (Методические рекомендации по работе органов управления и сил РСЧС по предупреждению и ликвидации чрезвычайных ситуаций, вызванных заторами на федеральных, региональных автомобильных дорогах).</w:t>
      </w: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bookmarkEnd w:id="21"/>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p>
    <w:p w:rsidR="00D02B4B" w:rsidRDefault="00D02B4B" w:rsidP="00D02B4B">
      <w:pPr>
        <w:widowControl w:val="0"/>
        <w:autoSpaceDE w:val="0"/>
        <w:autoSpaceDN w:val="0"/>
        <w:adjustRightInd w:val="0"/>
        <w:spacing w:after="0" w:line="240" w:lineRule="auto"/>
        <w:rPr>
          <w:rFonts w:ascii="Times New Roman CYR" w:eastAsia="Times New Roman" w:hAnsi="Times New Roman CYR" w:cs="Times New Roman CYR"/>
          <w:bCs/>
          <w:color w:val="26282F"/>
          <w:sz w:val="24"/>
          <w:szCs w:val="24"/>
        </w:rPr>
      </w:pPr>
    </w:p>
    <w:p w:rsidR="00D02B4B" w:rsidRPr="00D02B4B" w:rsidRDefault="00D02B4B" w:rsidP="00D02B4B">
      <w:pPr>
        <w:widowControl w:val="0"/>
        <w:autoSpaceDE w:val="0"/>
        <w:autoSpaceDN w:val="0"/>
        <w:adjustRightInd w:val="0"/>
        <w:spacing w:after="0" w:line="240" w:lineRule="auto"/>
        <w:rPr>
          <w:rFonts w:ascii="Times New Roman CYR" w:eastAsia="Times New Roman" w:hAnsi="Times New Roman CYR" w:cs="Times New Roman CYR"/>
          <w:bCs/>
          <w:color w:val="26282F"/>
          <w:sz w:val="24"/>
          <w:szCs w:val="24"/>
        </w:rPr>
      </w:pP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r w:rsidRPr="00D02B4B">
        <w:rPr>
          <w:rFonts w:ascii="Times New Roman CYR" w:eastAsia="Times New Roman" w:hAnsi="Times New Roman CYR" w:cs="Times New Roman CYR"/>
          <w:bCs/>
          <w:color w:val="26282F"/>
          <w:sz w:val="24"/>
          <w:szCs w:val="24"/>
        </w:rPr>
        <w:lastRenderedPageBreak/>
        <w:t>Приложение № 2</w:t>
      </w:r>
      <w:r w:rsidRPr="00D02B4B">
        <w:rPr>
          <w:rFonts w:ascii="Times New Roman CYR" w:eastAsia="Times New Roman" w:hAnsi="Times New Roman CYR" w:cs="Times New Roman CYR"/>
          <w:bCs/>
          <w:color w:val="26282F"/>
          <w:sz w:val="24"/>
          <w:szCs w:val="24"/>
        </w:rPr>
        <w:br/>
        <w:t xml:space="preserve">к </w:t>
      </w:r>
      <w:hyperlink w:anchor="sub_0" w:history="1">
        <w:r w:rsidRPr="00D02B4B">
          <w:rPr>
            <w:rFonts w:ascii="Times New Roman CYR" w:eastAsia="Times New Roman" w:hAnsi="Times New Roman CYR" w:cs="Times New Roman CYR"/>
            <w:sz w:val="24"/>
            <w:szCs w:val="24"/>
          </w:rPr>
          <w:t>постановлению</w:t>
        </w:r>
      </w:hyperlink>
      <w:r w:rsidRPr="00D02B4B">
        <w:rPr>
          <w:rFonts w:ascii="Times New Roman CYR" w:eastAsia="Times New Roman" w:hAnsi="Times New Roman CYR" w:cs="Times New Roman CYR"/>
          <w:b/>
          <w:bCs/>
          <w:sz w:val="24"/>
          <w:szCs w:val="24"/>
        </w:rPr>
        <w:t xml:space="preserve"> </w:t>
      </w:r>
      <w:r w:rsidRPr="00D02B4B">
        <w:rPr>
          <w:rFonts w:ascii="Times New Roman CYR" w:eastAsia="Times New Roman" w:hAnsi="Times New Roman CYR" w:cs="Times New Roman CYR"/>
          <w:bCs/>
          <w:color w:val="26282F"/>
          <w:sz w:val="24"/>
          <w:szCs w:val="24"/>
        </w:rPr>
        <w:t xml:space="preserve">Администрации </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r w:rsidRPr="00D02B4B">
        <w:rPr>
          <w:rFonts w:ascii="Times New Roman CYR" w:eastAsia="Times New Roman" w:hAnsi="Times New Roman CYR" w:cs="Times New Roman CYR"/>
          <w:bCs/>
          <w:color w:val="26282F"/>
          <w:sz w:val="24"/>
          <w:szCs w:val="24"/>
        </w:rPr>
        <w:t>муниципального образования</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r w:rsidRPr="00D02B4B">
        <w:rPr>
          <w:rFonts w:ascii="Times New Roman CYR" w:eastAsia="Times New Roman" w:hAnsi="Times New Roman CYR" w:cs="Times New Roman CYR"/>
          <w:bCs/>
          <w:color w:val="26282F"/>
          <w:sz w:val="24"/>
          <w:szCs w:val="24"/>
        </w:rPr>
        <w:t xml:space="preserve"> «Муниципальный округ Воткинский </w:t>
      </w:r>
    </w:p>
    <w:p w:rsidR="00D02B4B" w:rsidRPr="00D02B4B" w:rsidRDefault="00D02B4B" w:rsidP="00D02B4B">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rPr>
      </w:pPr>
      <w:r w:rsidRPr="00D02B4B">
        <w:rPr>
          <w:rFonts w:ascii="Times New Roman CYR" w:eastAsia="Times New Roman" w:hAnsi="Times New Roman CYR" w:cs="Times New Roman CYR"/>
          <w:bCs/>
          <w:color w:val="26282F"/>
          <w:sz w:val="24"/>
          <w:szCs w:val="24"/>
        </w:rPr>
        <w:t>район Удмуртской Республики»</w:t>
      </w:r>
      <w:r w:rsidRPr="00D02B4B">
        <w:rPr>
          <w:rFonts w:ascii="Times New Roman CYR" w:eastAsia="Times New Roman" w:hAnsi="Times New Roman CYR" w:cs="Times New Roman CYR"/>
          <w:bCs/>
          <w:color w:val="26282F"/>
          <w:sz w:val="24"/>
          <w:szCs w:val="24"/>
        </w:rPr>
        <w:br/>
        <w:t>от 25 мая 2022 г. №884</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D02B4B">
        <w:rPr>
          <w:rFonts w:ascii="Times New Roman CYR" w:eastAsia="Times New Roman" w:hAnsi="Times New Roman CYR" w:cs="Times New Roman CYR"/>
          <w:b/>
          <w:bCs/>
          <w:sz w:val="24"/>
          <w:szCs w:val="24"/>
        </w:rPr>
        <w:t>Положение</w:t>
      </w:r>
      <w:r w:rsidRPr="00D02B4B">
        <w:rPr>
          <w:rFonts w:ascii="Times New Roman CYR" w:eastAsia="Times New Roman" w:hAnsi="Times New Roman CYR" w:cs="Times New Roman CYR"/>
          <w:b/>
          <w:bCs/>
          <w:sz w:val="24"/>
          <w:szCs w:val="24"/>
        </w:rPr>
        <w:br/>
        <w:t xml:space="preserve">о пунктах обогрева и питания пострадавшего в чрезвычайных ситуациях населения </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2" w:name="sub_33"/>
      <w:r w:rsidRPr="00D02B4B">
        <w:rPr>
          <w:rFonts w:ascii="Times New Roman CYR" w:eastAsia="Times New Roman" w:hAnsi="Times New Roman CYR" w:cs="Times New Roman CYR"/>
          <w:b/>
          <w:bCs/>
          <w:sz w:val="24"/>
          <w:szCs w:val="24"/>
        </w:rPr>
        <w:t>1. Общие положения</w:t>
      </w:r>
      <w:bookmarkEnd w:id="22"/>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В целях организации первоочередного жизнеобеспечения населения, попавшего в чрезвычайную ситуацию, вызванную комплексом неблагоприятных метеоусловий и образованием заторов на автомобильных дорогах регионального и местного значения, Администрацией муниципального образования «Муниципальный округ Воткинский район Удмуртской Республики» по предварительно заключенным соглашениям развертываются пункты обогрева и питания.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Пункт обогрева и питания – это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в режиме чрезвычайной ситуации, предназначенных для создания и поддержания необходимых условий для сохранения жизни и здоровья граждан, транспортные средства которых не могут продолжить движение, а также для размещения и работы оперативных групп МЧС России, территориальных органов (органов местного самоуправления) и других групп предназначенных для контроля за обстановкой на данном участке автомобильной дороги, организации взаимодействия и управления с территориальными и функциональными подсистемами РСЧС и контроля за выполнением мероприятий по жизнеобеспечению граждан.</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bCs/>
          <w:sz w:val="24"/>
          <w:szCs w:val="24"/>
        </w:rPr>
        <w:t>Пункты обогрева и питания создаются Администрацией муниципального образования «Муниципальный округ Воткинский район Удмуртской Республики»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bCs/>
          <w:sz w:val="24"/>
          <w:szCs w:val="24"/>
        </w:rPr>
        <w:t>Стационарные пункты обогрева и питания развертываются на базе стационарных зданий и сооружений, имеющихся вдоль автодорог (автозаправочные и гостиничные комплексы, мотели, места отдыха и стоянок большегрузных автомобилей, объекты социально-культурного назначения, расположенных в населенных пунктах, через которые проходит автодорога), мобильные пункты обогрева ‒ с использованием имеющихся мобильных средств (палатки, пневмокаркасные модули, специализированные автомобили, автобусы повышенной проходимости).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3" w:name="sub_19"/>
      <w:r w:rsidRPr="00D02B4B">
        <w:rPr>
          <w:rFonts w:ascii="Times New Roman CYR" w:eastAsia="Times New Roman" w:hAnsi="Times New Roman CYR" w:cs="Times New Roman CYR"/>
          <w:b/>
          <w:bCs/>
          <w:sz w:val="24"/>
          <w:szCs w:val="24"/>
        </w:rPr>
        <w:t>2. Цель и задачи создания пунктов обогрева и питания</w:t>
      </w:r>
      <w:bookmarkEnd w:id="23"/>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В целях организации первоочередного жизнеобеспечения населения, попавшего в ЧС, вызванную комплексом неблагоприятных метеоусловий и образованием заторов на автомобильных дорогах регионального и местного значения, </w:t>
      </w:r>
      <w:r w:rsidRPr="00D02B4B">
        <w:rPr>
          <w:rFonts w:ascii="Times New Roman CYR" w:eastAsia="Times New Roman" w:hAnsi="Times New Roman CYR" w:cs="Times New Roman CYR"/>
          <w:bCs/>
          <w:sz w:val="24"/>
          <w:szCs w:val="24"/>
        </w:rPr>
        <w:t xml:space="preserve">Администрацией муниципального образования «Муниципальный округ Воткинский район Удмуртской Республики» </w:t>
      </w:r>
      <w:r w:rsidRPr="00D02B4B">
        <w:rPr>
          <w:rFonts w:ascii="Times New Roman CYR" w:eastAsia="Times New Roman" w:hAnsi="Times New Roman CYR" w:cs="Times New Roman CYR"/>
          <w:sz w:val="24"/>
          <w:szCs w:val="24"/>
        </w:rPr>
        <w:t>создаются пункты обогрева.</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Главная цель создания пунктов обогрева - обеспечение минимально необходимых условий для сохранения жизни и здоровья людей в условиях ЧС на автомобильных дорогах.</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Пункты обогрева могут развёртываться на базе стационарных зданий и сооружений, имеющихся вдоль автодорог, а также с использованием имеющихся мобильных средств (палатки, пневмокаркасные модули, специализированные автомобили, автобусы повышенной проходимости). Исходя из этого, можно выделить три основных вида пунктов обогрева: стационарный, мобильный, подвижный.</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lastRenderedPageBreak/>
        <w:t>Основными задачами пунктов обогрева в режиме повседневной деятельности являются: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планирование и подготовка к осуществлению мероприятий по организованному приему населения, выводимого из зон возможных ЧС;</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разработка необходимой документации;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заблаговременная подготовка помещений, инвентаря и средств связи;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обучение администрации пунктов обогрева действиям по приему, учету и размещению пострадавшего населения в ЧС;</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практическая отработка вопросов оповещения, сбора и функционирования администрации пунктов обогрева;</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Основными задачами пунктов обогрева при возникновении ЧС являются: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полное развертывание пунктов обогрева для эвакуируемого населения, подготовка к приему и размещению людей;</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организация учета прибывающего населения и его размещения;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установление связи с КЧС и ОПБ и эвакоприемной комиссией, с ЕДДС, с организациями, участвующими в жизнеобеспечении эвакуируемого населения;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организация жизнеобеспечения эвакуируемого населения;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информирование об обстановке прибывающего в пункты обогрева пострадавшего населения;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представление донесений о ходе приема и размещения населения в КЧС и ОПБ субъекта РФ;</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подготовка пострадавшего населения к отправке в пункты длительного проживания (при продолжительном периоде восстановительных работ).</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4" w:name="sub_20"/>
      <w:r w:rsidRPr="00D02B4B">
        <w:rPr>
          <w:rFonts w:ascii="Times New Roman CYR" w:eastAsia="Times New Roman" w:hAnsi="Times New Roman CYR" w:cs="Times New Roman CYR"/>
          <w:b/>
          <w:bCs/>
          <w:sz w:val="24"/>
          <w:szCs w:val="24"/>
        </w:rPr>
        <w:t>3. Организация работы пунктов обогрева и питания</w:t>
      </w:r>
      <w:bookmarkEnd w:id="24"/>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Пункт обогрева и питания разворачивается при угрозе или возникновении чрезвычайных ситуаций по решению (распоряжению) председателя Комиссии по предупреждению и ликвидации чрезвычайных ситуаций и обеспечению пожарной безопасности </w:t>
      </w:r>
      <w:r w:rsidRPr="00D02B4B">
        <w:rPr>
          <w:rFonts w:ascii="Times New Roman CYR" w:eastAsia="Times New Roman" w:hAnsi="Times New Roman CYR" w:cs="Times New Roman CYR"/>
          <w:bCs/>
          <w:sz w:val="24"/>
          <w:szCs w:val="24"/>
        </w:rPr>
        <w:t>Администрации муниципального образования «Муниципальный округ Воткинский район Удмуртской Республики»,</w:t>
      </w:r>
      <w:r w:rsidRPr="00D02B4B">
        <w:rPr>
          <w:rFonts w:ascii="Times New Roman CYR" w:eastAsia="Times New Roman" w:hAnsi="Times New Roman CYR" w:cs="Times New Roman CYR"/>
          <w:sz w:val="24"/>
          <w:szCs w:val="24"/>
        </w:rPr>
        <w:t xml:space="preserve"> 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и местного значения.</w:t>
      </w:r>
    </w:p>
    <w:p w:rsidR="00D02B4B" w:rsidRPr="00D02B4B" w:rsidRDefault="00D02B4B" w:rsidP="00D02B4B">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rPr>
      </w:pPr>
    </w:p>
    <w:p w:rsidR="00D02B4B" w:rsidRPr="00D02B4B" w:rsidRDefault="00D02B4B" w:rsidP="00D02B4B">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D02B4B">
        <w:rPr>
          <w:rFonts w:ascii="Times New Roman" w:eastAsia="Times New Roman" w:hAnsi="Times New Roman" w:cs="Times New Roman"/>
          <w:b/>
          <w:i/>
          <w:sz w:val="24"/>
          <w:szCs w:val="24"/>
        </w:rPr>
        <w:t>Стационарный пункт обогрева и питания</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Стационарный пункт обогрева и питания развёртываться на базе стационарных зданий и сооружений, имеющиеся вдоль автодорог (автозаправочных, гостиничных комплексов, мотелей мест отдыха и стоянок большегрузных автомобилей, объектах социально - культурного назначения, расположенных в населенных пунктах, через которые проходит автодорога).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В штат администрации стационарного пункта обогрева и питания вместимостью до 30 человек входят: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начальник пункта обогрева и питания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заместитель начальника пункта обогрева и питания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специалист по регистрации и учету населения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специалист по размещению пострадавшего населения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по обеспечению питанием – 2 человека.</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D02B4B" w:rsidRPr="00D02B4B" w:rsidRDefault="00D02B4B" w:rsidP="00D02B4B">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D02B4B">
        <w:rPr>
          <w:rFonts w:ascii="Times New Roman" w:eastAsia="Times New Roman" w:hAnsi="Times New Roman" w:cs="Times New Roman"/>
          <w:b/>
          <w:i/>
          <w:sz w:val="24"/>
          <w:szCs w:val="24"/>
        </w:rPr>
        <w:t>Мобильный пункт обогрева и питания</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Мобильный пункт обогрева развертывается на базе палаточного лагеря на опасных участках, где отсутствует стационарная инфраструктура (автозаправочные, гостиничные </w:t>
      </w:r>
      <w:r w:rsidRPr="00D02B4B">
        <w:rPr>
          <w:rFonts w:ascii="Times New Roman" w:eastAsia="Times New Roman" w:hAnsi="Times New Roman" w:cs="Times New Roman"/>
          <w:sz w:val="24"/>
          <w:szCs w:val="24"/>
        </w:rPr>
        <w:lastRenderedPageBreak/>
        <w:t>комплексы, мотели и т.д.).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Мобильные пункты обогрева создаются из расчета размещения пострадавших от 50 до 200 человек и более.</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Количественный состав материально-техническими средствами для оснащения мобильного пункта обогрева и питания:</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автомобиль типа КАМАЗ для транспортировки имущества пункта – 1 ед.;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палатка (модуль)  на 30 чел. – 2 шт.;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термос объемом 40 л. – 5-7 ед.;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печь или тепловые пушки – 2 ед.;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запас дров и топлива на 3 суток;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складные кровати – 20 шт.;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скамья – 6 шт.;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складные столы – 7-10 шт.;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дизель генератор 25 кВт – 1 ед.;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УКВ радиостанция – 1 к-т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осветительный прибор – 1 шт.;</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постельное белье – 20 к-тов;</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полевая кухня типа (КП-130) – 1 ед.;</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одноразовая посуда – 300 к-тов.</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Состав администрации мобильного пункта обогрева и питания:</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старший пункта обогрева и питания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(обеспечение отдыха)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(обеспечение питанием) – 2 человека;</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(медицинское обеспечение)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(психологическое обеспечение)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sz w:val="24"/>
          <w:szCs w:val="24"/>
        </w:rPr>
        <w:t xml:space="preserve">- </w:t>
      </w:r>
      <w:r w:rsidRPr="00D02B4B">
        <w:rPr>
          <w:rFonts w:ascii="Times New Roman" w:eastAsia="Times New Roman" w:hAnsi="Times New Roman" w:cs="Times New Roman"/>
          <w:sz w:val="24"/>
          <w:szCs w:val="24"/>
        </w:rPr>
        <w:t>персонал (по ремонту и заправке техники) – 1 человек;</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D02B4B" w:rsidRPr="00D02B4B" w:rsidRDefault="00D02B4B" w:rsidP="00D02B4B">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D02B4B">
        <w:rPr>
          <w:rFonts w:ascii="Times New Roman" w:eastAsia="Times New Roman" w:hAnsi="Times New Roman" w:cs="Times New Roman"/>
          <w:b/>
          <w:i/>
          <w:sz w:val="24"/>
          <w:szCs w:val="24"/>
        </w:rPr>
        <w:t>Подвижный пункт обогрева и питания</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Подвижный пункт обогрева и питания создается на базе транспортных средств, имеющих возможность подъезда к месту затора или ЧС.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Основной задачей является обогрев и обеспечение пострадавших и личного состава аварийно-спасательных формирований, задействованного в ликвидации чрезвычайной ситуации, первой медицинской помощью и горячим чаем (кипятком), продуктами питания (сухим пайком), а также эвакуация пострадавших.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Горячую пищу приготавливают в стационарных условиях столовых, кафе и доставляет ее к месту чрезвычайной ситуации в термосах и других емкостях, пригодных для хранения и транспортировки.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Подвижный пункт обогрева и питания имеет примерный штат: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начальник пункта обогрева и питания ‒ 1 чел.;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ответственное лицо за регистрацию и учет населения ‒ 1 чел.;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раздатчик чая, горячей пищи ‒ 1 чел;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психолог − 1 чел;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бригада скорой медицинской помощи на своем автомобиле.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Примерное обеспечение: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автомобиль повышенной проходимости (автобус) ‒ 1-2 ед.;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термос (36 л) ‒ 3 шт.;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походная кухня – 1 шт.;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раздаточный стол ‒ 2 шт.;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посуда одноразовая ‒ 250 компл.;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газовая плита с баллоном (электроплита) – 1шт.;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другое необходимое оборудование.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Для бесперебойной работы пункта обогрева и питания организуется в тесном взаимодействии с экипажами территориального органа Госавтоинспекции МВД России, службой дорожных комиссаров, бригадами скорой медицинской помощи, а также с привлечением инженерной и другой необходимой техники, организаций и служб. </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w:eastAsia="Times New Roman" w:hAnsi="Times New Roman" w:cs="Times New Roman"/>
          <w:sz w:val="24"/>
          <w:szCs w:val="24"/>
        </w:rPr>
        <w:lastRenderedPageBreak/>
        <w:t>Для обеспечения подъезда, доставки материальных средств и эвакуации пострадавших может применяться специальная техника (квадроциклы, снегоходы, болотоходы и др.).</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rPr>
      </w:pPr>
      <w:r w:rsidRPr="00D02B4B">
        <w:rPr>
          <w:rFonts w:ascii="Times New Roman CYR" w:eastAsia="Times New Roman" w:hAnsi="Times New Roman CYR" w:cs="Times New Roman CYR"/>
          <w:sz w:val="24"/>
          <w:szCs w:val="24"/>
        </w:rPr>
        <w:t xml:space="preserve">Все вопросы по жизнеобеспечению водителей и пассажиров автотранспорта, оказавшихся в заторах в зимний период на дорогах регионального и местного значения, руководитель пункта обогрева и питания решает совместно с комиссией КЧС и ОПБ </w:t>
      </w:r>
      <w:r w:rsidRPr="00D02B4B">
        <w:rPr>
          <w:rFonts w:ascii="Times New Roman CYR" w:eastAsia="Times New Roman" w:hAnsi="Times New Roman CYR" w:cs="Times New Roman CYR"/>
          <w:bCs/>
          <w:sz w:val="24"/>
          <w:szCs w:val="24"/>
        </w:rPr>
        <w:t>Администрации муниципального образования «Муниципальный округ Воткинский район Удмуртской Республики».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Руководитель организации, на базе которой развертывается пункт обогрева и питания, заключает соглашение с администрацией </w:t>
      </w:r>
      <w:r w:rsidRPr="00D02B4B">
        <w:rPr>
          <w:rFonts w:ascii="Times New Roman CYR" w:eastAsia="Times New Roman" w:hAnsi="Times New Roman CYR" w:cs="Times New Roman CYR"/>
          <w:bCs/>
          <w:sz w:val="24"/>
          <w:szCs w:val="24"/>
        </w:rPr>
        <w:t>Администрации муниципального образования «Муниципальный округ Воткинский район Удмуртской Республики»</w:t>
      </w:r>
      <w:r w:rsidRPr="00D02B4B">
        <w:rPr>
          <w:rFonts w:ascii="Times New Roman CYR" w:eastAsia="Times New Roman" w:hAnsi="Times New Roman CYR" w:cs="Times New Roman CYR"/>
          <w:sz w:val="24"/>
          <w:szCs w:val="24"/>
        </w:rPr>
        <w:t>, организует разработку документов (приложение к Положению), материально-техническое обеспечение, необходимое для функционирования пункта, практическое обучение администрации пункта обогрева и питания и несет персональную ответственность за готовность пункта обогрева и питания к приему пострадавшего населения.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На пункте обогрева и питания назначается ответственное должностное лицо за его развертывание и устанавливается срок готовности к действиям по предназначению, а также определяются зоны ответственности.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Рекомендуемая документация пункта обогрева и питания: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функциональные обязанности;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схема автомобильных дорог и расположенной на них инфраструктурой, в том числе населённых пунктов, через которые она проходит;</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журнал принятых распоряжений от диспетчера Единой дежурно-диспетчерской службы муниципального образования «Воткинский район»;</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журнал регистрации пострадавших на автодороге в зоне ответственности пункта;</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журнал учёта оказания медицинской помощи пострадавшим;</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журнал учёта оказания технической помощи;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журнал учёта заправки автомобиля;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телефонный справочник;</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акт об отказе от предлагаемой помощи;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указатели пункта обогрева и питания.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Для качественного жизнеобеспечения водителей и пассажиров автотранспорта, оказавшихся в заторах в зимний период на дорогах федерального и местного значения администрация пункта обогрева и питания обязана составить заявки на материальные средства, продукты питания и т.д., а также заблаговременно заключить соглашения с </w:t>
      </w:r>
      <w:r w:rsidRPr="00D02B4B">
        <w:rPr>
          <w:rFonts w:ascii="Times New Roman CYR" w:eastAsia="Times New Roman" w:hAnsi="Times New Roman CYR" w:cs="Times New Roman CYR"/>
          <w:bCs/>
          <w:sz w:val="24"/>
          <w:szCs w:val="24"/>
        </w:rPr>
        <w:t xml:space="preserve">Администрации муниципального образования «Муниципальный округ Воткинский район Удмуртской Республики» </w:t>
      </w:r>
      <w:r w:rsidRPr="00D02B4B">
        <w:rPr>
          <w:rFonts w:ascii="Times New Roman CYR" w:eastAsia="Times New Roman" w:hAnsi="Times New Roman CYR" w:cs="Times New Roman CYR"/>
          <w:sz w:val="24"/>
          <w:szCs w:val="24"/>
        </w:rPr>
        <w:t>на оплату проживания и питания пострадавших в чрезвычайной ситуации.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5" w:name="sub_22"/>
      <w:r w:rsidRPr="00D02B4B">
        <w:rPr>
          <w:rFonts w:ascii="Times New Roman CYR" w:eastAsia="Times New Roman" w:hAnsi="Times New Roman CYR" w:cs="Times New Roman CYR"/>
          <w:b/>
          <w:bCs/>
          <w:sz w:val="24"/>
          <w:szCs w:val="24"/>
        </w:rPr>
        <w:t>4. Организация информационного обеспечения</w:t>
      </w:r>
      <w:bookmarkEnd w:id="25"/>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В целях качественного уровня информирования населения при возникновении чрезвычайной ситуации природного или техногенного характера на дорогах федерального и местного значения </w:t>
      </w:r>
      <w:r w:rsidRPr="00D02B4B">
        <w:rPr>
          <w:rFonts w:ascii="Times New Roman CYR" w:eastAsia="Times New Roman" w:hAnsi="Times New Roman CYR" w:cs="Times New Roman CYR"/>
          <w:bCs/>
          <w:sz w:val="24"/>
          <w:szCs w:val="24"/>
        </w:rPr>
        <w:t xml:space="preserve">Администрации муниципального образования «Муниципальный округ Воткинский район Удмуртской Республики» </w:t>
      </w:r>
      <w:r w:rsidRPr="00D02B4B">
        <w:rPr>
          <w:rFonts w:ascii="Times New Roman CYR" w:eastAsia="Times New Roman" w:hAnsi="Times New Roman CYR" w:cs="Times New Roman CYR"/>
          <w:sz w:val="24"/>
          <w:szCs w:val="24"/>
        </w:rPr>
        <w:t>совместно с территориальными органами федеральных органов власти Российской Федерации организуется:</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информирование водителей большегрузных автомобилей посредством  радиосвязи КВ - диапазона в радиосети гражданского диапазона на частоте 27.135 МГц;</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мониторинг радиоэфира в радиосети гражданского диапазона на частоте  27.135 МГц (эфира водителей большегрузных автомобилей);</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информирование граждан, находящихся в зоне чрезвычайной ситуации (происшествия), с помощью электромегафонов и сигнальных громкоговорящих установок, размещенных на оперативных автомобилях территориального органа МВД  России, МЧС России и службы скорой медицинской помощи.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6" w:name="sub_30"/>
      <w:r w:rsidRPr="00D02B4B">
        <w:rPr>
          <w:rFonts w:ascii="Times New Roman CYR" w:eastAsia="Times New Roman" w:hAnsi="Times New Roman CYR" w:cs="Times New Roman CYR"/>
          <w:b/>
          <w:bCs/>
          <w:sz w:val="24"/>
          <w:szCs w:val="24"/>
        </w:rPr>
        <w:lastRenderedPageBreak/>
        <w:t>5. Порядок финансирования (возмещение расходов)</w:t>
      </w:r>
      <w:bookmarkEnd w:id="26"/>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Виды чрезвычайных ситуаций в зависимости от количества людей, пострадавших в этих ситуациях, у которых оказались нарушены условия жизнедеятельности, от размера материального ущерба, а также от границы зон распространения поражающих факторов чрезвычайных ситуаций, определены постановлением Правительства Российской Федерации от 21 мая 2007 г. № 304 «О классификации чрезвычайных ситуаций природного и техногенного характера».</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При возникновении муниципальной (межмуниципальной) чрезвычайной ситуации, ее ликвидация осуществляется силами и средствами </w:t>
      </w:r>
      <w:r w:rsidRPr="00D02B4B">
        <w:rPr>
          <w:rFonts w:ascii="Times New Roman CYR" w:eastAsia="Times New Roman" w:hAnsi="Times New Roman CYR" w:cs="Times New Roman CYR"/>
          <w:bCs/>
          <w:sz w:val="24"/>
          <w:szCs w:val="24"/>
        </w:rPr>
        <w:t>Администрацией муниципального образования «Муниципальный округ Воткинский район Удмуртской Республики»</w:t>
      </w:r>
      <w:r w:rsidRPr="00D02B4B">
        <w:rPr>
          <w:rFonts w:ascii="Times New Roman CYR" w:eastAsia="Times New Roman" w:hAnsi="Times New Roman CYR" w:cs="Times New Roman CYR"/>
          <w:sz w:val="24"/>
          <w:szCs w:val="24"/>
        </w:rPr>
        <w:t xml:space="preserve">. Восполнение ресурсов резервного фонда производится из бюджета </w:t>
      </w:r>
      <w:r w:rsidRPr="00D02B4B">
        <w:rPr>
          <w:rFonts w:ascii="Times New Roman CYR" w:eastAsia="Times New Roman" w:hAnsi="Times New Roman CYR" w:cs="Times New Roman CYR"/>
          <w:bCs/>
          <w:sz w:val="24"/>
          <w:szCs w:val="24"/>
        </w:rPr>
        <w:t>Администрации муниципального образования «Муниципальный округ Воткинский район Удмуртской Республики»</w:t>
      </w:r>
      <w:r w:rsidRPr="00D02B4B">
        <w:rPr>
          <w:rFonts w:ascii="Times New Roman CYR" w:eastAsia="Times New Roman" w:hAnsi="Times New Roman CYR" w:cs="Times New Roman CYR"/>
          <w:sz w:val="24"/>
          <w:szCs w:val="24"/>
        </w:rPr>
        <w:t xml:space="preserve">. </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При недостаточности финансовых и материальных ресурсов местных резервов, органы местного самоуправления в установленном порядке обращаются за помощью к органам исполнительной власти Удмуртской Республики.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 </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Порядок финансирования (возмещение расходов) при применении подвижных пунктов осуществляется за счет резервных фондов, создаваемых на ликвидацию чрезвычайных ситуаций из средств местных бюджетов органами местного самоуправления, из средств республиканского бюджета органами исполнительной власти.</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Восполнение резервов материальных ресурсов, израсходованных для ликвидации чрезвычайной ситуации, осуществляется органом, создавшим этот резерв и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25.07.2020 г. №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 xml:space="preserve">Объем и структура восполняемых материальных ресурсов должны соответствовать израсходованным при ликвидации чрезвычайной ситуации, если нет иного решения органа, издавшего распоряжение о выпуске материальных ресурсов из резерва. Объемы финансирования мероприятий по восполнению материальных ресурсов резервов включаются в стоимость работ по ликвидации чрезвычайной ситуации. </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02B4B">
        <w:rPr>
          <w:rFonts w:ascii="Times New Roman CYR" w:eastAsia="Times New Roman" w:hAnsi="Times New Roman CYR" w:cs="Times New Roman CYR"/>
          <w:sz w:val="24"/>
          <w:szCs w:val="24"/>
        </w:rPr>
        <w:t>С целью отчетности и обоснованного использования материальных ресурсов резервного фонда личный состав подвижного пункта должен вести отчетную документацию по оказанию помощи пострадавшему населению.</w:t>
      </w:r>
    </w:p>
    <w:p w:rsidR="00D02B4B" w:rsidRPr="00D02B4B" w:rsidRDefault="00D02B4B" w:rsidP="00D02B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Default="00D02B4B" w:rsidP="00D02B4B">
      <w:pPr>
        <w:spacing w:after="0" w:line="240" w:lineRule="auto"/>
        <w:jc w:val="right"/>
        <w:rPr>
          <w:rFonts w:ascii="Times New Roman" w:eastAsia="Times New Roman" w:hAnsi="Times New Roman" w:cs="Times New Roman"/>
          <w:sz w:val="24"/>
          <w:szCs w:val="24"/>
        </w:rPr>
      </w:pPr>
    </w:p>
    <w:p w:rsidR="00D02B4B" w:rsidRPr="00D02B4B" w:rsidRDefault="00D02B4B" w:rsidP="00D02B4B">
      <w:pPr>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w:t>
      </w:r>
    </w:p>
    <w:p w:rsidR="00D02B4B" w:rsidRPr="00D02B4B" w:rsidRDefault="00D02B4B" w:rsidP="00D02B4B">
      <w:pPr>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 положению о пунктах обогрева и питания</w:t>
      </w:r>
    </w:p>
    <w:p w:rsidR="00D02B4B" w:rsidRPr="00D02B4B" w:rsidRDefault="00D02B4B" w:rsidP="00D02B4B">
      <w:pPr>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пострадавшего в чрезвычайных ситуациях населения</w:t>
      </w:r>
    </w:p>
    <w:p w:rsidR="00D02B4B" w:rsidRPr="00D02B4B" w:rsidRDefault="00D02B4B" w:rsidP="00D02B4B">
      <w:pPr>
        <w:spacing w:after="0" w:line="240" w:lineRule="auto"/>
        <w:ind w:right="-2" w:firstLine="709"/>
        <w:jc w:val="right"/>
        <w:rPr>
          <w:rFonts w:ascii="Times New Roman" w:eastAsia="Times New Roman" w:hAnsi="Times New Roman" w:cs="Times New Roman"/>
          <w:sz w:val="24"/>
          <w:szCs w:val="24"/>
        </w:rPr>
      </w:pPr>
    </w:p>
    <w:p w:rsidR="00D02B4B" w:rsidRPr="00D02B4B" w:rsidRDefault="00D02B4B" w:rsidP="00D02B4B">
      <w:pPr>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Рекомендуемая документация пункта обогрева и питания</w:t>
      </w:r>
    </w:p>
    <w:p w:rsidR="00D02B4B" w:rsidRPr="00D02B4B" w:rsidRDefault="00D02B4B" w:rsidP="00D02B4B">
      <w:pPr>
        <w:spacing w:after="0" w:line="240" w:lineRule="auto"/>
        <w:ind w:left="960"/>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Журнал принятых распоряжений от диспетчера Единой дежурно-диспетчерской службы </w:t>
      </w:r>
      <w:r w:rsidRPr="00D02B4B">
        <w:rPr>
          <w:rFonts w:ascii="Times New Roman" w:eastAsia="Times New Roman" w:hAnsi="Times New Roman" w:cs="Times New Roman"/>
          <w:bCs/>
          <w:color w:val="000000"/>
          <w:sz w:val="24"/>
          <w:szCs w:val="24"/>
        </w:rPr>
        <w:t>муниципального образования «Муниципальный округ Воткинский район Удмуртской Республики»</w:t>
      </w:r>
    </w:p>
    <w:p w:rsidR="00D02B4B" w:rsidRPr="00D02B4B" w:rsidRDefault="00D02B4B" w:rsidP="00D02B4B">
      <w:pPr>
        <w:tabs>
          <w:tab w:val="left" w:pos="284"/>
          <w:tab w:val="left" w:pos="993"/>
        </w:tabs>
        <w:spacing w:after="0" w:line="240" w:lineRule="auto"/>
        <w:jc w:val="both"/>
        <w:rPr>
          <w:rFonts w:ascii="Times New Roman" w:eastAsia="Times New Roman" w:hAnsi="Times New Roman" w:cs="Times New Roman"/>
          <w:color w:val="000000"/>
          <w:sz w:val="24"/>
          <w:szCs w:val="24"/>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1990"/>
        <w:gridCol w:w="2003"/>
        <w:gridCol w:w="2057"/>
        <w:gridCol w:w="2665"/>
      </w:tblGrid>
      <w:tr w:rsidR="00D02B4B" w:rsidRPr="00D02B4B" w:rsidTr="00D02B4B">
        <w:tc>
          <w:tcPr>
            <w:tcW w:w="748" w:type="dxa"/>
            <w:vAlign w:val="center"/>
          </w:tcPr>
          <w:p w:rsidR="00D02B4B" w:rsidRPr="00D02B4B" w:rsidRDefault="00D02B4B" w:rsidP="00D02B4B">
            <w:pPr>
              <w:spacing w:after="0" w:line="240" w:lineRule="auto"/>
              <w:ind w:right="-108"/>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w:t>
            </w:r>
          </w:p>
          <w:p w:rsidR="00D02B4B" w:rsidRPr="00D02B4B" w:rsidRDefault="00D02B4B" w:rsidP="00D02B4B">
            <w:pPr>
              <w:spacing w:after="0" w:line="240" w:lineRule="auto"/>
              <w:ind w:right="-108"/>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п/п</w:t>
            </w:r>
          </w:p>
        </w:tc>
        <w:tc>
          <w:tcPr>
            <w:tcW w:w="1990"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Время получения распоряжения</w:t>
            </w:r>
          </w:p>
        </w:tc>
        <w:tc>
          <w:tcPr>
            <w:tcW w:w="2003"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Содержание распоряжения, какая помощь требуется</w:t>
            </w:r>
          </w:p>
        </w:tc>
        <w:tc>
          <w:tcPr>
            <w:tcW w:w="2057"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Координаты автотранспорта, попавшего в аварийную ситуацию на автодороге</w:t>
            </w:r>
          </w:p>
        </w:tc>
        <w:tc>
          <w:tcPr>
            <w:tcW w:w="2665"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Принятые меры</w:t>
            </w:r>
          </w:p>
        </w:tc>
      </w:tr>
      <w:tr w:rsidR="00D02B4B" w:rsidRPr="00D02B4B" w:rsidTr="00D02B4B">
        <w:tc>
          <w:tcPr>
            <w:tcW w:w="748" w:type="dxa"/>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1990" w:type="dxa"/>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w:t>
            </w:r>
          </w:p>
        </w:tc>
        <w:tc>
          <w:tcPr>
            <w:tcW w:w="2003" w:type="dxa"/>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2057" w:type="dxa"/>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w:t>
            </w:r>
          </w:p>
        </w:tc>
        <w:tc>
          <w:tcPr>
            <w:tcW w:w="2665" w:type="dxa"/>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w:t>
            </w:r>
          </w:p>
        </w:tc>
      </w:tr>
      <w:tr w:rsidR="00D02B4B" w:rsidRPr="00D02B4B" w:rsidTr="00D02B4B">
        <w:tc>
          <w:tcPr>
            <w:tcW w:w="74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9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0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5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66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74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9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0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5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66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74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9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0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5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66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Pr="00D02B4B" w:rsidRDefault="00D02B4B" w:rsidP="00D02B4B">
      <w:pPr>
        <w:spacing w:after="0" w:line="240" w:lineRule="auto"/>
        <w:ind w:right="-2" w:firstLine="709"/>
        <w:jc w:val="both"/>
        <w:rPr>
          <w:rFonts w:ascii="Times New Roman" w:eastAsia="Times New Roman" w:hAnsi="Times New Roman" w:cs="Times New Roman"/>
          <w:sz w:val="24"/>
          <w:szCs w:val="24"/>
        </w:rPr>
      </w:pPr>
    </w:p>
    <w:p w:rsidR="00D02B4B" w:rsidRPr="00D02B4B" w:rsidRDefault="00D02B4B" w:rsidP="00D02B4B">
      <w:pPr>
        <w:spacing w:after="0" w:line="240" w:lineRule="auto"/>
        <w:ind w:right="-2" w:firstLine="709"/>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Журнал регистрации пострадавших на автодороге в зоне ответственности пункта обогрева и питания на участке автодороги ________________________________________</w:t>
      </w:r>
    </w:p>
    <w:p w:rsidR="00D02B4B" w:rsidRPr="00D02B4B" w:rsidRDefault="00D02B4B" w:rsidP="00D02B4B">
      <w:pPr>
        <w:tabs>
          <w:tab w:val="left" w:pos="284"/>
          <w:tab w:val="left" w:pos="993"/>
        </w:tabs>
        <w:spacing w:after="0" w:line="240" w:lineRule="auto"/>
        <w:jc w:val="both"/>
        <w:rPr>
          <w:rFonts w:ascii="Times New Roman" w:eastAsia="Times New Roman" w:hAnsi="Times New Roman" w:cs="Times New Roman"/>
          <w:color w:val="00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3064"/>
        <w:gridCol w:w="2760"/>
        <w:gridCol w:w="3086"/>
      </w:tblGrid>
      <w:tr w:rsidR="00D02B4B" w:rsidRPr="00D02B4B" w:rsidTr="00D02B4B">
        <w:tc>
          <w:tcPr>
            <w:tcW w:w="588"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w:t>
            </w:r>
          </w:p>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п/п</w:t>
            </w:r>
          </w:p>
        </w:tc>
        <w:tc>
          <w:tcPr>
            <w:tcW w:w="3064"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ФИО пострадавших</w:t>
            </w:r>
          </w:p>
        </w:tc>
        <w:tc>
          <w:tcPr>
            <w:tcW w:w="2760"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Требуемая помощь</w:t>
            </w:r>
          </w:p>
        </w:tc>
        <w:tc>
          <w:tcPr>
            <w:tcW w:w="3086" w:type="dxa"/>
            <w:vAlign w:val="center"/>
          </w:tcPr>
          <w:p w:rsidR="00D02B4B" w:rsidRPr="00D02B4B" w:rsidRDefault="00D02B4B" w:rsidP="00D02B4B">
            <w:pPr>
              <w:spacing w:after="0" w:line="240" w:lineRule="auto"/>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Примечание</w:t>
            </w:r>
          </w:p>
        </w:tc>
      </w:tr>
      <w:tr w:rsidR="00D02B4B" w:rsidRPr="00D02B4B" w:rsidTr="00D02B4B">
        <w:tc>
          <w:tcPr>
            <w:tcW w:w="5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306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76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308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w:t>
            </w:r>
          </w:p>
        </w:tc>
        <w:tc>
          <w:tcPr>
            <w:tcW w:w="306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76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308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306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76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308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Pr="00D02B4B" w:rsidRDefault="00D02B4B" w:rsidP="00D02B4B">
      <w:pPr>
        <w:spacing w:after="0" w:line="240" w:lineRule="auto"/>
        <w:ind w:left="72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720"/>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142"/>
          <w:tab w:val="left" w:pos="284"/>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Журнал учёта оказания медицинской помощи пострадавшим</w:t>
      </w:r>
    </w:p>
    <w:p w:rsidR="00D02B4B" w:rsidRPr="00D02B4B" w:rsidRDefault="00D02B4B" w:rsidP="00D02B4B">
      <w:pPr>
        <w:tabs>
          <w:tab w:val="left" w:pos="142"/>
          <w:tab w:val="left" w:pos="284"/>
          <w:tab w:val="left" w:pos="993"/>
        </w:tabs>
        <w:spacing w:after="0" w:line="240" w:lineRule="auto"/>
        <w:jc w:val="both"/>
        <w:rPr>
          <w:rFonts w:ascii="Times New Roman" w:eastAsia="Times New Roman" w:hAnsi="Times New Roman" w:cs="Times New Roman"/>
          <w:color w:val="00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1305"/>
        <w:gridCol w:w="1926"/>
        <w:gridCol w:w="1861"/>
        <w:gridCol w:w="2045"/>
        <w:gridCol w:w="1775"/>
      </w:tblGrid>
      <w:tr w:rsidR="00D02B4B" w:rsidRPr="00D02B4B" w:rsidTr="00D02B4B">
        <w:tc>
          <w:tcPr>
            <w:tcW w:w="586" w:type="dxa"/>
            <w:vAlign w:val="center"/>
          </w:tcPr>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w:t>
            </w:r>
          </w:p>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п/п</w:t>
            </w:r>
          </w:p>
        </w:tc>
        <w:tc>
          <w:tcPr>
            <w:tcW w:w="130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Дата и время</w:t>
            </w:r>
          </w:p>
        </w:tc>
        <w:tc>
          <w:tcPr>
            <w:tcW w:w="1926"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Координаты автотранспорта, попавшего в аварийную ситуацию на автодороге</w:t>
            </w:r>
          </w:p>
        </w:tc>
        <w:tc>
          <w:tcPr>
            <w:tcW w:w="1861"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Количество пострадавших, обратившихся за медицинской помощью, их ФИО, №№ полисов ОМС (при наличии)</w:t>
            </w:r>
          </w:p>
        </w:tc>
        <w:tc>
          <w:tcPr>
            <w:tcW w:w="204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Оказанная медицинская помощь</w:t>
            </w:r>
          </w:p>
        </w:tc>
        <w:tc>
          <w:tcPr>
            <w:tcW w:w="177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Примечание</w:t>
            </w:r>
          </w:p>
        </w:tc>
      </w:tr>
      <w:tr w:rsidR="00D02B4B" w:rsidRPr="00D02B4B" w:rsidTr="00D02B4B">
        <w:tc>
          <w:tcPr>
            <w:tcW w:w="586"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130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w:t>
            </w:r>
          </w:p>
        </w:tc>
        <w:tc>
          <w:tcPr>
            <w:tcW w:w="1926"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1861"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w:t>
            </w:r>
          </w:p>
        </w:tc>
        <w:tc>
          <w:tcPr>
            <w:tcW w:w="204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w:t>
            </w:r>
          </w:p>
        </w:tc>
        <w:tc>
          <w:tcPr>
            <w:tcW w:w="1775" w:type="dxa"/>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6</w:t>
            </w:r>
          </w:p>
        </w:tc>
      </w:tr>
      <w:tr w:rsidR="00D02B4B" w:rsidRPr="00D02B4B" w:rsidTr="00D02B4B">
        <w:tc>
          <w:tcPr>
            <w:tcW w:w="58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30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2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1"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4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7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8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30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26"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1"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04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75"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lastRenderedPageBreak/>
        <w:t>Журнал учёта оказания технической помощи</w:t>
      </w:r>
    </w:p>
    <w:p w:rsidR="00D02B4B" w:rsidRPr="00D02B4B" w:rsidRDefault="00D02B4B" w:rsidP="00D02B4B">
      <w:pPr>
        <w:tabs>
          <w:tab w:val="left" w:pos="284"/>
          <w:tab w:val="left" w:pos="993"/>
        </w:tabs>
        <w:spacing w:after="0" w:line="240" w:lineRule="auto"/>
        <w:jc w:val="both"/>
        <w:rPr>
          <w:rFonts w:ascii="Times New Roman" w:eastAsia="Times New Roman" w:hAnsi="Times New Roman" w:cs="Times New Roman"/>
          <w:color w:val="000000"/>
          <w:sz w:val="24"/>
          <w:szCs w:val="24"/>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1867"/>
        <w:gridCol w:w="1988"/>
        <w:gridCol w:w="1693"/>
        <w:gridCol w:w="1749"/>
        <w:gridCol w:w="1677"/>
      </w:tblGrid>
      <w:tr w:rsidR="00D02B4B" w:rsidRPr="00D02B4B" w:rsidTr="00D02B4B">
        <w:tc>
          <w:tcPr>
            <w:tcW w:w="543" w:type="dxa"/>
          </w:tcPr>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w:t>
            </w:r>
          </w:p>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п/п</w:t>
            </w: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Координаты автотранспорта, попавшего в аварийную ситуацию на автодороге и требующие технической помощи</w:t>
            </w: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ФИО владельца автомобиля, марка и государственный номер</w:t>
            </w:r>
          </w:p>
        </w:tc>
        <w:tc>
          <w:tcPr>
            <w:tcW w:w="169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Оказанная техническая помощь</w:t>
            </w:r>
          </w:p>
        </w:tc>
        <w:tc>
          <w:tcPr>
            <w:tcW w:w="1749"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Подпись владельца</w:t>
            </w:r>
          </w:p>
        </w:tc>
        <w:tc>
          <w:tcPr>
            <w:tcW w:w="167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Примечание</w:t>
            </w:r>
          </w:p>
        </w:tc>
      </w:tr>
      <w:tr w:rsidR="00D02B4B" w:rsidRPr="00D02B4B" w:rsidTr="00D02B4B">
        <w:tc>
          <w:tcPr>
            <w:tcW w:w="54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w:t>
            </w: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169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w:t>
            </w:r>
          </w:p>
        </w:tc>
        <w:tc>
          <w:tcPr>
            <w:tcW w:w="1749"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w:t>
            </w:r>
          </w:p>
        </w:tc>
        <w:tc>
          <w:tcPr>
            <w:tcW w:w="167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6</w:t>
            </w:r>
          </w:p>
        </w:tc>
      </w:tr>
      <w:tr w:rsidR="00D02B4B" w:rsidRPr="00D02B4B" w:rsidTr="00D02B4B">
        <w:tc>
          <w:tcPr>
            <w:tcW w:w="54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9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49"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7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4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9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49"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7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4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93"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49"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7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Pr="00D02B4B" w:rsidRDefault="00D02B4B" w:rsidP="00D02B4B">
      <w:pPr>
        <w:spacing w:after="0" w:line="240" w:lineRule="auto"/>
        <w:ind w:left="96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960"/>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851"/>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Журнал учёта заправки автомобиля</w:t>
      </w:r>
    </w:p>
    <w:p w:rsidR="00D02B4B" w:rsidRPr="00D02B4B" w:rsidRDefault="00D02B4B" w:rsidP="00D02B4B">
      <w:pPr>
        <w:tabs>
          <w:tab w:val="left" w:pos="284"/>
          <w:tab w:val="left" w:pos="851"/>
          <w:tab w:val="left" w:pos="993"/>
        </w:tabs>
        <w:spacing w:after="0" w:line="240" w:lineRule="auto"/>
        <w:jc w:val="both"/>
        <w:rPr>
          <w:rFonts w:ascii="Times New Roman" w:eastAsia="Times New Roman" w:hAnsi="Times New Roman" w:cs="Times New Roman"/>
          <w:color w:val="000000"/>
          <w:sz w:val="24"/>
          <w:szCs w:val="24"/>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867"/>
        <w:gridCol w:w="1988"/>
        <w:gridCol w:w="1684"/>
        <w:gridCol w:w="1842"/>
        <w:gridCol w:w="1530"/>
      </w:tblGrid>
      <w:tr w:rsidR="00D02B4B" w:rsidRPr="00D02B4B" w:rsidTr="00D02B4B">
        <w:tc>
          <w:tcPr>
            <w:tcW w:w="552" w:type="dxa"/>
          </w:tcPr>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w:t>
            </w:r>
          </w:p>
          <w:p w:rsidR="00D02B4B" w:rsidRPr="00D02B4B" w:rsidRDefault="00D02B4B" w:rsidP="00D02B4B">
            <w:pPr>
              <w:spacing w:after="0" w:line="240" w:lineRule="auto"/>
              <w:ind w:right="-1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п/п</w:t>
            </w: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Координаты автотранспорта, попавшего в аварийную ситуацию на автодороге и требующего заправки</w:t>
            </w: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ФИО владельца автомобиля, марка и государственный № </w:t>
            </w:r>
          </w:p>
        </w:tc>
        <w:tc>
          <w:tcPr>
            <w:tcW w:w="168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Марка и количество топлива, залитого в автомобиль</w:t>
            </w:r>
          </w:p>
        </w:tc>
        <w:tc>
          <w:tcPr>
            <w:tcW w:w="184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Отметка расчета за автобензин</w:t>
            </w:r>
          </w:p>
        </w:tc>
        <w:tc>
          <w:tcPr>
            <w:tcW w:w="153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Подпись владельца</w:t>
            </w:r>
          </w:p>
        </w:tc>
      </w:tr>
      <w:tr w:rsidR="00D02B4B" w:rsidRPr="00D02B4B" w:rsidTr="00D02B4B">
        <w:tc>
          <w:tcPr>
            <w:tcW w:w="55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w:t>
            </w: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168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w:t>
            </w:r>
          </w:p>
        </w:tc>
        <w:tc>
          <w:tcPr>
            <w:tcW w:w="184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w:t>
            </w:r>
          </w:p>
        </w:tc>
        <w:tc>
          <w:tcPr>
            <w:tcW w:w="153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6</w:t>
            </w:r>
          </w:p>
        </w:tc>
      </w:tr>
      <w:tr w:rsidR="00D02B4B" w:rsidRPr="00D02B4B" w:rsidTr="00D02B4B">
        <w:tc>
          <w:tcPr>
            <w:tcW w:w="55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8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4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53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c>
          <w:tcPr>
            <w:tcW w:w="55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67"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988"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684"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842"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530" w:type="dxa"/>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993"/>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Телефонный справочник</w:t>
      </w:r>
    </w:p>
    <w:p w:rsidR="00D02B4B" w:rsidRPr="00D02B4B" w:rsidRDefault="00D02B4B" w:rsidP="00D02B4B">
      <w:pPr>
        <w:spacing w:after="0" w:line="240" w:lineRule="auto"/>
        <w:jc w:val="both"/>
        <w:rPr>
          <w:rFonts w:ascii="Times New Roman" w:eastAsia="Times New Roman" w:hAnsi="Times New Roman" w:cs="Times New Roman"/>
          <w:sz w:val="24"/>
          <w:szCs w:val="24"/>
        </w:rPr>
      </w:pPr>
    </w:p>
    <w:tbl>
      <w:tblPr>
        <w:tblW w:w="9526" w:type="dxa"/>
        <w:tblLayout w:type="fixed"/>
        <w:tblLook w:val="0000" w:firstRow="0" w:lastRow="0" w:firstColumn="0" w:lastColumn="0" w:noHBand="0" w:noVBand="0"/>
      </w:tblPr>
      <w:tblGrid>
        <w:gridCol w:w="3005"/>
        <w:gridCol w:w="2126"/>
        <w:gridCol w:w="1276"/>
        <w:gridCol w:w="1417"/>
        <w:gridCol w:w="1702"/>
      </w:tblGrid>
      <w:tr w:rsidR="00D02B4B" w:rsidRPr="00D02B4B" w:rsidTr="00D02B4B">
        <w:trPr>
          <w:trHeight w:val="61"/>
          <w:tblHeader/>
        </w:trPr>
        <w:tc>
          <w:tcPr>
            <w:tcW w:w="3005" w:type="dxa"/>
            <w:vMerge w:val="restart"/>
            <w:tcBorders>
              <w:top w:val="single" w:sz="4" w:space="0" w:color="000000"/>
              <w:lef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Наименование должности</w:t>
            </w:r>
          </w:p>
        </w:tc>
        <w:tc>
          <w:tcPr>
            <w:tcW w:w="2126" w:type="dxa"/>
            <w:vMerge w:val="restart"/>
            <w:tcBorders>
              <w:top w:val="single" w:sz="4" w:space="0" w:color="000000"/>
              <w:lef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Звание, Фамилия, Имя, Отчество</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Контактный телефон</w:t>
            </w:r>
          </w:p>
        </w:tc>
      </w:tr>
      <w:tr w:rsidR="00D02B4B" w:rsidRPr="00D02B4B" w:rsidTr="00D02B4B">
        <w:trPr>
          <w:trHeight w:val="61"/>
          <w:tblHeader/>
        </w:trPr>
        <w:tc>
          <w:tcPr>
            <w:tcW w:w="3005" w:type="dxa"/>
            <w:vMerge/>
            <w:tcBorders>
              <w:left w:val="single" w:sz="4" w:space="0" w:color="000000"/>
              <w:bottom w:val="single" w:sz="4" w:space="0" w:color="000000"/>
            </w:tcBorders>
            <w:vAlign w:val="center"/>
          </w:tcPr>
          <w:p w:rsidR="00D02B4B" w:rsidRPr="00D02B4B" w:rsidRDefault="00D02B4B" w:rsidP="00D02B4B">
            <w:pPr>
              <w:widowControl w:val="0"/>
              <w:spacing w:after="0" w:line="240" w:lineRule="auto"/>
              <w:jc w:val="both"/>
              <w:rPr>
                <w:rFonts w:ascii="Times New Roman" w:eastAsia="Times New Roman" w:hAnsi="Times New Roman" w:cs="Times New Roman"/>
                <w:sz w:val="24"/>
                <w:szCs w:val="24"/>
              </w:rPr>
            </w:pPr>
          </w:p>
        </w:tc>
        <w:tc>
          <w:tcPr>
            <w:tcW w:w="2126" w:type="dxa"/>
            <w:vMerge/>
            <w:tcBorders>
              <w:left w:val="single" w:sz="4" w:space="0" w:color="000000"/>
              <w:bottom w:val="single" w:sz="4" w:space="0" w:color="000000"/>
            </w:tcBorders>
            <w:vAlign w:val="center"/>
          </w:tcPr>
          <w:p w:rsidR="00D02B4B" w:rsidRPr="00D02B4B" w:rsidRDefault="00D02B4B" w:rsidP="00D02B4B">
            <w:pPr>
              <w:widowControl w:val="0"/>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ЕВЦСС</w:t>
            </w: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Городской</w:t>
            </w: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Домашний, сотовый</w:t>
            </w:r>
          </w:p>
        </w:tc>
      </w:tr>
      <w:tr w:rsidR="00D02B4B" w:rsidRPr="00D02B4B" w:rsidTr="00D02B4B">
        <w:trPr>
          <w:trHeight w:val="11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tcBorders>
          </w:tcPr>
          <w:p w:rsidR="00D02B4B" w:rsidRPr="00D02B4B" w:rsidRDefault="00D02B4B" w:rsidP="00D02B4B">
            <w:pPr>
              <w:tabs>
                <w:tab w:val="left" w:pos="284"/>
              </w:tabs>
              <w:spacing w:after="0" w:line="240" w:lineRule="auto"/>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w:t>
            </w: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w:t>
            </w:r>
          </w:p>
        </w:tc>
      </w:tr>
      <w:tr w:rsidR="00D02B4B" w:rsidRPr="00D02B4B" w:rsidTr="00D02B4B">
        <w:trPr>
          <w:trHeight w:val="189"/>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ind w:left="-113" w:right="-124"/>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r w:rsidR="00D02B4B" w:rsidRPr="00D02B4B" w:rsidTr="00D02B4B">
        <w:trPr>
          <w:trHeight w:val="66"/>
        </w:trPr>
        <w:tc>
          <w:tcPr>
            <w:tcW w:w="3005"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pacing w:after="0" w:line="240" w:lineRule="auto"/>
              <w:jc w:val="both"/>
              <w:rPr>
                <w:rFonts w:ascii="Times New Roman" w:eastAsia="Times New Roman" w:hAnsi="Times New Roman" w:cs="Times New Roman"/>
                <w:sz w:val="24"/>
                <w:szCs w:val="24"/>
              </w:rPr>
            </w:pPr>
          </w:p>
        </w:tc>
      </w:tr>
    </w:tbl>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Акт об отказе от предлагаемой помощи</w:t>
      </w:r>
    </w:p>
    <w:p w:rsidR="00D02B4B" w:rsidRPr="00D02B4B" w:rsidRDefault="00D02B4B" w:rsidP="00D02B4B">
      <w:pPr>
        <w:widowControl w:val="0"/>
        <w:tabs>
          <w:tab w:val="left" w:pos="1134"/>
        </w:tabs>
        <w:autoSpaceDE w:val="0"/>
        <w:autoSpaceDN w:val="0"/>
        <w:adjustRightInd w:val="0"/>
        <w:spacing w:after="0" w:line="100" w:lineRule="atLeast"/>
        <w:ind w:firstLine="6237"/>
        <w:jc w:val="center"/>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b/>
          <w:bCs/>
          <w:color w:val="000000"/>
          <w:spacing w:val="-2"/>
          <w:sz w:val="26"/>
          <w:szCs w:val="26"/>
        </w:rPr>
        <w:t>___.____._______________</w:t>
      </w:r>
    </w:p>
    <w:p w:rsidR="00D02B4B" w:rsidRPr="00D02B4B" w:rsidRDefault="00D02B4B" w:rsidP="00D02B4B">
      <w:pPr>
        <w:widowControl w:val="0"/>
        <w:tabs>
          <w:tab w:val="left" w:pos="1134"/>
        </w:tabs>
        <w:autoSpaceDE w:val="0"/>
        <w:autoSpaceDN w:val="0"/>
        <w:adjustRightInd w:val="0"/>
        <w:spacing w:after="0" w:line="100" w:lineRule="atLeast"/>
        <w:ind w:firstLine="6237"/>
        <w:jc w:val="center"/>
        <w:rPr>
          <w:rFonts w:ascii="Times New Roman" w:eastAsia="Times New Roman" w:hAnsi="Times New Roman" w:cs="Times New Roman"/>
          <w:b/>
          <w:bCs/>
          <w:color w:val="000000"/>
          <w:spacing w:val="-2"/>
          <w:sz w:val="20"/>
          <w:szCs w:val="20"/>
        </w:rPr>
      </w:pPr>
      <w:r w:rsidRPr="00D02B4B">
        <w:rPr>
          <w:rFonts w:ascii="Times New Roman" w:eastAsia="Times New Roman" w:hAnsi="Times New Roman" w:cs="Times New Roman"/>
          <w:b/>
          <w:bCs/>
          <w:color w:val="000000"/>
          <w:spacing w:val="-2"/>
          <w:sz w:val="20"/>
          <w:szCs w:val="20"/>
        </w:rPr>
        <w:t>(дата)            (время)</w:t>
      </w:r>
    </w:p>
    <w:p w:rsidR="00D02B4B" w:rsidRPr="00D02B4B" w:rsidRDefault="00D02B4B" w:rsidP="00D02B4B">
      <w:pPr>
        <w:widowControl w:val="0"/>
        <w:tabs>
          <w:tab w:val="left" w:pos="1134"/>
        </w:tabs>
        <w:autoSpaceDE w:val="0"/>
        <w:autoSpaceDN w:val="0"/>
        <w:adjustRightInd w:val="0"/>
        <w:spacing w:after="0" w:line="100" w:lineRule="atLeast"/>
        <w:ind w:firstLine="6237"/>
        <w:jc w:val="center"/>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b/>
          <w:bCs/>
          <w:color w:val="000000"/>
          <w:spacing w:val="-2"/>
          <w:sz w:val="26"/>
          <w:szCs w:val="26"/>
        </w:rPr>
        <w:t>____________________________</w:t>
      </w:r>
    </w:p>
    <w:p w:rsidR="00D02B4B" w:rsidRPr="00D02B4B" w:rsidRDefault="00D02B4B" w:rsidP="00D02B4B">
      <w:pPr>
        <w:widowControl w:val="0"/>
        <w:tabs>
          <w:tab w:val="left" w:pos="1134"/>
        </w:tabs>
        <w:autoSpaceDE w:val="0"/>
        <w:autoSpaceDN w:val="0"/>
        <w:adjustRightInd w:val="0"/>
        <w:spacing w:after="0" w:line="100" w:lineRule="atLeast"/>
        <w:ind w:firstLine="6237"/>
        <w:jc w:val="center"/>
        <w:rPr>
          <w:rFonts w:ascii="Times New Roman" w:eastAsia="Times New Roman" w:hAnsi="Times New Roman" w:cs="Times New Roman"/>
          <w:b/>
          <w:bCs/>
          <w:color w:val="000000"/>
          <w:spacing w:val="-2"/>
          <w:sz w:val="20"/>
          <w:szCs w:val="20"/>
        </w:rPr>
      </w:pPr>
      <w:r w:rsidRPr="00D02B4B">
        <w:rPr>
          <w:rFonts w:ascii="Times New Roman" w:eastAsia="Times New Roman" w:hAnsi="Times New Roman" w:cs="Times New Roman"/>
          <w:b/>
          <w:bCs/>
          <w:color w:val="000000"/>
          <w:spacing w:val="-2"/>
          <w:sz w:val="20"/>
          <w:szCs w:val="20"/>
        </w:rPr>
        <w:t>(место)</w:t>
      </w:r>
    </w:p>
    <w:p w:rsidR="00D02B4B" w:rsidRPr="00D02B4B" w:rsidRDefault="00D02B4B" w:rsidP="00D02B4B">
      <w:pPr>
        <w:widowControl w:val="0"/>
        <w:tabs>
          <w:tab w:val="left" w:pos="1134"/>
        </w:tabs>
        <w:autoSpaceDE w:val="0"/>
        <w:autoSpaceDN w:val="0"/>
        <w:adjustRightInd w:val="0"/>
        <w:spacing w:after="0" w:line="100" w:lineRule="atLeast"/>
        <w:ind w:firstLine="6237"/>
        <w:jc w:val="center"/>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b/>
          <w:bCs/>
          <w:color w:val="000000"/>
          <w:spacing w:val="-2"/>
          <w:sz w:val="26"/>
          <w:szCs w:val="26"/>
        </w:rPr>
        <w:t>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Настоящим актом удостоверяем, что в нашем присутствии гражданин(-не):</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1.</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ФИО, год рождения, водитель/пассажир</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2.</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3.</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4.</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5.</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u w:val="single"/>
        </w:rPr>
        <w:t>6.</w:t>
      </w:r>
      <w:r w:rsidRPr="00D02B4B">
        <w:rPr>
          <w:rFonts w:ascii="Times New Roman" w:eastAsia="Times New Roman" w:hAnsi="Times New Roman" w:cs="Times New Roman"/>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color w:val="000000"/>
          <w:spacing w:val="-2"/>
          <w:sz w:val="26"/>
          <w:szCs w:val="26"/>
        </w:rPr>
        <w:t>отказался (-лись) от предлагаемой помощи</w:t>
      </w:r>
      <w:r w:rsidRPr="00D02B4B">
        <w:rPr>
          <w:rFonts w:ascii="Times New Roman" w:eastAsia="Times New Roman" w:hAnsi="Times New Roman" w:cs="Times New Roman"/>
          <w:color w:val="000000"/>
          <w:spacing w:val="-2"/>
          <w:sz w:val="28"/>
          <w:szCs w:val="34"/>
        </w:rPr>
        <w:t xml:space="preserve"> </w:t>
      </w:r>
      <w:r w:rsidRPr="00D02B4B">
        <w:rPr>
          <w:rFonts w:ascii="Times New Roman" w:eastAsia="Times New Roman" w:hAnsi="Times New Roman" w:cs="Times New Roman"/>
          <w:b/>
          <w:bCs/>
          <w:color w:val="FFFFFF"/>
          <w:spacing w:val="-2"/>
          <w:sz w:val="26"/>
          <w:szCs w:val="26"/>
        </w:rPr>
        <w:t>_</w:t>
      </w:r>
      <w:r w:rsidRPr="00D02B4B">
        <w:rPr>
          <w:rFonts w:ascii="Times New Roman" w:eastAsia="Times New Roman" w:hAnsi="Times New Roman" w:cs="Times New Roman"/>
          <w:b/>
          <w:bCs/>
          <w:color w:val="000000"/>
          <w:spacing w:val="-2"/>
          <w:sz w:val="26"/>
          <w:szCs w:val="26"/>
        </w:rPr>
        <w:t>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b/>
          <w:bCs/>
          <w:color w:val="000000"/>
          <w:spacing w:val="-2"/>
          <w:sz w:val="20"/>
          <w:szCs w:val="20"/>
        </w:rPr>
      </w:pPr>
      <w:r w:rsidRPr="00D02B4B">
        <w:rPr>
          <w:rFonts w:ascii="Times New Roman" w:eastAsia="Times New Roman" w:hAnsi="Times New Roman" w:cs="Times New Roman"/>
          <w:b/>
          <w:bCs/>
          <w:color w:val="000000"/>
          <w:spacing w:val="-2"/>
          <w:sz w:val="20"/>
          <w:szCs w:val="20"/>
        </w:rPr>
        <w:t>конкретно виды помощи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b/>
          <w:bCs/>
          <w:color w:val="000000"/>
          <w:spacing w:val="-2"/>
          <w:sz w:val="26"/>
          <w:szCs w:val="26"/>
        </w:rPr>
        <w:t>______________________________________________________________________________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b/>
          <w:bCs/>
          <w:color w:val="000000"/>
          <w:spacing w:val="-2"/>
          <w:sz w:val="26"/>
          <w:szCs w:val="26"/>
        </w:rPr>
      </w:pPr>
      <w:r w:rsidRPr="00D02B4B">
        <w:rPr>
          <w:rFonts w:ascii="Times New Roman" w:eastAsia="Times New Roman" w:hAnsi="Times New Roman" w:cs="Times New Roman"/>
          <w:color w:val="000000"/>
          <w:spacing w:val="-2"/>
          <w:sz w:val="26"/>
          <w:szCs w:val="26"/>
        </w:rPr>
        <w:t xml:space="preserve">и оставить транспортное средство </w:t>
      </w:r>
      <w:r w:rsidRPr="00D02B4B">
        <w:rPr>
          <w:rFonts w:ascii="Times New Roman" w:eastAsia="Times New Roman" w:hAnsi="Times New Roman" w:cs="Times New Roman"/>
          <w:b/>
          <w:bCs/>
          <w:color w:val="000000"/>
          <w:spacing w:val="-2"/>
          <w:sz w:val="26"/>
          <w:szCs w:val="26"/>
        </w:rPr>
        <w:t>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b/>
          <w:bCs/>
          <w:color w:val="000000"/>
          <w:spacing w:val="-2"/>
          <w:sz w:val="20"/>
          <w:szCs w:val="20"/>
        </w:rPr>
      </w:pP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r>
      <w:r w:rsidRPr="00D02B4B">
        <w:rPr>
          <w:rFonts w:ascii="Times New Roman" w:eastAsia="Times New Roman" w:hAnsi="Times New Roman" w:cs="Times New Roman"/>
          <w:b/>
          <w:bCs/>
          <w:color w:val="000000"/>
          <w:spacing w:val="-2"/>
          <w:sz w:val="20"/>
          <w:szCs w:val="20"/>
        </w:rPr>
        <w:tab/>
        <w:t>марка, гос. номер.</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О возможных последствиях предупрежден (-ны):</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1._____________________________________________________________________________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2._____________________________________________________________________________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8"/>
          <w:szCs w:val="34"/>
        </w:rPr>
      </w:pPr>
      <w:r w:rsidRPr="00D02B4B">
        <w:rPr>
          <w:rFonts w:ascii="Times New Roman" w:eastAsia="Times New Roman" w:hAnsi="Times New Roman" w:cs="Times New Roman"/>
          <w:color w:val="000000"/>
          <w:spacing w:val="-2"/>
          <w:sz w:val="26"/>
          <w:szCs w:val="26"/>
        </w:rPr>
        <w:t>3._____________________________________________________________________________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4._____________________________________________________________________________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5._____________________________________________________________________________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6._____________________________________________________________________________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Фамилия ИО гражданина</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 гражданина/отказ в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CYR" w:eastAsia="Times New Roman" w:hAnsi="Times New Roman CYR" w:cs="Times New Roman CYR"/>
          <w:sz w:val="24"/>
          <w:szCs w:val="24"/>
        </w:rPr>
      </w:pPr>
    </w:p>
    <w:p w:rsid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p>
    <w:p w:rsid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lastRenderedPageBreak/>
        <w:t>Содержание данного акта подтверждаем личными подписями: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1._____________________________________________________________________________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Должность, звание</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расшифровка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2._____________________________________________________________________________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Должность, звание</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расшифровка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3._____________________________________________________________________________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Должность, звание</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расшифровка подписи</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CYR" w:eastAsia="Times New Roman" w:hAnsi="Times New Roman CYR" w:cs="Times New Roman CYR"/>
          <w:sz w:val="24"/>
          <w:szCs w:val="24"/>
        </w:rPr>
      </w:pP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Настоящий акт составил:</w:t>
      </w:r>
    </w:p>
    <w:p w:rsidR="00D02B4B" w:rsidRPr="00D02B4B" w:rsidRDefault="00D02B4B" w:rsidP="00D02B4B">
      <w:pPr>
        <w:widowControl w:val="0"/>
        <w:tabs>
          <w:tab w:val="left" w:pos="1134"/>
        </w:tabs>
        <w:autoSpaceDE w:val="0"/>
        <w:autoSpaceDN w:val="0"/>
        <w:adjustRightInd w:val="0"/>
        <w:spacing w:after="0" w:line="100" w:lineRule="atLeast"/>
        <w:jc w:val="both"/>
        <w:rPr>
          <w:rFonts w:ascii="Times New Roman" w:eastAsia="Times New Roman" w:hAnsi="Times New Roman" w:cs="Times New Roman"/>
          <w:color w:val="000000"/>
          <w:spacing w:val="-2"/>
          <w:sz w:val="26"/>
          <w:szCs w:val="26"/>
        </w:rPr>
      </w:pPr>
      <w:r w:rsidRPr="00D02B4B">
        <w:rPr>
          <w:rFonts w:ascii="Times New Roman" w:eastAsia="Times New Roman" w:hAnsi="Times New Roman" w:cs="Times New Roman"/>
          <w:color w:val="000000"/>
          <w:spacing w:val="-2"/>
          <w:sz w:val="26"/>
          <w:szCs w:val="26"/>
        </w:rPr>
        <w:t>_______________________________________________________________________________</w:t>
      </w:r>
    </w:p>
    <w:p w:rsidR="00D02B4B" w:rsidRPr="00D02B4B" w:rsidRDefault="00D02B4B" w:rsidP="00D02B4B">
      <w:pPr>
        <w:widowControl w:val="0"/>
        <w:tabs>
          <w:tab w:val="left" w:pos="1134"/>
        </w:tabs>
        <w:autoSpaceDE w:val="0"/>
        <w:autoSpaceDN w:val="0"/>
        <w:adjustRightInd w:val="0"/>
        <w:spacing w:after="0" w:line="100" w:lineRule="atLeast"/>
        <w:jc w:val="center"/>
        <w:rPr>
          <w:rFonts w:ascii="Times New Roman" w:eastAsia="Times New Roman" w:hAnsi="Times New Roman" w:cs="Times New Roman"/>
          <w:color w:val="000000"/>
          <w:spacing w:val="-2"/>
          <w:sz w:val="20"/>
          <w:szCs w:val="20"/>
        </w:rPr>
      </w:pPr>
      <w:r w:rsidRPr="00D02B4B">
        <w:rPr>
          <w:rFonts w:ascii="Times New Roman" w:eastAsia="Times New Roman" w:hAnsi="Times New Roman" w:cs="Times New Roman"/>
          <w:color w:val="000000"/>
          <w:spacing w:val="-2"/>
          <w:sz w:val="20"/>
          <w:szCs w:val="20"/>
        </w:rPr>
        <w:t>Должность, звание</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подпись</w:t>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r>
      <w:r w:rsidRPr="00D02B4B">
        <w:rPr>
          <w:rFonts w:ascii="Times New Roman" w:eastAsia="Times New Roman" w:hAnsi="Times New Roman" w:cs="Times New Roman"/>
          <w:color w:val="000000"/>
          <w:spacing w:val="-2"/>
          <w:sz w:val="20"/>
          <w:szCs w:val="20"/>
        </w:rPr>
        <w:tab/>
        <w:t>расшифровка подписи</w:t>
      </w:r>
    </w:p>
    <w:p w:rsidR="00D02B4B" w:rsidRPr="00D02B4B" w:rsidRDefault="00D02B4B" w:rsidP="00D02B4B">
      <w:pPr>
        <w:spacing w:after="0" w:line="240" w:lineRule="auto"/>
        <w:ind w:left="72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720"/>
        <w:jc w:val="both"/>
        <w:rPr>
          <w:rFonts w:ascii="Times New Roman" w:eastAsia="Times New Roman" w:hAnsi="Times New Roman" w:cs="Times New Roman"/>
          <w:sz w:val="24"/>
          <w:szCs w:val="24"/>
        </w:rPr>
      </w:pPr>
    </w:p>
    <w:p w:rsidR="00D02B4B" w:rsidRPr="00D02B4B" w:rsidRDefault="00D02B4B" w:rsidP="00D02B4B">
      <w:pPr>
        <w:widowControl w:val="0"/>
        <w:numPr>
          <w:ilvl w:val="0"/>
          <w:numId w:val="3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Рекомендуемое обозначение пункта обогрева и питания</w:t>
      </w:r>
    </w:p>
    <w:p w:rsidR="00D02B4B" w:rsidRPr="00D02B4B" w:rsidRDefault="00D02B4B" w:rsidP="00D02B4B">
      <w:pPr>
        <w:tabs>
          <w:tab w:val="left" w:pos="1080"/>
        </w:tabs>
        <w:spacing w:after="0" w:line="240" w:lineRule="auto"/>
        <w:ind w:firstLine="72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Подвижный пункт обогрева и питания обозначается указателем «ПОДВИЖНЫЙ ПУНКТ ОБОГРЕВА И ПИТАНИЯ» (1) для автобусов – с креплением на лобовом и заднем стекле, для утепленных пассажирских автомобилей  - с креплением на передней и задней наружной стороне кузова.</w:t>
      </w:r>
    </w:p>
    <w:p w:rsidR="00D02B4B" w:rsidRPr="00D02B4B" w:rsidRDefault="00D02B4B" w:rsidP="00D02B4B">
      <w:pPr>
        <w:spacing w:after="0" w:line="240" w:lineRule="auto"/>
        <w:ind w:firstLine="72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Для обозначения мобильного и стационарного пункта обогрева устанавливается указатель на дороге (2) с указанием расстояния до пункта, табличкой «ПУНКТ ОБОГРЕВА И ПИТАНИЯ» (3) на стойке у границы пункта или с закреплением на первой палатке с левой стороны от входа.</w:t>
      </w:r>
    </w:p>
    <w:p w:rsidR="00D02B4B" w:rsidRPr="00D02B4B" w:rsidRDefault="00D02B4B" w:rsidP="00D02B4B">
      <w:pPr>
        <w:tabs>
          <w:tab w:val="left" w:pos="1080"/>
        </w:tabs>
        <w:spacing w:after="0" w:line="240" w:lineRule="auto"/>
        <w:ind w:firstLine="72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Таблички и указатель изготавливаются шириной 50 см и высотой 30 см., на белом фоне в красной рамке.</w:t>
      </w:r>
    </w:p>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jc w:val="center"/>
        <w:rPr>
          <w:rFonts w:ascii="Calibri" w:eastAsia="Times New Roman" w:hAnsi="Calibri" w:cs="Calibri"/>
          <w:sz w:val="28"/>
          <w:szCs w:val="28"/>
        </w:rPr>
      </w:pPr>
      <w:r w:rsidRPr="00D02B4B">
        <w:rPr>
          <w:rFonts w:ascii="Times New Roman CYR" w:eastAsia="Times New Roman" w:hAnsi="Times New Roman CYR" w:cs="Times New Roman CYR"/>
          <w:noProof/>
          <w:sz w:val="24"/>
          <w:szCs w:val="24"/>
        </w:rPr>
        <mc:AlternateContent>
          <mc:Choice Requires="wpg">
            <w:drawing>
              <wp:anchor distT="0" distB="0" distL="114300" distR="114300" simplePos="0" relativeHeight="251663360" behindDoc="0" locked="0" layoutInCell="1" allowOverlap="1" wp14:anchorId="2A681A14" wp14:editId="76BD29E9">
                <wp:simplePos x="0" y="0"/>
                <wp:positionH relativeFrom="column">
                  <wp:posOffset>872490</wp:posOffset>
                </wp:positionH>
                <wp:positionV relativeFrom="paragraph">
                  <wp:posOffset>98425</wp:posOffset>
                </wp:positionV>
                <wp:extent cx="1914525" cy="1132205"/>
                <wp:effectExtent l="0" t="0" r="28575" b="1079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132205"/>
                          <a:chOff x="2094" y="6534"/>
                          <a:chExt cx="2835" cy="1701"/>
                        </a:xfrm>
                      </wpg:grpSpPr>
                      <wps:wsp>
                        <wps:cNvPr id="24" name="Поле 23"/>
                        <wps:cNvSpPr txBox="1">
                          <a:spLocks noChangeArrowheads="1"/>
                        </wps:cNvSpPr>
                        <wps:spPr bwMode="auto">
                          <a:xfrm>
                            <a:off x="2094" y="6534"/>
                            <a:ext cx="2835" cy="1701"/>
                          </a:xfrm>
                          <a:prstGeom prst="rect">
                            <a:avLst/>
                          </a:prstGeom>
                          <a:solidFill>
                            <a:srgbClr val="FFFFFF"/>
                          </a:solidFill>
                          <a:ln w="9525">
                            <a:solidFill>
                              <a:srgbClr val="000000"/>
                            </a:solidFill>
                            <a:miter lim="800000"/>
                            <a:headEnd/>
                            <a:tailEnd/>
                          </a:ln>
                        </wps:spPr>
                        <wps:txbx>
                          <w:txbxContent>
                            <w:p w:rsidR="00D02B4B" w:rsidRDefault="00D02B4B" w:rsidP="00D02B4B"/>
                            <w:p w:rsidR="00D02B4B" w:rsidRDefault="00D02B4B" w:rsidP="00D02B4B"/>
                          </w:txbxContent>
                        </wps:txbx>
                        <wps:bodyPr rot="0" vert="horz" wrap="square" lIns="91440" tIns="45720" rIns="91440" bIns="45720" anchor="t" anchorCtr="0" upright="1">
                          <a:noAutofit/>
                        </wps:bodyPr>
                      </wps:wsp>
                      <wps:wsp>
                        <wps:cNvPr id="25" name="Прямоугольник 24"/>
                        <wps:cNvSpPr>
                          <a:spLocks noChangeArrowheads="1"/>
                        </wps:cNvSpPr>
                        <wps:spPr bwMode="auto">
                          <a:xfrm>
                            <a:off x="2239" y="6671"/>
                            <a:ext cx="2551" cy="1417"/>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wps:wsp>
                        <wps:cNvPr id="26" name="Поле 25"/>
                        <wps:cNvSpPr txBox="1">
                          <a:spLocks noChangeArrowheads="1"/>
                        </wps:cNvSpPr>
                        <wps:spPr bwMode="auto">
                          <a:xfrm>
                            <a:off x="2334" y="6799"/>
                            <a:ext cx="2294"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4B" w:rsidRDefault="00D02B4B" w:rsidP="00D02B4B">
                              <w:pPr>
                                <w:jc w:val="center"/>
                                <w:rPr>
                                  <w:b/>
                                  <w:spacing w:val="-10"/>
                                </w:rPr>
                              </w:pPr>
                              <w:r w:rsidRPr="009D5836">
                                <w:rPr>
                                  <w:b/>
                                  <w:spacing w:val="-10"/>
                                </w:rPr>
                                <w:t>ПОДВИЖНЫЙ</w:t>
                              </w:r>
                            </w:p>
                            <w:p w:rsidR="00D02B4B" w:rsidRPr="009D5836" w:rsidRDefault="00D02B4B" w:rsidP="00D02B4B">
                              <w:pPr>
                                <w:jc w:val="center"/>
                                <w:rPr>
                                  <w:b/>
                                </w:rPr>
                              </w:pPr>
                              <w:r w:rsidRPr="009D5836">
                                <w:rPr>
                                  <w:b/>
                                </w:rPr>
                                <w:t>ПУНКТ</w:t>
                              </w:r>
                            </w:p>
                            <w:p w:rsidR="00D02B4B" w:rsidRPr="009D5836" w:rsidRDefault="00D02B4B" w:rsidP="00D02B4B">
                              <w:pPr>
                                <w:jc w:val="center"/>
                                <w:rPr>
                                  <w:b/>
                                </w:rPr>
                              </w:pPr>
                              <w:r w:rsidRPr="009D5836">
                                <w:rPr>
                                  <w:b/>
                                </w:rPr>
                                <w:t>ОБОГРЕВА</w:t>
                              </w:r>
                              <w:r>
                                <w:rPr>
                                  <w:b/>
                                </w:rPr>
                                <w:t xml:space="preserve"> И ПИТАНИЯ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A681A14" id="Группа 23" o:spid="_x0000_s1026" style="position:absolute;left:0;text-align:left;margin-left:68.7pt;margin-top:7.75pt;width:150.75pt;height:89.15pt;z-index:251663360" coordorigin="2094,6534" coordsize="283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">
                <v:shapetype id="_x0000_t202" coordsize="21600,21600" o:spt="202" path="m,l,21600r21600,l21600,xe">
                  <v:stroke joinstyle="miter"/>
                  <v:path gradientshapeok="t" o:connecttype="rect"/>
                </v:shapetype>
                <v:shape id="Поле 23" o:spid="_x0000_s1027" type="#_x0000_t202" style="position:absolute;left:2094;top:6534;width:2835;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02B4B" w:rsidRDefault="00D02B4B" w:rsidP="00D02B4B"/>
                      <w:p w:rsidR="00D02B4B" w:rsidRDefault="00D02B4B" w:rsidP="00D02B4B"/>
                    </w:txbxContent>
                  </v:textbox>
                </v:shape>
                <v:rect id="Прямоугольник 24" o:spid="_x0000_s1028" style="position:absolute;left:2239;top:6671;width:255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" strokecolor="red" strokeweight="3pt"/>
                <v:shape id="Поле 25" o:spid="_x0000_s1029" type="#_x0000_t202" style="position:absolute;left:2334;top:6799;width:2294;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D02B4B" w:rsidRDefault="00D02B4B" w:rsidP="00D02B4B">
                        <w:pPr>
                          <w:jc w:val="center"/>
                          <w:rPr>
                            <w:b/>
                            <w:spacing w:val="-10"/>
                          </w:rPr>
                        </w:pPr>
                        <w:r w:rsidRPr="009D5836">
                          <w:rPr>
                            <w:b/>
                            <w:spacing w:val="-10"/>
                          </w:rPr>
                          <w:t>ПОДВИЖНЫЙ</w:t>
                        </w:r>
                      </w:p>
                      <w:p w:rsidR="00D02B4B" w:rsidRPr="009D5836" w:rsidRDefault="00D02B4B" w:rsidP="00D02B4B">
                        <w:pPr>
                          <w:jc w:val="center"/>
                          <w:rPr>
                            <w:b/>
                          </w:rPr>
                        </w:pPr>
                        <w:r w:rsidRPr="009D5836">
                          <w:rPr>
                            <w:b/>
                          </w:rPr>
                          <w:t>ПУНКТ</w:t>
                        </w:r>
                      </w:p>
                      <w:p w:rsidR="00D02B4B" w:rsidRPr="009D5836" w:rsidRDefault="00D02B4B" w:rsidP="00D02B4B">
                        <w:pPr>
                          <w:jc w:val="center"/>
                          <w:rPr>
                            <w:b/>
                          </w:rPr>
                        </w:pPr>
                        <w:r w:rsidRPr="009D5836">
                          <w:rPr>
                            <w:b/>
                          </w:rPr>
                          <w:t>ОБОГРЕВА</w:t>
                        </w:r>
                        <w:r>
                          <w:rPr>
                            <w:b/>
                          </w:rPr>
                          <w:t xml:space="preserve"> И ПИТАНИЯ</w:t>
                        </w:r>
                      </w:p>
                    </w:txbxContent>
                  </v:textbox>
                </v:shape>
              </v:group>
            </w:pict>
          </mc:Fallback>
        </mc:AlternateContent>
      </w:r>
      <w:r w:rsidRPr="00D02B4B">
        <w:rPr>
          <w:rFonts w:ascii="Times New Roman CYR" w:eastAsia="Times New Roman" w:hAnsi="Times New Roman CYR" w:cs="Times New Roman CYR"/>
          <w:noProof/>
          <w:sz w:val="24"/>
          <w:szCs w:val="24"/>
        </w:rPr>
        <mc:AlternateContent>
          <mc:Choice Requires="wps">
            <w:drawing>
              <wp:anchor distT="0" distB="0" distL="114300" distR="114300" simplePos="0" relativeHeight="251665408" behindDoc="0" locked="0" layoutInCell="1" allowOverlap="1" wp14:anchorId="6F88453B" wp14:editId="59D4E03E">
                <wp:simplePos x="0" y="0"/>
                <wp:positionH relativeFrom="column">
                  <wp:posOffset>2929890</wp:posOffset>
                </wp:positionH>
                <wp:positionV relativeFrom="paragraph">
                  <wp:posOffset>163195</wp:posOffset>
                </wp:positionV>
                <wp:extent cx="304800" cy="259080"/>
                <wp:effectExtent l="5715" t="10795" r="13335" b="63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solidFill>
                          <a:srgbClr val="FFFFFF"/>
                        </a:solidFill>
                        <a:ln w="9525">
                          <a:solidFill>
                            <a:srgbClr val="000000"/>
                          </a:solidFill>
                          <a:miter lim="800000"/>
                          <a:headEnd/>
                          <a:tailEnd/>
                        </a:ln>
                      </wps:spPr>
                      <wps:txbx>
                        <w:txbxContent>
                          <w:p w:rsidR="00D02B4B" w:rsidRPr="009D5836" w:rsidRDefault="00D02B4B" w:rsidP="00D02B4B">
                            <w:pPr>
                              <w:jc w:val="center"/>
                              <w:rPr>
                                <w:rFonts w:ascii="Calibri" w:hAnsi="Calibri" w:cs="Calibri"/>
                                <w:b/>
                              </w:rPr>
                            </w:pPr>
                            <w:r>
                              <w:rPr>
                                <w:rFonts w:ascii="Calibri" w:hAnsi="Calibri" w:cs="Calibri"/>
                                <w:b/>
                              </w:rPr>
                              <w:t>2</w:t>
                            </w:r>
                          </w:p>
                          <w:p w:rsidR="00D02B4B" w:rsidRPr="008E0B05" w:rsidRDefault="00D02B4B" w:rsidP="00D02B4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88453B" id="Надпись 28" o:spid="_x0000_s1030" type="#_x0000_t202" style="position:absolute;left:0;text-align:left;margin-left:230.7pt;margin-top:12.85pt;width:2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">
                <v:textbox inset="0,0,0,0">
                  <w:txbxContent>
                    <w:p w:rsidR="00D02B4B" w:rsidRPr="009D5836" w:rsidRDefault="00D02B4B" w:rsidP="00D02B4B">
                      <w:pPr>
                        <w:jc w:val="center"/>
                        <w:rPr>
                          <w:rFonts w:ascii="Calibri" w:hAnsi="Calibri" w:cs="Calibri"/>
                          <w:b/>
                        </w:rPr>
                      </w:pPr>
                      <w:r>
                        <w:rPr>
                          <w:rFonts w:ascii="Calibri" w:hAnsi="Calibri" w:cs="Calibri"/>
                          <w:b/>
                        </w:rPr>
                        <w:t>2</w:t>
                      </w:r>
                    </w:p>
                    <w:p w:rsidR="00D02B4B" w:rsidRPr="008E0B05" w:rsidRDefault="00D02B4B" w:rsidP="00D02B4B">
                      <w:pPr>
                        <w:jc w:val="center"/>
                        <w:rPr>
                          <w:b/>
                        </w:rPr>
                      </w:pPr>
                    </w:p>
                  </w:txbxContent>
                </v:textbox>
              </v:shape>
            </w:pict>
          </mc:Fallback>
        </mc:AlternateContent>
      </w:r>
      <w:r w:rsidRPr="00D02B4B">
        <w:rPr>
          <w:rFonts w:ascii="Times New Roman CYR" w:eastAsia="Times New Roman" w:hAnsi="Times New Roman CYR" w:cs="Times New Roman CYR"/>
          <w:noProof/>
          <w:sz w:val="24"/>
          <w:szCs w:val="24"/>
        </w:rPr>
        <mc:AlternateContent>
          <mc:Choice Requires="wps">
            <w:drawing>
              <wp:anchor distT="0" distB="0" distL="114300" distR="114300" simplePos="0" relativeHeight="251664384" behindDoc="0" locked="0" layoutInCell="1" allowOverlap="1" wp14:anchorId="56AB9572" wp14:editId="0F9117F9">
                <wp:simplePos x="0" y="0"/>
                <wp:positionH relativeFrom="column">
                  <wp:posOffset>415290</wp:posOffset>
                </wp:positionH>
                <wp:positionV relativeFrom="paragraph">
                  <wp:posOffset>163195</wp:posOffset>
                </wp:positionV>
                <wp:extent cx="304800" cy="259080"/>
                <wp:effectExtent l="5715" t="10795" r="13335" b="63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solidFill>
                          <a:srgbClr val="FFFFFF"/>
                        </a:solidFill>
                        <a:ln w="9525">
                          <a:solidFill>
                            <a:srgbClr val="000000"/>
                          </a:solidFill>
                          <a:miter lim="800000"/>
                          <a:headEnd/>
                          <a:tailEnd/>
                        </a:ln>
                      </wps:spPr>
                      <wps:txbx>
                        <w:txbxContent>
                          <w:p w:rsidR="00D02B4B" w:rsidRPr="009D5836" w:rsidRDefault="00D02B4B" w:rsidP="00D02B4B">
                            <w:pPr>
                              <w:jc w:val="center"/>
                              <w:rPr>
                                <w:rFonts w:ascii="Calibri" w:hAnsi="Calibri" w:cs="Calibri"/>
                                <w:b/>
                              </w:rPr>
                            </w:pPr>
                            <w:r w:rsidRPr="009D5836">
                              <w:rPr>
                                <w:rFonts w:ascii="Calibri" w:hAnsi="Calibri" w:cs="Calibri"/>
                                <w:b/>
                              </w:rPr>
                              <w:t>1</w:t>
                            </w:r>
                          </w:p>
                          <w:p w:rsidR="00D02B4B" w:rsidRPr="008E0B05" w:rsidRDefault="00D02B4B" w:rsidP="00D02B4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B9572" id="Надпись 27" o:spid="_x0000_s1031" type="#_x0000_t202" style="position:absolute;left:0;text-align:left;margin-left:32.7pt;margin-top:12.85pt;width:24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">
                <v:textbox inset="0,0,0,0">
                  <w:txbxContent>
                    <w:p w:rsidR="00D02B4B" w:rsidRPr="009D5836" w:rsidRDefault="00D02B4B" w:rsidP="00D02B4B">
                      <w:pPr>
                        <w:jc w:val="center"/>
                        <w:rPr>
                          <w:rFonts w:ascii="Calibri" w:hAnsi="Calibri" w:cs="Calibri"/>
                          <w:b/>
                        </w:rPr>
                      </w:pPr>
                      <w:r w:rsidRPr="009D5836">
                        <w:rPr>
                          <w:rFonts w:ascii="Calibri" w:hAnsi="Calibri" w:cs="Calibri"/>
                          <w:b/>
                        </w:rPr>
                        <w:t>1</w:t>
                      </w:r>
                    </w:p>
                    <w:p w:rsidR="00D02B4B" w:rsidRPr="008E0B05" w:rsidRDefault="00D02B4B" w:rsidP="00D02B4B">
                      <w:pPr>
                        <w:jc w:val="center"/>
                        <w:rPr>
                          <w:b/>
                        </w:rPr>
                      </w:pPr>
                    </w:p>
                  </w:txbxContent>
                </v:textbox>
              </v:shape>
            </w:pict>
          </mc:Fallback>
        </mc:AlternateContent>
      </w:r>
      <w:r w:rsidRPr="00D02B4B">
        <w:rPr>
          <w:rFonts w:ascii="Times New Roman CYR" w:eastAsia="Times New Roman" w:hAnsi="Times New Roman CYR" w:cs="Times New Roman CYR"/>
          <w:noProof/>
          <w:sz w:val="24"/>
          <w:szCs w:val="24"/>
        </w:rPr>
        <mc:AlternateContent>
          <mc:Choice Requires="wpg">
            <w:drawing>
              <wp:anchor distT="0" distB="0" distL="114300" distR="114300" simplePos="0" relativeHeight="251662336" behindDoc="0" locked="0" layoutInCell="1" allowOverlap="1">
                <wp:simplePos x="0" y="0"/>
                <wp:positionH relativeFrom="column">
                  <wp:posOffset>3082290</wp:posOffset>
                </wp:positionH>
                <wp:positionV relativeFrom="paragraph">
                  <wp:posOffset>139065</wp:posOffset>
                </wp:positionV>
                <wp:extent cx="2286000" cy="1084580"/>
                <wp:effectExtent l="5715" t="5715" r="13335" b="508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84580"/>
                          <a:chOff x="2214" y="6354"/>
                          <a:chExt cx="3600" cy="1708"/>
                        </a:xfrm>
                      </wpg:grpSpPr>
                      <wpg:grpSp>
                        <wpg:cNvPr id="10" name="Группа 9"/>
                        <wpg:cNvGrpSpPr>
                          <a:grpSpLocks/>
                        </wpg:cNvGrpSpPr>
                        <wpg:grpSpPr bwMode="auto">
                          <a:xfrm>
                            <a:off x="2214" y="6354"/>
                            <a:ext cx="3600" cy="1708"/>
                            <a:chOff x="6760" y="6100"/>
                            <a:chExt cx="3600" cy="1708"/>
                          </a:xfrm>
                        </wpg:grpSpPr>
                        <wps:wsp>
                          <wps:cNvPr id="11" name="Прямая соединительная линия 10"/>
                          <wps:cNvCnPr>
                            <a:cxnSpLocks noChangeShapeType="1"/>
                          </wps:cNvCnPr>
                          <wps:spPr bwMode="auto">
                            <a:xfrm flipH="1">
                              <a:off x="7508" y="6104"/>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Прямая соединительная линия 11"/>
                          <wps:cNvCnPr>
                            <a:cxnSpLocks noChangeShapeType="1"/>
                          </wps:cNvCnPr>
                          <wps:spPr bwMode="auto">
                            <a:xfrm flipH="1">
                              <a:off x="7522" y="7808"/>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Прямая соединительная линия 12"/>
                          <wps:cNvCnPr>
                            <a:cxnSpLocks noChangeShapeType="1"/>
                          </wps:cNvCnPr>
                          <wps:spPr bwMode="auto">
                            <a:xfrm>
                              <a:off x="10360" y="6104"/>
                              <a:ext cx="0" cy="1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13"/>
                          <wps:cNvCnPr>
                            <a:cxnSpLocks noChangeShapeType="1"/>
                          </wps:cNvCnPr>
                          <wps:spPr bwMode="auto">
                            <a:xfrm rot="5400000">
                              <a:off x="6660" y="6220"/>
                              <a:ext cx="9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единительная линия 14"/>
                          <wps:cNvCnPr>
                            <a:cxnSpLocks noChangeShapeType="1"/>
                          </wps:cNvCnPr>
                          <wps:spPr bwMode="auto">
                            <a:xfrm rot="10800000">
                              <a:off x="6760" y="7074"/>
                              <a:ext cx="75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Группа 15"/>
                        <wpg:cNvGrpSpPr>
                          <a:grpSpLocks/>
                        </wpg:cNvGrpSpPr>
                        <wpg:grpSpPr bwMode="auto">
                          <a:xfrm>
                            <a:off x="2376" y="6482"/>
                            <a:ext cx="3290" cy="1454"/>
                            <a:chOff x="6760" y="6100"/>
                            <a:chExt cx="3600" cy="1708"/>
                          </a:xfrm>
                        </wpg:grpSpPr>
                        <wps:wsp>
                          <wps:cNvPr id="17" name="Прямая соединительная линия 16"/>
                          <wps:cNvCnPr>
                            <a:cxnSpLocks noChangeShapeType="1"/>
                          </wps:cNvCnPr>
                          <wps:spPr bwMode="auto">
                            <a:xfrm flipH="1">
                              <a:off x="7508" y="6104"/>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8" name="Прямая соединительная линия 17"/>
                          <wps:cNvCnPr>
                            <a:cxnSpLocks noChangeShapeType="1"/>
                          </wps:cNvCnPr>
                          <wps:spPr bwMode="auto">
                            <a:xfrm flipH="1">
                              <a:off x="7522" y="7808"/>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18"/>
                          <wps:cNvCnPr>
                            <a:cxnSpLocks noChangeShapeType="1"/>
                          </wps:cNvCnPr>
                          <wps:spPr bwMode="auto">
                            <a:xfrm>
                              <a:off x="10360" y="6104"/>
                              <a:ext cx="0" cy="170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0" name="Прямая соединительная линия 19"/>
                          <wps:cNvCnPr>
                            <a:cxnSpLocks noChangeShapeType="1"/>
                          </wps:cNvCnPr>
                          <wps:spPr bwMode="auto">
                            <a:xfrm rot="5400000">
                              <a:off x="6660" y="6220"/>
                              <a:ext cx="96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1" name="Прямая соединительная линия 20"/>
                          <wps:cNvCnPr>
                            <a:cxnSpLocks noChangeShapeType="1"/>
                          </wps:cNvCnPr>
                          <wps:spPr bwMode="auto">
                            <a:xfrm rot="10800000">
                              <a:off x="6760" y="7074"/>
                              <a:ext cx="75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22" name="Поле 21"/>
                        <wps:cNvSpPr txBox="1">
                          <a:spLocks noChangeArrowheads="1"/>
                        </wps:cNvSpPr>
                        <wps:spPr bwMode="auto">
                          <a:xfrm>
                            <a:off x="3216" y="6563"/>
                            <a:ext cx="2294" cy="1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4B" w:rsidRPr="00FC6A28" w:rsidRDefault="00D02B4B" w:rsidP="00D02B4B">
                              <w:pPr>
                                <w:jc w:val="center"/>
                                <w:rPr>
                                  <w:b/>
                                  <w:sz w:val="28"/>
                                  <w:szCs w:val="28"/>
                                </w:rPr>
                              </w:pPr>
                              <w:r w:rsidRPr="00FC6A28">
                                <w:rPr>
                                  <w:b/>
                                  <w:sz w:val="28"/>
                                  <w:szCs w:val="28"/>
                                </w:rPr>
                                <w:t xml:space="preserve">ПУНКТ ОБОГРЕВА И ПИТАНИЯ 100 </w:t>
                              </w:r>
                              <w:r>
                                <w:rPr>
                                  <w:b/>
                                  <w:sz w:val="28"/>
                                  <w:szCs w:val="28"/>
                                </w:rPr>
                                <w:t>М</w:t>
                              </w:r>
                            </w:p>
                            <w:p w:rsidR="00D02B4B" w:rsidRPr="00CA2476" w:rsidRDefault="00D02B4B" w:rsidP="00D02B4B">
                              <w:pPr>
                                <w:jc w:val="center"/>
                                <w:rPr>
                                  <w:b/>
                                  <w:sz w:val="32"/>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Группа 9" o:spid="_x0000_s1032" style="position:absolute;left:0;text-align:left;margin-left:242.7pt;margin-top:10.95pt;width:180pt;height:85.4pt;z-index:251662336" coordorigin="2214,6354" coordsize="36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">
                <v:group id="_x0000_s1033" style="position:absolute;left:2214;top:6354;width:3600;height:1708" coordorigin="6760,6100" coordsize="360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Прямая соединительная линия 10" o:spid="_x0000_s1034" style="position:absolute;flip:x;visibility:visible;mso-wrap-style:square" from="7508,6104" to="1034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Прямая соединительная линия 11" o:spid="_x0000_s1035" style="position:absolute;flip:x;visibility:visible;mso-wrap-style:square" from="7522,7808" to="10357,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Прямая соединительная линия 12" o:spid="_x0000_s1036" style="position:absolute;visibility:visible;mso-wrap-style:square" from="10360,6104" to="10360,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Прямая соединительная линия 13" o:spid="_x0000_s1037" style="position:absolute;rotation:90;visibility:visible;mso-wrap-style:square" from="6660,6220" to="76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"/>
                  <v:line id="Прямая соединительная линия 14" o:spid="_x0000_s1038" style="position:absolute;rotation:180;visibility:visible;mso-wrap-style:square" from="6760,7074" to="751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"/>
                </v:group>
                <v:group id="Группа 15" o:spid="_x0000_s1039" style="position:absolute;left:2376;top:6482;width:3290;height:1454" coordorigin="6760,6100" coordsize="3600,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Прямая соединительная линия 16" o:spid="_x0000_s1040" style="position:absolute;flip:x;visibility:visible;mso-wrap-style:square" from="7508,6104" to="10343,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" strokecolor="red" strokeweight="3pt"/>
                  <v:line id="Прямая соединительная линия 17" o:spid="_x0000_s1041" style="position:absolute;flip:x;visibility:visible;mso-wrap-style:square" from="7522,7808" to="10357,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" strokecolor="red" strokeweight="3pt"/>
                  <v:line id="Прямая соединительная линия 18" o:spid="_x0000_s1042" style="position:absolute;visibility:visible;mso-wrap-style:square" from="10360,6104" to="10360,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" strokecolor="red" strokeweight="3pt"/>
                  <v:line id="Прямая соединительная линия 19" o:spid="_x0000_s1043" style="position:absolute;rotation:90;visibility:visible;mso-wrap-style:square" from="6660,6220" to="762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" strokecolor="red" strokeweight="3pt"/>
                  <v:line id="Прямая соединительная линия 20" o:spid="_x0000_s1044" style="position:absolute;rotation:180;visibility:visible;mso-wrap-style:square" from="6760,7074" to="751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" strokecolor="red" strokeweight="3pt"/>
                </v:group>
                <v:shape id="Поле 21" o:spid="_x0000_s1045" type="#_x0000_t202" style="position:absolute;left:3216;top:6563;width:2294;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D02B4B" w:rsidRPr="00FC6A28" w:rsidRDefault="00D02B4B" w:rsidP="00D02B4B">
                        <w:pPr>
                          <w:jc w:val="center"/>
                          <w:rPr>
                            <w:b/>
                            <w:sz w:val="28"/>
                            <w:szCs w:val="28"/>
                          </w:rPr>
                        </w:pPr>
                        <w:r w:rsidRPr="00FC6A28">
                          <w:rPr>
                            <w:b/>
                            <w:sz w:val="28"/>
                            <w:szCs w:val="28"/>
                          </w:rPr>
                          <w:t xml:space="preserve">ПУНКТ ОБОГРЕВА И ПИТАНИЯ 100 </w:t>
                        </w:r>
                        <w:r>
                          <w:rPr>
                            <w:b/>
                            <w:sz w:val="28"/>
                            <w:szCs w:val="28"/>
                          </w:rPr>
                          <w:t>М</w:t>
                        </w:r>
                      </w:p>
                      <w:p w:rsidR="00D02B4B" w:rsidRPr="00CA2476" w:rsidRDefault="00D02B4B" w:rsidP="00D02B4B">
                        <w:pPr>
                          <w:jc w:val="center"/>
                          <w:rPr>
                            <w:b/>
                            <w:sz w:val="32"/>
                            <w:szCs w:val="32"/>
                          </w:rPr>
                        </w:pPr>
                      </w:p>
                    </w:txbxContent>
                  </v:textbox>
                </v:shape>
              </v:group>
            </w:pict>
          </mc:Fallback>
        </mc:AlternateContent>
      </w:r>
      <w:r w:rsidRPr="00D02B4B">
        <w:rPr>
          <w:rFonts w:ascii="Times New Roman CYR" w:eastAsia="Times New Roman" w:hAnsi="Times New Roman CYR" w:cs="Times New Roman CY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1024890</wp:posOffset>
                </wp:positionH>
                <wp:positionV relativeFrom="paragraph">
                  <wp:posOffset>230505</wp:posOffset>
                </wp:positionV>
                <wp:extent cx="1511935" cy="781050"/>
                <wp:effectExtent l="0" t="0" r="1206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781050"/>
                        </a:xfrm>
                        <a:prstGeom prst="rect">
                          <a:avLst/>
                        </a:prstGeom>
                        <a:solidFill>
                          <a:sysClr val="window" lastClr="FFFFFF"/>
                        </a:solidFill>
                        <a:ln w="6350">
                          <a:solidFill>
                            <a:sysClr val="window" lastClr="FFFFFF"/>
                          </a:solidFill>
                        </a:ln>
                        <a:effectLst/>
                      </wps:spPr>
                      <wps:txbx>
                        <w:txbxContent>
                          <w:p w:rsidR="00D02B4B" w:rsidRPr="00FC6A28" w:rsidRDefault="00D02B4B" w:rsidP="00D02B4B">
                            <w:pPr>
                              <w:jc w:val="center"/>
                              <w:rPr>
                                <w:b/>
                              </w:rPr>
                            </w:pPr>
                            <w:r w:rsidRPr="00FC6A28">
                              <w:rPr>
                                <w:b/>
                              </w:rPr>
                              <w:t>ПОДВИЖНЫЙ ПУНКТ ОБОГРЕВА И ПИТАНИЯ</w:t>
                            </w:r>
                          </w:p>
                          <w:p w:rsidR="00D02B4B" w:rsidRDefault="00D02B4B" w:rsidP="00D0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8" o:spid="_x0000_s1046" type="#_x0000_t202" style="position:absolute;left:0;text-align:left;margin-left:80.7pt;margin-top:18.15pt;width:119.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" fillcolor="window" strokecolor="window" strokeweight=".5pt">
                <v:path arrowok="t"/>
                <v:textbox>
                  <w:txbxContent>
                    <w:p w:rsidR="00D02B4B" w:rsidRPr="00FC6A28" w:rsidRDefault="00D02B4B" w:rsidP="00D02B4B">
                      <w:pPr>
                        <w:jc w:val="center"/>
                        <w:rPr>
                          <w:b/>
                        </w:rPr>
                      </w:pPr>
                      <w:r w:rsidRPr="00FC6A28">
                        <w:rPr>
                          <w:b/>
                        </w:rPr>
                        <w:t>ПОДВИЖНЫЙ ПУНКТ ОБОГРЕВА И ПИТАНИЯ</w:t>
                      </w:r>
                    </w:p>
                    <w:p w:rsidR="00D02B4B" w:rsidRDefault="00D02B4B" w:rsidP="00D02B4B"/>
                  </w:txbxContent>
                </v:textbox>
              </v:shape>
            </w:pict>
          </mc:Fallback>
        </mc:AlternateContent>
      </w:r>
    </w:p>
    <w:p w:rsidR="00D02B4B" w:rsidRPr="00D02B4B" w:rsidRDefault="00D02B4B" w:rsidP="00D02B4B">
      <w:pPr>
        <w:jc w:val="center"/>
        <w:rPr>
          <w:rFonts w:ascii="Calibri" w:eastAsia="Times New Roman" w:hAnsi="Calibri" w:cs="Calibri"/>
          <w:b/>
          <w:sz w:val="28"/>
          <w:szCs w:val="28"/>
        </w:rPr>
      </w:pPr>
    </w:p>
    <w:p w:rsidR="00D02B4B" w:rsidRPr="00D02B4B" w:rsidRDefault="00D02B4B" w:rsidP="00D02B4B">
      <w:pPr>
        <w:jc w:val="center"/>
        <w:rPr>
          <w:rFonts w:ascii="Calibri" w:eastAsia="Times New Roman" w:hAnsi="Calibri" w:cs="Calibri"/>
          <w:b/>
          <w:sz w:val="28"/>
          <w:szCs w:val="28"/>
        </w:rPr>
      </w:pPr>
    </w:p>
    <w:p w:rsidR="00D02B4B" w:rsidRPr="00D02B4B" w:rsidRDefault="00D02B4B" w:rsidP="00D02B4B">
      <w:pPr>
        <w:shd w:val="clear" w:color="auto" w:fill="FFFFFF"/>
        <w:spacing w:after="0" w:line="240" w:lineRule="auto"/>
        <w:ind w:left="14" w:firstLine="709"/>
        <w:jc w:val="both"/>
        <w:rPr>
          <w:rFonts w:ascii="Times New Roman" w:eastAsia="Times New Roman" w:hAnsi="Times New Roman" w:cs="Times New Roman"/>
          <w:sz w:val="24"/>
          <w:szCs w:val="24"/>
        </w:rPr>
      </w:pPr>
    </w:p>
    <w:p w:rsidR="00D02B4B" w:rsidRPr="00D02B4B" w:rsidRDefault="00D02B4B" w:rsidP="00D02B4B">
      <w:pPr>
        <w:shd w:val="clear" w:color="auto" w:fill="FFFFFF"/>
        <w:spacing w:after="0" w:line="240" w:lineRule="auto"/>
        <w:ind w:left="14"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noProof/>
          <w:sz w:val="24"/>
          <w:szCs w:val="24"/>
        </w:rPr>
        <mc:AlternateContent>
          <mc:Choice Requires="wps">
            <w:drawing>
              <wp:anchor distT="0" distB="0" distL="114300" distR="114300" simplePos="0" relativeHeight="251666432" behindDoc="0" locked="0" layoutInCell="1" allowOverlap="1">
                <wp:simplePos x="0" y="0"/>
                <wp:positionH relativeFrom="column">
                  <wp:posOffset>415290</wp:posOffset>
                </wp:positionH>
                <wp:positionV relativeFrom="paragraph">
                  <wp:posOffset>114300</wp:posOffset>
                </wp:positionV>
                <wp:extent cx="304800" cy="259080"/>
                <wp:effectExtent l="5715" t="9525" r="1333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solidFill>
                          <a:srgbClr val="FFFFFF"/>
                        </a:solidFill>
                        <a:ln w="9525">
                          <a:solidFill>
                            <a:srgbClr val="000000"/>
                          </a:solidFill>
                          <a:miter lim="800000"/>
                          <a:headEnd/>
                          <a:tailEnd/>
                        </a:ln>
                      </wps:spPr>
                      <wps:txbx>
                        <w:txbxContent>
                          <w:p w:rsidR="00D02B4B" w:rsidRPr="009D5836" w:rsidRDefault="00D02B4B" w:rsidP="00D02B4B">
                            <w:pPr>
                              <w:jc w:val="center"/>
                              <w:rPr>
                                <w:rFonts w:ascii="Calibri" w:hAnsi="Calibri" w:cs="Calibri"/>
                                <w:b/>
                              </w:rPr>
                            </w:pPr>
                            <w:r>
                              <w:rPr>
                                <w:rFonts w:ascii="Calibri" w:hAnsi="Calibri" w:cs="Calibri"/>
                                <w:b/>
                              </w:rPr>
                              <w:t>3</w:t>
                            </w:r>
                          </w:p>
                          <w:p w:rsidR="00D02B4B" w:rsidRPr="008E0B05" w:rsidRDefault="00D02B4B" w:rsidP="00D02B4B">
                            <w:pPr>
                              <w:jc w:val="center"/>
                              <w:rPr>
                                <w:b/>
                              </w:rPr>
                            </w:pP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7" o:spid="_x0000_s1047" type="#_x0000_t202" style="position:absolute;left:0;text-align:left;margin-left:32.7pt;margin-top:9pt;width:24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">
                <v:textbox inset="0,0,0,0">
                  <w:txbxContent>
                    <w:p w:rsidR="00D02B4B" w:rsidRPr="009D5836" w:rsidRDefault="00D02B4B" w:rsidP="00D02B4B">
                      <w:pPr>
                        <w:jc w:val="center"/>
                        <w:rPr>
                          <w:rFonts w:ascii="Calibri" w:hAnsi="Calibri" w:cs="Calibri"/>
                          <w:b/>
                        </w:rPr>
                      </w:pPr>
                      <w:r>
                        <w:rPr>
                          <w:rFonts w:ascii="Calibri" w:hAnsi="Calibri" w:cs="Calibri"/>
                          <w:b/>
                        </w:rPr>
                        <w:t>3</w:t>
                      </w:r>
                    </w:p>
                    <w:p w:rsidR="00D02B4B" w:rsidRPr="008E0B05" w:rsidRDefault="00D02B4B" w:rsidP="00D02B4B">
                      <w:pPr>
                        <w:jc w:val="center"/>
                        <w:rPr>
                          <w:b/>
                        </w:rPr>
                      </w:pPr>
                      <w:r>
                        <w:rPr>
                          <w:b/>
                        </w:rPr>
                        <w:t>3</w:t>
                      </w:r>
                    </w:p>
                  </w:txbxContent>
                </v:textbox>
              </v:shape>
            </w:pict>
          </mc:Fallback>
        </mc:AlternateContent>
      </w:r>
      <w:r w:rsidRPr="00D02B4B">
        <w:rPr>
          <w:rFonts w:ascii="Times New Roman CYR" w:eastAsia="Times New Roman" w:hAnsi="Times New Roman CYR" w:cs="Times New Roman CYR"/>
          <w:noProof/>
          <w:sz w:val="24"/>
          <w:szCs w:val="24"/>
        </w:rPr>
        <mc:AlternateContent>
          <mc:Choice Requires="wpg">
            <w:drawing>
              <wp:anchor distT="0" distB="0" distL="114300" distR="114300" simplePos="0" relativeHeight="251661312" behindDoc="0" locked="0" layoutInCell="1" allowOverlap="1">
                <wp:simplePos x="0" y="0"/>
                <wp:positionH relativeFrom="column">
                  <wp:posOffset>872490</wp:posOffset>
                </wp:positionH>
                <wp:positionV relativeFrom="paragraph">
                  <wp:posOffset>48260</wp:posOffset>
                </wp:positionV>
                <wp:extent cx="1800225" cy="1080135"/>
                <wp:effectExtent l="5715" t="10160" r="1333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080135"/>
                          <a:chOff x="2094" y="3474"/>
                          <a:chExt cx="2835" cy="1701"/>
                        </a:xfrm>
                      </wpg:grpSpPr>
                      <wps:wsp>
                        <wps:cNvPr id="3" name="Поле 3"/>
                        <wps:cNvSpPr txBox="1">
                          <a:spLocks noChangeArrowheads="1"/>
                        </wps:cNvSpPr>
                        <wps:spPr bwMode="auto">
                          <a:xfrm>
                            <a:off x="2094" y="3474"/>
                            <a:ext cx="2835" cy="1701"/>
                          </a:xfrm>
                          <a:prstGeom prst="rect">
                            <a:avLst/>
                          </a:prstGeom>
                          <a:solidFill>
                            <a:srgbClr val="FFFFFF"/>
                          </a:solidFill>
                          <a:ln w="9525">
                            <a:solidFill>
                              <a:srgbClr val="000000"/>
                            </a:solidFill>
                            <a:miter lim="800000"/>
                            <a:headEnd/>
                            <a:tailEnd/>
                          </a:ln>
                        </wps:spPr>
                        <wps:txbx>
                          <w:txbxContent>
                            <w:p w:rsidR="00D02B4B" w:rsidRDefault="00D02B4B" w:rsidP="00D02B4B"/>
                          </w:txbxContent>
                        </wps:txbx>
                        <wps:bodyPr rot="0" vert="horz" wrap="square" lIns="91440" tIns="45720" rIns="91440" bIns="45720" anchor="t" anchorCtr="0" upright="1">
                          <a:noAutofit/>
                        </wps:bodyPr>
                      </wps:wsp>
                      <wps:wsp>
                        <wps:cNvPr id="4" name="Прямоугольник 5"/>
                        <wps:cNvSpPr>
                          <a:spLocks noChangeArrowheads="1"/>
                        </wps:cNvSpPr>
                        <wps:spPr bwMode="auto">
                          <a:xfrm>
                            <a:off x="2239" y="3611"/>
                            <a:ext cx="2551" cy="1417"/>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wps:wsp>
                        <wps:cNvPr id="5" name="Поле 7"/>
                        <wps:cNvSpPr txBox="1">
                          <a:spLocks noChangeArrowheads="1"/>
                        </wps:cNvSpPr>
                        <wps:spPr bwMode="auto">
                          <a:xfrm>
                            <a:off x="2362" y="3918"/>
                            <a:ext cx="229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4B" w:rsidRPr="009D5836" w:rsidRDefault="00D02B4B" w:rsidP="00D02B4B">
                              <w:pPr>
                                <w:jc w:val="center"/>
                                <w:rPr>
                                  <w:b/>
                                </w:rPr>
                              </w:pPr>
                              <w:r w:rsidRPr="009D5836">
                                <w:rPr>
                                  <w:b/>
                                </w:rPr>
                                <w:t>ПУНКТ ОБОГРЕВА И ПИТАНИЯ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Группа 1" o:spid="_x0000_s1048" style="position:absolute;left:0;text-align:left;margin-left:68.7pt;margin-top:3.8pt;width:141.75pt;height:85.05pt;z-index:251661312" coordorigin="2094,3474" coordsize="283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">
                <v:shape id="Поле 3" o:spid="_x0000_s1049" type="#_x0000_t202" style="position:absolute;left:2094;top:3474;width:2835;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02B4B" w:rsidRDefault="00D02B4B" w:rsidP="00D02B4B"/>
                    </w:txbxContent>
                  </v:textbox>
                </v:shape>
                <v:rect id="Прямоугольник 5" o:spid="_x0000_s1050" style="position:absolute;left:2239;top:3611;width:255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" strokecolor="red" strokeweight="3pt"/>
                <v:shape id="Поле 7" o:spid="_x0000_s1051" type="#_x0000_t202" style="position:absolute;left:2362;top:3918;width:229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D02B4B" w:rsidRPr="009D5836" w:rsidRDefault="00D02B4B" w:rsidP="00D02B4B">
                        <w:pPr>
                          <w:jc w:val="center"/>
                          <w:rPr>
                            <w:b/>
                          </w:rPr>
                        </w:pPr>
                        <w:r w:rsidRPr="009D5836">
                          <w:rPr>
                            <w:b/>
                          </w:rPr>
                          <w:t>ПУНКТ ОБОГРЕВА И ПИТАНИЯ</w:t>
                        </w:r>
                      </w:p>
                    </w:txbxContent>
                  </v:textbox>
                </v:shape>
              </v:group>
            </w:pict>
          </mc:Fallback>
        </mc:AlternateContent>
      </w:r>
    </w:p>
    <w:p w:rsidR="00D02B4B" w:rsidRPr="00D02B4B" w:rsidRDefault="00D02B4B" w:rsidP="00D02B4B">
      <w:pPr>
        <w:shd w:val="clear" w:color="auto" w:fill="FFFFFF"/>
        <w:spacing w:after="0" w:line="240" w:lineRule="auto"/>
        <w:ind w:left="14" w:firstLine="709"/>
        <w:jc w:val="both"/>
        <w:rPr>
          <w:rFonts w:ascii="Times New Roman" w:eastAsia="Times New Roman" w:hAnsi="Times New Roman" w:cs="Times New Roman"/>
          <w:sz w:val="24"/>
          <w:szCs w:val="24"/>
        </w:rPr>
      </w:pPr>
      <w:r w:rsidRPr="00D02B4B">
        <w:rPr>
          <w:rFonts w:ascii="Times New Roman CYR" w:eastAsia="Times New Roman" w:hAnsi="Times New Roman CYR" w:cs="Times New Roman CY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1024890</wp:posOffset>
                </wp:positionH>
                <wp:positionV relativeFrom="paragraph">
                  <wp:posOffset>17145</wp:posOffset>
                </wp:positionV>
                <wp:extent cx="1511935" cy="790575"/>
                <wp:effectExtent l="0" t="0" r="1206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935" cy="790575"/>
                        </a:xfrm>
                        <a:prstGeom prst="rect">
                          <a:avLst/>
                        </a:prstGeom>
                        <a:solidFill>
                          <a:sysClr val="window" lastClr="FFFFFF"/>
                        </a:solidFill>
                        <a:ln w="6350">
                          <a:solidFill>
                            <a:prstClr val="black"/>
                          </a:solidFill>
                        </a:ln>
                        <a:effectLst/>
                      </wps:spPr>
                      <wps:txbx>
                        <w:txbxContent>
                          <w:p w:rsidR="00D02B4B" w:rsidRPr="00647A92" w:rsidRDefault="00D02B4B" w:rsidP="00D02B4B">
                            <w:pPr>
                              <w:jc w:val="center"/>
                              <w:rPr>
                                <w:b/>
                                <w:sz w:val="32"/>
                                <w:szCs w:val="27"/>
                              </w:rPr>
                            </w:pPr>
                            <w:r w:rsidRPr="00647A92">
                              <w:rPr>
                                <w:b/>
                                <w:sz w:val="32"/>
                                <w:szCs w:val="27"/>
                              </w:rPr>
                              <w:t>ПУНКТ ОБОГРЕВА И ПИТАНИЯ</w:t>
                            </w:r>
                          </w:p>
                          <w:p w:rsidR="00D02B4B" w:rsidRDefault="00D02B4B" w:rsidP="00D0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Надпись 6" o:spid="_x0000_s1052" type="#_x0000_t202" style="position:absolute;left:0;text-align:left;margin-left:80.7pt;margin-top:1.35pt;width:119.0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" fillcolor="window" strokeweight=".5pt">
                <v:path arrowok="t"/>
                <v:textbox>
                  <w:txbxContent>
                    <w:p w:rsidR="00D02B4B" w:rsidRPr="00647A92" w:rsidRDefault="00D02B4B" w:rsidP="00D02B4B">
                      <w:pPr>
                        <w:jc w:val="center"/>
                        <w:rPr>
                          <w:b/>
                          <w:sz w:val="32"/>
                          <w:szCs w:val="27"/>
                        </w:rPr>
                      </w:pPr>
                      <w:r w:rsidRPr="00647A92">
                        <w:rPr>
                          <w:b/>
                          <w:sz w:val="32"/>
                          <w:szCs w:val="27"/>
                        </w:rPr>
                        <w:t>ПУНКТ ОБОГРЕВА И ПИТАНИЯ</w:t>
                      </w:r>
                    </w:p>
                    <w:p w:rsidR="00D02B4B" w:rsidRDefault="00D02B4B" w:rsidP="00D02B4B"/>
                  </w:txbxContent>
                </v:textbox>
              </v:shape>
            </w:pict>
          </mc:Fallback>
        </mc:AlternateContent>
      </w:r>
    </w:p>
    <w:p w:rsidR="00D02B4B" w:rsidRPr="00D02B4B" w:rsidRDefault="00D02B4B" w:rsidP="00D02B4B">
      <w:pPr>
        <w:shd w:val="clear" w:color="auto" w:fill="FFFFFF"/>
        <w:spacing w:after="0" w:line="240" w:lineRule="auto"/>
        <w:ind w:left="14" w:firstLine="709"/>
        <w:jc w:val="both"/>
        <w:rPr>
          <w:rFonts w:ascii="Times New Roman" w:eastAsia="Times New Roman" w:hAnsi="Times New Roman" w:cs="Times New Roman"/>
          <w:sz w:val="24"/>
          <w:szCs w:val="24"/>
        </w:rPr>
      </w:pPr>
    </w:p>
    <w:p w:rsidR="00D02B4B" w:rsidRPr="00D02B4B" w:rsidRDefault="00D02B4B" w:rsidP="00D02B4B">
      <w:pPr>
        <w:shd w:val="clear" w:color="auto" w:fill="FFFFFF"/>
        <w:spacing w:after="0" w:line="240" w:lineRule="auto"/>
        <w:ind w:left="14" w:firstLine="709"/>
        <w:jc w:val="both"/>
        <w:rPr>
          <w:rFonts w:ascii="Times New Roman" w:eastAsia="Times New Roman" w:hAnsi="Times New Roman" w:cs="Times New Roman"/>
          <w:sz w:val="24"/>
          <w:szCs w:val="24"/>
        </w:rPr>
      </w:pPr>
    </w:p>
    <w:p w:rsidR="00D02B4B" w:rsidRPr="00D02B4B" w:rsidRDefault="00D02B4B" w:rsidP="00D02B4B">
      <w:pPr>
        <w:spacing w:after="0" w:line="240" w:lineRule="auto"/>
        <w:ind w:firstLine="709"/>
        <w:jc w:val="center"/>
        <w:rPr>
          <w:rFonts w:ascii="Times New Roman" w:eastAsia="Times New Roman" w:hAnsi="Times New Roman" w:cs="Times New Roman"/>
          <w:b/>
        </w:rPr>
      </w:pPr>
    </w:p>
    <w:p w:rsidR="00D02B4B" w:rsidRPr="00D02B4B" w:rsidRDefault="00D02B4B" w:rsidP="00D02B4B">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31"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25 мая 2022 года                                                                                                             №887</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spacing w:after="0" w:line="240" w:lineRule="auto"/>
        <w:ind w:right="5981"/>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 xml:space="preserve">Об установлении особого противопожарного режима на территории муниципального образования «Муниципальный округ Воткинский район Удмуртской Республики» в 2022 году </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firstLine="709"/>
        <w:jc w:val="both"/>
        <w:rPr>
          <w:rFonts w:ascii="Times New Roman" w:eastAsia="MS Mincho" w:hAnsi="Times New Roman" w:cs="Times New Roman"/>
          <w:sz w:val="26"/>
          <w:szCs w:val="26"/>
        </w:rPr>
      </w:pPr>
      <w:r w:rsidRPr="00D02B4B">
        <w:rPr>
          <w:rFonts w:ascii="Times New Roman" w:eastAsia="MS Mincho" w:hAnsi="Times New Roman" w:cs="Times New Roman"/>
          <w:sz w:val="26"/>
          <w:szCs w:val="26"/>
        </w:rPr>
        <w:t xml:space="preserve">В соответствии с Лесным кодексом Российской Федерации, Федеральным Законом от 21 декабря 1994 года № 68-ФЗ «О защите населения и территорий </w:t>
      </w:r>
      <w:r w:rsidRPr="00D02B4B">
        <w:rPr>
          <w:rFonts w:ascii="Times New Roman" w:eastAsia="MS Mincho" w:hAnsi="Times New Roman" w:cs="Times New Roman"/>
          <w:sz w:val="26"/>
          <w:szCs w:val="26"/>
        </w:rPr>
        <w:br/>
        <w:t xml:space="preserve">от чрезвычайных ситуаций природного и техногенного характера», Федеральным Законом от 21 декабря 1994 года № 69-ФЗ «О пожарной безопасности», постановлением Правительства Удмуртской Республики от 22 апреля 2022 года </w:t>
      </w:r>
      <w:r w:rsidRPr="00D02B4B">
        <w:rPr>
          <w:rFonts w:ascii="Times New Roman" w:eastAsia="MS Mincho" w:hAnsi="Times New Roman" w:cs="Times New Roman"/>
          <w:sz w:val="26"/>
          <w:szCs w:val="26"/>
        </w:rPr>
        <w:br/>
        <w:t>№ 215 «Об установлении на территории Удмуртской Республики особого противопожарного режима», а также с установившейся сухой, жаркой, ветреной погоды ростом количества пожаров и негативных последствий:</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b/>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numPr>
          <w:ilvl w:val="0"/>
          <w:numId w:val="38"/>
        </w:numPr>
        <w:autoSpaceDE w:val="0"/>
        <w:autoSpaceDN w:val="0"/>
        <w:spacing w:after="0" w:line="240" w:lineRule="auto"/>
        <w:ind w:left="0"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 xml:space="preserve">Установить особый противопожарный режим до 30 июня 2022 года </w:t>
      </w:r>
      <w:r w:rsidRPr="00D02B4B">
        <w:rPr>
          <w:rFonts w:ascii="Times New Roman" w:eastAsia="MS Mincho" w:hAnsi="Times New Roman" w:cs="Times New Roman"/>
          <w:sz w:val="24"/>
          <w:szCs w:val="24"/>
        </w:rPr>
        <w:br/>
        <w:t>на территории муниципального образования «Муниципальный округ Воткинский район Удмуртской Республики» (далее Воткинский район).</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Рекомендовать «Воткинсклес» филиалу АУ УР «Удмуртлес» и ФГБУ «Национальный парк «Нечкинский»» заключить с территориальными отделами, предприятиями и организациями Воткинского района договоры на привлечение рабочей силы и техники для тушения лесных пожаров, согласно планов тушения лесных пожаров в 2022 году. С филиалом АО «Удмуртавтодор» Воткинское дорожное управление, другими предприятиями и организациями Воткинского района договоры на использование прицепов (тралов) для перевозки большегрузной гусеничной техники.</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Рекомендовать ГКУ УР «Воткинское лесничество» и </w:t>
      </w:r>
      <w:r w:rsidRPr="00D02B4B">
        <w:rPr>
          <w:rFonts w:ascii="Times New Roman" w:eastAsia="MS Mincho" w:hAnsi="Times New Roman" w:cs="Times New Roman"/>
          <w:sz w:val="24"/>
          <w:szCs w:val="24"/>
        </w:rPr>
        <w:t>ФГБУ «Национальный парк «Нечкинский»</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обеспечить координацию работ по борьбе с лесными пожарами на территории Воткинского района;</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обеспечить выполнение мероприятий на землях лесного фонда по предупреждению лесных пожаров, мониторингу пожарной опасности в лесах и лесных пожаров, тушению лесных пожаров;</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своевременно информировать МКУ «ЕДДС МО Воткинский район» (тел.4-86-50, 5-10-51, </w:t>
      </w:r>
      <w:r w:rsidRPr="00D02B4B">
        <w:rPr>
          <w:rFonts w:ascii="Times New Roman" w:eastAsia="Times New Roman" w:hAnsi="Times New Roman" w:cs="Times New Roman"/>
          <w:b/>
          <w:sz w:val="24"/>
          <w:szCs w:val="24"/>
        </w:rPr>
        <w:t xml:space="preserve">01, </w:t>
      </w:r>
      <w:r w:rsidRPr="00D02B4B">
        <w:rPr>
          <w:rFonts w:ascii="Times New Roman" w:eastAsia="Times New Roman" w:hAnsi="Times New Roman" w:cs="Times New Roman"/>
          <w:sz w:val="24"/>
          <w:szCs w:val="24"/>
        </w:rPr>
        <w:t>сот.112 – круглосуточно) о лесных пожарах и их параметрах;</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обеспечивать выявление вредных организмов и предупреждение их распространения, а в случае возникновения очагов вредных организмов, отнесенных к карантинным объектам, обеспечивать их локализацию и ликвидацию;</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обеспечить начальников территориальных органов Администрации Воткинского района и МКУ ЕДДС муниципального образования «Воткинский район» картами-схемами противопожарного обустройства лесов с нанесением земельных участков, прилегающих к лесам (определенных приложением №10 к плану тушения лесных пожаров на территории лесничеств).</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Управлению по экономике и сельскому хозяйству муниципального образования Воткинский район совместно с территориальными органами Администрации Воткинского района (по согласованию) в период со дня схода снежного покрова до установления устойчивой дождливой осенней погоды или образования снежного покрова на территории, прилегающей к лесу, обеспечить сельскохозяйственными организациями (по согласованию)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D02B4B" w:rsidRPr="00D02B4B" w:rsidRDefault="00D02B4B" w:rsidP="00D02B4B">
      <w:pPr>
        <w:numPr>
          <w:ilvl w:val="0"/>
          <w:numId w:val="38"/>
        </w:numPr>
        <w:tabs>
          <w:tab w:val="left" w:pos="-1560"/>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Отделу информационной политики Администрации Воткинского района совместно ГКУ УР «Воткинское лесничество» (по согласованию) и </w:t>
      </w:r>
      <w:r w:rsidRPr="00D02B4B">
        <w:rPr>
          <w:rFonts w:ascii="Times New Roman" w:eastAsia="MS Mincho" w:hAnsi="Times New Roman" w:cs="Times New Roman"/>
          <w:sz w:val="24"/>
          <w:szCs w:val="24"/>
        </w:rPr>
        <w:t xml:space="preserve">ФГБУ «Национальный парк «Нечкинский» (по согласованию) </w:t>
      </w:r>
      <w:r w:rsidRPr="00D02B4B">
        <w:rPr>
          <w:rFonts w:ascii="Times New Roman" w:eastAsia="Times New Roman" w:hAnsi="Times New Roman" w:cs="Times New Roman"/>
          <w:sz w:val="24"/>
          <w:szCs w:val="24"/>
        </w:rPr>
        <w:t>регулярно освещать в средствах массовой информации вопросы пожарной безопасности в лесах.</w:t>
      </w:r>
    </w:p>
    <w:p w:rsidR="00D02B4B" w:rsidRPr="00D02B4B" w:rsidRDefault="00D02B4B" w:rsidP="00D02B4B">
      <w:pPr>
        <w:numPr>
          <w:ilvl w:val="0"/>
          <w:numId w:val="38"/>
        </w:numPr>
        <w:tabs>
          <w:tab w:val="left" w:pos="-1560"/>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Районному управлению образования Администрации Воткинского района в течение пожароопасного сезона организовать работу среди учащихся подведомственных образовательных учреждений по тематике, направленной на охрану лесов от пожаров и защиту их от вредных организмов. </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Рекомендовать Отделу надзорной деятельности г. Воткинска, Воткинского </w:t>
      </w:r>
      <w:r w:rsidRPr="00D02B4B">
        <w:rPr>
          <w:rFonts w:ascii="Times New Roman" w:eastAsia="Times New Roman" w:hAnsi="Times New Roman" w:cs="Times New Roman"/>
          <w:sz w:val="24"/>
          <w:szCs w:val="24"/>
        </w:rPr>
        <w:br/>
        <w:t xml:space="preserve">и Шарканского районов и ПСЧ-14 ФГКУ «2 отряд ФПС по УР» совместно с территориальными органами Администрации Воткинского района и отделом по делам </w:t>
      </w:r>
      <w:r w:rsidRPr="00D02B4B">
        <w:rPr>
          <w:rFonts w:ascii="Times New Roman" w:eastAsia="Times New Roman" w:hAnsi="Times New Roman" w:cs="Times New Roman"/>
          <w:sz w:val="24"/>
          <w:szCs w:val="24"/>
        </w:rPr>
        <w:br/>
        <w:t>ГО, ЧС и МР Администрации муниципального образования Воткинский район организовать противопожарную пропаганду среди населения Воткинского района о мерах пожарной безопасности.</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MS Mincho" w:hAnsi="Times New Roman" w:cs="Times New Roman"/>
          <w:sz w:val="24"/>
          <w:szCs w:val="24"/>
        </w:rPr>
        <w:t xml:space="preserve">Рекомендовать Отделу надзорной деятельности г. Воткинска, Воткинского </w:t>
      </w:r>
      <w:r w:rsidRPr="00D02B4B">
        <w:rPr>
          <w:rFonts w:ascii="Times New Roman" w:eastAsia="MS Mincho" w:hAnsi="Times New Roman" w:cs="Times New Roman"/>
          <w:sz w:val="24"/>
          <w:szCs w:val="24"/>
        </w:rPr>
        <w:br/>
        <w:t xml:space="preserve">и Шарканского районов, Межмуниципальному отделу МВД России «Воткинский»» совместно с </w:t>
      </w:r>
      <w:r w:rsidRPr="00D02B4B">
        <w:rPr>
          <w:rFonts w:ascii="Times New Roman" w:eastAsia="Times New Roman" w:hAnsi="Times New Roman" w:cs="Times New Roman"/>
          <w:sz w:val="24"/>
          <w:szCs w:val="24"/>
        </w:rPr>
        <w:t>ГКУ УР «Воткинское лесничество»,</w:t>
      </w:r>
      <w:r w:rsidRPr="00D02B4B">
        <w:rPr>
          <w:rFonts w:ascii="Times New Roman" w:eastAsia="MS Mincho" w:hAnsi="Times New Roman" w:cs="Times New Roman"/>
          <w:sz w:val="24"/>
          <w:szCs w:val="24"/>
        </w:rPr>
        <w:t xml:space="preserve"> ФГБУ «Национальный парк «Нечкинский» </w:t>
      </w:r>
      <w:r w:rsidRPr="00D02B4B">
        <w:rPr>
          <w:rFonts w:ascii="Times New Roman" w:eastAsia="Times New Roman" w:hAnsi="Times New Roman" w:cs="Times New Roman"/>
          <w:sz w:val="24"/>
          <w:szCs w:val="24"/>
        </w:rPr>
        <w:t>и Административной комиссией муниципального образования «Воткинский район» на пожароопасный сезон в целях осуществления мероприятий по выявлению и пресечению нарушений требований пожарной безопасности в лесах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а также проведения оперативно-следственных мероприятий по установлению виновников лесных пожаров в Воткинском районе организовать оперативные группы, состоящие из должностных лиц лесничеств, органов внутренних дел, органов государственного пожарного надзора и членов Административной комиссии муниципального образования «Воткинский район».</w:t>
      </w:r>
    </w:p>
    <w:p w:rsidR="00D02B4B" w:rsidRPr="00D02B4B" w:rsidRDefault="00D02B4B" w:rsidP="00D02B4B">
      <w:pPr>
        <w:numPr>
          <w:ilvl w:val="0"/>
          <w:numId w:val="38"/>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rPr>
      </w:pPr>
      <w:r w:rsidRPr="00D02B4B">
        <w:rPr>
          <w:rFonts w:ascii="Times New Roman" w:eastAsia="MS Mincho" w:hAnsi="Times New Roman" w:cs="Times New Roman"/>
          <w:sz w:val="24"/>
          <w:szCs w:val="24"/>
        </w:rPr>
        <w:t>Начальникам территориальных органов Администрации Воткинского района</w:t>
      </w:r>
      <w:r w:rsidRPr="00D02B4B">
        <w:rPr>
          <w:rFonts w:ascii="Times New Roman" w:eastAsia="Times New Roman" w:hAnsi="Times New Roman" w:cs="Times New Roman"/>
          <w:sz w:val="24"/>
          <w:szCs w:val="24"/>
        </w:rPr>
        <w:t>:</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до начала пожароопасного сезона разработать комплекс мероприятий по снижению пожарной опасности на территориях и землях иных категорий, находящихся в ведении муниципального образования и прилегающих к лесам;</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в случае повышения пожарной опасности, обострения обстановки с пожарами, незамедлительно информировать Администрацию Воткинского района о принятии решения об установлении особых противопожарных режимов, в том числе ограничивающих или запрещающих посещение гражданами лесов и въезд в них транспортных средств;</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организовать профилактическую работу в соответствии с методическими рекомендациями по созданию и организации работы патрульных, патрульно-маневренных, маневренных и патрульно-контрольных групп в органах местного самоуправления;</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 весенне-летний пожароопасный период в населенных пунктах организовать патрулирование (дежурство) граждан, а в выходные и праздничные дни - круглосуточное дежурство должностных лиц;</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организовать работу по исключению несанкционированных свалок на территории населенных пунктов;</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взять под особый контроль деятельность сельскохозяйственных предприятий с целью предотвращения огневого способа очистки сельскохозяйственных земель;</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 период со дня схода снежного покрова до установления устойчивой дождливой осенней погоды или образования снежного покрова на территории, прилегающей к лесу,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выполнить мероприятия по обустройству естественных водоемов подъездами и площадками для установки пожарной техники;</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обеспечить содержание ранее созданных противопожарных разрывов вокруг населенных пунктов, объектов экономики и социальной сферы в целях предупреждения перехода огня при лесных пожарах (уборка горючих материалов, обновление минерализованных полос);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совместно с отделом культуры Администрации Воткинский район организовать противопожарную пропаганду населения о мерах пожарной безопасности;</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иметь в населенных пунктах:</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 количеством усадеб не более 300 – переносную пожарную мотопомпу;</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 количеством усадеб от 301 до 1000 – прицепную пожарную мотопомпу;</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 количеством усадеб свыше 1001 – не менее двух прицепных пожарных мотопомп;</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средства звуковой сигнализации для оповещения людей на случай пожара, связи, запасы воды для целей пожаротушения, пожарный инвентарь;</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создать условия для несения службы и стимулирования деятельности членов добровольной пожарной охраны по тушению лесных пожаров;</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при осложнении пожарной обстановки (росте природных пожаров и загораний, повышении классов пожарной опасности в лесах выше </w:t>
      </w:r>
      <w:r w:rsidRPr="00D02B4B">
        <w:rPr>
          <w:rFonts w:ascii="Times New Roman" w:eastAsia="Times New Roman" w:hAnsi="Times New Roman" w:cs="Times New Roman"/>
          <w:sz w:val="24"/>
          <w:szCs w:val="24"/>
          <w:lang w:val="en-US"/>
        </w:rPr>
        <w:t>III</w:t>
      </w:r>
      <w:r w:rsidRPr="00D02B4B">
        <w:rPr>
          <w:rFonts w:ascii="Times New Roman" w:eastAsia="Times New Roman" w:hAnsi="Times New Roman" w:cs="Times New Roman"/>
          <w:sz w:val="24"/>
          <w:szCs w:val="24"/>
        </w:rPr>
        <w:t>) вводить на соответствующих территориях особый противопожарный режим, предусматривающий комплекс необходимых превентивных мероприятий, в том числе:</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введение запрета на разведение костров, сжигания мусора, проведение пожароопасных работ на определенных участках, на топку печей, кухонных очагов и котельных установок;</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патрулирование населенных пунктов, садоводческих некоммерческих товариществ, мест массового отдыха, земель, граничащих с лесами, в соответствии с утвержденными графиками и маршрутами;</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проведение сходов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принятие дополнительных мер, препятствующих распространению лесных и иных пожаров вне границ населенных пунктов на земли населенных пунктов, лицами, пользующимися, распоряжающимися землями, прилегающими к лесам(создание противопожарных минерализованных полос, очистка территории от горючих материалов, покос сухой травянистой растительности).</w:t>
      </w:r>
    </w:p>
    <w:p w:rsidR="00D02B4B" w:rsidRPr="00D02B4B" w:rsidRDefault="00D02B4B" w:rsidP="00D02B4B">
      <w:pPr>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9.</w:t>
      </w:r>
      <w:r w:rsidRPr="00D02B4B">
        <w:rPr>
          <w:rFonts w:ascii="Times New Roman" w:eastAsia="Times New Roman" w:hAnsi="Times New Roman" w:cs="Times New Roman"/>
          <w:sz w:val="24"/>
          <w:szCs w:val="24"/>
        </w:rPr>
        <w:tab/>
        <w:t>Н</w:t>
      </w:r>
      <w:r w:rsidRPr="00D02B4B">
        <w:rPr>
          <w:rFonts w:ascii="Times New Roman" w:eastAsia="MS Mincho" w:hAnsi="Times New Roman" w:cs="Times New Roman"/>
          <w:sz w:val="24"/>
          <w:szCs w:val="24"/>
        </w:rPr>
        <w:t>ачальникам территориальных органов Администрации Воткинский район</w:t>
      </w:r>
      <w:r w:rsidRPr="00D02B4B">
        <w:rPr>
          <w:rFonts w:ascii="Times New Roman" w:eastAsia="Times New Roman" w:hAnsi="Times New Roman" w:cs="Times New Roman"/>
          <w:sz w:val="24"/>
          <w:szCs w:val="24"/>
        </w:rPr>
        <w:t>, населенные пункты которых, указанные в приложении №1</w:t>
      </w:r>
      <w:r w:rsidRPr="00D02B4B">
        <w:rPr>
          <w:rFonts w:ascii="Times New Roman" w:eastAsia="MS Mincho" w:hAnsi="Times New Roman" w:cs="Times New Roman"/>
          <w:sz w:val="24"/>
          <w:szCs w:val="24"/>
        </w:rPr>
        <w:t xml:space="preserve">, </w:t>
      </w:r>
      <w:r w:rsidRPr="00D02B4B">
        <w:rPr>
          <w:rFonts w:ascii="Times New Roman" w:eastAsia="Times New Roman" w:hAnsi="Times New Roman" w:cs="Times New Roman"/>
          <w:sz w:val="24"/>
          <w:szCs w:val="24"/>
        </w:rPr>
        <w:t>разработать комплекс мер по организации эвакуации населения в случае возникновения чрезвычайной ситуации, предусмотрев подготовку мест для временного размещения эвакуируемого населения, попадающего в зону природных пожаров.</w:t>
      </w:r>
    </w:p>
    <w:p w:rsidR="00D02B4B" w:rsidRPr="00D02B4B" w:rsidRDefault="00D02B4B" w:rsidP="00D02B4B">
      <w:pPr>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Обеспечить исполнение плана мероприятий по обеспечению пожарной безопасности в весенне-летний период 2022 года в соответствии с указанными в нем сроками исполнения.</w:t>
      </w:r>
    </w:p>
    <w:p w:rsidR="00D02B4B" w:rsidRPr="00D02B4B" w:rsidRDefault="00D02B4B" w:rsidP="00D02B4B">
      <w:pPr>
        <w:tabs>
          <w:tab w:val="left" w:pos="1134"/>
        </w:tabs>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Times New Roman" w:hAnsi="Times New Roman" w:cs="Times New Roman"/>
          <w:sz w:val="24"/>
          <w:szCs w:val="24"/>
        </w:rPr>
        <w:t>10.</w:t>
      </w:r>
      <w:r w:rsidRPr="00D02B4B">
        <w:rPr>
          <w:rFonts w:ascii="Times New Roman" w:eastAsia="Times New Roman" w:hAnsi="Times New Roman" w:cs="Times New Roman"/>
          <w:sz w:val="24"/>
          <w:szCs w:val="24"/>
        </w:rPr>
        <w:tab/>
        <w:t>Рекомендовать садоводческим, огородническим и дачным некоммерческим объединениям граждан, указанным в приложении №2</w:t>
      </w:r>
      <w:r w:rsidRPr="00D02B4B">
        <w:rPr>
          <w:rFonts w:ascii="Times New Roman" w:eastAsia="MS Mincho" w:hAnsi="Times New Roman" w:cs="Times New Roman"/>
          <w:sz w:val="24"/>
          <w:szCs w:val="24"/>
        </w:rPr>
        <w:t>, которые подвержены угрозе распространения лесных пожаров, пожароопасный период:</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 период со дня схода снежного покрова до установления устойчивой дождливой осенней погоды или образования снежного покрова на территории, прилегающей к лесу,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выполнить мероприятия по обустройству естественных водоемов подъездами и площадками для установки пожарной техники;</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 иметь в садоводческих некоммерческих товариществах:</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с количеством участков не более 300 – переносную пожарную мотопомпу;</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с количеством участков от 301 до 1000 – прицепную пожарную мотопомпу;</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с количеством участков свыше 1001 – не менее двух прицепных пожарных мотопомп;</w:t>
      </w:r>
    </w:p>
    <w:p w:rsidR="00D02B4B" w:rsidRPr="00D02B4B" w:rsidRDefault="00D02B4B" w:rsidP="00D02B4B">
      <w:pPr>
        <w:tabs>
          <w:tab w:val="left" w:pos="1134"/>
        </w:tabs>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Times New Roman" w:hAnsi="Times New Roman" w:cs="Times New Roman"/>
          <w:sz w:val="24"/>
          <w:szCs w:val="24"/>
        </w:rPr>
        <w:t>- средства звуковой сигнализации для оповещения людей на случай пожара, связи, запасы воды для целей пожаротушения, пожарный инвентарь.</w:t>
      </w:r>
    </w:p>
    <w:p w:rsidR="00D02B4B" w:rsidRPr="00D02B4B" w:rsidRDefault="00D02B4B" w:rsidP="00D02B4B">
      <w:pPr>
        <w:tabs>
          <w:tab w:val="left" w:pos="1134"/>
        </w:tabs>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Times New Roman" w:hAnsi="Times New Roman" w:cs="Times New Roman"/>
          <w:sz w:val="24"/>
          <w:szCs w:val="24"/>
        </w:rPr>
        <w:t>11.</w:t>
      </w:r>
      <w:r w:rsidRPr="00D02B4B">
        <w:rPr>
          <w:rFonts w:ascii="Times New Roman" w:eastAsia="Times New Roman" w:hAnsi="Times New Roman" w:cs="Times New Roman"/>
          <w:sz w:val="24"/>
          <w:szCs w:val="24"/>
        </w:rPr>
        <w:tab/>
        <w:t>Рекомендовать юридическим лицам, указанным в приложении №3</w:t>
      </w:r>
      <w:r w:rsidRPr="00D02B4B">
        <w:rPr>
          <w:rFonts w:ascii="Times New Roman" w:eastAsia="MS Mincho" w:hAnsi="Times New Roman" w:cs="Times New Roman"/>
          <w:sz w:val="24"/>
          <w:szCs w:val="24"/>
        </w:rPr>
        <w:t>, которые используют объекты отдыха, подверженные угрозе распространения лесных пожаров:</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 осуществить меры по обеспечению объектов связью, запасами воды, пожарной техникой, пожарным инвентарем;</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в период со дня схода снежного покрова до установления устойчивой дождливой осенней погоды или образования снежного покрова на территории, прилегающей к лесу,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p>
    <w:p w:rsidR="00D02B4B" w:rsidRPr="00D02B4B" w:rsidRDefault="00D02B4B" w:rsidP="00D02B4B">
      <w:pPr>
        <w:autoSpaceDE w:val="0"/>
        <w:autoSpaceDN w:val="0"/>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 разработать комплекс мер по организации эвакуации граждан в случае возникновения угрозы распространения лесного пожара (определить места для их временного размещения, порядок эвакуации и т.п.).</w:t>
      </w:r>
    </w:p>
    <w:p w:rsidR="00D02B4B" w:rsidRPr="00D02B4B" w:rsidRDefault="00D02B4B" w:rsidP="00D02B4B">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MS Mincho" w:hAnsi="Times New Roman" w:cs="Times New Roman"/>
          <w:sz w:val="24"/>
          <w:szCs w:val="24"/>
        </w:rPr>
        <w:t>12.</w:t>
      </w:r>
      <w:r w:rsidRPr="00D02B4B">
        <w:rPr>
          <w:rFonts w:ascii="Times New Roman" w:eastAsia="MS Mincho" w:hAnsi="Times New Roman" w:cs="Times New Roman"/>
          <w:sz w:val="24"/>
          <w:szCs w:val="24"/>
        </w:rPr>
        <w:tab/>
        <w:t>При длительном тушении лесных пожаров, рекомендовать Воткинскому Райпо по распоряжению председателя (заместителя) КЧС и ОПБ Администрации Воткинский район развернуть подвижный пункт питания и обеспечить участников ликвидации пожаров горячим питанием.</w:t>
      </w:r>
    </w:p>
    <w:p w:rsidR="00D02B4B" w:rsidRPr="00D02B4B" w:rsidRDefault="00D02B4B" w:rsidP="00D02B4B">
      <w:pPr>
        <w:tabs>
          <w:tab w:val="left" w:pos="-1560"/>
          <w:tab w:val="left" w:pos="1134"/>
        </w:tabs>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13</w:t>
      </w:r>
      <w:r w:rsidRPr="00D02B4B">
        <w:rPr>
          <w:rFonts w:ascii="Times New Roman" w:eastAsia="MS Mincho" w:hAnsi="Times New Roman" w:cs="Times New Roman"/>
          <w:color w:val="0070C0"/>
          <w:sz w:val="24"/>
          <w:szCs w:val="24"/>
        </w:rPr>
        <w:t>.</w:t>
      </w:r>
      <w:r w:rsidRPr="00D02B4B">
        <w:rPr>
          <w:rFonts w:ascii="Times New Roman" w:eastAsia="MS Mincho" w:hAnsi="Times New Roman" w:cs="Times New Roman"/>
          <w:color w:val="0070C0"/>
          <w:sz w:val="24"/>
          <w:szCs w:val="24"/>
        </w:rPr>
        <w:tab/>
      </w:r>
      <w:r w:rsidRPr="00D02B4B">
        <w:rPr>
          <w:rFonts w:ascii="Times New Roman" w:eastAsia="MS Mincho" w:hAnsi="Times New Roman" w:cs="Times New Roman"/>
          <w:sz w:val="24"/>
          <w:szCs w:val="24"/>
        </w:rPr>
        <w:t>В экстренных случаях, для усиления группировки сил, рекомендовать филиалу АО «Удмуртавтодор» Воткинскому дорожному управлению по распоряжению председателя (заместителя) КЧС и ОПБ Администрации Воткинский район выделять дополнительную бульдозерную и грейдерную технику.</w:t>
      </w:r>
    </w:p>
    <w:p w:rsidR="00D02B4B" w:rsidRPr="00D02B4B" w:rsidRDefault="00D02B4B" w:rsidP="00D02B4B">
      <w:pPr>
        <w:tabs>
          <w:tab w:val="left" w:pos="-1560"/>
          <w:tab w:val="left" w:pos="1134"/>
        </w:tabs>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14.</w:t>
      </w:r>
      <w:r w:rsidRPr="00D02B4B">
        <w:rPr>
          <w:rFonts w:ascii="Times New Roman" w:eastAsia="MS Mincho" w:hAnsi="Times New Roman" w:cs="Times New Roman"/>
          <w:sz w:val="24"/>
          <w:szCs w:val="24"/>
        </w:rPr>
        <w:tab/>
        <w:t>Предприятиям, организациям и учреждениям, расположенным на территории муниципального образования «Воткинский район» в части касающейся обеспечить исполнение плана мероприятий по обеспечению пожарной безопасности в весенне-летний период 2022 года в соответствии с указанными в нем сроками исполнения.</w:t>
      </w:r>
    </w:p>
    <w:p w:rsidR="00D02B4B" w:rsidRPr="00D02B4B" w:rsidRDefault="00D02B4B" w:rsidP="00D02B4B">
      <w:pPr>
        <w:tabs>
          <w:tab w:val="left" w:pos="-1560"/>
          <w:tab w:val="left" w:pos="1134"/>
        </w:tabs>
        <w:spacing w:after="0" w:line="240" w:lineRule="auto"/>
        <w:ind w:firstLine="709"/>
        <w:jc w:val="both"/>
        <w:rPr>
          <w:rFonts w:ascii="Times New Roman" w:eastAsia="MS Mincho" w:hAnsi="Times New Roman" w:cs="Times New Roman"/>
          <w:sz w:val="24"/>
          <w:szCs w:val="24"/>
        </w:rPr>
      </w:pPr>
      <w:r w:rsidRPr="00D02B4B">
        <w:rPr>
          <w:rFonts w:ascii="Times New Roman" w:eastAsia="MS Mincho" w:hAnsi="Times New Roman" w:cs="Times New Roman"/>
          <w:sz w:val="24"/>
          <w:szCs w:val="24"/>
        </w:rPr>
        <w:t>15.</w:t>
      </w:r>
      <w:r w:rsidRPr="00D02B4B">
        <w:rPr>
          <w:rFonts w:ascii="Times New Roman" w:eastAsia="MS Mincho" w:hAnsi="Times New Roman" w:cs="Times New Roman"/>
          <w:sz w:val="24"/>
          <w:szCs w:val="24"/>
        </w:rPr>
        <w:tab/>
        <w:t>Контроль за исполнением настоящего распоряжения оставляю за собой.</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br w:type="page"/>
      </w:r>
      <w:r w:rsidRPr="00D02B4B">
        <w:rPr>
          <w:rFonts w:ascii="Times New Roman" w:eastAsia="Times New Roman" w:hAnsi="Times New Roman" w:cs="Times New Roman"/>
          <w:sz w:val="24"/>
          <w:szCs w:val="24"/>
        </w:rPr>
        <w:lastRenderedPageBreak/>
        <w:t>Приложение №1</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 постановлению Администрации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муниципального образования</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«Муниципальный округ Воткинский район</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Удмуртской Республики»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от 25 мая 2022 года №887</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Населенные пункты Воткинского района,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подверженные угрозе распространения лесных пожаров</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454"/>
        <w:gridCol w:w="3935"/>
      </w:tblGrid>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п/п</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Наименование органа</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Наименование населенного пункта</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1.</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«Гавриловский»</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д.Беркуты</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2.</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«Гавриловский»</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д.Костоваты</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3.</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«Гавриловский»</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д.Метляки</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4.</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ТО «Камский» </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с.Степаново</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5.</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«Кварсинский»</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д.Двигатель</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6.</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ТУ «Нововолковское»</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п.Новый</w:t>
            </w:r>
          </w:p>
        </w:tc>
      </w:tr>
      <w:tr w:rsidR="00D02B4B" w:rsidRPr="00D02B4B" w:rsidTr="00D02B4B">
        <w:tc>
          <w:tcPr>
            <w:tcW w:w="683"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7.</w:t>
            </w:r>
          </w:p>
        </w:tc>
        <w:tc>
          <w:tcPr>
            <w:tcW w:w="445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«Первомайский»</w:t>
            </w:r>
          </w:p>
        </w:tc>
        <w:tc>
          <w:tcPr>
            <w:tcW w:w="39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д.Калиновка</w:t>
            </w:r>
          </w:p>
        </w:tc>
      </w:tr>
    </w:tbl>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№2</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 постановлению Администрации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муниципального образования</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«Муниципальный округ Воткинский район</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Удмуртской Республики»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от 25 мая 2022 года №887</w:t>
      </w:r>
    </w:p>
    <w:p w:rsidR="00D02B4B" w:rsidRPr="00D02B4B" w:rsidRDefault="00D02B4B" w:rsidP="00D02B4B">
      <w:pPr>
        <w:autoSpaceDE w:val="0"/>
        <w:autoSpaceDN w:val="0"/>
        <w:spacing w:after="0" w:line="240" w:lineRule="auto"/>
        <w:rPr>
          <w:rFonts w:ascii="Times New Roman" w:eastAsia="Times New Roman" w:hAnsi="Times New Roman" w:cs="Times New Roman"/>
          <w:b/>
          <w:sz w:val="28"/>
          <w:szCs w:val="28"/>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Садоводческие, огороднические и дачные некоммерческие объединения граждан, расположенные на территории Администрации муниципального образования «Муниципальный округ Воткинский район Удмуртской Республики», подверженные угрозе распространения лесных пожаров</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3544"/>
        <w:gridCol w:w="2409"/>
      </w:tblGrid>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п/п</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xml:space="preserve">Наименование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территориального органа</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xml:space="preserve">Наименование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населенного пункта</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xml:space="preserve">Наименование садоводческого (дачного) кооператива </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1.</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«Болгуринский»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Воткинский тракт,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после выс.Красная горка</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СНТ «Дальний»</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2.</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«Болгуринский»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Воткинский тракт,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после выс.Красная горка</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ДНТСН «Лесная поляна»</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3.</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«Болгуринский»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Воткинский тракт,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напротив поворота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на д.Верхняя Позимь</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СНТ «Позимьское»</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4.</w:t>
            </w:r>
          </w:p>
        </w:tc>
        <w:tc>
          <w:tcPr>
            <w:tcW w:w="2835" w:type="dxa"/>
          </w:tcPr>
          <w:p w:rsidR="00D02B4B" w:rsidRPr="00D02B4B" w:rsidRDefault="00D02B4B" w:rsidP="00D02B4B">
            <w:pPr>
              <w:autoSpaceDE w:val="0"/>
              <w:autoSpaceDN w:val="0"/>
              <w:spacing w:after="0" w:line="240" w:lineRule="auto"/>
              <w:ind w:left="-108" w:right="-108" w:hanging="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«Верхнеталицкий»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Шарканский тракт,</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Лиственское месторождение</w:t>
            </w:r>
          </w:p>
        </w:tc>
        <w:tc>
          <w:tcPr>
            <w:tcW w:w="2409" w:type="dxa"/>
          </w:tcPr>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НТС «Нижний Воткинск»</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5.</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«Гавриловский»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Гавриловский тракт,</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перед д.Галево</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СНТ «Факел»</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lang w:val="en-US"/>
              </w:rPr>
              <w:t>6</w:t>
            </w:r>
            <w:r w:rsidRPr="00D02B4B">
              <w:rPr>
                <w:rFonts w:ascii="Times New Roman" w:eastAsia="Times New Roman" w:hAnsi="Times New Roman" w:cs="Times New Roman"/>
                <w:sz w:val="20"/>
                <w:szCs w:val="20"/>
              </w:rPr>
              <w:t>.</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ТО «Июльский»</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Воткинский тракт,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перед с.Июльское</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СНТ «Газовик-1»</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lang w:val="en-US"/>
              </w:rPr>
              <w:t>7</w:t>
            </w:r>
            <w:r w:rsidRPr="00D02B4B">
              <w:rPr>
                <w:rFonts w:ascii="Times New Roman" w:eastAsia="Times New Roman" w:hAnsi="Times New Roman" w:cs="Times New Roman"/>
                <w:sz w:val="20"/>
                <w:szCs w:val="20"/>
              </w:rPr>
              <w:t>.</w:t>
            </w:r>
          </w:p>
        </w:tc>
        <w:tc>
          <w:tcPr>
            <w:tcW w:w="2835" w:type="dxa"/>
          </w:tcPr>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ТУ «Нововолковское»</w:t>
            </w:r>
          </w:p>
        </w:tc>
        <w:tc>
          <w:tcPr>
            <w:tcW w:w="3544"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п.Новый</w:t>
            </w:r>
          </w:p>
        </w:tc>
        <w:tc>
          <w:tcPr>
            <w:tcW w:w="2409"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СНТ «Сосеночка»</w:t>
            </w:r>
          </w:p>
        </w:tc>
      </w:tr>
    </w:tbl>
    <w:p w:rsidR="00D02B4B" w:rsidRPr="00D02B4B" w:rsidRDefault="00D02B4B" w:rsidP="00D02B4B">
      <w:pPr>
        <w:autoSpaceDE w:val="0"/>
        <w:autoSpaceDN w:val="0"/>
        <w:spacing w:after="0" w:line="240" w:lineRule="auto"/>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lang w:val="en-US"/>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rPr>
      </w:pP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№3</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к постановлению Администрации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муниципального образования</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«Муниципальный округ Воткинский район</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Удмуртской Республики»</w:t>
      </w:r>
    </w:p>
    <w:p w:rsidR="00D02B4B" w:rsidRPr="00D02B4B" w:rsidRDefault="00D02B4B" w:rsidP="00D02B4B">
      <w:pPr>
        <w:autoSpaceDE w:val="0"/>
        <w:autoSpaceDN w:val="0"/>
        <w:spacing w:after="0" w:line="240" w:lineRule="auto"/>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от 25 мая 2022 года №887</w:t>
      </w:r>
    </w:p>
    <w:p w:rsidR="00D02B4B" w:rsidRPr="00D02B4B" w:rsidRDefault="00D02B4B" w:rsidP="00D02B4B">
      <w:pPr>
        <w:autoSpaceDE w:val="0"/>
        <w:autoSpaceDN w:val="0"/>
        <w:spacing w:after="0" w:line="240" w:lineRule="auto"/>
        <w:rPr>
          <w:rFonts w:ascii="Times New Roman" w:eastAsia="Times New Roman" w:hAnsi="Times New Roman" w:cs="Times New Roman"/>
          <w:b/>
          <w:sz w:val="28"/>
          <w:szCs w:val="28"/>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Юридические лица, которые используют объекта отдыха,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расположенные на территории Администрации муниципального образования «Муниципальный округ Воткинский район Удмуртской Республики», подверженные угрозе распространения лесных пожаров</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6"/>
        <w:gridCol w:w="2835"/>
        <w:gridCol w:w="1701"/>
      </w:tblGrid>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п/п</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 xml:space="preserve">Наименование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территориального органа</w:t>
            </w:r>
          </w:p>
        </w:tc>
        <w:tc>
          <w:tcPr>
            <w:tcW w:w="2126" w:type="dxa"/>
          </w:tcPr>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Наименование объекта отдыха</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Юридические лица, использующие объект отдыха</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b/>
                <w:sz w:val="20"/>
                <w:szCs w:val="20"/>
              </w:rPr>
            </w:pPr>
            <w:r w:rsidRPr="00D02B4B">
              <w:rPr>
                <w:rFonts w:ascii="Times New Roman" w:eastAsia="Times New Roman" w:hAnsi="Times New Roman" w:cs="Times New Roman"/>
                <w:b/>
                <w:sz w:val="20"/>
                <w:szCs w:val="20"/>
              </w:rPr>
              <w:t>Фактический адрес объекта отдыха</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1.</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Территориальный отдел «Гавриловский» </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Детский оздоровительный лагерь «Юность» </w:t>
            </w:r>
          </w:p>
        </w:tc>
        <w:tc>
          <w:tcPr>
            <w:tcW w:w="2835"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муниципальное автономное учреждение «Детский оздоровительный лагерь «Юность»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города Воткинск Удмуртской Республики</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 1,5 км. от д.Гавриловка</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2.</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Территориальный отдел «Камский»</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Детский оздоровительный лагерь «Пламя» </w:t>
            </w:r>
          </w:p>
        </w:tc>
        <w:tc>
          <w:tcPr>
            <w:tcW w:w="2835" w:type="dxa"/>
          </w:tcPr>
          <w:p w:rsidR="00D02B4B" w:rsidRPr="00D02B4B" w:rsidRDefault="00D02B4B" w:rsidP="00D02B4B">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публичное акционерное общество «Газпром спецгазавтотранс» </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д.Забегаево</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color w:val="7030A0"/>
                <w:sz w:val="20"/>
                <w:szCs w:val="20"/>
              </w:rPr>
            </w:pPr>
            <w:r w:rsidRPr="00D02B4B">
              <w:rPr>
                <w:rFonts w:ascii="Times New Roman" w:eastAsia="Times New Roman" w:hAnsi="Times New Roman" w:cs="Times New Roman"/>
                <w:color w:val="7030A0"/>
                <w:sz w:val="20"/>
                <w:szCs w:val="20"/>
              </w:rPr>
              <w:t>3.</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Территориальный отдел «Камский»</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База отдыха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«Лазурный берег»</w:t>
            </w:r>
          </w:p>
        </w:tc>
        <w:tc>
          <w:tcPr>
            <w:tcW w:w="2835" w:type="dxa"/>
          </w:tcPr>
          <w:p w:rsidR="00D02B4B" w:rsidRPr="00D02B4B" w:rsidRDefault="00D02B4B" w:rsidP="00D02B4B">
            <w:pPr>
              <w:widowControl w:val="0"/>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общество с ограниченной ответственностью «Птицефабрика</w:t>
            </w:r>
          </w:p>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«Вараксино»</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 с.Камское</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4.</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Территориальное управление «Нововолковское»</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База отдыха </w:t>
            </w:r>
          </w:p>
        </w:tc>
        <w:tc>
          <w:tcPr>
            <w:tcW w:w="2835" w:type="dxa"/>
          </w:tcPr>
          <w:p w:rsidR="00D02B4B" w:rsidRPr="00D02B4B" w:rsidRDefault="00D02B4B" w:rsidP="00D02B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правообладатели -физические лица</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Шашов А.А.,</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Юрков Д.В.,</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Юркова В.Ф.</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 27 км. Чайковского тракта</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5.</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Территориальный отдел «Камский»</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База отдыха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«Золотой якорь»</w:t>
            </w:r>
          </w:p>
        </w:tc>
        <w:tc>
          <w:tcPr>
            <w:tcW w:w="2835" w:type="dxa"/>
          </w:tcPr>
          <w:p w:rsidR="00D02B4B" w:rsidRPr="00D02B4B" w:rsidRDefault="00D02B4B" w:rsidP="00D02B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акционерное общество</w:t>
            </w:r>
          </w:p>
          <w:p w:rsidR="00D02B4B" w:rsidRPr="00D02B4B" w:rsidRDefault="00D02B4B" w:rsidP="00D02B4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завод»</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 с.Камское</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6.</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Территориальный отдел «Камский»</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База отдыха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«Серебряный залив»</w:t>
            </w:r>
          </w:p>
        </w:tc>
        <w:tc>
          <w:tcPr>
            <w:tcW w:w="2835" w:type="dxa"/>
          </w:tcPr>
          <w:p w:rsidR="00D02B4B" w:rsidRPr="00D02B4B" w:rsidRDefault="00D02B4B" w:rsidP="00D02B4B">
            <w:pPr>
              <w:autoSpaceDE w:val="0"/>
              <w:autoSpaceDN w:val="0"/>
              <w:spacing w:after="0" w:line="240" w:lineRule="auto"/>
              <w:ind w:right="-108" w:hanging="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общество с ограниченной ответственностью «Залив»</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д.Забегаево</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7.</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Территориальный отдел «Гавриловский»</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Туристический комплекс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 xml:space="preserve">«Камские дали» </w:t>
            </w:r>
          </w:p>
        </w:tc>
        <w:tc>
          <w:tcPr>
            <w:tcW w:w="2835" w:type="dxa"/>
          </w:tcPr>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общество с ограниченной ответственностью «Камские дали»</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д.Галево</w:t>
            </w:r>
          </w:p>
        </w:tc>
      </w:tr>
      <w:tr w:rsidR="00D02B4B" w:rsidRPr="00D02B4B" w:rsidTr="00D02B4B">
        <w:tc>
          <w:tcPr>
            <w:tcW w:w="567"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8.</w:t>
            </w:r>
          </w:p>
        </w:tc>
        <w:tc>
          <w:tcPr>
            <w:tcW w:w="2268"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Территориальное управление «Нововолковское»</w:t>
            </w:r>
          </w:p>
        </w:tc>
        <w:tc>
          <w:tcPr>
            <w:tcW w:w="2126"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Санаторий-профилакторий «Уральские зори»</w:t>
            </w:r>
          </w:p>
        </w:tc>
        <w:tc>
          <w:tcPr>
            <w:tcW w:w="2835" w:type="dxa"/>
          </w:tcPr>
          <w:p w:rsidR="00D02B4B" w:rsidRPr="00D02B4B" w:rsidRDefault="00D02B4B" w:rsidP="00D02B4B">
            <w:pPr>
              <w:autoSpaceDE w:val="0"/>
              <w:autoSpaceDN w:val="0"/>
              <w:spacing w:after="0" w:line="240" w:lineRule="auto"/>
              <w:ind w:left="-108" w:right="-108"/>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общество с ограниченной ответственностью Санаторий-профилакторий «Уральские зори»</w:t>
            </w:r>
          </w:p>
        </w:tc>
        <w:tc>
          <w:tcPr>
            <w:tcW w:w="1701" w:type="dxa"/>
          </w:tcPr>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r w:rsidRPr="00D02B4B">
              <w:rPr>
                <w:rFonts w:ascii="Times New Roman" w:eastAsia="Times New Roman" w:hAnsi="Times New Roman" w:cs="Times New Roman"/>
                <w:sz w:val="20"/>
                <w:szCs w:val="20"/>
              </w:rPr>
              <w:t>Воткинский район, п.Новый, ул.Построечная, 18</w:t>
            </w:r>
          </w:p>
        </w:tc>
      </w:tr>
    </w:tbl>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32"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27 мая 2022 года                                                                                                             №897</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tabs>
          <w:tab w:val="left" w:pos="4395"/>
        </w:tabs>
        <w:autoSpaceDE w:val="0"/>
        <w:autoSpaceDN w:val="0"/>
        <w:spacing w:after="0" w:line="240" w:lineRule="auto"/>
        <w:ind w:right="5102"/>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мерах по обеспечению безопасности людей на водных объектах Воткинского района в купальный сезон 2022 года</w:t>
      </w:r>
    </w:p>
    <w:p w:rsidR="00D02B4B" w:rsidRPr="00D02B4B" w:rsidRDefault="00D02B4B" w:rsidP="00D02B4B">
      <w:pPr>
        <w:spacing w:after="0" w:line="240" w:lineRule="auto"/>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В соответствии с планом мероприятий по обеспечению безопасности людей на водных объектах Удмуртской Республики на 2022 год, планом основных мероприятий муниципального образования «Муниципальный округ Воткинский район Удмуртской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в целях обеспечения безопасности жизни людей на водных объектах Воткинского района, </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b/>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 Утвердить план мероприятий по обеспечению безопасности людей на водных объектах муниципального образования «Муниципальный округ Воткинский район Удмуртской Республики» (далее Воткинский район) в купальный сезон 2022 года (приложение 1).</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2. Определить и закрепить места массового отдыха на водоёмах (приложение 2).</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3. Запретить купание на водных объектах общего пользования, расположенных на территории муниципального образования Воткинский район, и обозначить их соответствующими предупреждающими (запрещающими) знаками, кроме мест массового отдыха на водоёмах указанных в (приложении 2).</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 Управлению образования и отделу информационной политики организовать проведение информационной работы с целью предотвращения несчастных случаев на водных объектах.</w:t>
      </w:r>
    </w:p>
    <w:p w:rsidR="00D02B4B" w:rsidRPr="00D02B4B" w:rsidRDefault="00D02B4B" w:rsidP="00D02B4B">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 Определить ответственными лицами за безопасность людей на водных объектах начальников территориальных отделов «Перевозинский», «Июльский», «Большекиварский», «Гавриловский», «Верхнеталицкий», «Светлянский».</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6. Начальнику отдела по делам ГО, ЧС и мобилизационной работе, подготовить и предоставить начальникам территориальных отделов методические рекомендации.</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7.  Контроль за исполнением настоящего постановления  оставляю за собой.</w:t>
      </w: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Pr="00D02B4B" w:rsidRDefault="00D02B4B" w:rsidP="00D02B4B">
      <w:pPr>
        <w:widowControl w:val="0"/>
        <w:suppressAutoHyphens/>
        <w:autoSpaceDE w:val="0"/>
        <w:autoSpaceDN w:val="0"/>
        <w:spacing w:after="0" w:line="240" w:lineRule="auto"/>
        <w:ind w:left="6000"/>
        <w:jc w:val="right"/>
        <w:rPr>
          <w:rFonts w:ascii="Times New Roman" w:eastAsia="Arial" w:hAnsi="Times New Roman" w:cs="Times New Roman"/>
          <w:sz w:val="24"/>
          <w:szCs w:val="24"/>
          <w:lang w:eastAsia="ar-SA"/>
        </w:rPr>
      </w:pPr>
      <w:r w:rsidRPr="00D02B4B">
        <w:rPr>
          <w:rFonts w:ascii="Times New Roman" w:eastAsia="Times New Roman" w:hAnsi="Times New Roman" w:cs="Times New Roman"/>
          <w:sz w:val="24"/>
          <w:szCs w:val="24"/>
        </w:rPr>
        <w:br w:type="page"/>
      </w:r>
      <w:r w:rsidRPr="00D02B4B">
        <w:rPr>
          <w:rFonts w:ascii="Times New Roman" w:eastAsia="Arial" w:hAnsi="Times New Roman" w:cs="Times New Roman"/>
          <w:sz w:val="24"/>
          <w:szCs w:val="24"/>
          <w:lang w:eastAsia="ar-SA"/>
        </w:rPr>
        <w:lastRenderedPageBreak/>
        <w:t xml:space="preserve">Приложение № 1 </w:t>
      </w:r>
    </w:p>
    <w:p w:rsidR="00D02B4B" w:rsidRPr="00D02B4B" w:rsidRDefault="00D02B4B" w:rsidP="00D02B4B">
      <w:pPr>
        <w:widowControl w:val="0"/>
        <w:suppressAutoHyphens/>
        <w:autoSpaceDE w:val="0"/>
        <w:autoSpaceDN w:val="0"/>
        <w:spacing w:after="0" w:line="240" w:lineRule="auto"/>
        <w:ind w:left="6000"/>
        <w:jc w:val="right"/>
        <w:rPr>
          <w:rFonts w:ascii="Times New Roman" w:eastAsia="Arial" w:hAnsi="Times New Roman" w:cs="Times New Roman"/>
          <w:sz w:val="24"/>
          <w:szCs w:val="24"/>
          <w:lang w:eastAsia="ar-SA"/>
        </w:rPr>
      </w:pPr>
      <w:r w:rsidRPr="00D02B4B">
        <w:rPr>
          <w:rFonts w:ascii="Times New Roman" w:eastAsia="Arial" w:hAnsi="Times New Roman" w:cs="Times New Roman"/>
          <w:sz w:val="24"/>
          <w:szCs w:val="24"/>
          <w:lang w:eastAsia="ar-SA"/>
        </w:rPr>
        <w:t xml:space="preserve">к постановлению </w:t>
      </w:r>
    </w:p>
    <w:p w:rsidR="00D02B4B" w:rsidRPr="00D02B4B" w:rsidRDefault="00D02B4B" w:rsidP="00D02B4B">
      <w:pPr>
        <w:widowControl w:val="0"/>
        <w:suppressAutoHyphens/>
        <w:autoSpaceDE w:val="0"/>
        <w:autoSpaceDN w:val="0"/>
        <w:spacing w:after="0" w:line="240" w:lineRule="auto"/>
        <w:ind w:left="6000"/>
        <w:jc w:val="right"/>
        <w:rPr>
          <w:rFonts w:ascii="Times New Roman" w:eastAsia="Arial" w:hAnsi="Times New Roman" w:cs="Times New Roman"/>
          <w:sz w:val="24"/>
          <w:szCs w:val="24"/>
          <w:lang w:eastAsia="ar-SA"/>
        </w:rPr>
      </w:pPr>
      <w:r w:rsidRPr="00D02B4B">
        <w:rPr>
          <w:rFonts w:ascii="Times New Roman" w:eastAsia="Arial" w:hAnsi="Times New Roman" w:cs="Times New Roman"/>
          <w:sz w:val="24"/>
          <w:szCs w:val="24"/>
          <w:lang w:eastAsia="ar-SA"/>
        </w:rPr>
        <w:t>Администрации муниципального образования «Муниципальный округ Воткинский район Удмуртской Республики»</w:t>
      </w:r>
    </w:p>
    <w:p w:rsidR="00D02B4B" w:rsidRPr="00D02B4B" w:rsidRDefault="00D02B4B" w:rsidP="00D02B4B">
      <w:pPr>
        <w:widowControl w:val="0"/>
        <w:suppressAutoHyphens/>
        <w:autoSpaceDE w:val="0"/>
        <w:autoSpaceDN w:val="0"/>
        <w:spacing w:after="0" w:line="240" w:lineRule="auto"/>
        <w:ind w:left="6000"/>
        <w:jc w:val="right"/>
        <w:rPr>
          <w:rFonts w:ascii="Arial" w:eastAsia="Arial" w:hAnsi="Arial" w:cs="Arial"/>
          <w:sz w:val="20"/>
          <w:szCs w:val="24"/>
          <w:lang w:eastAsia="ar-SA"/>
        </w:rPr>
      </w:pPr>
      <w:r w:rsidRPr="00D02B4B">
        <w:rPr>
          <w:rFonts w:ascii="Times New Roman" w:eastAsia="Arial" w:hAnsi="Times New Roman" w:cs="Times New Roman"/>
          <w:sz w:val="24"/>
          <w:szCs w:val="24"/>
          <w:lang w:eastAsia="ar-SA"/>
        </w:rPr>
        <w:t>от 27 мая 2022 года №897</w:t>
      </w:r>
    </w:p>
    <w:p w:rsidR="00D02B4B" w:rsidRPr="00D02B4B" w:rsidRDefault="00D02B4B" w:rsidP="00D02B4B">
      <w:pPr>
        <w:keepNext/>
        <w:tabs>
          <w:tab w:val="left" w:pos="0"/>
        </w:tabs>
        <w:suppressAutoHyphens/>
        <w:autoSpaceDE w:val="0"/>
        <w:autoSpaceDN w:val="0"/>
        <w:spacing w:after="0" w:line="240" w:lineRule="auto"/>
        <w:jc w:val="center"/>
        <w:outlineLvl w:val="0"/>
        <w:rPr>
          <w:rFonts w:ascii="Times New Roman" w:eastAsia="Times New Roman" w:hAnsi="Times New Roman" w:cs="Times New Roman"/>
          <w:b/>
          <w:sz w:val="24"/>
          <w:szCs w:val="24"/>
          <w:lang w:eastAsia="ar-SA"/>
        </w:rPr>
      </w:pPr>
    </w:p>
    <w:p w:rsidR="00D02B4B" w:rsidRPr="00D02B4B" w:rsidRDefault="00D02B4B" w:rsidP="00D02B4B">
      <w:pPr>
        <w:keepNext/>
        <w:tabs>
          <w:tab w:val="left" w:pos="0"/>
        </w:tabs>
        <w:suppressAutoHyphens/>
        <w:autoSpaceDE w:val="0"/>
        <w:autoSpaceDN w:val="0"/>
        <w:spacing w:after="0" w:line="240" w:lineRule="auto"/>
        <w:jc w:val="center"/>
        <w:outlineLvl w:val="0"/>
        <w:rPr>
          <w:rFonts w:ascii="Times New Roman" w:eastAsia="Arial" w:hAnsi="Times New Roman" w:cs="Arial"/>
          <w:bCs/>
          <w:sz w:val="24"/>
          <w:szCs w:val="24"/>
          <w:lang w:eastAsia="ar-SA"/>
        </w:rPr>
      </w:pPr>
      <w:r w:rsidRPr="00D02B4B">
        <w:rPr>
          <w:rFonts w:ascii="Times New Roman" w:eastAsia="Times New Roman" w:hAnsi="Times New Roman" w:cs="Times New Roman"/>
          <w:bCs/>
          <w:sz w:val="24"/>
          <w:szCs w:val="24"/>
          <w:lang w:eastAsia="ar-SA"/>
        </w:rPr>
        <w:t xml:space="preserve">П Л А Н </w:t>
      </w:r>
    </w:p>
    <w:p w:rsidR="00D02B4B" w:rsidRPr="00D02B4B" w:rsidRDefault="00D02B4B" w:rsidP="00D02B4B">
      <w:pPr>
        <w:suppressAutoHyphens/>
        <w:autoSpaceDE w:val="0"/>
        <w:autoSpaceDN w:val="0"/>
        <w:spacing w:after="0" w:line="240" w:lineRule="auto"/>
        <w:jc w:val="center"/>
        <w:rPr>
          <w:rFonts w:ascii="Times New Roman" w:eastAsia="Times New Roman" w:hAnsi="Times New Roman" w:cs="Times New Roman"/>
          <w:b/>
          <w:sz w:val="24"/>
          <w:szCs w:val="24"/>
          <w:lang w:eastAsia="ar-SA"/>
        </w:rPr>
      </w:pPr>
      <w:r w:rsidRPr="00D02B4B">
        <w:rPr>
          <w:rFonts w:ascii="Times New Roman" w:eastAsia="Arial" w:hAnsi="Times New Roman" w:cs="Arial"/>
          <w:bCs/>
          <w:sz w:val="24"/>
          <w:szCs w:val="24"/>
          <w:lang w:eastAsia="ar-SA"/>
        </w:rPr>
        <w:t>мероприятий по обеспечению безопасности людей на водных объектах муниципального образования «Муниципальный округ Воткинский район Удмуртской Республики» в купальный сезон 2022 года</w:t>
      </w:r>
    </w:p>
    <w:p w:rsidR="00D02B4B" w:rsidRPr="00D02B4B" w:rsidRDefault="00D02B4B" w:rsidP="00D02B4B">
      <w:pPr>
        <w:suppressAutoHyphens/>
        <w:autoSpaceDE w:val="0"/>
        <w:autoSpaceDN w:val="0"/>
        <w:spacing w:after="0" w:line="240" w:lineRule="auto"/>
        <w:jc w:val="center"/>
        <w:rPr>
          <w:rFonts w:ascii="Times New Roman" w:eastAsia="Times New Roman" w:hAnsi="Times New Roman" w:cs="Times New Roman"/>
          <w:b/>
          <w:sz w:val="24"/>
          <w:szCs w:val="24"/>
          <w:lang w:eastAsia="ar-SA"/>
        </w:rPr>
      </w:pPr>
    </w:p>
    <w:tbl>
      <w:tblPr>
        <w:tblW w:w="0" w:type="auto"/>
        <w:tblInd w:w="-331" w:type="dxa"/>
        <w:tblLayout w:type="fixed"/>
        <w:tblLook w:val="0000" w:firstRow="0" w:lastRow="0" w:firstColumn="0" w:lastColumn="0" w:noHBand="0" w:noVBand="0"/>
      </w:tblPr>
      <w:tblGrid>
        <w:gridCol w:w="495"/>
        <w:gridCol w:w="5310"/>
        <w:gridCol w:w="1438"/>
        <w:gridCol w:w="2835"/>
      </w:tblGrid>
      <w:tr w:rsidR="00D02B4B" w:rsidRPr="00D02B4B" w:rsidTr="00D02B4B">
        <w:tc>
          <w:tcPr>
            <w:tcW w:w="495" w:type="dxa"/>
            <w:tcBorders>
              <w:top w:val="single" w:sz="4" w:space="0" w:color="000000"/>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№пп</w:t>
            </w:r>
          </w:p>
        </w:tc>
        <w:tc>
          <w:tcPr>
            <w:tcW w:w="5310" w:type="dxa"/>
            <w:tcBorders>
              <w:top w:val="single" w:sz="4" w:space="0" w:color="000000"/>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Мероприятия</w:t>
            </w:r>
          </w:p>
        </w:tc>
        <w:tc>
          <w:tcPr>
            <w:tcW w:w="1438" w:type="dxa"/>
            <w:tcBorders>
              <w:top w:val="single" w:sz="4" w:space="0" w:color="000000"/>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Сроки исполнения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Исполнители</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Провести дополнительное совещание с участием руководителей образовательных организаций, летних детских оздоровительных лагерей, представителей Роспотребнадзора г. Воткинска, Межмуниципальный отдел МВД России «Воткинский»,  БУЗ УР «Воткинская РБ МЗ УР», Управления образования, органов ГО и ЧС и начальников территориальных отделов о задачах по охране жизни людей на водоемах района в купальный сезон.</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ind w:left="-108" w:right="-108"/>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до 30.05.2022</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Управление образования,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 отдела по делам ГО, ЧС и мобилизационной работе</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2</w:t>
            </w:r>
          </w:p>
        </w:tc>
        <w:tc>
          <w:tcPr>
            <w:tcW w:w="5310" w:type="dxa"/>
            <w:tcBorders>
              <w:left w:val="single" w:sz="4" w:space="0" w:color="000000"/>
              <w:bottom w:val="single" w:sz="4" w:space="0" w:color="000000"/>
            </w:tcBorders>
            <w:vAlign w:val="center"/>
          </w:tcPr>
          <w:p w:rsidR="00D02B4B" w:rsidRPr="00D02B4B" w:rsidRDefault="00D02B4B" w:rsidP="00D02B4B">
            <w:pPr>
              <w:suppressLineNumbers/>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Определить и закрепить места массового отдыха на водоемах (объекты рекреации).</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ind w:left="-108" w:right="-108"/>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до 30.05.2022</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3</w:t>
            </w:r>
          </w:p>
        </w:tc>
        <w:tc>
          <w:tcPr>
            <w:tcW w:w="5310" w:type="dxa"/>
            <w:tcBorders>
              <w:left w:val="single" w:sz="4" w:space="0" w:color="000000"/>
              <w:bottom w:val="single" w:sz="4" w:space="0" w:color="000000"/>
            </w:tcBorders>
            <w:vAlign w:val="center"/>
          </w:tcPr>
          <w:p w:rsidR="00D02B4B" w:rsidRPr="00D02B4B" w:rsidRDefault="00D02B4B" w:rsidP="00D02B4B">
            <w:pPr>
              <w:suppressLineNumbers/>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Перед началом и в период купального сезона организовать проведение отбора проб и анализа воды и почвы в местах массового отдыха граждан на водных объектах на соответствие санитарно-гигиеническим нормам и правилам</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ind w:left="-108" w:right="-108"/>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до 01.06.2022</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tc>
      </w:tr>
      <w:tr w:rsidR="00D02B4B" w:rsidRPr="00D02B4B" w:rsidTr="00D02B4B">
        <w:trPr>
          <w:trHeight w:val="257"/>
        </w:trPr>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4</w:t>
            </w:r>
          </w:p>
        </w:tc>
        <w:tc>
          <w:tcPr>
            <w:tcW w:w="5310" w:type="dxa"/>
            <w:tcBorders>
              <w:left w:val="single" w:sz="4" w:space="0" w:color="000000"/>
              <w:bottom w:val="single" w:sz="4" w:space="0" w:color="000000"/>
            </w:tcBorders>
            <w:vAlign w:val="center"/>
          </w:tcPr>
          <w:p w:rsidR="00D02B4B" w:rsidRPr="00D02B4B" w:rsidRDefault="00D02B4B" w:rsidP="00D02B4B">
            <w:pPr>
              <w:suppressLineNumbers/>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Оборудовать места массового отдыха населения на водных объектах, организовать спасательные посты (согласно приложению 2), укомплектовать их штатом, средствами спасения в соответствии с Требованиями к комплектованию спасательных постов в соответствии с приказом ГУ МЧС России по Удмуртской Республике от 06.02.2009 года № 26 «Об утверждении Требований к комплектованию спасательных постов на пляжах спасательными средствами».  </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ind w:left="-108" w:right="-108"/>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до 01.06.2022</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5</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Провести инвентаризацию мест массового отдыха людей на водоемах района с целью последующего контроля за ними ответственными лицами органов местного самоуправления или организаций. По результатам проверки провести заседания КЧС и ПБ по выработке мероприятий по обеспечению безопасности людей на водных объектах в летний период.</w:t>
            </w:r>
          </w:p>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июнь</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6</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 целях предотвращения гибели людей  на воде проводить в  детских лагерях разъяснительную работу среди детей о мерах безопасности при купании. Активизировать работу по обучению детей плаванию.</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Управление образования, руководители образовательных организаций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7</w:t>
            </w:r>
          </w:p>
        </w:tc>
        <w:tc>
          <w:tcPr>
            <w:tcW w:w="5310" w:type="dxa"/>
            <w:tcBorders>
              <w:left w:val="single" w:sz="4" w:space="0" w:color="000000"/>
              <w:bottom w:val="single" w:sz="4" w:space="0" w:color="000000"/>
            </w:tcBorders>
            <w:vAlign w:val="center"/>
          </w:tcPr>
          <w:p w:rsidR="00D02B4B" w:rsidRPr="00D02B4B" w:rsidRDefault="00D02B4B" w:rsidP="00D02B4B">
            <w:pPr>
              <w:suppressLineNumbers/>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Выставить на водоемах знаки безопасности на воде в соответствии с «Правилами охраны жизни людей на </w:t>
            </w:r>
            <w:r w:rsidRPr="00D02B4B">
              <w:rPr>
                <w:rFonts w:ascii="Times New Roman" w:eastAsia="Times New Roman" w:hAnsi="Times New Roman" w:cs="Times New Roman"/>
                <w:lang w:eastAsia="ar-SA"/>
              </w:rPr>
              <w:lastRenderedPageBreak/>
              <w:t>водных объектах в Удмуртской Республике и Правилами пользования водными объектами в Удмуртской Республике для плавания на маломерных судах», утвержденными постановлением Правительства Удмуртской Республики   от  22.12.2008 года № 300.</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lastRenderedPageBreak/>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lastRenderedPageBreak/>
              <w:t xml:space="preserve">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lastRenderedPageBreak/>
              <w:t>8</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Использование плавсредств на водоемах района, в том числе надувных и всевозможных самодельных лодок осуществлять в соответствии с «Правилами охраны жизни людей на водных объектах в Удмуртской Республике и Правилами пользования водными объектами в Удмуртской Республике для плавания на маломерных судах», утвержденными постановлением Правительства Удмуртской Республики   от  22.12.2008 года № 300.</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Руководство охотинспекции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(по согласованию),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Межмуниципальный отдел МВД России «Воткинский»</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9</w:t>
            </w:r>
          </w:p>
        </w:tc>
        <w:tc>
          <w:tcPr>
            <w:tcW w:w="5310" w:type="dxa"/>
            <w:tcBorders>
              <w:left w:val="single" w:sz="4" w:space="0" w:color="000000"/>
              <w:bottom w:val="single" w:sz="4" w:space="0" w:color="000000"/>
            </w:tcBorders>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 районной газете, на официальном сайте Воткинского района  и по районному радио систематически освещать вопросы безопасности людей на водоемах района по следующей тематике:</w:t>
            </w:r>
          </w:p>
          <w:p w:rsidR="00D02B4B" w:rsidRPr="00D02B4B" w:rsidRDefault="00D02B4B" w:rsidP="00D02B4B">
            <w:pPr>
              <w:suppressAutoHyphens/>
              <w:autoSpaceDE w:val="0"/>
              <w:autoSpaceDN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«Спасение  утопающих и оказание доврачебной помощи при несчастных случаях на воде»;</w:t>
            </w:r>
          </w:p>
          <w:p w:rsidR="00D02B4B" w:rsidRPr="00D02B4B" w:rsidRDefault="00D02B4B" w:rsidP="00D02B4B">
            <w:pPr>
              <w:suppressAutoHyphens/>
              <w:autoSpaceDE w:val="0"/>
              <w:autoSpaceDN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«Этого могло не случиться», в том числе о несчастных случаях на воде.</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Отдел информационной политики МО «Воткинский район», БУЗ УР «Воткинская РБ МЗ УР» </w:t>
            </w:r>
          </w:p>
          <w:p w:rsidR="00D02B4B" w:rsidRPr="00D02B4B" w:rsidRDefault="00D02B4B" w:rsidP="00D02B4B">
            <w:pPr>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p w:rsidR="00D02B4B" w:rsidRPr="00D02B4B" w:rsidRDefault="00D02B4B" w:rsidP="00D02B4B">
            <w:pPr>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Межмуниципальный отдел МВД России «Воткинский»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10</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Выявление мест несанкционированного купания, принятие мер по недопущению купания в несанкционированных местах, установка аншлагов, запрещающих купание.</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11</w:t>
            </w:r>
          </w:p>
        </w:tc>
        <w:tc>
          <w:tcPr>
            <w:tcW w:w="5310" w:type="dxa"/>
            <w:tcBorders>
              <w:left w:val="single" w:sz="4" w:space="0" w:color="000000"/>
              <w:bottom w:val="single" w:sz="4" w:space="0" w:color="000000"/>
            </w:tcBorders>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Недопущение плавания на плавсредствах и купания в состоянии алкогольного опьянения</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весь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Межмуниципальный отдел МВД России «Воткинский»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12</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Проведение бесед в местах массового отдыха о безопасном поведении на водных объектах, распространение памяток и листовок.</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весь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Представители образовательных организаций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13</w:t>
            </w:r>
          </w:p>
        </w:tc>
        <w:tc>
          <w:tcPr>
            <w:tcW w:w="5310" w:type="dxa"/>
            <w:tcBorders>
              <w:left w:val="single" w:sz="4" w:space="0" w:color="000000"/>
              <w:bottom w:val="single" w:sz="4" w:space="0" w:color="000000"/>
            </w:tcBorders>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Создать в образовательных организациях уголки безопасности на водных объектах</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весь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Управление образования, руководители образовательных организаций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15</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Обеспечение в образовательных организациях мер безопасности, правил поведения, предупреждения несчастных случаев и оказания первой медицинской помощи пострадавшим на водных объектах</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весь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Управление образования, руководители образовательных организаций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16</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Для контроля безопасного купания на водоемах района создать группы патрулирования в каждом муниципальном образовании, доклады о проведенных проверках передавать в ЕДДС района  до 13 часов ежедневно</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весь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Начальники территориальных отделов</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(по согласованию)</w:t>
            </w:r>
          </w:p>
        </w:tc>
      </w:tr>
      <w:tr w:rsidR="00D02B4B" w:rsidRPr="00D02B4B" w:rsidTr="00D02B4B">
        <w:tc>
          <w:tcPr>
            <w:tcW w:w="495"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17</w:t>
            </w:r>
          </w:p>
        </w:tc>
        <w:tc>
          <w:tcPr>
            <w:tcW w:w="5310"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both"/>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Рекомендовать личному составу ПСЧ-14 при проведении  дозоров особое внимание уделять местам купания на водоемах.</w:t>
            </w:r>
          </w:p>
        </w:tc>
        <w:tc>
          <w:tcPr>
            <w:tcW w:w="1438" w:type="dxa"/>
            <w:tcBorders>
              <w:left w:val="single" w:sz="4" w:space="0" w:color="000000"/>
              <w:bottom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весь</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период</w:t>
            </w:r>
          </w:p>
        </w:tc>
        <w:tc>
          <w:tcPr>
            <w:tcW w:w="2835" w:type="dxa"/>
            <w:tcBorders>
              <w:left w:val="single" w:sz="4" w:space="0" w:color="000000"/>
              <w:bottom w:val="single" w:sz="4" w:space="0" w:color="000000"/>
              <w:right w:val="single" w:sz="4" w:space="0" w:color="000000"/>
            </w:tcBorders>
            <w:vAlign w:val="center"/>
          </w:tcPr>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Начальник </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ПСЧ – 14</w:t>
            </w:r>
          </w:p>
          <w:p w:rsidR="00D02B4B" w:rsidRPr="00D02B4B" w:rsidRDefault="00D02B4B" w:rsidP="00D02B4B">
            <w:pPr>
              <w:suppressAutoHyphens/>
              <w:autoSpaceDE w:val="0"/>
              <w:autoSpaceDN w:val="0"/>
              <w:snapToGrid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(по согласованию)</w:t>
            </w:r>
          </w:p>
        </w:tc>
      </w:tr>
    </w:tbl>
    <w:p w:rsidR="00D02B4B" w:rsidRPr="00D02B4B" w:rsidRDefault="00D02B4B" w:rsidP="00D02B4B">
      <w:pPr>
        <w:suppressAutoHyphens/>
        <w:autoSpaceDE w:val="0"/>
        <w:autoSpaceDN w:val="0"/>
        <w:spacing w:before="60" w:after="0" w:line="240" w:lineRule="auto"/>
        <w:jc w:val="both"/>
        <w:rPr>
          <w:rFonts w:ascii="Times New Roman" w:eastAsia="Times New Roman" w:hAnsi="Times New Roman" w:cs="Times New Roman"/>
          <w:lang w:eastAsia="ar-SA"/>
        </w:rPr>
      </w:pPr>
    </w:p>
    <w:p w:rsidR="00D02B4B" w:rsidRPr="00D02B4B" w:rsidRDefault="00D02B4B" w:rsidP="00D02B4B">
      <w:pPr>
        <w:suppressAutoHyphens/>
        <w:autoSpaceDE w:val="0"/>
        <w:autoSpaceDN w:val="0"/>
        <w:spacing w:before="60" w:after="0" w:line="240" w:lineRule="auto"/>
        <w:jc w:val="both"/>
        <w:rPr>
          <w:rFonts w:ascii="Times New Roman" w:eastAsia="Times New Roman" w:hAnsi="Times New Roman" w:cs="Times New Roman"/>
          <w:lang w:eastAsia="ar-SA"/>
        </w:rPr>
      </w:pPr>
    </w:p>
    <w:p w:rsidR="00D02B4B" w:rsidRDefault="00D02B4B" w:rsidP="00D02B4B">
      <w:pPr>
        <w:widowControl w:val="0"/>
        <w:suppressAutoHyphens/>
        <w:autoSpaceDE w:val="0"/>
        <w:autoSpaceDN w:val="0"/>
        <w:spacing w:after="0" w:line="240" w:lineRule="auto"/>
        <w:rPr>
          <w:rFonts w:ascii="Times New Roman" w:eastAsia="Arial" w:hAnsi="Times New Roman" w:cs="Times New Roman"/>
          <w:sz w:val="24"/>
          <w:szCs w:val="24"/>
          <w:lang w:eastAsia="ar-SA"/>
        </w:rPr>
      </w:pPr>
    </w:p>
    <w:p w:rsidR="00D02B4B" w:rsidRPr="00D02B4B" w:rsidRDefault="00D02B4B" w:rsidP="00D02B4B">
      <w:pPr>
        <w:widowControl w:val="0"/>
        <w:suppressAutoHyphens/>
        <w:autoSpaceDE w:val="0"/>
        <w:autoSpaceDN w:val="0"/>
        <w:spacing w:after="0" w:line="240" w:lineRule="auto"/>
        <w:rPr>
          <w:rFonts w:ascii="Times New Roman" w:eastAsia="Arial" w:hAnsi="Times New Roman" w:cs="Times New Roman"/>
          <w:sz w:val="24"/>
          <w:szCs w:val="24"/>
          <w:lang w:eastAsia="ar-SA"/>
        </w:rPr>
      </w:pPr>
    </w:p>
    <w:p w:rsidR="00D02B4B" w:rsidRPr="00D02B4B" w:rsidRDefault="00D02B4B" w:rsidP="00D02B4B">
      <w:pPr>
        <w:widowControl w:val="0"/>
        <w:suppressAutoHyphens/>
        <w:autoSpaceDE w:val="0"/>
        <w:autoSpaceDN w:val="0"/>
        <w:spacing w:after="0" w:line="240" w:lineRule="auto"/>
        <w:ind w:left="6000"/>
        <w:jc w:val="right"/>
        <w:rPr>
          <w:rFonts w:ascii="Times New Roman" w:eastAsia="Arial" w:hAnsi="Times New Roman" w:cs="Times New Roman"/>
          <w:sz w:val="24"/>
          <w:szCs w:val="24"/>
          <w:lang w:eastAsia="ar-SA"/>
        </w:rPr>
      </w:pPr>
      <w:r w:rsidRPr="00D02B4B">
        <w:rPr>
          <w:rFonts w:ascii="Times New Roman" w:eastAsia="Arial" w:hAnsi="Times New Roman" w:cs="Times New Roman"/>
          <w:sz w:val="24"/>
          <w:szCs w:val="24"/>
          <w:lang w:eastAsia="ar-SA"/>
        </w:rPr>
        <w:lastRenderedPageBreak/>
        <w:t xml:space="preserve">Приложение № 2 </w:t>
      </w:r>
    </w:p>
    <w:p w:rsidR="00D02B4B" w:rsidRPr="00D02B4B" w:rsidRDefault="00D02B4B" w:rsidP="00D02B4B">
      <w:pPr>
        <w:widowControl w:val="0"/>
        <w:suppressAutoHyphens/>
        <w:autoSpaceDE w:val="0"/>
        <w:autoSpaceDN w:val="0"/>
        <w:spacing w:after="0" w:line="240" w:lineRule="auto"/>
        <w:ind w:left="6000"/>
        <w:jc w:val="right"/>
        <w:rPr>
          <w:rFonts w:ascii="Times New Roman" w:eastAsia="Arial" w:hAnsi="Times New Roman" w:cs="Times New Roman"/>
          <w:sz w:val="24"/>
          <w:szCs w:val="24"/>
          <w:lang w:eastAsia="ar-SA"/>
        </w:rPr>
      </w:pPr>
      <w:r w:rsidRPr="00D02B4B">
        <w:rPr>
          <w:rFonts w:ascii="Times New Roman" w:eastAsia="Arial" w:hAnsi="Times New Roman" w:cs="Times New Roman"/>
          <w:sz w:val="24"/>
          <w:szCs w:val="24"/>
          <w:lang w:eastAsia="ar-SA"/>
        </w:rPr>
        <w:t>к постановлению Администрации муниципального образования «Муниципальный округ Воткинский район Удмуртской Республики»</w:t>
      </w:r>
    </w:p>
    <w:p w:rsidR="00D02B4B" w:rsidRPr="00D02B4B" w:rsidRDefault="00D02B4B" w:rsidP="00D02B4B">
      <w:pPr>
        <w:suppressAutoHyphens/>
        <w:autoSpaceDE w:val="0"/>
        <w:autoSpaceDN w:val="0"/>
        <w:spacing w:after="0" w:line="240" w:lineRule="auto"/>
        <w:ind w:left="6000"/>
        <w:jc w:val="right"/>
        <w:rPr>
          <w:rFonts w:ascii="Times New Roman" w:eastAsia="Times New Roman" w:hAnsi="Times New Roman" w:cs="Times New Roman"/>
          <w:sz w:val="24"/>
          <w:szCs w:val="24"/>
          <w:lang w:eastAsia="ar-SA"/>
        </w:rPr>
      </w:pPr>
      <w:r w:rsidRPr="00D02B4B">
        <w:rPr>
          <w:rFonts w:ascii="Times New Roman" w:eastAsia="Times New Roman" w:hAnsi="Times New Roman" w:cs="Times New Roman"/>
          <w:sz w:val="24"/>
          <w:szCs w:val="24"/>
          <w:lang w:eastAsia="ar-SA"/>
        </w:rPr>
        <w:t>от 27 мая 2022 года №897</w:t>
      </w:r>
    </w:p>
    <w:p w:rsidR="00D02B4B" w:rsidRPr="00D02B4B" w:rsidRDefault="00D02B4B" w:rsidP="00D02B4B">
      <w:pPr>
        <w:suppressAutoHyphens/>
        <w:autoSpaceDE w:val="0"/>
        <w:autoSpaceDN w:val="0"/>
        <w:spacing w:after="0" w:line="240" w:lineRule="auto"/>
        <w:ind w:left="15"/>
        <w:jc w:val="both"/>
        <w:rPr>
          <w:rFonts w:ascii="Times New Roman" w:eastAsia="Times New Roman" w:hAnsi="Times New Roman" w:cs="Times New Roman"/>
          <w:sz w:val="24"/>
          <w:szCs w:val="24"/>
          <w:lang w:eastAsia="ar-SA"/>
        </w:rPr>
      </w:pPr>
    </w:p>
    <w:p w:rsidR="00D02B4B" w:rsidRPr="00D02B4B" w:rsidRDefault="00D02B4B" w:rsidP="00D02B4B">
      <w:pPr>
        <w:suppressAutoHyphens/>
        <w:autoSpaceDE w:val="0"/>
        <w:autoSpaceDN w:val="0"/>
        <w:spacing w:after="0" w:line="240" w:lineRule="auto"/>
        <w:ind w:left="15"/>
        <w:jc w:val="both"/>
        <w:rPr>
          <w:rFonts w:ascii="Times New Roman" w:eastAsia="Times New Roman" w:hAnsi="Times New Roman" w:cs="Times New Roman"/>
          <w:sz w:val="24"/>
          <w:szCs w:val="24"/>
          <w:lang w:eastAsia="ar-SA"/>
        </w:rPr>
      </w:pPr>
    </w:p>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sz w:val="24"/>
          <w:szCs w:val="24"/>
          <w:lang w:eastAsia="ar-SA"/>
        </w:rPr>
      </w:pPr>
      <w:r w:rsidRPr="00D02B4B">
        <w:rPr>
          <w:rFonts w:ascii="Times New Roman" w:eastAsia="Times New Roman" w:hAnsi="Times New Roman" w:cs="Times New Roman"/>
          <w:sz w:val="24"/>
          <w:szCs w:val="24"/>
          <w:lang w:eastAsia="ar-SA"/>
        </w:rPr>
        <w:t>ПЕРЕЧЕНЬ</w:t>
      </w:r>
    </w:p>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sz w:val="24"/>
          <w:szCs w:val="24"/>
          <w:lang w:eastAsia="ar-SA"/>
        </w:rPr>
      </w:pPr>
      <w:r w:rsidRPr="00D02B4B">
        <w:rPr>
          <w:rFonts w:ascii="Times New Roman" w:eastAsia="Times New Roman" w:hAnsi="Times New Roman" w:cs="Times New Roman"/>
          <w:sz w:val="24"/>
          <w:szCs w:val="24"/>
          <w:lang w:eastAsia="ar-SA"/>
        </w:rPr>
        <w:t xml:space="preserve">мест </w:t>
      </w:r>
      <w:r w:rsidRPr="00D02B4B">
        <w:rPr>
          <w:rFonts w:ascii="Times New Roman" w:eastAsia="Arial" w:hAnsi="Times New Roman" w:cs="Arial"/>
          <w:sz w:val="24"/>
          <w:szCs w:val="24"/>
          <w:lang w:eastAsia="ar-SA"/>
        </w:rPr>
        <w:t>массового отдыха на водоемах, оборудованных спасательными постами</w:t>
      </w:r>
    </w:p>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5732"/>
        <w:gridCol w:w="3166"/>
      </w:tblGrid>
      <w:tr w:rsidR="00D02B4B" w:rsidRPr="00D02B4B" w:rsidTr="00D02B4B">
        <w:tc>
          <w:tcPr>
            <w:tcW w:w="600" w:type="dxa"/>
            <w:tcBorders>
              <w:top w:val="single" w:sz="0" w:space="0" w:color="000000"/>
              <w:left w:val="single" w:sz="0" w:space="0" w:color="000000"/>
              <w:bottom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 </w:t>
            </w:r>
          </w:p>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п/п</w:t>
            </w:r>
          </w:p>
        </w:tc>
        <w:tc>
          <w:tcPr>
            <w:tcW w:w="5732" w:type="dxa"/>
            <w:tcBorders>
              <w:top w:val="single" w:sz="0" w:space="0" w:color="000000"/>
              <w:left w:val="single" w:sz="0" w:space="0" w:color="000000"/>
              <w:bottom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Водный объект</w:t>
            </w:r>
          </w:p>
        </w:tc>
        <w:tc>
          <w:tcPr>
            <w:tcW w:w="3166" w:type="dxa"/>
            <w:tcBorders>
              <w:top w:val="single" w:sz="0" w:space="0" w:color="000000"/>
              <w:left w:val="single" w:sz="0" w:space="0" w:color="000000"/>
              <w:bottom w:val="single" w:sz="0" w:space="0" w:color="000000"/>
              <w:right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Населенный пункт</w:t>
            </w:r>
          </w:p>
        </w:tc>
      </w:tr>
      <w:tr w:rsidR="00D02B4B" w:rsidRPr="00D02B4B" w:rsidTr="00D02B4B">
        <w:tc>
          <w:tcPr>
            <w:tcW w:w="600" w:type="dxa"/>
            <w:tcBorders>
              <w:left w:val="single" w:sz="0" w:space="0" w:color="000000"/>
              <w:bottom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1.</w:t>
            </w:r>
          </w:p>
        </w:tc>
        <w:tc>
          <w:tcPr>
            <w:tcW w:w="5732" w:type="dxa"/>
            <w:tcBorders>
              <w:left w:val="single" w:sz="0" w:space="0" w:color="000000"/>
              <w:bottom w:val="single" w:sz="0"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Карьер </w:t>
            </w:r>
          </w:p>
        </w:tc>
        <w:tc>
          <w:tcPr>
            <w:tcW w:w="3166" w:type="dxa"/>
            <w:tcBorders>
              <w:left w:val="single" w:sz="0" w:space="0" w:color="000000"/>
              <w:bottom w:val="single" w:sz="0" w:space="0" w:color="000000"/>
              <w:right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 Июльское</w:t>
            </w:r>
          </w:p>
        </w:tc>
      </w:tr>
      <w:tr w:rsidR="00D02B4B" w:rsidRPr="00D02B4B" w:rsidTr="00D02B4B">
        <w:tc>
          <w:tcPr>
            <w:tcW w:w="600" w:type="dxa"/>
            <w:tcBorders>
              <w:left w:val="single" w:sz="0" w:space="0" w:color="000000"/>
              <w:bottom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2.</w:t>
            </w:r>
          </w:p>
        </w:tc>
        <w:tc>
          <w:tcPr>
            <w:tcW w:w="5732" w:type="dxa"/>
            <w:tcBorders>
              <w:left w:val="single" w:sz="0" w:space="0" w:color="000000"/>
              <w:bottom w:val="single" w:sz="0"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Молчановский пруд</w:t>
            </w:r>
          </w:p>
        </w:tc>
        <w:tc>
          <w:tcPr>
            <w:tcW w:w="3166" w:type="dxa"/>
            <w:tcBorders>
              <w:left w:val="single" w:sz="0" w:space="0" w:color="000000"/>
              <w:bottom w:val="single" w:sz="0" w:space="0" w:color="000000"/>
              <w:right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 Молчаны</w:t>
            </w:r>
          </w:p>
        </w:tc>
      </w:tr>
      <w:tr w:rsidR="00D02B4B" w:rsidRPr="00D02B4B" w:rsidTr="00D02B4B">
        <w:tc>
          <w:tcPr>
            <w:tcW w:w="600" w:type="dxa"/>
            <w:tcBorders>
              <w:left w:val="single" w:sz="0" w:space="0" w:color="000000"/>
              <w:bottom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3.</w:t>
            </w:r>
          </w:p>
        </w:tc>
        <w:tc>
          <w:tcPr>
            <w:tcW w:w="5732" w:type="dxa"/>
            <w:tcBorders>
              <w:left w:val="single" w:sz="0" w:space="0" w:color="000000"/>
              <w:bottom w:val="single" w:sz="0"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Пруд, в 50м южнее от ул.Пионерская</w:t>
            </w:r>
          </w:p>
        </w:tc>
        <w:tc>
          <w:tcPr>
            <w:tcW w:w="3166" w:type="dxa"/>
            <w:tcBorders>
              <w:left w:val="single" w:sz="0" w:space="0" w:color="000000"/>
              <w:bottom w:val="single" w:sz="0" w:space="0" w:color="000000"/>
              <w:right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 Перевозное</w:t>
            </w:r>
          </w:p>
        </w:tc>
      </w:tr>
      <w:tr w:rsidR="00D02B4B" w:rsidRPr="00D02B4B" w:rsidTr="00D02B4B">
        <w:tc>
          <w:tcPr>
            <w:tcW w:w="600" w:type="dxa"/>
            <w:tcBorders>
              <w:left w:val="single" w:sz="0" w:space="0" w:color="000000"/>
              <w:bottom w:val="single" w:sz="4" w:space="0" w:color="auto"/>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4.</w:t>
            </w:r>
          </w:p>
        </w:tc>
        <w:tc>
          <w:tcPr>
            <w:tcW w:w="5732" w:type="dxa"/>
            <w:tcBorders>
              <w:left w:val="single" w:sz="0" w:space="0" w:color="000000"/>
              <w:bottom w:val="single" w:sz="4" w:space="0" w:color="auto"/>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Нахаловский пруд </w:t>
            </w:r>
          </w:p>
        </w:tc>
        <w:tc>
          <w:tcPr>
            <w:tcW w:w="3166" w:type="dxa"/>
            <w:tcBorders>
              <w:left w:val="single" w:sz="0" w:space="0" w:color="000000"/>
              <w:bottom w:val="single" w:sz="4" w:space="0" w:color="auto"/>
              <w:right w:val="single" w:sz="0"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 Большая Кивара</w:t>
            </w:r>
          </w:p>
        </w:tc>
      </w:tr>
      <w:tr w:rsidR="00D02B4B" w:rsidRPr="00D02B4B" w:rsidTr="00D02B4B">
        <w:tc>
          <w:tcPr>
            <w:tcW w:w="600"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5.</w:t>
            </w:r>
          </w:p>
        </w:tc>
        <w:tc>
          <w:tcPr>
            <w:tcW w:w="5732"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Головной пруд </w:t>
            </w:r>
          </w:p>
        </w:tc>
        <w:tc>
          <w:tcPr>
            <w:tcW w:w="3166"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 Пихтовка</w:t>
            </w:r>
          </w:p>
        </w:tc>
      </w:tr>
      <w:tr w:rsidR="00D02B4B" w:rsidRPr="00D02B4B" w:rsidTr="00D02B4B">
        <w:tc>
          <w:tcPr>
            <w:tcW w:w="600"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6.</w:t>
            </w:r>
          </w:p>
        </w:tc>
        <w:tc>
          <w:tcPr>
            <w:tcW w:w="5732"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 xml:space="preserve">Пруд </w:t>
            </w:r>
          </w:p>
        </w:tc>
        <w:tc>
          <w:tcPr>
            <w:tcW w:w="3166"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 Черновской Лесоучасток</w:t>
            </w:r>
          </w:p>
        </w:tc>
      </w:tr>
      <w:tr w:rsidR="00D02B4B" w:rsidRPr="00D02B4B" w:rsidTr="00D02B4B">
        <w:tc>
          <w:tcPr>
            <w:tcW w:w="600"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7.</w:t>
            </w:r>
          </w:p>
        </w:tc>
        <w:tc>
          <w:tcPr>
            <w:tcW w:w="5732"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Пруд</w:t>
            </w:r>
          </w:p>
        </w:tc>
        <w:tc>
          <w:tcPr>
            <w:tcW w:w="3166" w:type="dxa"/>
            <w:tcBorders>
              <w:top w:val="single" w:sz="4" w:space="0" w:color="auto"/>
              <w:left w:val="single" w:sz="2" w:space="0" w:color="000000"/>
              <w:bottom w:val="single" w:sz="4" w:space="0" w:color="auto"/>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с. Светлое</w:t>
            </w:r>
          </w:p>
        </w:tc>
      </w:tr>
      <w:tr w:rsidR="00D02B4B" w:rsidRPr="00D02B4B" w:rsidTr="00D02B4B">
        <w:tc>
          <w:tcPr>
            <w:tcW w:w="600" w:type="dxa"/>
            <w:tcBorders>
              <w:top w:val="single" w:sz="4" w:space="0" w:color="auto"/>
              <w:left w:val="single" w:sz="2" w:space="0" w:color="000000"/>
              <w:bottom w:val="single" w:sz="2" w:space="0" w:color="000000"/>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8.</w:t>
            </w:r>
          </w:p>
        </w:tc>
        <w:tc>
          <w:tcPr>
            <w:tcW w:w="5732" w:type="dxa"/>
            <w:tcBorders>
              <w:top w:val="single" w:sz="4" w:space="0" w:color="auto"/>
              <w:left w:val="single" w:sz="2" w:space="0" w:color="000000"/>
              <w:bottom w:val="single" w:sz="2" w:space="0" w:color="000000"/>
              <w:right w:val="single" w:sz="2" w:space="0" w:color="000000"/>
            </w:tcBorders>
          </w:tcPr>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р. Сива</w:t>
            </w:r>
          </w:p>
        </w:tc>
        <w:tc>
          <w:tcPr>
            <w:tcW w:w="3166" w:type="dxa"/>
            <w:tcBorders>
              <w:top w:val="single" w:sz="4" w:space="0" w:color="auto"/>
              <w:left w:val="single" w:sz="2" w:space="0" w:color="000000"/>
              <w:bottom w:val="single" w:sz="2" w:space="0" w:color="000000"/>
              <w:right w:val="single" w:sz="2" w:space="0" w:color="000000"/>
            </w:tcBorders>
          </w:tcPr>
          <w:p w:rsidR="00D02B4B" w:rsidRPr="00D02B4B" w:rsidRDefault="00D02B4B" w:rsidP="00D02B4B">
            <w:pPr>
              <w:suppressLineNumbers/>
              <w:suppressAutoHyphens/>
              <w:autoSpaceDE w:val="0"/>
              <w:autoSpaceDN w:val="0"/>
              <w:spacing w:after="0" w:line="240" w:lineRule="auto"/>
              <w:jc w:val="center"/>
              <w:rPr>
                <w:rFonts w:ascii="Times New Roman" w:eastAsia="Times New Roman" w:hAnsi="Times New Roman" w:cs="Times New Roman"/>
                <w:lang w:eastAsia="ar-SA"/>
              </w:rPr>
            </w:pPr>
            <w:r w:rsidRPr="00D02B4B">
              <w:rPr>
                <w:rFonts w:ascii="Times New Roman" w:eastAsia="Times New Roman" w:hAnsi="Times New Roman" w:cs="Times New Roman"/>
                <w:lang w:eastAsia="ar-SA"/>
              </w:rPr>
              <w:t>д. Гавриловка</w:t>
            </w:r>
          </w:p>
        </w:tc>
      </w:tr>
    </w:tbl>
    <w:p w:rsidR="00D02B4B" w:rsidRPr="00D02B4B" w:rsidRDefault="00D02B4B" w:rsidP="00D02B4B">
      <w:pPr>
        <w:suppressAutoHyphens/>
        <w:autoSpaceDE w:val="0"/>
        <w:autoSpaceDN w:val="0"/>
        <w:spacing w:after="0" w:line="240" w:lineRule="auto"/>
        <w:ind w:left="15"/>
        <w:jc w:val="center"/>
        <w:rPr>
          <w:rFonts w:ascii="Times New Roman" w:eastAsia="Times New Roman" w:hAnsi="Times New Roman" w:cs="Times New Roman"/>
          <w:sz w:val="24"/>
          <w:szCs w:val="24"/>
          <w:lang w:eastAsia="ar-SA"/>
        </w:rPr>
      </w:pPr>
    </w:p>
    <w:p w:rsidR="00D02B4B" w:rsidRPr="00D02B4B" w:rsidRDefault="00D02B4B" w:rsidP="00D02B4B">
      <w:pPr>
        <w:spacing w:after="0" w:line="240" w:lineRule="auto"/>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33"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30 мая 2022 года                                                                                                             №904</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autoSpaceDE w:val="0"/>
        <w:autoSpaceDN w:val="0"/>
        <w:spacing w:after="0" w:line="240" w:lineRule="auto"/>
        <w:ind w:right="5102"/>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О внесении дополнений в постановление Администрации муниципального образования «Муниципальный округ Воткинский район Удмуртской Республики» от 10.01.2022г. № 21 </w:t>
      </w:r>
      <w:r w:rsidRPr="00D02B4B">
        <w:rPr>
          <w:rFonts w:ascii="Times New Roman" w:eastAsia="Times New Roman" w:hAnsi="Times New Roman" w:cs="Times New Roman"/>
          <w:sz w:val="24"/>
          <w:szCs w:val="24"/>
        </w:rPr>
        <w:br/>
        <w:t>«Об определении Администрацией муниципального образования «Муниципальный округ Воткинский район Удмуртской Республики» объектов для выполнения осужденными обязательных и исправительных работ»</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В соответствии со ст.ст. 49,50 Уголовного кодекса Российской Федерации и                  ст.ст. 25,39 Уголовно-исполнительного кодекса Российской Федерации в части полномочий, возлагаемых на органы местного самоуправления, руководствуясь Уставом муниципального образования «Муниципальный округ Воткинский район Удмуртской Республики»,</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b/>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1.Внести в постановление Администрации муниципального образования «Муниципальный округ Воткинский район Удмуртской Республики» от 10.01.2022г. № 21 «Об определении Администрацией муниципального образования «Муниципальный округ Воткинский район Удмуртской Республики» объектов для выполнения осужденными обязательных и исправительных работ» следующие дополнения: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а) Раздел «Индивидуальные предприниматели» Приложения № 1«Перечень объектов для отбывания осужденными наказания в виде исправительных работ» дополнить абзацем следующего содержания:</w:t>
      </w:r>
    </w:p>
    <w:p w:rsidR="00D02B4B" w:rsidRPr="00D02B4B" w:rsidRDefault="00D02B4B" w:rsidP="00D02B4B">
      <w:pPr>
        <w:autoSpaceDE w:val="0"/>
        <w:autoSpaceDN w:val="0"/>
        <w:spacing w:after="0" w:line="240" w:lineRule="auto"/>
        <w:ind w:firstLine="708"/>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ИП «Молчанова Анна Владимировна, фактический адрес: Удмуртская Республика, Воткинский район, с.Июльское, ул.Центральная, д. 31, юридический адрес: Удмуртская Республика, г.Ижевск, ул.Пушкинская, д.260, кв.36.</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2B4B" w:rsidRPr="0028630F" w:rsidRDefault="00D02B4B" w:rsidP="00D02B4B">
      <w:pPr>
        <w:widowControl w:val="0"/>
        <w:autoSpaceDE w:val="0"/>
        <w:autoSpaceDN w:val="0"/>
        <w:adjustRightInd w:val="0"/>
        <w:spacing w:after="0" w:line="240" w:lineRule="auto"/>
        <w:jc w:val="both"/>
        <w:rPr>
          <w:rFonts w:ascii="Arial" w:eastAsia="Times New Roman" w:hAnsi="Arial" w:cs="Arial"/>
          <w:sz w:val="20"/>
          <w:szCs w:val="20"/>
        </w:rPr>
      </w:pPr>
      <w:r w:rsidRPr="00D02B4B">
        <w:rPr>
          <w:rFonts w:ascii="Times New Roman" w:eastAsia="Times New Roman" w:hAnsi="Times New Roman" w:cs="Times New Roman"/>
          <w:sz w:val="24"/>
          <w:szCs w:val="24"/>
        </w:rPr>
        <w:t>Глава муниципального образования                                                                          И.П.Прозоров</w:t>
      </w:r>
    </w:p>
    <w:p w:rsidR="00D02B4B" w:rsidRPr="00D02B4B" w:rsidRDefault="00454801" w:rsidP="00D02B4B">
      <w:pPr>
        <w:suppressAutoHyphens/>
        <w:autoSpaceDE w:val="0"/>
        <w:autoSpaceDN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pict>
          <v:rect id="_x0000_i1034" style="width:41.25pt;height:47.25pt" o:preferrelative="t" stroked="f">
            <v:imagedata r:id="rId10" o:title="" gain="1.25"/>
          </v:rect>
        </w:pict>
      </w:r>
    </w:p>
    <w:p w:rsidR="00D02B4B" w:rsidRPr="00D02B4B" w:rsidRDefault="00D02B4B" w:rsidP="00D02B4B">
      <w:pPr>
        <w:suppressAutoHyphens/>
        <w:autoSpaceDE w:val="0"/>
        <w:autoSpaceDN w:val="0"/>
        <w:spacing w:after="0" w:line="240" w:lineRule="auto"/>
        <w:jc w:val="center"/>
        <w:rPr>
          <w:rFonts w:ascii="Times New Roman" w:eastAsia="Arial" w:hAnsi="Times New Roman" w:cs="Times New Roman"/>
          <w:sz w:val="26"/>
          <w:szCs w:val="26"/>
          <w:lang w:eastAsia="ar-SA"/>
        </w:rPr>
      </w:pP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АДМИНИСТРАЦИЯ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МУНИЦИПАЛЬНОГО ОБРАЗОВАНИЯ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«МУНИЦИПАЛЬНЫЙ ОКРУГ ВОТКИНСКИЙ РАЙОН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r w:rsidRPr="00D02B4B">
        <w:rPr>
          <w:rFonts w:ascii="Times New Roman" w:eastAsia="Times New Roman" w:hAnsi="Times New Roman" w:cs="Times New Roman"/>
          <w:b/>
          <w:sz w:val="24"/>
          <w:szCs w:val="24"/>
        </w:rPr>
        <w:t xml:space="preserve">УДМУРТСКОЙ РЕСПУБЛИКИ» </w:t>
      </w:r>
    </w:p>
    <w:p w:rsidR="00D02B4B" w:rsidRPr="00D02B4B" w:rsidRDefault="00D02B4B" w:rsidP="00D02B4B">
      <w:pPr>
        <w:keepNext/>
        <w:autoSpaceDE w:val="0"/>
        <w:autoSpaceDN w:val="0"/>
        <w:spacing w:after="0" w:line="240" w:lineRule="auto"/>
        <w:jc w:val="center"/>
        <w:outlineLvl w:val="4"/>
        <w:rPr>
          <w:rFonts w:ascii="Times New Roman" w:eastAsia="Times New Roman" w:hAnsi="Times New Roman" w:cs="Times New Roman"/>
          <w:b/>
          <w:sz w:val="24"/>
          <w:szCs w:val="24"/>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«Удмурт Элькунысь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ВоткА ЁРОС муниципал округ»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 xml:space="preserve">МУНИЦИПАЛ КЫЛДЫТЭТЛЭН </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4"/>
          <w:szCs w:val="24"/>
        </w:rPr>
      </w:pPr>
      <w:r w:rsidRPr="00D02B4B">
        <w:rPr>
          <w:rFonts w:ascii="Times New Roman" w:eastAsia="Times New Roman" w:hAnsi="Times New Roman" w:cs="Times New Roman"/>
          <w:b/>
          <w:caps/>
          <w:sz w:val="24"/>
          <w:szCs w:val="24"/>
        </w:rPr>
        <w:t>АдминистрациЕЗ</w:t>
      </w:r>
    </w:p>
    <w:p w:rsidR="00D02B4B" w:rsidRPr="00D02B4B" w:rsidRDefault="00D02B4B" w:rsidP="00D02B4B">
      <w:pPr>
        <w:autoSpaceDE w:val="0"/>
        <w:autoSpaceDN w:val="0"/>
        <w:spacing w:after="0" w:line="240" w:lineRule="auto"/>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b/>
          <w:caps/>
          <w:sz w:val="20"/>
          <w:szCs w:val="20"/>
        </w:rPr>
      </w:pP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40"/>
          <w:szCs w:val="40"/>
        </w:rPr>
      </w:pPr>
      <w:r w:rsidRPr="00D02B4B">
        <w:rPr>
          <w:rFonts w:ascii="Times New Roman" w:eastAsia="Times New Roman" w:hAnsi="Times New Roman" w:cs="Times New Roman"/>
          <w:b/>
          <w:spacing w:val="60"/>
          <w:sz w:val="40"/>
          <w:szCs w:val="40"/>
        </w:rPr>
        <w:t>ПОСТАНОВЛЕНИЕ</w:t>
      </w:r>
    </w:p>
    <w:p w:rsidR="00D02B4B" w:rsidRPr="00D02B4B" w:rsidRDefault="00D02B4B" w:rsidP="00D02B4B">
      <w:pPr>
        <w:autoSpaceDE w:val="0"/>
        <w:autoSpaceDN w:val="0"/>
        <w:spacing w:after="0" w:line="240" w:lineRule="auto"/>
        <w:rPr>
          <w:rFonts w:ascii="Times New Roman" w:eastAsia="Times New Roman" w:hAnsi="Times New Roman" w:cs="Times New Roman"/>
          <w:sz w:val="20"/>
          <w:szCs w:val="20"/>
        </w:rPr>
      </w:pPr>
    </w:p>
    <w:p w:rsidR="00D02B4B" w:rsidRPr="00D02B4B" w:rsidRDefault="00D02B4B" w:rsidP="00D02B4B">
      <w:pPr>
        <w:autoSpaceDE w:val="0"/>
        <w:autoSpaceDN w:val="0"/>
        <w:spacing w:after="0" w:line="240" w:lineRule="auto"/>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31 мая 2022 года                                                                                                             №918</w:t>
      </w:r>
    </w:p>
    <w:p w:rsidR="00D02B4B" w:rsidRPr="00D02B4B" w:rsidRDefault="00D02B4B" w:rsidP="00D02B4B">
      <w:pPr>
        <w:autoSpaceDE w:val="0"/>
        <w:autoSpaceDN w:val="0"/>
        <w:spacing w:after="0" w:line="240" w:lineRule="auto"/>
        <w:jc w:val="center"/>
        <w:rPr>
          <w:rFonts w:ascii="Times New Roman" w:eastAsia="Times New Roman" w:hAnsi="Times New Roman" w:cs="Times New Roman"/>
          <w:sz w:val="26"/>
          <w:szCs w:val="26"/>
        </w:rPr>
      </w:pPr>
      <w:r w:rsidRPr="00D02B4B">
        <w:rPr>
          <w:rFonts w:ascii="Times New Roman" w:eastAsia="Times New Roman" w:hAnsi="Times New Roman" w:cs="Times New Roman"/>
          <w:sz w:val="26"/>
          <w:szCs w:val="26"/>
        </w:rPr>
        <w:t>г. Воткинск</w:t>
      </w: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02B4B" w:rsidRPr="00D02B4B" w:rsidRDefault="00D02B4B" w:rsidP="00D02B4B">
      <w:pPr>
        <w:tabs>
          <w:tab w:val="left" w:pos="4962"/>
        </w:tabs>
        <w:spacing w:after="0" w:line="240" w:lineRule="auto"/>
        <w:ind w:left="40" w:right="4818"/>
        <w:jc w:val="both"/>
        <w:rPr>
          <w:rFonts w:ascii="Times New Roman" w:eastAsia="Times New Roman" w:hAnsi="Times New Roman" w:cs="Times New Roman"/>
          <w:sz w:val="24"/>
          <w:szCs w:val="24"/>
        </w:rPr>
      </w:pPr>
      <w:r w:rsidRPr="00D02B4B">
        <w:rPr>
          <w:rFonts w:ascii="Times New Roman" w:eastAsia="Times New Roman" w:hAnsi="Times New Roman" w:cs="Times New Roman"/>
          <w:color w:val="000000"/>
          <w:sz w:val="24"/>
          <w:szCs w:val="24"/>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и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spacing w:after="0" w:line="240" w:lineRule="auto"/>
        <w:ind w:left="40"/>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color w:val="000000"/>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25.05.2019 г. № 658, приказом Министерства транспорта Российской Федерации от 16.01.2012г. № 6 «Об утверждении Федеральных авиационных правил «Организация планирования использования воздушного пространства Российской Федерации», постановлением Правительства Российской Федерации от 19.03.2022г. №415 «О внесении изменений в постановление Правительства Российской Федерации от 25 мая 2019 г. №658», руководствуясь </w:t>
      </w:r>
      <w:r w:rsidRPr="00D02B4B">
        <w:rPr>
          <w:rFonts w:ascii="Times New Roman" w:eastAsia="Times New Roman" w:hAnsi="Times New Roman" w:cs="Times New Roman"/>
          <w:sz w:val="24"/>
          <w:szCs w:val="24"/>
        </w:rPr>
        <w:t xml:space="preserve">Уставом муниципального образования «Муниципальный округ Воткинский район Удмуртской Республики», </w:t>
      </w:r>
    </w:p>
    <w:p w:rsidR="00D02B4B" w:rsidRPr="00D02B4B" w:rsidRDefault="00D02B4B" w:rsidP="00D02B4B">
      <w:pPr>
        <w:tabs>
          <w:tab w:val="left" w:pos="709"/>
        </w:tabs>
        <w:autoSpaceDE w:val="0"/>
        <w:autoSpaceDN w:val="0"/>
        <w:spacing w:after="0" w:line="240" w:lineRule="auto"/>
        <w:jc w:val="both"/>
        <w:rPr>
          <w:rFonts w:ascii="Times New Roman" w:eastAsia="Times New Roman" w:hAnsi="Times New Roman" w:cs="Times New Roman"/>
          <w:b/>
          <w:color w:val="000000"/>
          <w:sz w:val="24"/>
          <w:szCs w:val="24"/>
        </w:rPr>
      </w:pPr>
      <w:r w:rsidRPr="00D02B4B">
        <w:rPr>
          <w:rFonts w:ascii="Times New Roman" w:eastAsia="Times New Roman" w:hAnsi="Times New Roman" w:cs="Times New Roman"/>
        </w:rPr>
        <w:tab/>
      </w:r>
      <w:r w:rsidRPr="00D02B4B">
        <w:rPr>
          <w:rFonts w:ascii="Times New Roman" w:eastAsia="Times New Roman" w:hAnsi="Times New Roman" w:cs="Times New Roman"/>
          <w:b/>
          <w:color w:val="000000"/>
          <w:sz w:val="24"/>
          <w:szCs w:val="24"/>
        </w:rPr>
        <w:t xml:space="preserve">Администрация муниципального образования «Муниципальный округ Воткинский район Удмуртской Республики» ПОСТАНОВЛЯЕТ: </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w:t>
      </w:r>
      <w:r w:rsidRPr="00D02B4B">
        <w:rPr>
          <w:rFonts w:ascii="Times New Roman" w:eastAsia="Times New Roman" w:hAnsi="Times New Roman" w:cs="Times New Roman"/>
          <w:sz w:val="24"/>
          <w:szCs w:val="24"/>
        </w:rPr>
        <w:lastRenderedPageBreak/>
        <w:t>Воткинский район Удмуртской Республики»  площадки, сведения о которых не опубликованы в документах аэронавигационной информации согласно приложению № 1.</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2.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согласно приложению № 2. </w:t>
      </w:r>
    </w:p>
    <w:p w:rsidR="00D02B4B" w:rsidRPr="00D02B4B" w:rsidRDefault="00D02B4B" w:rsidP="00D02B4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sz w:val="24"/>
          <w:szCs w:val="24"/>
        </w:rPr>
        <w:t xml:space="preserve">3. </w:t>
      </w:r>
      <w:r w:rsidRPr="00D02B4B">
        <w:rPr>
          <w:rFonts w:ascii="Times New Roman" w:eastAsia="Times New Roman" w:hAnsi="Times New Roman" w:cs="Times New Roman"/>
          <w:color w:val="000000"/>
          <w:sz w:val="24"/>
          <w:szCs w:val="24"/>
        </w:rPr>
        <w:t xml:space="preserve">Утвердить </w:t>
      </w:r>
      <w:hyperlink r:id="rId18" w:anchor="P277" w:history="1">
        <w:r w:rsidRPr="00D02B4B">
          <w:rPr>
            <w:rFonts w:ascii="Times New Roman" w:eastAsia="Times New Roman" w:hAnsi="Times New Roman" w:cs="Times New Roman"/>
            <w:color w:val="000000"/>
            <w:sz w:val="24"/>
            <w:szCs w:val="24"/>
            <w:u w:val="single"/>
          </w:rPr>
          <w:t>состав</w:t>
        </w:r>
      </w:hyperlink>
      <w:r w:rsidRPr="00D02B4B">
        <w:rPr>
          <w:rFonts w:ascii="Times New Roman" w:eastAsia="Times New Roman" w:hAnsi="Times New Roman" w:cs="Times New Roman"/>
          <w:color w:val="000000"/>
          <w:sz w:val="24"/>
          <w:szCs w:val="24"/>
        </w:rPr>
        <w:t xml:space="preserve">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и подъемов привязных аэростатов над территорией 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Times New Roman" w:hAnsi="Times New Roman" w:cs="Times New Roman"/>
          <w:color w:val="000000"/>
          <w:sz w:val="24"/>
          <w:szCs w:val="24"/>
        </w:rPr>
        <w:t>», посадки (взлета) на расположенные в границах 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Times New Roman" w:hAnsi="Times New Roman" w:cs="Times New Roman"/>
          <w:color w:val="000000"/>
          <w:sz w:val="24"/>
          <w:szCs w:val="24"/>
        </w:rPr>
        <w:t>» площадки, сведения о которых не опубликованы в документах аэронавигационной информации (приложение  № 3).</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4.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согласно приложению № 4.</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5. Утвердить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согласно приложению № 5.</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6.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согласно приложению № 6.</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7. Постановление Администрации муниципального образования «Воткинский район» от 23.03.2020г. № 284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и подъемов привязных аэростатов над территорией муниципального образования «Воткинский район», посадки (взлета) на расположенные в границах муниципального образования «Воткинский район» площадки, сведения о которых не опубликованы в документах аэронавигационной информации» признать утратившим силу.</w:t>
      </w:r>
    </w:p>
    <w:p w:rsidR="00D02B4B" w:rsidRPr="00D02B4B" w:rsidRDefault="00D02B4B" w:rsidP="00D02B4B">
      <w:pPr>
        <w:autoSpaceDE w:val="0"/>
        <w:autoSpaceDN w:val="0"/>
        <w:spacing w:after="0" w:line="240" w:lineRule="auto"/>
        <w:ind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8. Настоящее постановление подлежит размещению на официальном сайте муниципального образования «Муниципальный округ Воткинский район Удмуртской Республики» в сети Интернет и в Вестнике нормативно правовых актов муниципального образования «Муниципальный округ Воткинский район Удмуртской Республики».</w:t>
      </w:r>
    </w:p>
    <w:p w:rsidR="00D02B4B" w:rsidRPr="00D02B4B" w:rsidRDefault="00D02B4B" w:rsidP="00D02B4B">
      <w:pPr>
        <w:autoSpaceDE w:val="0"/>
        <w:autoSpaceDN w:val="0"/>
        <w:spacing w:after="0" w:line="240" w:lineRule="auto"/>
        <w:ind w:firstLine="709"/>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9. Контроль за исполнением постановления возлагаю на  зам. главы Администрации МО «Муниципальный округ Воткинский район Удмуртской Республики» по строительству, ЖКХ  и дорожной деятельности.</w:t>
      </w:r>
    </w:p>
    <w:p w:rsidR="00D02B4B" w:rsidRPr="00D02B4B" w:rsidRDefault="00D02B4B" w:rsidP="00D02B4B">
      <w:pPr>
        <w:tabs>
          <w:tab w:val="left" w:pos="0"/>
        </w:tabs>
        <w:spacing w:after="0" w:line="240" w:lineRule="auto"/>
        <w:contextualSpacing/>
        <w:jc w:val="both"/>
        <w:rPr>
          <w:rFonts w:ascii="Times New Roman" w:eastAsia="Times New Roman" w:hAnsi="Times New Roman" w:cs="Times New Roman"/>
        </w:rPr>
      </w:pPr>
    </w:p>
    <w:p w:rsidR="00D02B4B" w:rsidRPr="00D02B4B" w:rsidRDefault="00D02B4B" w:rsidP="00D02B4B">
      <w:pPr>
        <w:tabs>
          <w:tab w:val="left" w:pos="0"/>
        </w:tabs>
        <w:spacing w:after="0" w:line="240" w:lineRule="auto"/>
        <w:contextualSpacing/>
        <w:jc w:val="both"/>
        <w:rPr>
          <w:rFonts w:ascii="Times New Roman" w:eastAsia="Times New Roman" w:hAnsi="Times New Roman" w:cs="Times New Roman"/>
        </w:rPr>
      </w:pPr>
    </w:p>
    <w:p w:rsidR="00D02B4B" w:rsidRPr="00D02B4B" w:rsidRDefault="00D02B4B" w:rsidP="00D02B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Глава муниципального образования                                                                          И.П.Прозоров</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br w:type="page"/>
      </w:r>
      <w:r w:rsidRPr="00D02B4B">
        <w:rPr>
          <w:rFonts w:ascii="Times New Roman" w:eastAsia="Times New Roman" w:hAnsi="Times New Roman" w:cs="Times New Roman"/>
          <w:sz w:val="24"/>
          <w:szCs w:val="24"/>
        </w:rPr>
        <w:lastRenderedPageBreak/>
        <w:t>Приложение № 1</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ПОЛОЖЕНИЕ</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 Общие положения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(далее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(далее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разрешение). </w:t>
      </w:r>
    </w:p>
    <w:p w:rsidR="00D02B4B" w:rsidRPr="00D02B4B" w:rsidRDefault="00D02B4B" w:rsidP="00D02B4B">
      <w:pPr>
        <w:autoSpaceDE w:val="0"/>
        <w:autoSpaceDN w:val="0"/>
        <w:adjustRightInd w:val="0"/>
        <w:spacing w:after="0" w:line="240" w:lineRule="auto"/>
        <w:ind w:right="-1" w:firstLine="540"/>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1.2.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0,15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Администрации муниципального образования «Муниципальный округ Воткинский район Удмуртской Республики».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 Порядок выдачи разрешения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2.1. Для получения разрешения юридическое или физическое лицо либо их представители, действующие на основании доверенности, оформленной в соответствии с законодательством Российской Федерации на представление интересов заявителя (далее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заявитель), направляют 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в Администрацию муниципального образования «Муниципальный округ Воткинский район Удмуртской Республики»  заявление о выдаче разрешения согласно приложению № 3 к настоящему постановлению.</w:t>
      </w:r>
    </w:p>
    <w:p w:rsidR="00D02B4B" w:rsidRPr="00D02B4B" w:rsidRDefault="00D02B4B" w:rsidP="00D02B4B">
      <w:pPr>
        <w:autoSpaceDE w:val="0"/>
        <w:autoSpaceDN w:val="0"/>
        <w:spacing w:after="0" w:line="240" w:lineRule="auto"/>
        <w:ind w:right="-1"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2.2.В зависимости от заявленного вида деятельности в заявлении указывается  информация: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 о месте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«Муниципальный округ Воткинский район Удмуртской </w:t>
      </w:r>
      <w:r w:rsidRPr="00D02B4B">
        <w:rPr>
          <w:rFonts w:ascii="Times New Roman" w:eastAsia="Times New Roman" w:hAnsi="Times New Roman" w:cs="Times New Roman"/>
          <w:sz w:val="24"/>
          <w:szCs w:val="24"/>
        </w:rPr>
        <w:lastRenderedPageBreak/>
        <w:t xml:space="preserve">Республики», о наряде сил и средств, выделяемых на выполнение авиационных работ,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авиационных работ;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«Муниципальный округ Воткинский район Удмуртской Республики»,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парашютных прыжков;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 сведения о времени, месте и высоте подъема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подъема привязного аэростата;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4) о времени, месте (зонах выполнения), высоте полетов, маршрутах подхода и отхода к месту проведения демонстрационных полетов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демонстрационных полетов;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5) о времени, месте (точка взлета и посадки, центр зоны полетов и радиус полетов с привязкой к поисковой системе «Яндекс. Карты»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maps.yandex.ru), высоте полетов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полетов беспилотных летательных аппаратов;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6) о месте расположения площадки, времени, высоте полета, маршруте подхода и отхода к месту посадки (взлета)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для получения разрешения на выполнение посадки (взлета) на расположенные в границах муниципального образования «Муниципальный округ Воткинский район Удмуртской Республики» площадки. </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sz w:val="24"/>
          <w:szCs w:val="24"/>
        </w:rPr>
        <w:t>2.3.</w:t>
      </w:r>
      <w:r w:rsidRPr="00D02B4B">
        <w:rPr>
          <w:rFonts w:ascii="Times New Roman" w:eastAsia="Times New Roman" w:hAnsi="Times New Roman" w:cs="Times New Roman"/>
          <w:color w:val="000000"/>
          <w:sz w:val="24"/>
          <w:szCs w:val="24"/>
        </w:rPr>
        <w:t>К заявлению прилагаются следующие документы:</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1) Копии документов, удостоверяющий личность гражданина Российской Федерации, иностранного гражданина, лица без гражданства при подаче заявления физическим лицом (либо подтверждающие полномочия представителя заявителя, в случае если интересы заявителя представитель заявителя);</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2)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3) Копия свидетельства о государственной регистрации воздушного судна или постановке его на государственный учет;</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4) Копия сертификата летной годности воздушного судна (удостоверение о годности к полетам) с картой данных воздушного судна;</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5) Копии пилотского свидетельства членов экипажа воздушного судна с квалификационными отметками на заявленное воздушное судно при выполнении видов авиационных работ;</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6) Копия медицинского заключения, выданного Врачебно-летной экспертной комиссией;</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7) Сертификат (свидетельство) эксплуатанта (копия), спецификации к сертификату (при выполнении авиационных работ);</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8) Копия договора страхования членов экипажа воздушного судна или полис (сертификат) к данному договору;</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9)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10) Копии учредительных документов юридического лица;</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11)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с указанием места расположения площадки посадки (взлета),</w:t>
      </w:r>
      <w:r w:rsidRPr="00D02B4B">
        <w:rPr>
          <w:rFonts w:ascii="Times New Roman" w:eastAsia="Times New Roman" w:hAnsi="Times New Roman" w:cs="Times New Roman"/>
          <w:b/>
          <w:color w:val="000000"/>
          <w:kern w:val="3"/>
          <w:sz w:val="24"/>
          <w:szCs w:val="24"/>
          <w:lang w:eastAsia="ja-JP"/>
        </w:rPr>
        <w:t xml:space="preserve"> </w:t>
      </w:r>
      <w:r w:rsidRPr="00D02B4B">
        <w:rPr>
          <w:rFonts w:ascii="Times New Roman" w:eastAsia="Times New Roman" w:hAnsi="Times New Roman" w:cs="Times New Roman"/>
          <w:color w:val="000000"/>
          <w:kern w:val="3"/>
          <w:sz w:val="24"/>
          <w:szCs w:val="24"/>
          <w:lang w:eastAsia="ja-JP"/>
        </w:rPr>
        <w:t>маршрутов подхода и отхода к месту выполнения авиационной деятельности.</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2.4. Предоставление документов, указанных в подпунктах 4-10 пункта 2.2.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02B4B" w:rsidRPr="00D02B4B" w:rsidRDefault="00D02B4B" w:rsidP="00D02B4B">
      <w:pPr>
        <w:widowControl w:val="0"/>
        <w:suppressAutoHyphens/>
        <w:autoSpaceDE w:val="0"/>
        <w:autoSpaceDN w:val="0"/>
        <w:spacing w:after="0" w:line="240" w:lineRule="auto"/>
        <w:ind w:right="-1" w:firstLine="709"/>
        <w:jc w:val="both"/>
        <w:rPr>
          <w:rFonts w:ascii="Times New Roman" w:eastAsia="Times New Roman" w:hAnsi="Times New Roman" w:cs="Times New Roman"/>
          <w:color w:val="000000"/>
          <w:kern w:val="3"/>
          <w:sz w:val="24"/>
          <w:szCs w:val="24"/>
          <w:lang w:eastAsia="ja-JP"/>
        </w:rPr>
      </w:pPr>
      <w:r w:rsidRPr="00D02B4B">
        <w:rPr>
          <w:rFonts w:ascii="Times New Roman" w:eastAsia="Times New Roman" w:hAnsi="Times New Roman" w:cs="Times New Roman"/>
          <w:color w:val="000000"/>
          <w:kern w:val="3"/>
          <w:sz w:val="24"/>
          <w:szCs w:val="24"/>
          <w:lang w:eastAsia="ja-JP"/>
        </w:rPr>
        <w:t xml:space="preserve">2.5. Предоставление документов, указанных в подпунктах 3 - 8, 10 пункта 2.2. </w:t>
      </w:r>
      <w:r w:rsidRPr="00D02B4B">
        <w:rPr>
          <w:rFonts w:ascii="Times New Roman" w:eastAsia="Times New Roman" w:hAnsi="Times New Roman" w:cs="Times New Roman"/>
          <w:color w:val="000000"/>
          <w:kern w:val="3"/>
          <w:sz w:val="24"/>
          <w:szCs w:val="24"/>
          <w:lang w:eastAsia="ja-JP"/>
        </w:rPr>
        <w:lastRenderedPageBreak/>
        <w:t>настоящего Положения, не требуется при использовании беспилотного летательного аппарата, имеющую максимальную взлетную массу от 150 грамм до 30 килограммов,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Оригиналы документов предоставляются заявителем в Комиссию при их рассмотрении.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 2.6. Рассмотрение указанных в пунктах 2.1.и 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w:t>
      </w:r>
    </w:p>
    <w:p w:rsidR="00D02B4B" w:rsidRPr="00D02B4B" w:rsidRDefault="00D02B4B" w:rsidP="00D02B4B">
      <w:pPr>
        <w:autoSpaceDE w:val="0"/>
        <w:autoSpaceDN w:val="0"/>
        <w:spacing w:after="0" w:line="240" w:lineRule="auto"/>
        <w:ind w:right="-1" w:firstLine="709"/>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2.7.Решение о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либо отказе в его разрешении принимается Администрацией муниципального образования «Муниципальный округ Воткинский район Удмуртской Республики» в течение 10 рабочих дней со дня поступления заявления.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2.8.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Default="00D02B4B" w:rsidP="00D02B4B">
      <w:pPr>
        <w:autoSpaceDE w:val="0"/>
        <w:autoSpaceDN w:val="0"/>
        <w:spacing w:after="0" w:line="240" w:lineRule="auto"/>
        <w:ind w:right="-1"/>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 xml:space="preserve">Приложение № 2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ПОЛОЖЕНИЕ</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 Общие положения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1.1. Комиссия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(далее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(далее </w:t>
      </w:r>
      <w:r w:rsidRPr="00D02B4B">
        <w:rPr>
          <w:rFonts w:ascii="Times New Roman" w:eastAsia="Times New Roman" w:hAnsi="Times New Roman" w:cs="Times New Roman"/>
          <w:sz w:val="24"/>
          <w:szCs w:val="24"/>
        </w:rPr>
        <w:sym w:font="Symbol" w:char="F02D"/>
      </w:r>
      <w:r w:rsidRPr="00D02B4B">
        <w:rPr>
          <w:rFonts w:ascii="Times New Roman" w:eastAsia="Times New Roman" w:hAnsi="Times New Roman" w:cs="Times New Roman"/>
          <w:sz w:val="24"/>
          <w:szCs w:val="24"/>
        </w:rPr>
        <w:t xml:space="preserve"> разрешение).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1.2. Функцией комиссии является рассмотрение заявлений о выдаче разрешения.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 Состав комиссии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 Организация работы комиссии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3.1. Комиссия осуществляет свою деятельность путем проведения заседаний.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3.2. Состав комиссии утверждается распоряжением Администрации муниципального образования «Муниципальный округ Воткинский район Удмуртской Республики».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3.3. Заявление рассматривается комиссией в течение восьми рабочих дней с момента его поступления в Администрацию муниципального образования «Муниципальный округ Воткинский район Удмуртской Республики».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3.4. Комиссия проводит проверку наличия представленных документов, рассматривает вопросы связанные с выдачей разрешения.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3.5. Решение комиссии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При равенстве голосов решающим является голос председательствующего на заседании комиссии.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3.6. Заседания комиссии проводятся по мере необходимости.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решения комиссии осуществляются секретарем комиссии.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3.8. Информация о дате, времени и месте проведения заседания комиссии доводится до членов комиссии посредством электронной почты или телефонной связи.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3.9. Комиссия правомочна принимать решения, если на заседании присутствует более половины ее численного состава, утвержденного постановлением Администрации муниципального образования «Муниципальный округ Воткинский район Удмуртской Республики».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ab/>
        <w:t xml:space="preserve">3.10. Основаниями для принятия решения комиссией об отказе в выдаче разрешения являются: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1) непредставление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(приложение № 1 к настоящему постановлению);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2)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3) заявление о выдаче разрешения направлено заявителем в Администрацию муниципального образования «Муниципальный округ Воткинский район Удмуртской Республики»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 (приложение № 1 к настоящему постановлению);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 xml:space="preserve">4) проведение в срок и в месте планируемого использования воздушного пространства над муниципального образования «Муниципальный округ Воткинский район Удмуртской Республики»  массовых мероприятий.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ab/>
        <w:t>3.11. Решение комиссии в виде протокола подписывается председателем комиссии и секретарем комиссии и в течение одного рабочего дня передается в администрацию муниципального образования «Муниципальный округ Воткинский район Удмуртской Республики».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Default="00D02B4B" w:rsidP="00D02B4B">
      <w:pPr>
        <w:autoSpaceDE w:val="0"/>
        <w:autoSpaceDN w:val="0"/>
        <w:spacing w:after="0" w:line="240" w:lineRule="auto"/>
        <w:ind w:right="-1"/>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 3</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СОСТАВ</w:t>
      </w:r>
    </w:p>
    <w:p w:rsidR="00D02B4B" w:rsidRPr="00D02B4B" w:rsidRDefault="00D02B4B" w:rsidP="00D02B4B">
      <w:pPr>
        <w:widowControl w:val="0"/>
        <w:autoSpaceDE w:val="0"/>
        <w:autoSpaceDN w:val="0"/>
        <w:adjustRightInd w:val="0"/>
        <w:spacing w:after="0" w:line="240" w:lineRule="auto"/>
        <w:ind w:right="-1" w:firstLine="709"/>
        <w:jc w:val="center"/>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Times New Roman" w:hAnsi="Times New Roman" w:cs="Times New Roman"/>
          <w:color w:val="000000"/>
          <w:sz w:val="24"/>
          <w:szCs w:val="24"/>
        </w:rPr>
        <w:t>», посадки (взлета) на расположенные в границах 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Times New Roman" w:hAnsi="Times New Roman" w:cs="Times New Roman"/>
          <w:color w:val="000000"/>
          <w:sz w:val="24"/>
          <w:szCs w:val="24"/>
        </w:rPr>
        <w:t>» площадки, сведения о которых не опубликованы в документах аэронавигационной информации</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Председатель комиссии: – заместитель главы администрации по строительству, ЖКХ и дорожной деятельности </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Секретарь комиссии: – главный специалист отдела ГОиЧС;</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Члены комиссии:</w:t>
      </w:r>
      <w:r w:rsidRPr="00D02B4B">
        <w:rPr>
          <w:rFonts w:ascii="Times New Roman" w:eastAsia="Times New Roman" w:hAnsi="Times New Roman" w:cs="Times New Roman"/>
          <w:color w:val="000000"/>
          <w:sz w:val="24"/>
          <w:szCs w:val="24"/>
        </w:rPr>
        <w:tab/>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xml:space="preserve">- Представитель отдела МВД России «Воткинский» (по согласованию); </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Представитель структурного подразделения УФСБ России по Удмуртской Республике (по согласованию);</w:t>
      </w:r>
    </w:p>
    <w:p w:rsidR="00D02B4B" w:rsidRPr="00D02B4B" w:rsidRDefault="00D02B4B" w:rsidP="00D02B4B">
      <w:pPr>
        <w:autoSpaceDE w:val="0"/>
        <w:autoSpaceDN w:val="0"/>
        <w:adjustRightInd w:val="0"/>
        <w:spacing w:after="0" w:line="240" w:lineRule="auto"/>
        <w:ind w:right="-1" w:firstLine="709"/>
        <w:jc w:val="both"/>
        <w:rPr>
          <w:rFonts w:ascii="Times New Roman" w:eastAsia="DejaVu Sans" w:hAnsi="Times New Roman" w:cs="Times New Roman"/>
          <w:sz w:val="24"/>
          <w:szCs w:val="24"/>
        </w:rPr>
      </w:pPr>
      <w:r w:rsidRPr="00D02B4B">
        <w:rPr>
          <w:rFonts w:ascii="Times New Roman" w:eastAsia="DejaVu Sans" w:hAnsi="Times New Roman" w:cs="Times New Roman"/>
          <w:sz w:val="24"/>
          <w:szCs w:val="24"/>
        </w:rPr>
        <w:t xml:space="preserve">- представитель ПСЧ N 14 ФГКУ "2 отряд ФПС по Удмуртской Республике" </w:t>
      </w:r>
      <w:r w:rsidRPr="00D02B4B">
        <w:rPr>
          <w:rFonts w:ascii="Times New Roman" w:eastAsia="DejaVu Sans" w:hAnsi="Times New Roman" w:cs="Times New Roman"/>
          <w:sz w:val="24"/>
          <w:szCs w:val="24"/>
        </w:rPr>
        <w:br/>
        <w:t>(по согласованию);</w:t>
      </w:r>
    </w:p>
    <w:p w:rsidR="00D02B4B" w:rsidRPr="00D02B4B" w:rsidRDefault="00D02B4B" w:rsidP="00D02B4B">
      <w:pPr>
        <w:autoSpaceDE w:val="0"/>
        <w:autoSpaceDN w:val="0"/>
        <w:adjustRightInd w:val="0"/>
        <w:spacing w:after="0" w:line="240" w:lineRule="auto"/>
        <w:ind w:right="-1" w:firstLine="709"/>
        <w:jc w:val="both"/>
        <w:rPr>
          <w:rFonts w:ascii="Times New Roman" w:eastAsia="DejaVu Sans" w:hAnsi="Times New Roman" w:cs="Times New Roman"/>
          <w:sz w:val="24"/>
          <w:szCs w:val="24"/>
        </w:rPr>
      </w:pPr>
      <w:r w:rsidRPr="00D02B4B">
        <w:rPr>
          <w:rFonts w:ascii="Times New Roman" w:eastAsia="DejaVu Sans" w:hAnsi="Times New Roman" w:cs="Times New Roman"/>
          <w:sz w:val="24"/>
          <w:szCs w:val="24"/>
        </w:rPr>
        <w:t>- представитель отдела надзорной деятельности и профилактической работы по г. Воткинску, Воткинскому и Шарканскому районам ГУ МЧС России по Удмуртской Республике (по согласованию);</w:t>
      </w:r>
    </w:p>
    <w:p w:rsidR="00D02B4B" w:rsidRPr="00D02B4B" w:rsidRDefault="00D02B4B" w:rsidP="00D02B4B">
      <w:pPr>
        <w:autoSpaceDE w:val="0"/>
        <w:autoSpaceDN w:val="0"/>
        <w:adjustRightInd w:val="0"/>
        <w:spacing w:after="0" w:line="240" w:lineRule="auto"/>
        <w:ind w:right="-1" w:firstLine="709"/>
        <w:jc w:val="both"/>
        <w:rPr>
          <w:rFonts w:ascii="Times New Roman" w:eastAsia="DejaVu Sans" w:hAnsi="Times New Roman" w:cs="Times New Roman"/>
          <w:sz w:val="24"/>
          <w:szCs w:val="24"/>
        </w:rPr>
      </w:pPr>
      <w:r w:rsidRPr="00D02B4B">
        <w:rPr>
          <w:rFonts w:ascii="Times New Roman" w:eastAsia="DejaVu Sans" w:hAnsi="Times New Roman" w:cs="Times New Roman"/>
          <w:sz w:val="24"/>
          <w:szCs w:val="24"/>
        </w:rPr>
        <w:t>- заместитель генерального директора АО "Воткинский завод" по режиму и охране (по согласованию);</w:t>
      </w:r>
    </w:p>
    <w:p w:rsidR="00D02B4B" w:rsidRPr="00D02B4B" w:rsidRDefault="00D02B4B" w:rsidP="00D02B4B">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rPr>
      </w:pPr>
      <w:r w:rsidRPr="00D02B4B">
        <w:rPr>
          <w:rFonts w:ascii="Times New Roman" w:eastAsia="Times New Roman" w:hAnsi="Times New Roman" w:cs="Times New Roman"/>
          <w:color w:val="000000"/>
          <w:sz w:val="24"/>
          <w:szCs w:val="24"/>
        </w:rPr>
        <w:t>- Начальник отдела ГО,ЧС и МР Администрации муниципального образования «</w:t>
      </w:r>
      <w:r w:rsidRPr="00D02B4B">
        <w:rPr>
          <w:rFonts w:ascii="Times New Roman" w:eastAsia="Times New Roman" w:hAnsi="Times New Roman" w:cs="Times New Roman"/>
          <w:sz w:val="24"/>
          <w:szCs w:val="24"/>
        </w:rPr>
        <w:t>Муниципальный округ Воткинский район Удмуртской Республики</w:t>
      </w:r>
      <w:r w:rsidRPr="00D02B4B">
        <w:rPr>
          <w:rFonts w:ascii="Times New Roman" w:eastAsia="Times New Roman" w:hAnsi="Times New Roman" w:cs="Times New Roman"/>
          <w:color w:val="000000"/>
          <w:sz w:val="24"/>
          <w:szCs w:val="24"/>
        </w:rPr>
        <w:t>».</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 4</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Главе муниципального образования</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«Муниципальный округ Воткинский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район Удмуртской Республики»</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_________________________ (ФИО)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от ________________________________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(наименование юридического лица; фамилия, имя, отчество физического лица) ___________________________________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(адрес места нахождения/жительства)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телефон:______________, факс________________ </w:t>
      </w: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эл. почта:__________________________________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ЗАЯВЛЕНИЕ</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Прошу выдать разрешение на выполнение над территорией муниципального образования «Муниципальный округ Воткинский район Удмуртской Республики»: ______________________________________________________________</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(авиационных работ, парашютных прыжков, подъема привязных аэростатов, демонстрационных полетов, полетов беспилотных воздушных судов, посадки (взлета) на площадку)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с целью:__________________________________________________________________,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на воздушном судне: _______________________________________________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(указать количество и тип воздушных судов, государственный регистрационный (опознавательный) знак воздушного судна (если известно заранее),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место использования воздушного пространства (посадки/взлета): ____________________________________________________________________ (район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беспилотных летательных аппаратов)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Срок использования воздушного пространства: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дата начала использования: _________________________,</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дата окончания использования: _______________________,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время использования воздушного пространства:_____________________________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(планируемое время начала и окончания использования воздушного пространства)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Приложение: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(документы, прилагаемые к заявлению)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Результат рассмотрения заявления прошу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выдать на руки; направить по адресу: ___________________ иное: _______________________________________________________ (нужное подчеркнуть)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«______» ____________ 20 __ г.__________________________________ (подпись, расшифровка подписи)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 5</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РАЗРЕШЕНИЕ</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Рассмотрев Ваше заявление от «____» ___________ 20____г. №________,</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Администрация муниципального образования «Муниципальный округ Воткинский район Удмуртской Республики» разрешает: ______________________________________________ _______________________________________________________________ (наименование юридического лица; фамилия, имя, отчество физического лица) адрес места нахождения (жительства) выполнение над территорией муниципального образования «Муниципальный округ Воткинский район Удмуртской Республики»: ___________ __________________________________________________________________ (авиационных работ, парашютных прыжков, подъема привязных аэростатов, демонстрационных полетов, полетов беспилотных воздушных судов, посадки (взлета) на площадку) с целью:________________________________________________________________ (цель проведения запрашиваемого вида деятельности) на воздушном судне (воздушных судах): ___________________________________ ______________________________________________________________________ (указать количество и тип воздушных судов) государственный регистрационный (опознавательный) знак (и): ________________________________________________________________________ (указать если известно заранее) место использования воздушного пространства (посадки/взлета): ______________________________________________________________________ (район проведения авиационных работ, демонстрационных полетов, полетов беспилотных воздушных судов, посадочные площадки, площадки приземления парашютистов, место подъема привязного аэростата)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Сроки использования воздушного пространства над территорией муниципального образования «Воткинский район»: _______________________________________________________________________ (дата (даты) и временной интервал проведения запрашиваемого вида деятельности)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Должностное лицо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муниципального образования «Муниципальный округ Воткинский район Удмуртской Республики» __________________ (подпись) (ФИО) МП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right"/>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lastRenderedPageBreak/>
        <w:t>Приложение № 6</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РЕШЕНИЕ ОБ ОТКАЗЕ</w:t>
      </w:r>
    </w:p>
    <w:p w:rsidR="00D02B4B" w:rsidRPr="00D02B4B" w:rsidRDefault="00D02B4B" w:rsidP="00D02B4B">
      <w:pPr>
        <w:autoSpaceDE w:val="0"/>
        <w:autoSpaceDN w:val="0"/>
        <w:spacing w:after="0" w:line="240" w:lineRule="auto"/>
        <w:ind w:right="-1"/>
        <w:jc w:val="center"/>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сведения о которых не опубликованы в документах аэронавигационной информации</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 xml:space="preserve">Рассмотрев Ваше заявление от «____»___________20____ г. №______,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r w:rsidRPr="00D02B4B">
        <w:rPr>
          <w:rFonts w:ascii="Times New Roman" w:eastAsia="Times New Roman" w:hAnsi="Times New Roman" w:cs="Times New Roman"/>
          <w:sz w:val="24"/>
          <w:szCs w:val="24"/>
        </w:rPr>
        <w:t>Администрация муниципального образования «Муниципальный округ Воткинский район Удмуртской Республики» отказывает в выдаче __________________________________________________________________ (наименование юридического лица; фамилия, имя, отчество физического лица) адрес места нахождения (жительства):_____________________________________ _____________________________________________________________________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«Муниципальный округ Воткинский район Удмуртской Республики», посадки (взлета) на расположенные в границах муниципального образования «Муниципальный округ Воткинский район Удмуртской Республики»  площадки, (нужное подчеркнуть) в связи с: ______________________________________________ __________________________________________________________________ _________________________________________________________________ (причины отказа) Должностное лицо  Администрации муниципального образования «Муниципальный округ Воткинский район Удмуртской Республики» ______________________ _____________________________ __________</w:t>
      </w:r>
    </w:p>
    <w:p w:rsidR="00D02B4B" w:rsidRPr="00D02B4B" w:rsidRDefault="00D02B4B" w:rsidP="00D02B4B">
      <w:pPr>
        <w:spacing w:after="0" w:line="240" w:lineRule="auto"/>
        <w:ind w:right="-1"/>
        <w:rPr>
          <w:rFonts w:ascii="Times New Roman" w:eastAsia="Times New Roman" w:hAnsi="Times New Roman" w:cs="Times New Roman"/>
          <w:sz w:val="24"/>
          <w:szCs w:val="24"/>
        </w:rPr>
      </w:pPr>
    </w:p>
    <w:p w:rsidR="00D02B4B" w:rsidRPr="00D02B4B" w:rsidRDefault="00D02B4B" w:rsidP="00D02B4B">
      <w:pPr>
        <w:spacing w:after="0" w:line="240" w:lineRule="auto"/>
        <w:ind w:right="-1"/>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autoSpaceDE w:val="0"/>
        <w:autoSpaceDN w:val="0"/>
        <w:spacing w:after="0" w:line="240" w:lineRule="auto"/>
        <w:ind w:right="-1"/>
        <w:jc w:val="both"/>
        <w:rPr>
          <w:rFonts w:ascii="Times New Roman" w:eastAsia="Times New Roman" w:hAnsi="Times New Roman" w:cs="Times New Roman"/>
          <w:sz w:val="24"/>
          <w:szCs w:val="24"/>
        </w:rPr>
      </w:pPr>
    </w:p>
    <w:p w:rsidR="00D02B4B" w:rsidRPr="00D02B4B" w:rsidRDefault="00D02B4B" w:rsidP="00D02B4B">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D02B4B" w:rsidRDefault="00D02B4B" w:rsidP="00D75101">
      <w:pPr>
        <w:spacing w:line="240" w:lineRule="auto"/>
        <w:jc w:val="both"/>
        <w:rPr>
          <w:rFonts w:ascii="Times New Roman" w:hAnsi="Times New Roman" w:cs="Times New Roman"/>
          <w:b/>
          <w:sz w:val="28"/>
          <w:szCs w:val="28"/>
        </w:rPr>
      </w:pPr>
    </w:p>
    <w:p w:rsidR="00F43F5A" w:rsidRPr="009147D4" w:rsidRDefault="00F43F5A" w:rsidP="00D75101">
      <w:pPr>
        <w:spacing w:line="240" w:lineRule="auto"/>
        <w:jc w:val="both"/>
        <w:rPr>
          <w:rFonts w:ascii="Times New Roman" w:hAnsi="Times New Roman" w:cs="Times New Roman"/>
          <w:b/>
          <w:sz w:val="28"/>
          <w:szCs w:val="28"/>
        </w:rPr>
      </w:pPr>
    </w:p>
    <w:p w:rsidR="00AE017F" w:rsidRPr="009147D4" w:rsidRDefault="00AE017F" w:rsidP="00AE017F">
      <w:pPr>
        <w:spacing w:line="240" w:lineRule="auto"/>
        <w:jc w:val="both"/>
        <w:rPr>
          <w:rFonts w:ascii="Times New Roman" w:hAnsi="Times New Roman" w:cs="Times New Roman"/>
          <w:sz w:val="28"/>
          <w:szCs w:val="28"/>
        </w:rPr>
      </w:pPr>
      <w:r w:rsidRPr="009147D4">
        <w:rPr>
          <w:rFonts w:ascii="Times New Roman" w:hAnsi="Times New Roman" w:cs="Times New Roman"/>
          <w:b/>
          <w:sz w:val="28"/>
          <w:szCs w:val="28"/>
        </w:rPr>
        <w:lastRenderedPageBreak/>
        <w:t>Адрес редакции:</w:t>
      </w:r>
      <w:r w:rsidRPr="009147D4">
        <w:rPr>
          <w:rFonts w:ascii="Times New Roman" w:hAnsi="Times New Roman" w:cs="Times New Roman"/>
          <w:sz w:val="28"/>
          <w:szCs w:val="28"/>
        </w:rPr>
        <w:t xml:space="preserve"> 427431, Удмуртская Республика, г. Воткинск, ул. Красноармейская, дом 43а, </w:t>
      </w:r>
      <w:r w:rsidRPr="009147D4">
        <w:rPr>
          <w:rFonts w:ascii="Times New Roman" w:hAnsi="Times New Roman" w:cs="Times New Roman"/>
          <w:b/>
          <w:sz w:val="28"/>
          <w:szCs w:val="28"/>
        </w:rPr>
        <w:t xml:space="preserve">телефоны: </w:t>
      </w:r>
      <w:r w:rsidRPr="009147D4">
        <w:rPr>
          <w:rFonts w:ascii="Times New Roman" w:hAnsi="Times New Roman" w:cs="Times New Roman"/>
          <w:sz w:val="28"/>
          <w:szCs w:val="28"/>
        </w:rPr>
        <w:t xml:space="preserve">5-12-63, </w:t>
      </w:r>
      <w:r w:rsidRPr="009147D4">
        <w:rPr>
          <w:rFonts w:ascii="Times New Roman" w:hAnsi="Times New Roman" w:cs="Times New Roman"/>
          <w:b/>
          <w:sz w:val="28"/>
          <w:szCs w:val="28"/>
        </w:rPr>
        <w:t>адрес электронной почты:</w:t>
      </w:r>
      <w:r w:rsidRPr="009147D4">
        <w:rPr>
          <w:rFonts w:ascii="Times New Roman" w:hAnsi="Times New Roman" w:cs="Times New Roman"/>
          <w:sz w:val="28"/>
          <w:szCs w:val="28"/>
        </w:rPr>
        <w:t xml:space="preserve"> </w:t>
      </w:r>
      <w:hyperlink r:id="rId19" w:history="1">
        <w:r w:rsidRPr="009147D4">
          <w:rPr>
            <w:rStyle w:val="af7"/>
            <w:rFonts w:ascii="Times New Roman" w:hAnsi="Times New Roman" w:cs="Times New Roman"/>
            <w:color w:val="auto"/>
          </w:rPr>
          <w:t>amo@votray.ru</w:t>
        </w:r>
      </w:hyperlink>
      <w:r w:rsidRPr="009147D4">
        <w:rPr>
          <w:rFonts w:ascii="Times New Roman" w:hAnsi="Times New Roman" w:cs="Times New Roman"/>
        </w:rPr>
        <w:t xml:space="preserve"> </w:t>
      </w:r>
      <w:r w:rsidRPr="009147D4">
        <w:rPr>
          <w:rFonts w:ascii="Times New Roman" w:hAnsi="Times New Roman" w:cs="Times New Roman"/>
          <w:sz w:val="28"/>
          <w:szCs w:val="28"/>
        </w:rPr>
        <w:t>___________________________________________________________</w:t>
      </w:r>
    </w:p>
    <w:p w:rsidR="00AE017F" w:rsidRPr="009147D4" w:rsidRDefault="00AE017F" w:rsidP="00AE017F">
      <w:pPr>
        <w:spacing w:line="240" w:lineRule="auto"/>
        <w:jc w:val="center"/>
        <w:rPr>
          <w:rFonts w:ascii="Times New Roman" w:hAnsi="Times New Roman" w:cs="Times New Roman"/>
          <w:sz w:val="28"/>
          <w:szCs w:val="28"/>
        </w:rPr>
      </w:pPr>
    </w:p>
    <w:p w:rsidR="00AE017F" w:rsidRPr="009147D4" w:rsidRDefault="00E81AFD" w:rsidP="00AE017F">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Подписано в печать 05.06</w:t>
      </w:r>
      <w:r w:rsidR="00AE017F" w:rsidRPr="009147D4">
        <w:rPr>
          <w:rFonts w:ascii="Times New Roman" w:hAnsi="Times New Roman" w:cs="Times New Roman"/>
          <w:sz w:val="28"/>
          <w:szCs w:val="28"/>
        </w:rPr>
        <w:t>.2022 г.</w:t>
      </w:r>
    </w:p>
    <w:p w:rsidR="00AE017F" w:rsidRPr="009147D4" w:rsidRDefault="00AE017F" w:rsidP="00AE017F">
      <w:pPr>
        <w:spacing w:line="240" w:lineRule="auto"/>
        <w:jc w:val="center"/>
        <w:rPr>
          <w:rFonts w:ascii="Times New Roman" w:hAnsi="Times New Roman" w:cs="Times New Roman"/>
          <w:sz w:val="28"/>
          <w:szCs w:val="28"/>
        </w:rPr>
      </w:pPr>
      <w:r w:rsidRPr="009147D4">
        <w:rPr>
          <w:rFonts w:ascii="Times New Roman" w:hAnsi="Times New Roman" w:cs="Times New Roman"/>
          <w:sz w:val="28"/>
          <w:szCs w:val="28"/>
        </w:rPr>
        <w:t>Тираж 15 экз.</w:t>
      </w:r>
    </w:p>
    <w:p w:rsidR="00AE017F" w:rsidRPr="009147D4" w:rsidRDefault="00AE017F" w:rsidP="00AE017F">
      <w:pPr>
        <w:spacing w:line="240" w:lineRule="auto"/>
        <w:jc w:val="center"/>
        <w:rPr>
          <w:rFonts w:ascii="Times New Roman" w:hAnsi="Times New Roman" w:cs="Times New Roman"/>
          <w:sz w:val="28"/>
          <w:szCs w:val="28"/>
        </w:rPr>
      </w:pPr>
    </w:p>
    <w:p w:rsidR="00AE017F" w:rsidRPr="009147D4" w:rsidRDefault="00AE017F" w:rsidP="00AE017F">
      <w:pPr>
        <w:spacing w:line="240" w:lineRule="auto"/>
        <w:rPr>
          <w:rFonts w:ascii="Times New Roman" w:hAnsi="Times New Roman" w:cs="Times New Roman"/>
          <w:sz w:val="28"/>
          <w:szCs w:val="28"/>
        </w:rPr>
      </w:pPr>
      <w:r w:rsidRPr="009147D4">
        <w:rPr>
          <w:rFonts w:ascii="Times New Roman" w:hAnsi="Times New Roman" w:cs="Times New Roman"/>
          <w:sz w:val="28"/>
          <w:szCs w:val="28"/>
        </w:rPr>
        <w:t>___________________________________________________________</w:t>
      </w:r>
    </w:p>
    <w:p w:rsidR="00AE017F" w:rsidRPr="009147D4" w:rsidRDefault="00AE017F" w:rsidP="00AE017F">
      <w:pPr>
        <w:spacing w:line="240" w:lineRule="auto"/>
        <w:jc w:val="both"/>
        <w:rPr>
          <w:rFonts w:ascii="Times New Roman" w:hAnsi="Times New Roman" w:cs="Times New Roman"/>
          <w:sz w:val="28"/>
          <w:szCs w:val="28"/>
        </w:rPr>
      </w:pPr>
      <w:r w:rsidRPr="009147D4">
        <w:rPr>
          <w:rFonts w:ascii="Times New Roman" w:hAnsi="Times New Roman" w:cs="Times New Roman"/>
          <w:sz w:val="28"/>
          <w:szCs w:val="28"/>
        </w:rPr>
        <w:t>Отпечатано в Администрации муниципального образования «Муниципальный округ Воткинский район Удмуртской Республики» по адресу: 427431, Удмуртская Республика, г. Воткинск, ул. Красноармейская, дом 43а</w:t>
      </w:r>
    </w:p>
    <w:p w:rsidR="003A3351" w:rsidRPr="009147D4" w:rsidRDefault="003A3351" w:rsidP="00F12237">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F12237" w:rsidRPr="009147D4" w:rsidRDefault="00F12237" w:rsidP="00F12237">
      <w:pPr>
        <w:autoSpaceDE w:val="0"/>
        <w:autoSpaceDN w:val="0"/>
        <w:adjustRightInd w:val="0"/>
        <w:spacing w:after="0" w:line="240" w:lineRule="auto"/>
        <w:jc w:val="both"/>
        <w:rPr>
          <w:rFonts w:ascii="Times New Roman" w:eastAsia="Times New Roman" w:hAnsi="Times New Roman" w:cs="Times New Roman"/>
          <w:sz w:val="26"/>
          <w:szCs w:val="26"/>
        </w:rPr>
      </w:pPr>
    </w:p>
    <w:p w:rsidR="00F12237" w:rsidRPr="009147D4" w:rsidRDefault="00F12237" w:rsidP="00F12237">
      <w:pPr>
        <w:jc w:val="center"/>
        <w:rPr>
          <w:rFonts w:ascii="Times New Roman" w:hAnsi="Times New Roman" w:cs="Times New Roman"/>
          <w:i/>
          <w:sz w:val="24"/>
          <w:szCs w:val="24"/>
        </w:rPr>
      </w:pPr>
      <w:r w:rsidRPr="009147D4">
        <w:rPr>
          <w:rFonts w:ascii="Times New Roman" w:hAnsi="Times New Roman" w:cs="Times New Roman"/>
          <w:i/>
          <w:sz w:val="24"/>
          <w:szCs w:val="24"/>
        </w:rPr>
        <w:t xml:space="preserve"> </w:t>
      </w:r>
    </w:p>
    <w:p w:rsidR="005D7A31" w:rsidRPr="009147D4" w:rsidRDefault="005D7A31">
      <w:pPr>
        <w:jc w:val="center"/>
        <w:rPr>
          <w:rFonts w:ascii="Times New Roman" w:hAnsi="Times New Roman" w:cs="Times New Roman"/>
          <w:i/>
          <w:sz w:val="24"/>
          <w:szCs w:val="24"/>
        </w:rPr>
      </w:pPr>
    </w:p>
    <w:sectPr w:rsidR="005D7A31" w:rsidRPr="009147D4" w:rsidSect="009147D4">
      <w:headerReference w:type="default" r:id="rId20"/>
      <w:pgSz w:w="11906" w:h="16838"/>
      <w:pgMar w:top="70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C1" w:rsidRDefault="009217C1" w:rsidP="00520995">
      <w:pPr>
        <w:spacing w:after="0" w:line="240" w:lineRule="auto"/>
      </w:pPr>
      <w:r>
        <w:separator/>
      </w:r>
    </w:p>
  </w:endnote>
  <w:endnote w:type="continuationSeparator" w:id="0">
    <w:p w:rsidR="009217C1" w:rsidRDefault="009217C1" w:rsidP="005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C1" w:rsidRDefault="009217C1" w:rsidP="00520995">
      <w:pPr>
        <w:spacing w:after="0" w:line="240" w:lineRule="auto"/>
      </w:pPr>
      <w:r>
        <w:separator/>
      </w:r>
    </w:p>
  </w:footnote>
  <w:footnote w:type="continuationSeparator" w:id="0">
    <w:p w:rsidR="009217C1" w:rsidRDefault="009217C1" w:rsidP="0052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07872"/>
      <w:docPartObj>
        <w:docPartGallery w:val="Page Numbers (Top of Page)"/>
        <w:docPartUnique/>
      </w:docPartObj>
    </w:sdtPr>
    <w:sdtEndPr/>
    <w:sdtContent>
      <w:p w:rsidR="00D02B4B" w:rsidRDefault="00D02B4B">
        <w:pPr>
          <w:pStyle w:val="aa"/>
          <w:jc w:val="center"/>
        </w:pPr>
        <w:r>
          <w:fldChar w:fldCharType="begin"/>
        </w:r>
        <w:r>
          <w:instrText>PAGE   \* MERGEFORMAT</w:instrText>
        </w:r>
        <w:r>
          <w:fldChar w:fldCharType="separate"/>
        </w:r>
        <w:r w:rsidR="00454801">
          <w:rPr>
            <w:noProof/>
          </w:rPr>
          <w:t>60</w:t>
        </w:r>
        <w:r>
          <w:fldChar w:fldCharType="end"/>
        </w:r>
      </w:p>
    </w:sdtContent>
  </w:sdt>
  <w:p w:rsidR="00D02B4B" w:rsidRDefault="00D02B4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3D5B60"/>
    <w:multiLevelType w:val="hybridMultilevel"/>
    <w:tmpl w:val="92429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93B42"/>
    <w:multiLevelType w:val="multilevel"/>
    <w:tmpl w:val="0A6C0B48"/>
    <w:lvl w:ilvl="0">
      <w:start w:val="1"/>
      <w:numFmt w:val="decimal"/>
      <w:pStyle w:val="Numbered1"/>
      <w:lvlText w:val="%1."/>
      <w:lvlJc w:val="left"/>
      <w:pPr>
        <w:tabs>
          <w:tab w:val="num" w:pos="1850"/>
        </w:tabs>
        <w:ind w:left="1850" w:hanging="432"/>
      </w:pPr>
      <w:rPr>
        <w:rFonts w:cs="Times New Roman" w:hint="default"/>
      </w:rPr>
    </w:lvl>
    <w:lvl w:ilvl="1">
      <w:start w:val="1"/>
      <w:numFmt w:val="decimal"/>
      <w:lvlText w:val="%1.%2."/>
      <w:lvlJc w:val="left"/>
      <w:pPr>
        <w:tabs>
          <w:tab w:val="num" w:pos="1994"/>
        </w:tabs>
        <w:ind w:left="1994"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3">
    <w:nsid w:val="0A440C4B"/>
    <w:multiLevelType w:val="hybridMultilevel"/>
    <w:tmpl w:val="D242C3E4"/>
    <w:lvl w:ilvl="0" w:tplc="66B6D46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06DB7"/>
    <w:multiLevelType w:val="multilevel"/>
    <w:tmpl w:val="A1DE41AE"/>
    <w:lvl w:ilvl="0">
      <w:start w:val="1"/>
      <w:numFmt w:val="decimal"/>
      <w:lvlText w:val="%1."/>
      <w:lvlJc w:val="left"/>
      <w:pPr>
        <w:ind w:left="8582" w:hanging="360"/>
      </w:pPr>
      <w:rPr>
        <w:rFonts w:cs="Times New Roman"/>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5">
    <w:nsid w:val="0E174531"/>
    <w:multiLevelType w:val="hybridMultilevel"/>
    <w:tmpl w:val="D6B2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E2357"/>
    <w:multiLevelType w:val="hybridMultilevel"/>
    <w:tmpl w:val="0088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B0CAC"/>
    <w:multiLevelType w:val="multilevel"/>
    <w:tmpl w:val="AEC43582"/>
    <w:lvl w:ilvl="0">
      <w:start w:val="1"/>
      <w:numFmt w:val="decimal"/>
      <w:lvlText w:val="%1."/>
      <w:lvlJc w:val="left"/>
      <w:pPr>
        <w:ind w:left="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2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1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8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nsid w:val="1DA92553"/>
    <w:multiLevelType w:val="hybridMultilevel"/>
    <w:tmpl w:val="40AA484C"/>
    <w:lvl w:ilvl="0" w:tplc="6DFCF8E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96CDD"/>
    <w:multiLevelType w:val="hybridMultilevel"/>
    <w:tmpl w:val="BF628726"/>
    <w:lvl w:ilvl="0" w:tplc="B226EB48">
      <w:start w:val="1"/>
      <w:numFmt w:val="decimal"/>
      <w:lvlText w:val="%1."/>
      <w:lvlJc w:val="left"/>
      <w:pPr>
        <w:ind w:left="1849" w:hanging="114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C9084F"/>
    <w:multiLevelType w:val="hybridMultilevel"/>
    <w:tmpl w:val="F646870E"/>
    <w:lvl w:ilvl="0" w:tplc="4D6E05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3D53600"/>
    <w:multiLevelType w:val="hybridMultilevel"/>
    <w:tmpl w:val="6B365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7550A"/>
    <w:multiLevelType w:val="hybridMultilevel"/>
    <w:tmpl w:val="582299C8"/>
    <w:lvl w:ilvl="0" w:tplc="F7F29C6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982150"/>
    <w:multiLevelType w:val="hybridMultilevel"/>
    <w:tmpl w:val="371C7540"/>
    <w:lvl w:ilvl="0" w:tplc="B9DA9A9E">
      <w:start w:val="3"/>
      <w:numFmt w:val="decimal"/>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5">
    <w:nsid w:val="36FF132C"/>
    <w:multiLevelType w:val="multilevel"/>
    <w:tmpl w:val="08E6D1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C6B0E16"/>
    <w:multiLevelType w:val="hybridMultilevel"/>
    <w:tmpl w:val="A9965186"/>
    <w:lvl w:ilvl="0" w:tplc="27486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902FFC"/>
    <w:multiLevelType w:val="hybridMultilevel"/>
    <w:tmpl w:val="1E8681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FF37FA0"/>
    <w:multiLevelType w:val="hybridMultilevel"/>
    <w:tmpl w:val="CD4A1D88"/>
    <w:lvl w:ilvl="0" w:tplc="11F658F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5D610F"/>
    <w:multiLevelType w:val="hybridMultilevel"/>
    <w:tmpl w:val="FADEE1E0"/>
    <w:lvl w:ilvl="0" w:tplc="77768D26">
      <w:start w:val="1"/>
      <w:numFmt w:val="decimal"/>
      <w:pStyle w:val="1"/>
      <w:lvlText w:val="%1)"/>
      <w:lvlJc w:val="left"/>
      <w:pPr>
        <w:ind w:left="107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0">
    <w:nsid w:val="48FD586B"/>
    <w:multiLevelType w:val="hybridMultilevel"/>
    <w:tmpl w:val="3BA0E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AB6155"/>
    <w:multiLevelType w:val="multilevel"/>
    <w:tmpl w:val="A386D98A"/>
    <w:lvl w:ilvl="0">
      <w:start w:val="1"/>
      <w:numFmt w:val="decimal"/>
      <w:lvlText w:val="%1."/>
      <w:lvlJc w:val="left"/>
      <w:pPr>
        <w:ind w:left="1320" w:hanging="360"/>
      </w:pPr>
      <w:rPr>
        <w:rFonts w:cs="Times New Roman"/>
      </w:rPr>
    </w:lvl>
    <w:lvl w:ilvl="1">
      <w:start w:val="1"/>
      <w:numFmt w:val="lowerLetter"/>
      <w:lvlText w:val="%2."/>
      <w:lvlJc w:val="left"/>
      <w:pPr>
        <w:ind w:left="2040" w:hanging="360"/>
      </w:pPr>
      <w:rPr>
        <w:rFonts w:cs="Times New Roman"/>
      </w:rPr>
    </w:lvl>
    <w:lvl w:ilvl="2">
      <w:start w:val="1"/>
      <w:numFmt w:val="lowerRoman"/>
      <w:lvlText w:val="%3."/>
      <w:lvlJc w:val="right"/>
      <w:pPr>
        <w:ind w:left="2760" w:hanging="180"/>
      </w:pPr>
      <w:rPr>
        <w:rFonts w:cs="Times New Roman"/>
      </w:rPr>
    </w:lvl>
    <w:lvl w:ilvl="3">
      <w:start w:val="1"/>
      <w:numFmt w:val="decimal"/>
      <w:lvlText w:val="%4."/>
      <w:lvlJc w:val="left"/>
      <w:pPr>
        <w:ind w:left="3480" w:hanging="360"/>
      </w:pPr>
      <w:rPr>
        <w:rFonts w:cs="Times New Roman"/>
      </w:rPr>
    </w:lvl>
    <w:lvl w:ilvl="4">
      <w:start w:val="1"/>
      <w:numFmt w:val="lowerLetter"/>
      <w:lvlText w:val="%5."/>
      <w:lvlJc w:val="left"/>
      <w:pPr>
        <w:ind w:left="4200" w:hanging="360"/>
      </w:pPr>
      <w:rPr>
        <w:rFonts w:cs="Times New Roman"/>
      </w:rPr>
    </w:lvl>
    <w:lvl w:ilvl="5">
      <w:start w:val="1"/>
      <w:numFmt w:val="lowerRoman"/>
      <w:lvlText w:val="%6."/>
      <w:lvlJc w:val="right"/>
      <w:pPr>
        <w:ind w:left="4920" w:hanging="180"/>
      </w:pPr>
      <w:rPr>
        <w:rFonts w:cs="Times New Roman"/>
      </w:rPr>
    </w:lvl>
    <w:lvl w:ilvl="6">
      <w:start w:val="1"/>
      <w:numFmt w:val="decimal"/>
      <w:lvlText w:val="%7."/>
      <w:lvlJc w:val="left"/>
      <w:pPr>
        <w:ind w:left="5640" w:hanging="360"/>
      </w:pPr>
      <w:rPr>
        <w:rFonts w:cs="Times New Roman"/>
      </w:rPr>
    </w:lvl>
    <w:lvl w:ilvl="7">
      <w:start w:val="1"/>
      <w:numFmt w:val="lowerLetter"/>
      <w:lvlText w:val="%8."/>
      <w:lvlJc w:val="left"/>
      <w:pPr>
        <w:ind w:left="6360" w:hanging="360"/>
      </w:pPr>
      <w:rPr>
        <w:rFonts w:cs="Times New Roman"/>
      </w:rPr>
    </w:lvl>
    <w:lvl w:ilvl="8">
      <w:start w:val="1"/>
      <w:numFmt w:val="lowerRoman"/>
      <w:lvlText w:val="%9."/>
      <w:lvlJc w:val="right"/>
      <w:pPr>
        <w:ind w:left="7080" w:hanging="180"/>
      </w:pPr>
      <w:rPr>
        <w:rFonts w:cs="Times New Roman"/>
      </w:rPr>
    </w:lvl>
  </w:abstractNum>
  <w:abstractNum w:abstractNumId="22">
    <w:nsid w:val="4EB83E3B"/>
    <w:multiLevelType w:val="hybridMultilevel"/>
    <w:tmpl w:val="4F525A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057719"/>
    <w:multiLevelType w:val="multilevel"/>
    <w:tmpl w:val="DAB879B6"/>
    <w:lvl w:ilvl="0">
      <w:start w:val="1"/>
      <w:numFmt w:val="decimal"/>
      <w:lvlText w:val="%1."/>
      <w:lvlJc w:val="left"/>
      <w:pPr>
        <w:ind w:left="720" w:hanging="360"/>
      </w:pPr>
      <w:rPr>
        <w:rFonts w:eastAsia="Times New Roman" w:hint="default"/>
        <w:color w:val="auto"/>
      </w:rPr>
    </w:lvl>
    <w:lvl w:ilvl="1">
      <w:start w:val="1"/>
      <w:numFmt w:val="decimal"/>
      <w:isLgl/>
      <w:lvlText w:val="%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24">
    <w:nsid w:val="52A83601"/>
    <w:multiLevelType w:val="hybridMultilevel"/>
    <w:tmpl w:val="18B8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15605"/>
    <w:multiLevelType w:val="hybridMultilevel"/>
    <w:tmpl w:val="F6720E78"/>
    <w:lvl w:ilvl="0" w:tplc="23C834C0">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6">
    <w:nsid w:val="56DF7AF5"/>
    <w:multiLevelType w:val="hybridMultilevel"/>
    <w:tmpl w:val="84D4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762A9"/>
    <w:multiLevelType w:val="hybridMultilevel"/>
    <w:tmpl w:val="24CE3516"/>
    <w:lvl w:ilvl="0" w:tplc="5B869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A121A9"/>
    <w:multiLevelType w:val="hybridMultilevel"/>
    <w:tmpl w:val="4DE4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8709B"/>
    <w:multiLevelType w:val="hybridMultilevel"/>
    <w:tmpl w:val="9CC009BC"/>
    <w:lvl w:ilvl="0" w:tplc="E58CC918">
      <w:start w:val="1"/>
      <w:numFmt w:val="bullet"/>
      <w:lvlText w:val=""/>
      <w:lvlJc w:val="left"/>
      <w:pPr>
        <w:ind w:left="3763" w:hanging="360"/>
      </w:pPr>
      <w:rPr>
        <w:rFonts w:ascii="Symbol" w:hAnsi="Symbol" w:cs="Symbol" w:hint="default"/>
        <w:sz w:val="16"/>
        <w:szCs w:val="16"/>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30">
    <w:nsid w:val="6B69570D"/>
    <w:multiLevelType w:val="multilevel"/>
    <w:tmpl w:val="AB80FFB2"/>
    <w:lvl w:ilvl="0">
      <w:start w:val="1"/>
      <w:numFmt w:val="decimal"/>
      <w:lvlText w:val="%1"/>
      <w:lvlJc w:val="left"/>
      <w:pPr>
        <w:ind w:left="495" w:hanging="495"/>
      </w:pPr>
      <w:rPr>
        <w:rFonts w:eastAsia="Times New Roman" w:hint="default"/>
      </w:rPr>
    </w:lvl>
    <w:lvl w:ilvl="1">
      <w:start w:val="1"/>
      <w:numFmt w:val="decimal"/>
      <w:lvlText w:val="%1.%2"/>
      <w:lvlJc w:val="left"/>
      <w:pPr>
        <w:ind w:left="495" w:hanging="49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nsid w:val="6D8A0A66"/>
    <w:multiLevelType w:val="hybridMultilevel"/>
    <w:tmpl w:val="F6D4BFEC"/>
    <w:lvl w:ilvl="0" w:tplc="1456A8C4">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455BB2"/>
    <w:multiLevelType w:val="multilevel"/>
    <w:tmpl w:val="CDAE1B68"/>
    <w:lvl w:ilvl="0">
      <w:start w:val="1"/>
      <w:numFmt w:val="decimal"/>
      <w:lvlText w:val="%1."/>
      <w:lvlJc w:val="left"/>
      <w:pPr>
        <w:tabs>
          <w:tab w:val="num" w:pos="870"/>
        </w:tabs>
        <w:ind w:left="870" w:hanging="510"/>
      </w:pPr>
      <w:rPr>
        <w:rFonts w:ascii="Times New Roman" w:eastAsia="Times New Roman" w:hAnsi="Times New Roman"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9E2C15"/>
    <w:multiLevelType w:val="hybridMultilevel"/>
    <w:tmpl w:val="501E0330"/>
    <w:lvl w:ilvl="0" w:tplc="97308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BC0E44"/>
    <w:multiLevelType w:val="hybridMultilevel"/>
    <w:tmpl w:val="09F8D83A"/>
    <w:lvl w:ilvl="0" w:tplc="6A1ADE3A">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D10954"/>
    <w:multiLevelType w:val="hybridMultilevel"/>
    <w:tmpl w:val="23A003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55B1F"/>
    <w:multiLevelType w:val="hybridMultilevel"/>
    <w:tmpl w:val="21C28C94"/>
    <w:lvl w:ilvl="0" w:tplc="C4EC3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95BD8"/>
    <w:multiLevelType w:val="hybridMultilevel"/>
    <w:tmpl w:val="D4B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C0A7D"/>
    <w:multiLevelType w:val="hybridMultilevel"/>
    <w:tmpl w:val="6F30DE56"/>
    <w:lvl w:ilvl="0" w:tplc="BF442F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1"/>
  </w:num>
  <w:num w:numId="4">
    <w:abstractNumId w:val="29"/>
  </w:num>
  <w:num w:numId="5">
    <w:abstractNumId w:val="16"/>
  </w:num>
  <w:num w:numId="6">
    <w:abstractNumId w:val="30"/>
  </w:num>
  <w:num w:numId="7">
    <w:abstractNumId w:val="2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1"/>
  </w:num>
  <w:num w:numId="11">
    <w:abstractNumId w:val="34"/>
  </w:num>
  <w:num w:numId="12">
    <w:abstractNumId w:val="36"/>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2"/>
  </w:num>
  <w:num w:numId="19">
    <w:abstractNumId w:val="24"/>
  </w:num>
  <w:num w:numId="20">
    <w:abstractNumId w:val="22"/>
  </w:num>
  <w:num w:numId="21">
    <w:abstractNumId w:val="10"/>
  </w:num>
  <w:num w:numId="22">
    <w:abstractNumId w:val="6"/>
  </w:num>
  <w:num w:numId="23">
    <w:abstractNumId w:val="15"/>
  </w:num>
  <w:num w:numId="24">
    <w:abstractNumId w:val="3"/>
  </w:num>
  <w:num w:numId="25">
    <w:abstractNumId w:val="37"/>
  </w:num>
  <w:num w:numId="26">
    <w:abstractNumId w:val="38"/>
  </w:num>
  <w:num w:numId="27">
    <w:abstractNumId w:val="9"/>
  </w:num>
  <w:num w:numId="28">
    <w:abstractNumId w:val="18"/>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8"/>
  </w:num>
  <w:num w:numId="34">
    <w:abstractNumId w:val="35"/>
  </w:num>
  <w:num w:numId="35">
    <w:abstractNumId w:val="1"/>
  </w:num>
  <w:num w:numId="36">
    <w:abstractNumId w:val="27"/>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107D5"/>
    <w:rsid w:val="00012CF0"/>
    <w:rsid w:val="000136E0"/>
    <w:rsid w:val="00016F0D"/>
    <w:rsid w:val="0001703C"/>
    <w:rsid w:val="00021021"/>
    <w:rsid w:val="000221DF"/>
    <w:rsid w:val="00023110"/>
    <w:rsid w:val="00025B13"/>
    <w:rsid w:val="000268B8"/>
    <w:rsid w:val="000317AC"/>
    <w:rsid w:val="00032655"/>
    <w:rsid w:val="00032CD6"/>
    <w:rsid w:val="000334BE"/>
    <w:rsid w:val="00040017"/>
    <w:rsid w:val="000420F5"/>
    <w:rsid w:val="000437DA"/>
    <w:rsid w:val="00044C24"/>
    <w:rsid w:val="0005423F"/>
    <w:rsid w:val="00055769"/>
    <w:rsid w:val="0005708B"/>
    <w:rsid w:val="00060A89"/>
    <w:rsid w:val="00061D66"/>
    <w:rsid w:val="00063D90"/>
    <w:rsid w:val="00070188"/>
    <w:rsid w:val="00070F04"/>
    <w:rsid w:val="000723E0"/>
    <w:rsid w:val="00072E04"/>
    <w:rsid w:val="00073E9F"/>
    <w:rsid w:val="00077871"/>
    <w:rsid w:val="00081191"/>
    <w:rsid w:val="00081FBE"/>
    <w:rsid w:val="00085DF6"/>
    <w:rsid w:val="00086343"/>
    <w:rsid w:val="00086950"/>
    <w:rsid w:val="00086DE5"/>
    <w:rsid w:val="00092251"/>
    <w:rsid w:val="00094411"/>
    <w:rsid w:val="00096833"/>
    <w:rsid w:val="000A0788"/>
    <w:rsid w:val="000A3309"/>
    <w:rsid w:val="000A37EF"/>
    <w:rsid w:val="000A4C21"/>
    <w:rsid w:val="000A59CA"/>
    <w:rsid w:val="000A5FB1"/>
    <w:rsid w:val="000A7339"/>
    <w:rsid w:val="000A7B92"/>
    <w:rsid w:val="000B5C10"/>
    <w:rsid w:val="000C0302"/>
    <w:rsid w:val="000C04DD"/>
    <w:rsid w:val="000C1E0B"/>
    <w:rsid w:val="000C2A5C"/>
    <w:rsid w:val="000C3953"/>
    <w:rsid w:val="000C58A4"/>
    <w:rsid w:val="000D00CD"/>
    <w:rsid w:val="000D0CFD"/>
    <w:rsid w:val="000D4B81"/>
    <w:rsid w:val="000D67BF"/>
    <w:rsid w:val="000D693E"/>
    <w:rsid w:val="000D76A7"/>
    <w:rsid w:val="000E00BC"/>
    <w:rsid w:val="000E5FDB"/>
    <w:rsid w:val="000E6985"/>
    <w:rsid w:val="000F06FD"/>
    <w:rsid w:val="000F21E4"/>
    <w:rsid w:val="000F5682"/>
    <w:rsid w:val="000F6C08"/>
    <w:rsid w:val="00105B37"/>
    <w:rsid w:val="001109B6"/>
    <w:rsid w:val="001120B2"/>
    <w:rsid w:val="00114DCB"/>
    <w:rsid w:val="00120ED6"/>
    <w:rsid w:val="00121C34"/>
    <w:rsid w:val="001224BF"/>
    <w:rsid w:val="001229CF"/>
    <w:rsid w:val="00122A26"/>
    <w:rsid w:val="00122A6D"/>
    <w:rsid w:val="00123BCC"/>
    <w:rsid w:val="001269A1"/>
    <w:rsid w:val="00130211"/>
    <w:rsid w:val="0013049F"/>
    <w:rsid w:val="00131418"/>
    <w:rsid w:val="0013282F"/>
    <w:rsid w:val="0013601C"/>
    <w:rsid w:val="001371EA"/>
    <w:rsid w:val="001377A7"/>
    <w:rsid w:val="00144740"/>
    <w:rsid w:val="001502FB"/>
    <w:rsid w:val="001520B8"/>
    <w:rsid w:val="001530A4"/>
    <w:rsid w:val="0015330A"/>
    <w:rsid w:val="00154187"/>
    <w:rsid w:val="001544AA"/>
    <w:rsid w:val="001546A6"/>
    <w:rsid w:val="00154F66"/>
    <w:rsid w:val="00155597"/>
    <w:rsid w:val="00157021"/>
    <w:rsid w:val="00160EF1"/>
    <w:rsid w:val="001739F2"/>
    <w:rsid w:val="00175B79"/>
    <w:rsid w:val="00180539"/>
    <w:rsid w:val="00181A63"/>
    <w:rsid w:val="00185166"/>
    <w:rsid w:val="00185383"/>
    <w:rsid w:val="001911A7"/>
    <w:rsid w:val="00192B1E"/>
    <w:rsid w:val="00195FD1"/>
    <w:rsid w:val="001A5D74"/>
    <w:rsid w:val="001B02B5"/>
    <w:rsid w:val="001B1E7C"/>
    <w:rsid w:val="001B2200"/>
    <w:rsid w:val="001B43B1"/>
    <w:rsid w:val="001B5FAF"/>
    <w:rsid w:val="001B7B5E"/>
    <w:rsid w:val="001B7FFB"/>
    <w:rsid w:val="001C0E47"/>
    <w:rsid w:val="001C49EF"/>
    <w:rsid w:val="001D0548"/>
    <w:rsid w:val="001D163E"/>
    <w:rsid w:val="001D175F"/>
    <w:rsid w:val="001D257A"/>
    <w:rsid w:val="001D313A"/>
    <w:rsid w:val="001D68EE"/>
    <w:rsid w:val="001E118D"/>
    <w:rsid w:val="001E1F88"/>
    <w:rsid w:val="001E667B"/>
    <w:rsid w:val="001F082F"/>
    <w:rsid w:val="001F3662"/>
    <w:rsid w:val="001F3B31"/>
    <w:rsid w:val="001F4ABE"/>
    <w:rsid w:val="001F599E"/>
    <w:rsid w:val="002020D1"/>
    <w:rsid w:val="00203335"/>
    <w:rsid w:val="002033B8"/>
    <w:rsid w:val="002063C2"/>
    <w:rsid w:val="00206FB0"/>
    <w:rsid w:val="0020706E"/>
    <w:rsid w:val="002123E8"/>
    <w:rsid w:val="00212A7A"/>
    <w:rsid w:val="00214D64"/>
    <w:rsid w:val="00217EE3"/>
    <w:rsid w:val="002200ED"/>
    <w:rsid w:val="0022021A"/>
    <w:rsid w:val="002226EE"/>
    <w:rsid w:val="00224679"/>
    <w:rsid w:val="00224A33"/>
    <w:rsid w:val="00225EEB"/>
    <w:rsid w:val="00231008"/>
    <w:rsid w:val="00237534"/>
    <w:rsid w:val="00240876"/>
    <w:rsid w:val="002408C3"/>
    <w:rsid w:val="00240C9F"/>
    <w:rsid w:val="0024490C"/>
    <w:rsid w:val="00244A00"/>
    <w:rsid w:val="002508EC"/>
    <w:rsid w:val="0025155B"/>
    <w:rsid w:val="002539DC"/>
    <w:rsid w:val="00260773"/>
    <w:rsid w:val="00263D5F"/>
    <w:rsid w:val="00264BAC"/>
    <w:rsid w:val="00270D8D"/>
    <w:rsid w:val="0027103D"/>
    <w:rsid w:val="002710A8"/>
    <w:rsid w:val="002715E9"/>
    <w:rsid w:val="00272BAC"/>
    <w:rsid w:val="00273409"/>
    <w:rsid w:val="00274CD4"/>
    <w:rsid w:val="00275155"/>
    <w:rsid w:val="0028051D"/>
    <w:rsid w:val="0028136C"/>
    <w:rsid w:val="0028630F"/>
    <w:rsid w:val="00286E0F"/>
    <w:rsid w:val="00287881"/>
    <w:rsid w:val="00293095"/>
    <w:rsid w:val="00295D15"/>
    <w:rsid w:val="00295D72"/>
    <w:rsid w:val="00297FC5"/>
    <w:rsid w:val="002A2B05"/>
    <w:rsid w:val="002A6A2B"/>
    <w:rsid w:val="002B5C48"/>
    <w:rsid w:val="002B6752"/>
    <w:rsid w:val="002C20A0"/>
    <w:rsid w:val="002C3CCA"/>
    <w:rsid w:val="002C3F3F"/>
    <w:rsid w:val="002C5F28"/>
    <w:rsid w:val="002C6F8B"/>
    <w:rsid w:val="002D30E9"/>
    <w:rsid w:val="002D4A73"/>
    <w:rsid w:val="002D54B5"/>
    <w:rsid w:val="002D6063"/>
    <w:rsid w:val="002D61DA"/>
    <w:rsid w:val="002E04CE"/>
    <w:rsid w:val="002E1FEF"/>
    <w:rsid w:val="002E5A53"/>
    <w:rsid w:val="002E5CEE"/>
    <w:rsid w:val="002F0C63"/>
    <w:rsid w:val="002F272F"/>
    <w:rsid w:val="002F491A"/>
    <w:rsid w:val="002F648E"/>
    <w:rsid w:val="00300639"/>
    <w:rsid w:val="00303EE3"/>
    <w:rsid w:val="003079A8"/>
    <w:rsid w:val="00315975"/>
    <w:rsid w:val="003167E8"/>
    <w:rsid w:val="00320249"/>
    <w:rsid w:val="00322C4A"/>
    <w:rsid w:val="00323A80"/>
    <w:rsid w:val="0032513E"/>
    <w:rsid w:val="00325C17"/>
    <w:rsid w:val="00330831"/>
    <w:rsid w:val="0033195A"/>
    <w:rsid w:val="00334AE1"/>
    <w:rsid w:val="00335488"/>
    <w:rsid w:val="00340067"/>
    <w:rsid w:val="00341048"/>
    <w:rsid w:val="0034649F"/>
    <w:rsid w:val="00354A8D"/>
    <w:rsid w:val="00365A93"/>
    <w:rsid w:val="003700F0"/>
    <w:rsid w:val="00370B44"/>
    <w:rsid w:val="00375370"/>
    <w:rsid w:val="00381E3B"/>
    <w:rsid w:val="00384543"/>
    <w:rsid w:val="00384B06"/>
    <w:rsid w:val="003903A6"/>
    <w:rsid w:val="00390CC4"/>
    <w:rsid w:val="00393A73"/>
    <w:rsid w:val="00396A2F"/>
    <w:rsid w:val="003A118F"/>
    <w:rsid w:val="003A2B98"/>
    <w:rsid w:val="003A3351"/>
    <w:rsid w:val="003A4CB7"/>
    <w:rsid w:val="003A5E73"/>
    <w:rsid w:val="003B07CF"/>
    <w:rsid w:val="003B297A"/>
    <w:rsid w:val="003B413F"/>
    <w:rsid w:val="003B4480"/>
    <w:rsid w:val="003B5756"/>
    <w:rsid w:val="003C29B9"/>
    <w:rsid w:val="003C3AC1"/>
    <w:rsid w:val="003C4D34"/>
    <w:rsid w:val="003C56B3"/>
    <w:rsid w:val="003D4114"/>
    <w:rsid w:val="003D6FCD"/>
    <w:rsid w:val="003E086D"/>
    <w:rsid w:val="003E2B64"/>
    <w:rsid w:val="003E36DC"/>
    <w:rsid w:val="003E4E50"/>
    <w:rsid w:val="003E5268"/>
    <w:rsid w:val="003F1C30"/>
    <w:rsid w:val="003F2CCC"/>
    <w:rsid w:val="003F2CE3"/>
    <w:rsid w:val="003F61CF"/>
    <w:rsid w:val="003F7416"/>
    <w:rsid w:val="00402E2C"/>
    <w:rsid w:val="00402E41"/>
    <w:rsid w:val="0040578D"/>
    <w:rsid w:val="00407503"/>
    <w:rsid w:val="00413374"/>
    <w:rsid w:val="00414832"/>
    <w:rsid w:val="0041615B"/>
    <w:rsid w:val="004167C6"/>
    <w:rsid w:val="0042238F"/>
    <w:rsid w:val="00423127"/>
    <w:rsid w:val="00424E6D"/>
    <w:rsid w:val="004261CA"/>
    <w:rsid w:val="00426384"/>
    <w:rsid w:val="00426B2C"/>
    <w:rsid w:val="00431512"/>
    <w:rsid w:val="00431846"/>
    <w:rsid w:val="00434708"/>
    <w:rsid w:val="00436A24"/>
    <w:rsid w:val="00437D50"/>
    <w:rsid w:val="00440B99"/>
    <w:rsid w:val="00441161"/>
    <w:rsid w:val="00445B74"/>
    <w:rsid w:val="00445BEF"/>
    <w:rsid w:val="00447F8E"/>
    <w:rsid w:val="004507F3"/>
    <w:rsid w:val="00450B8F"/>
    <w:rsid w:val="00451518"/>
    <w:rsid w:val="004520C7"/>
    <w:rsid w:val="00452266"/>
    <w:rsid w:val="00452E1B"/>
    <w:rsid w:val="00454801"/>
    <w:rsid w:val="004561AA"/>
    <w:rsid w:val="00456F6B"/>
    <w:rsid w:val="00457227"/>
    <w:rsid w:val="00461B44"/>
    <w:rsid w:val="004645FB"/>
    <w:rsid w:val="00465711"/>
    <w:rsid w:val="00472661"/>
    <w:rsid w:val="004749D7"/>
    <w:rsid w:val="00474C88"/>
    <w:rsid w:val="00475632"/>
    <w:rsid w:val="00481ADD"/>
    <w:rsid w:val="00483DE3"/>
    <w:rsid w:val="00486DC6"/>
    <w:rsid w:val="00487881"/>
    <w:rsid w:val="00490EC5"/>
    <w:rsid w:val="0049135C"/>
    <w:rsid w:val="00492731"/>
    <w:rsid w:val="00494318"/>
    <w:rsid w:val="004970FF"/>
    <w:rsid w:val="004A2093"/>
    <w:rsid w:val="004A321C"/>
    <w:rsid w:val="004A6CDE"/>
    <w:rsid w:val="004C321C"/>
    <w:rsid w:val="004C4D57"/>
    <w:rsid w:val="004C72F6"/>
    <w:rsid w:val="004D2C6D"/>
    <w:rsid w:val="004D4AD3"/>
    <w:rsid w:val="004E088F"/>
    <w:rsid w:val="004E486D"/>
    <w:rsid w:val="004E6958"/>
    <w:rsid w:val="004F5DAF"/>
    <w:rsid w:val="005019A8"/>
    <w:rsid w:val="00502D93"/>
    <w:rsid w:val="00503334"/>
    <w:rsid w:val="00503BF6"/>
    <w:rsid w:val="00507C5F"/>
    <w:rsid w:val="00510621"/>
    <w:rsid w:val="00513622"/>
    <w:rsid w:val="00514EAD"/>
    <w:rsid w:val="005158A9"/>
    <w:rsid w:val="00515C4C"/>
    <w:rsid w:val="00520995"/>
    <w:rsid w:val="00520ADB"/>
    <w:rsid w:val="0052424A"/>
    <w:rsid w:val="00524A5E"/>
    <w:rsid w:val="0052570B"/>
    <w:rsid w:val="005275CE"/>
    <w:rsid w:val="005309C7"/>
    <w:rsid w:val="00532306"/>
    <w:rsid w:val="00533263"/>
    <w:rsid w:val="00534A64"/>
    <w:rsid w:val="005355D0"/>
    <w:rsid w:val="00536ADA"/>
    <w:rsid w:val="00540D5C"/>
    <w:rsid w:val="00542034"/>
    <w:rsid w:val="00545150"/>
    <w:rsid w:val="00551F4E"/>
    <w:rsid w:val="0055767B"/>
    <w:rsid w:val="00560989"/>
    <w:rsid w:val="00564F65"/>
    <w:rsid w:val="005676F5"/>
    <w:rsid w:val="00580220"/>
    <w:rsid w:val="005821BE"/>
    <w:rsid w:val="00587998"/>
    <w:rsid w:val="005911AD"/>
    <w:rsid w:val="00592659"/>
    <w:rsid w:val="00594C00"/>
    <w:rsid w:val="005A3112"/>
    <w:rsid w:val="005A31AE"/>
    <w:rsid w:val="005A5F2A"/>
    <w:rsid w:val="005A7001"/>
    <w:rsid w:val="005B1D54"/>
    <w:rsid w:val="005C11DD"/>
    <w:rsid w:val="005C1D97"/>
    <w:rsid w:val="005C30B9"/>
    <w:rsid w:val="005C5465"/>
    <w:rsid w:val="005C62D1"/>
    <w:rsid w:val="005C6A1E"/>
    <w:rsid w:val="005D38EE"/>
    <w:rsid w:val="005D4D27"/>
    <w:rsid w:val="005D56D7"/>
    <w:rsid w:val="005D5BCC"/>
    <w:rsid w:val="005D7A31"/>
    <w:rsid w:val="005F14A1"/>
    <w:rsid w:val="005F22DE"/>
    <w:rsid w:val="005F4CA0"/>
    <w:rsid w:val="00601DAC"/>
    <w:rsid w:val="00607FE8"/>
    <w:rsid w:val="0061170A"/>
    <w:rsid w:val="00613AAB"/>
    <w:rsid w:val="006166A1"/>
    <w:rsid w:val="006208DA"/>
    <w:rsid w:val="00622F4F"/>
    <w:rsid w:val="00624530"/>
    <w:rsid w:val="00626542"/>
    <w:rsid w:val="00626ACB"/>
    <w:rsid w:val="00626D30"/>
    <w:rsid w:val="00630D8A"/>
    <w:rsid w:val="00631572"/>
    <w:rsid w:val="006316B1"/>
    <w:rsid w:val="00632B6A"/>
    <w:rsid w:val="00636237"/>
    <w:rsid w:val="00640CC8"/>
    <w:rsid w:val="00641A71"/>
    <w:rsid w:val="00642056"/>
    <w:rsid w:val="00643646"/>
    <w:rsid w:val="00644DD1"/>
    <w:rsid w:val="00647925"/>
    <w:rsid w:val="00661645"/>
    <w:rsid w:val="006620F9"/>
    <w:rsid w:val="00674EEA"/>
    <w:rsid w:val="00676017"/>
    <w:rsid w:val="00676D3F"/>
    <w:rsid w:val="00676E85"/>
    <w:rsid w:val="00681DA7"/>
    <w:rsid w:val="00681F25"/>
    <w:rsid w:val="006824CF"/>
    <w:rsid w:val="00683328"/>
    <w:rsid w:val="00686375"/>
    <w:rsid w:val="00686525"/>
    <w:rsid w:val="00686C5A"/>
    <w:rsid w:val="00693B39"/>
    <w:rsid w:val="00693FB7"/>
    <w:rsid w:val="00694317"/>
    <w:rsid w:val="0069485E"/>
    <w:rsid w:val="006A2965"/>
    <w:rsid w:val="006A3364"/>
    <w:rsid w:val="006A55AF"/>
    <w:rsid w:val="006B00B6"/>
    <w:rsid w:val="006B0126"/>
    <w:rsid w:val="006B250A"/>
    <w:rsid w:val="006B3BF1"/>
    <w:rsid w:val="006B4E0C"/>
    <w:rsid w:val="006B529C"/>
    <w:rsid w:val="006B621A"/>
    <w:rsid w:val="006C0956"/>
    <w:rsid w:val="006C1A4D"/>
    <w:rsid w:val="006C1B10"/>
    <w:rsid w:val="006C206B"/>
    <w:rsid w:val="006C7490"/>
    <w:rsid w:val="006D27F8"/>
    <w:rsid w:val="006D36E2"/>
    <w:rsid w:val="006D43CA"/>
    <w:rsid w:val="006D77AC"/>
    <w:rsid w:val="006E237F"/>
    <w:rsid w:val="006E4C20"/>
    <w:rsid w:val="006E73CE"/>
    <w:rsid w:val="006F2293"/>
    <w:rsid w:val="006F40CF"/>
    <w:rsid w:val="006F5926"/>
    <w:rsid w:val="006F6EE3"/>
    <w:rsid w:val="006F79C3"/>
    <w:rsid w:val="00704FE5"/>
    <w:rsid w:val="007052D6"/>
    <w:rsid w:val="00710284"/>
    <w:rsid w:val="007121D3"/>
    <w:rsid w:val="00714A6F"/>
    <w:rsid w:val="007150B7"/>
    <w:rsid w:val="0071550B"/>
    <w:rsid w:val="007172BA"/>
    <w:rsid w:val="007219C9"/>
    <w:rsid w:val="0072261E"/>
    <w:rsid w:val="00723938"/>
    <w:rsid w:val="00725EFF"/>
    <w:rsid w:val="00726094"/>
    <w:rsid w:val="0073059F"/>
    <w:rsid w:val="00731EA3"/>
    <w:rsid w:val="007344EC"/>
    <w:rsid w:val="00735721"/>
    <w:rsid w:val="00741DE0"/>
    <w:rsid w:val="00742287"/>
    <w:rsid w:val="00742931"/>
    <w:rsid w:val="00745213"/>
    <w:rsid w:val="00747446"/>
    <w:rsid w:val="0075120C"/>
    <w:rsid w:val="00755FFC"/>
    <w:rsid w:val="00765B5E"/>
    <w:rsid w:val="00767FF4"/>
    <w:rsid w:val="0077084E"/>
    <w:rsid w:val="007743E9"/>
    <w:rsid w:val="0078191A"/>
    <w:rsid w:val="00781E62"/>
    <w:rsid w:val="0078567D"/>
    <w:rsid w:val="00785E6B"/>
    <w:rsid w:val="00792FF9"/>
    <w:rsid w:val="00793CFD"/>
    <w:rsid w:val="00794DE0"/>
    <w:rsid w:val="0079538F"/>
    <w:rsid w:val="00795B1D"/>
    <w:rsid w:val="00796B4E"/>
    <w:rsid w:val="00796CA6"/>
    <w:rsid w:val="00797805"/>
    <w:rsid w:val="007A049D"/>
    <w:rsid w:val="007A1BDB"/>
    <w:rsid w:val="007A2335"/>
    <w:rsid w:val="007A465F"/>
    <w:rsid w:val="007A5968"/>
    <w:rsid w:val="007A642A"/>
    <w:rsid w:val="007B0494"/>
    <w:rsid w:val="007B260B"/>
    <w:rsid w:val="007B70CB"/>
    <w:rsid w:val="007C1735"/>
    <w:rsid w:val="007C33A8"/>
    <w:rsid w:val="007C5481"/>
    <w:rsid w:val="007C7E53"/>
    <w:rsid w:val="007D06EE"/>
    <w:rsid w:val="007D4154"/>
    <w:rsid w:val="007D6147"/>
    <w:rsid w:val="007E09D3"/>
    <w:rsid w:val="007E671A"/>
    <w:rsid w:val="007F21A3"/>
    <w:rsid w:val="007F3F2D"/>
    <w:rsid w:val="007F5595"/>
    <w:rsid w:val="007F67CD"/>
    <w:rsid w:val="00801E62"/>
    <w:rsid w:val="008048F1"/>
    <w:rsid w:val="00810F7B"/>
    <w:rsid w:val="008111D4"/>
    <w:rsid w:val="0081123B"/>
    <w:rsid w:val="008136F7"/>
    <w:rsid w:val="00813D16"/>
    <w:rsid w:val="0081683E"/>
    <w:rsid w:val="0082416B"/>
    <w:rsid w:val="0082433A"/>
    <w:rsid w:val="00827306"/>
    <w:rsid w:val="00827598"/>
    <w:rsid w:val="00831D43"/>
    <w:rsid w:val="00833515"/>
    <w:rsid w:val="00835534"/>
    <w:rsid w:val="0083783A"/>
    <w:rsid w:val="00837978"/>
    <w:rsid w:val="00841630"/>
    <w:rsid w:val="008423A2"/>
    <w:rsid w:val="00846D70"/>
    <w:rsid w:val="00850DB9"/>
    <w:rsid w:val="008554C6"/>
    <w:rsid w:val="0085607F"/>
    <w:rsid w:val="00862883"/>
    <w:rsid w:val="0086731C"/>
    <w:rsid w:val="00867669"/>
    <w:rsid w:val="0087219F"/>
    <w:rsid w:val="0087265C"/>
    <w:rsid w:val="00875AC5"/>
    <w:rsid w:val="00876511"/>
    <w:rsid w:val="0087798C"/>
    <w:rsid w:val="00877E52"/>
    <w:rsid w:val="00885E12"/>
    <w:rsid w:val="00886CE2"/>
    <w:rsid w:val="008909FA"/>
    <w:rsid w:val="00890DB7"/>
    <w:rsid w:val="00891E14"/>
    <w:rsid w:val="008929FC"/>
    <w:rsid w:val="00892A28"/>
    <w:rsid w:val="00893963"/>
    <w:rsid w:val="00894998"/>
    <w:rsid w:val="008957AB"/>
    <w:rsid w:val="00896AC0"/>
    <w:rsid w:val="008A0B1A"/>
    <w:rsid w:val="008B2F80"/>
    <w:rsid w:val="008B3853"/>
    <w:rsid w:val="008B40EA"/>
    <w:rsid w:val="008C52BC"/>
    <w:rsid w:val="008C5C6D"/>
    <w:rsid w:val="008C5DD3"/>
    <w:rsid w:val="008D242C"/>
    <w:rsid w:val="008D4470"/>
    <w:rsid w:val="008D7C8E"/>
    <w:rsid w:val="008E23C8"/>
    <w:rsid w:val="008E631A"/>
    <w:rsid w:val="008F034E"/>
    <w:rsid w:val="008F1A4A"/>
    <w:rsid w:val="008F2990"/>
    <w:rsid w:val="008F4A6E"/>
    <w:rsid w:val="009012AF"/>
    <w:rsid w:val="00903D44"/>
    <w:rsid w:val="0090598A"/>
    <w:rsid w:val="009063E9"/>
    <w:rsid w:val="009107E0"/>
    <w:rsid w:val="00911056"/>
    <w:rsid w:val="0091424C"/>
    <w:rsid w:val="009147D4"/>
    <w:rsid w:val="00915008"/>
    <w:rsid w:val="00916B29"/>
    <w:rsid w:val="00920C34"/>
    <w:rsid w:val="009217C1"/>
    <w:rsid w:val="00923517"/>
    <w:rsid w:val="00927D0F"/>
    <w:rsid w:val="00930EED"/>
    <w:rsid w:val="00933C63"/>
    <w:rsid w:val="00935AED"/>
    <w:rsid w:val="0093699A"/>
    <w:rsid w:val="00940DCF"/>
    <w:rsid w:val="00942D12"/>
    <w:rsid w:val="00943033"/>
    <w:rsid w:val="009449EE"/>
    <w:rsid w:val="009479FB"/>
    <w:rsid w:val="00953A2F"/>
    <w:rsid w:val="0095438D"/>
    <w:rsid w:val="009555AE"/>
    <w:rsid w:val="009566CA"/>
    <w:rsid w:val="00957864"/>
    <w:rsid w:val="00963403"/>
    <w:rsid w:val="0096365D"/>
    <w:rsid w:val="00963A40"/>
    <w:rsid w:val="00963BC8"/>
    <w:rsid w:val="00970620"/>
    <w:rsid w:val="009741C1"/>
    <w:rsid w:val="00977443"/>
    <w:rsid w:val="00980135"/>
    <w:rsid w:val="0098554E"/>
    <w:rsid w:val="00987AEE"/>
    <w:rsid w:val="00991D70"/>
    <w:rsid w:val="0099366E"/>
    <w:rsid w:val="009A3593"/>
    <w:rsid w:val="009A398A"/>
    <w:rsid w:val="009A54AE"/>
    <w:rsid w:val="009A5BCC"/>
    <w:rsid w:val="009A68E6"/>
    <w:rsid w:val="009B0DAB"/>
    <w:rsid w:val="009B1752"/>
    <w:rsid w:val="009B2ABB"/>
    <w:rsid w:val="009B4924"/>
    <w:rsid w:val="009B51D7"/>
    <w:rsid w:val="009B6ACC"/>
    <w:rsid w:val="009B7998"/>
    <w:rsid w:val="009C69EF"/>
    <w:rsid w:val="009C786C"/>
    <w:rsid w:val="009D03BA"/>
    <w:rsid w:val="009D1D00"/>
    <w:rsid w:val="009D658E"/>
    <w:rsid w:val="009D6FAC"/>
    <w:rsid w:val="009E2E3E"/>
    <w:rsid w:val="009E4147"/>
    <w:rsid w:val="009E416C"/>
    <w:rsid w:val="009E496C"/>
    <w:rsid w:val="009E72E3"/>
    <w:rsid w:val="009F37FD"/>
    <w:rsid w:val="009F4519"/>
    <w:rsid w:val="009F7040"/>
    <w:rsid w:val="00A0099B"/>
    <w:rsid w:val="00A02650"/>
    <w:rsid w:val="00A115D6"/>
    <w:rsid w:val="00A137E1"/>
    <w:rsid w:val="00A17F53"/>
    <w:rsid w:val="00A2018E"/>
    <w:rsid w:val="00A20C8F"/>
    <w:rsid w:val="00A23FE2"/>
    <w:rsid w:val="00A256D9"/>
    <w:rsid w:val="00A258A7"/>
    <w:rsid w:val="00A27211"/>
    <w:rsid w:val="00A277E2"/>
    <w:rsid w:val="00A30C6B"/>
    <w:rsid w:val="00A30C6F"/>
    <w:rsid w:val="00A312BE"/>
    <w:rsid w:val="00A31518"/>
    <w:rsid w:val="00A32866"/>
    <w:rsid w:val="00A33CFC"/>
    <w:rsid w:val="00A35038"/>
    <w:rsid w:val="00A36149"/>
    <w:rsid w:val="00A37EE5"/>
    <w:rsid w:val="00A43BF5"/>
    <w:rsid w:val="00A43DCE"/>
    <w:rsid w:val="00A448D8"/>
    <w:rsid w:val="00A44F6A"/>
    <w:rsid w:val="00A45DF1"/>
    <w:rsid w:val="00A466CC"/>
    <w:rsid w:val="00A515D4"/>
    <w:rsid w:val="00A5420C"/>
    <w:rsid w:val="00A54562"/>
    <w:rsid w:val="00A54DD5"/>
    <w:rsid w:val="00A61228"/>
    <w:rsid w:val="00A614F9"/>
    <w:rsid w:val="00A67406"/>
    <w:rsid w:val="00A705E8"/>
    <w:rsid w:val="00A706C7"/>
    <w:rsid w:val="00A71728"/>
    <w:rsid w:val="00A80EFD"/>
    <w:rsid w:val="00A81142"/>
    <w:rsid w:val="00A8157A"/>
    <w:rsid w:val="00A83AFB"/>
    <w:rsid w:val="00A849F6"/>
    <w:rsid w:val="00A86144"/>
    <w:rsid w:val="00A87B1C"/>
    <w:rsid w:val="00A902A4"/>
    <w:rsid w:val="00A91E6A"/>
    <w:rsid w:val="00A92F8E"/>
    <w:rsid w:val="00A95054"/>
    <w:rsid w:val="00A96DF4"/>
    <w:rsid w:val="00A977FC"/>
    <w:rsid w:val="00AB0480"/>
    <w:rsid w:val="00AB0578"/>
    <w:rsid w:val="00AB0FC3"/>
    <w:rsid w:val="00AB4222"/>
    <w:rsid w:val="00AB6D43"/>
    <w:rsid w:val="00AC4C0A"/>
    <w:rsid w:val="00AD55A0"/>
    <w:rsid w:val="00AD78B7"/>
    <w:rsid w:val="00AE017F"/>
    <w:rsid w:val="00AE053E"/>
    <w:rsid w:val="00AE071F"/>
    <w:rsid w:val="00AE2471"/>
    <w:rsid w:val="00AE4508"/>
    <w:rsid w:val="00AE5461"/>
    <w:rsid w:val="00B006E2"/>
    <w:rsid w:val="00B00936"/>
    <w:rsid w:val="00B044EB"/>
    <w:rsid w:val="00B05621"/>
    <w:rsid w:val="00B05F8D"/>
    <w:rsid w:val="00B07E7E"/>
    <w:rsid w:val="00B111A9"/>
    <w:rsid w:val="00B1170C"/>
    <w:rsid w:val="00B129FA"/>
    <w:rsid w:val="00B1333C"/>
    <w:rsid w:val="00B14194"/>
    <w:rsid w:val="00B142BB"/>
    <w:rsid w:val="00B14D8B"/>
    <w:rsid w:val="00B17521"/>
    <w:rsid w:val="00B23083"/>
    <w:rsid w:val="00B23CB8"/>
    <w:rsid w:val="00B24633"/>
    <w:rsid w:val="00B25AD6"/>
    <w:rsid w:val="00B26A4F"/>
    <w:rsid w:val="00B30919"/>
    <w:rsid w:val="00B33099"/>
    <w:rsid w:val="00B345DC"/>
    <w:rsid w:val="00B35638"/>
    <w:rsid w:val="00B402FB"/>
    <w:rsid w:val="00B410CE"/>
    <w:rsid w:val="00B46233"/>
    <w:rsid w:val="00B514B9"/>
    <w:rsid w:val="00B5342C"/>
    <w:rsid w:val="00B53DEA"/>
    <w:rsid w:val="00B57AD5"/>
    <w:rsid w:val="00B63D60"/>
    <w:rsid w:val="00B650CD"/>
    <w:rsid w:val="00B7048C"/>
    <w:rsid w:val="00B75329"/>
    <w:rsid w:val="00B85C3C"/>
    <w:rsid w:val="00B8734F"/>
    <w:rsid w:val="00B923EE"/>
    <w:rsid w:val="00B97993"/>
    <w:rsid w:val="00BA1636"/>
    <w:rsid w:val="00BA2CBB"/>
    <w:rsid w:val="00BA598B"/>
    <w:rsid w:val="00BB0ABC"/>
    <w:rsid w:val="00BB1283"/>
    <w:rsid w:val="00BB2933"/>
    <w:rsid w:val="00BB77EF"/>
    <w:rsid w:val="00BC3705"/>
    <w:rsid w:val="00BC67B6"/>
    <w:rsid w:val="00BD456C"/>
    <w:rsid w:val="00BE061C"/>
    <w:rsid w:val="00BE309D"/>
    <w:rsid w:val="00BF7AA1"/>
    <w:rsid w:val="00BF7B34"/>
    <w:rsid w:val="00C01209"/>
    <w:rsid w:val="00C04222"/>
    <w:rsid w:val="00C06428"/>
    <w:rsid w:val="00C07118"/>
    <w:rsid w:val="00C107EB"/>
    <w:rsid w:val="00C14E3D"/>
    <w:rsid w:val="00C16C3A"/>
    <w:rsid w:val="00C218BB"/>
    <w:rsid w:val="00C21F8F"/>
    <w:rsid w:val="00C24527"/>
    <w:rsid w:val="00C319C7"/>
    <w:rsid w:val="00C3282D"/>
    <w:rsid w:val="00C32A08"/>
    <w:rsid w:val="00C34BA3"/>
    <w:rsid w:val="00C36C0D"/>
    <w:rsid w:val="00C41329"/>
    <w:rsid w:val="00C4411C"/>
    <w:rsid w:val="00C47864"/>
    <w:rsid w:val="00C50D44"/>
    <w:rsid w:val="00C52BF6"/>
    <w:rsid w:val="00C5499B"/>
    <w:rsid w:val="00C613A9"/>
    <w:rsid w:val="00C642AA"/>
    <w:rsid w:val="00C72023"/>
    <w:rsid w:val="00C72E5E"/>
    <w:rsid w:val="00C73D21"/>
    <w:rsid w:val="00C75430"/>
    <w:rsid w:val="00C80021"/>
    <w:rsid w:val="00C81BDF"/>
    <w:rsid w:val="00C821B0"/>
    <w:rsid w:val="00C85406"/>
    <w:rsid w:val="00C85779"/>
    <w:rsid w:val="00C8731C"/>
    <w:rsid w:val="00C87680"/>
    <w:rsid w:val="00C90B96"/>
    <w:rsid w:val="00C92FCD"/>
    <w:rsid w:val="00C93EBC"/>
    <w:rsid w:val="00C960E5"/>
    <w:rsid w:val="00CA3344"/>
    <w:rsid w:val="00CA4E87"/>
    <w:rsid w:val="00CA6301"/>
    <w:rsid w:val="00CA64E4"/>
    <w:rsid w:val="00CA7138"/>
    <w:rsid w:val="00CB1239"/>
    <w:rsid w:val="00CB1E0B"/>
    <w:rsid w:val="00CC18EA"/>
    <w:rsid w:val="00CC38B9"/>
    <w:rsid w:val="00CC3CC9"/>
    <w:rsid w:val="00CC4299"/>
    <w:rsid w:val="00CC48F0"/>
    <w:rsid w:val="00CD1A7A"/>
    <w:rsid w:val="00CD4E75"/>
    <w:rsid w:val="00CD594A"/>
    <w:rsid w:val="00CD5EE4"/>
    <w:rsid w:val="00CD7ADB"/>
    <w:rsid w:val="00CE090F"/>
    <w:rsid w:val="00CE30BF"/>
    <w:rsid w:val="00CE41AA"/>
    <w:rsid w:val="00CE45EB"/>
    <w:rsid w:val="00CE51C5"/>
    <w:rsid w:val="00CE7B21"/>
    <w:rsid w:val="00CF0AFC"/>
    <w:rsid w:val="00CF145F"/>
    <w:rsid w:val="00CF2E59"/>
    <w:rsid w:val="00CF3600"/>
    <w:rsid w:val="00CF5FE7"/>
    <w:rsid w:val="00CF6DF2"/>
    <w:rsid w:val="00D02B4B"/>
    <w:rsid w:val="00D03A07"/>
    <w:rsid w:val="00D06986"/>
    <w:rsid w:val="00D07E94"/>
    <w:rsid w:val="00D11877"/>
    <w:rsid w:val="00D12806"/>
    <w:rsid w:val="00D1310E"/>
    <w:rsid w:val="00D13BD4"/>
    <w:rsid w:val="00D13D43"/>
    <w:rsid w:val="00D14AEB"/>
    <w:rsid w:val="00D14FF8"/>
    <w:rsid w:val="00D15644"/>
    <w:rsid w:val="00D16345"/>
    <w:rsid w:val="00D16FD0"/>
    <w:rsid w:val="00D21AC3"/>
    <w:rsid w:val="00D21DD8"/>
    <w:rsid w:val="00D239FA"/>
    <w:rsid w:val="00D2759B"/>
    <w:rsid w:val="00D276D1"/>
    <w:rsid w:val="00D311C5"/>
    <w:rsid w:val="00D32602"/>
    <w:rsid w:val="00D33294"/>
    <w:rsid w:val="00D344B3"/>
    <w:rsid w:val="00D35AA0"/>
    <w:rsid w:val="00D37DAC"/>
    <w:rsid w:val="00D41DC7"/>
    <w:rsid w:val="00D503AD"/>
    <w:rsid w:val="00D530EA"/>
    <w:rsid w:val="00D615F1"/>
    <w:rsid w:val="00D743DD"/>
    <w:rsid w:val="00D74D5F"/>
    <w:rsid w:val="00D75101"/>
    <w:rsid w:val="00D76097"/>
    <w:rsid w:val="00D76818"/>
    <w:rsid w:val="00D776F8"/>
    <w:rsid w:val="00D80C70"/>
    <w:rsid w:val="00D80D7C"/>
    <w:rsid w:val="00D8103B"/>
    <w:rsid w:val="00D820EF"/>
    <w:rsid w:val="00D83509"/>
    <w:rsid w:val="00D87F5C"/>
    <w:rsid w:val="00D91C61"/>
    <w:rsid w:val="00D969B1"/>
    <w:rsid w:val="00D977FB"/>
    <w:rsid w:val="00D97FE8"/>
    <w:rsid w:val="00DA6033"/>
    <w:rsid w:val="00DA6707"/>
    <w:rsid w:val="00DA69B7"/>
    <w:rsid w:val="00DB0F2A"/>
    <w:rsid w:val="00DB55C3"/>
    <w:rsid w:val="00DB5E9E"/>
    <w:rsid w:val="00DB7B10"/>
    <w:rsid w:val="00DC32F2"/>
    <w:rsid w:val="00DC64F4"/>
    <w:rsid w:val="00DD10CA"/>
    <w:rsid w:val="00DD22E9"/>
    <w:rsid w:val="00DD2F41"/>
    <w:rsid w:val="00DD6364"/>
    <w:rsid w:val="00DD79D7"/>
    <w:rsid w:val="00DE244D"/>
    <w:rsid w:val="00DE40CC"/>
    <w:rsid w:val="00DE59FE"/>
    <w:rsid w:val="00DE7904"/>
    <w:rsid w:val="00DF22E1"/>
    <w:rsid w:val="00DF2EA5"/>
    <w:rsid w:val="00DF5FFD"/>
    <w:rsid w:val="00E0070F"/>
    <w:rsid w:val="00E00D39"/>
    <w:rsid w:val="00E03EA8"/>
    <w:rsid w:val="00E04934"/>
    <w:rsid w:val="00E0508D"/>
    <w:rsid w:val="00E05D41"/>
    <w:rsid w:val="00E0616C"/>
    <w:rsid w:val="00E1081C"/>
    <w:rsid w:val="00E146B4"/>
    <w:rsid w:val="00E16AD3"/>
    <w:rsid w:val="00E21933"/>
    <w:rsid w:val="00E244FE"/>
    <w:rsid w:val="00E27DA4"/>
    <w:rsid w:val="00E27F38"/>
    <w:rsid w:val="00E3524E"/>
    <w:rsid w:val="00E409C2"/>
    <w:rsid w:val="00E40C50"/>
    <w:rsid w:val="00E40DDF"/>
    <w:rsid w:val="00E41763"/>
    <w:rsid w:val="00E43C08"/>
    <w:rsid w:val="00E43EC1"/>
    <w:rsid w:val="00E517BD"/>
    <w:rsid w:val="00E52612"/>
    <w:rsid w:val="00E529E3"/>
    <w:rsid w:val="00E62249"/>
    <w:rsid w:val="00E63F4E"/>
    <w:rsid w:val="00E6629B"/>
    <w:rsid w:val="00E66985"/>
    <w:rsid w:val="00E7114E"/>
    <w:rsid w:val="00E75119"/>
    <w:rsid w:val="00E751F6"/>
    <w:rsid w:val="00E75AE2"/>
    <w:rsid w:val="00E76D1A"/>
    <w:rsid w:val="00E81AFD"/>
    <w:rsid w:val="00E821DE"/>
    <w:rsid w:val="00E86B30"/>
    <w:rsid w:val="00E870A7"/>
    <w:rsid w:val="00E962D3"/>
    <w:rsid w:val="00E96315"/>
    <w:rsid w:val="00E97C9D"/>
    <w:rsid w:val="00EA0387"/>
    <w:rsid w:val="00EA1146"/>
    <w:rsid w:val="00EA3184"/>
    <w:rsid w:val="00EA33D1"/>
    <w:rsid w:val="00EA36DD"/>
    <w:rsid w:val="00EA3731"/>
    <w:rsid w:val="00EA464F"/>
    <w:rsid w:val="00EA784F"/>
    <w:rsid w:val="00EB20BB"/>
    <w:rsid w:val="00EB2E6D"/>
    <w:rsid w:val="00EB6080"/>
    <w:rsid w:val="00EC0335"/>
    <w:rsid w:val="00EC3D2C"/>
    <w:rsid w:val="00EC44F5"/>
    <w:rsid w:val="00EC47E4"/>
    <w:rsid w:val="00EC502B"/>
    <w:rsid w:val="00EC5091"/>
    <w:rsid w:val="00ED5B2E"/>
    <w:rsid w:val="00ED64D5"/>
    <w:rsid w:val="00EE6A3C"/>
    <w:rsid w:val="00EE6F6D"/>
    <w:rsid w:val="00EF3FEC"/>
    <w:rsid w:val="00F0040D"/>
    <w:rsid w:val="00F00BBD"/>
    <w:rsid w:val="00F011BB"/>
    <w:rsid w:val="00F0327B"/>
    <w:rsid w:val="00F04DD7"/>
    <w:rsid w:val="00F04F90"/>
    <w:rsid w:val="00F05BDD"/>
    <w:rsid w:val="00F05EBA"/>
    <w:rsid w:val="00F06965"/>
    <w:rsid w:val="00F12237"/>
    <w:rsid w:val="00F12295"/>
    <w:rsid w:val="00F149C2"/>
    <w:rsid w:val="00F23225"/>
    <w:rsid w:val="00F23B3E"/>
    <w:rsid w:val="00F24788"/>
    <w:rsid w:val="00F30118"/>
    <w:rsid w:val="00F3166E"/>
    <w:rsid w:val="00F36330"/>
    <w:rsid w:val="00F43968"/>
    <w:rsid w:val="00F43F5A"/>
    <w:rsid w:val="00F45758"/>
    <w:rsid w:val="00F46520"/>
    <w:rsid w:val="00F4676D"/>
    <w:rsid w:val="00F46DB3"/>
    <w:rsid w:val="00F54FD5"/>
    <w:rsid w:val="00F64280"/>
    <w:rsid w:val="00F642AB"/>
    <w:rsid w:val="00F642DD"/>
    <w:rsid w:val="00F64763"/>
    <w:rsid w:val="00F70D2E"/>
    <w:rsid w:val="00F70F7C"/>
    <w:rsid w:val="00F72263"/>
    <w:rsid w:val="00F7320F"/>
    <w:rsid w:val="00F80D36"/>
    <w:rsid w:val="00F82724"/>
    <w:rsid w:val="00F840DB"/>
    <w:rsid w:val="00F84738"/>
    <w:rsid w:val="00F858B0"/>
    <w:rsid w:val="00F92BFD"/>
    <w:rsid w:val="00F95C70"/>
    <w:rsid w:val="00F96E43"/>
    <w:rsid w:val="00F97940"/>
    <w:rsid w:val="00FA017D"/>
    <w:rsid w:val="00FA033F"/>
    <w:rsid w:val="00FA0D91"/>
    <w:rsid w:val="00FA1A9C"/>
    <w:rsid w:val="00FA38FF"/>
    <w:rsid w:val="00FA654D"/>
    <w:rsid w:val="00FA6858"/>
    <w:rsid w:val="00FB26E6"/>
    <w:rsid w:val="00FB3D4B"/>
    <w:rsid w:val="00FB476A"/>
    <w:rsid w:val="00FB5CB5"/>
    <w:rsid w:val="00FB681D"/>
    <w:rsid w:val="00FC410D"/>
    <w:rsid w:val="00FC4A46"/>
    <w:rsid w:val="00FC4F02"/>
    <w:rsid w:val="00FC64D9"/>
    <w:rsid w:val="00FC7F64"/>
    <w:rsid w:val="00FD12B7"/>
    <w:rsid w:val="00FD46FF"/>
    <w:rsid w:val="00FD6010"/>
    <w:rsid w:val="00FE5EC3"/>
    <w:rsid w:val="00FE698D"/>
    <w:rsid w:val="00FE7A92"/>
    <w:rsid w:val="00FF151B"/>
    <w:rsid w:val="00FF1F69"/>
    <w:rsid w:val="00FF26D8"/>
    <w:rsid w:val="00FF2A03"/>
    <w:rsid w:val="00FF2B1A"/>
    <w:rsid w:val="00FF4BFE"/>
    <w:rsid w:val="00FF500F"/>
    <w:rsid w:val="00FF6A94"/>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9"/>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uiPriority w:val="9"/>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uiPriority w:val="99"/>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iPriority w:val="99"/>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uiPriority w:val="99"/>
    <w:rsid w:val="00607FE8"/>
    <w:rPr>
      <w:rFonts w:ascii="Tahoma" w:eastAsia="Times New Roman" w:hAnsi="Tahoma" w:cs="Times New Roman"/>
      <w:sz w:val="16"/>
      <w:szCs w:val="16"/>
    </w:rPr>
  </w:style>
  <w:style w:type="paragraph" w:customStyle="1" w:styleId="ConsPlusNonformat">
    <w:name w:val="ConsPlusNonformat"/>
    <w:uiPriority w:val="99"/>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af1"/>
    <w:qFormat/>
    <w:rsid w:val="00607FE8"/>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1"/>
    <w:link w:val="af0"/>
    <w:rsid w:val="00607FE8"/>
    <w:rPr>
      <w:rFonts w:ascii="Times New Roman" w:eastAsia="Times New Roman" w:hAnsi="Times New Roman" w:cs="Times New Roman"/>
      <w:sz w:val="24"/>
      <w:szCs w:val="20"/>
    </w:rPr>
  </w:style>
  <w:style w:type="paragraph" w:styleId="af2">
    <w:name w:val="Subtitle"/>
    <w:basedOn w:val="a0"/>
    <w:link w:val="af3"/>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1"/>
    <w:link w:val="af2"/>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4">
    <w:name w:val="Normal (Web)"/>
    <w:basedOn w:val="a0"/>
    <w:link w:val="af5"/>
    <w:uiPriority w:val="99"/>
    <w:unhideWhenUsed/>
    <w:rsid w:val="00B923EE"/>
    <w:pPr>
      <w:spacing w:after="75" w:line="240" w:lineRule="auto"/>
    </w:pPr>
    <w:rPr>
      <w:rFonts w:ascii="Times New Roman" w:eastAsia="Times New Roman" w:hAnsi="Times New Roman" w:cs="Times New Roman"/>
      <w:sz w:val="24"/>
      <w:szCs w:val="24"/>
    </w:rPr>
  </w:style>
  <w:style w:type="character" w:styleId="af6">
    <w:name w:val="Strong"/>
    <w:uiPriority w:val="22"/>
    <w:qFormat/>
    <w:rsid w:val="00B923EE"/>
    <w:rPr>
      <w:rFonts w:cs="Times New Roman"/>
      <w:b/>
      <w:bCs/>
    </w:rPr>
  </w:style>
  <w:style w:type="character" w:styleId="af7">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uiPriority w:val="99"/>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0"/>
    <w:next w:val="af9"/>
    <w:link w:val="afa"/>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a">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2"/>
    <w:uiPriority w:val="99"/>
    <w:locked/>
    <w:rsid w:val="00520995"/>
    <w:rPr>
      <w:rFonts w:ascii="Times New Roman" w:eastAsiaTheme="minorEastAsia" w:hAnsi="Times New Roman" w:cs="Times New Roman"/>
      <w:sz w:val="20"/>
      <w:szCs w:val="20"/>
      <w:lang w:eastAsia="ru-RU"/>
    </w:rPr>
  </w:style>
  <w:style w:type="character" w:styleId="afb">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3">
    <w:name w:val="Сетка таблицы1"/>
    <w:basedOn w:val="a2"/>
    <w:next w:val="af8"/>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4"/>
    <w:uiPriority w:val="99"/>
    <w:unhideWhenUsed/>
    <w:rsid w:val="00520995"/>
    <w:pPr>
      <w:spacing w:after="0" w:line="240" w:lineRule="auto"/>
    </w:pPr>
    <w:rPr>
      <w:sz w:val="20"/>
      <w:szCs w:val="20"/>
    </w:rPr>
  </w:style>
  <w:style w:type="character" w:customStyle="1" w:styleId="14">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9"/>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5">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rsid w:val="00953A2F"/>
    <w:rPr>
      <w:rFonts w:ascii="Calibri" w:eastAsia="Times New Roman" w:hAnsi="Calibri" w:cs="Times New Roman"/>
      <w:i/>
      <w:iCs/>
      <w:sz w:val="24"/>
      <w:szCs w:val="24"/>
      <w:lang w:val="x-none" w:eastAsia="x-none"/>
    </w:rPr>
  </w:style>
  <w:style w:type="paragraph" w:styleId="afc">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d">
    <w:name w:val="Body Text Indent"/>
    <w:aliases w:val="Основной текст 1,Нумерованный список !!"/>
    <w:basedOn w:val="a0"/>
    <w:link w:val="afe"/>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Основной текст 1 Знак,Нумерованный список !! Знак"/>
    <w:basedOn w:val="a1"/>
    <w:link w:val="afd"/>
    <w:uiPriority w:val="99"/>
    <w:rsid w:val="00953A2F"/>
    <w:rPr>
      <w:rFonts w:ascii="Times New Roman" w:eastAsia="Times New Roman" w:hAnsi="Times New Roman" w:cs="Times New Roman"/>
      <w:sz w:val="24"/>
      <w:szCs w:val="24"/>
      <w:lang w:val="x-none" w:eastAsia="x-none"/>
    </w:rPr>
  </w:style>
  <w:style w:type="character" w:customStyle="1" w:styleId="aff">
    <w:name w:val="Основной текст_"/>
    <w:link w:val="16"/>
    <w:rsid w:val="00953A2F"/>
    <w:rPr>
      <w:sz w:val="26"/>
      <w:szCs w:val="26"/>
      <w:shd w:val="clear" w:color="auto" w:fill="FFFFFF"/>
    </w:rPr>
  </w:style>
  <w:style w:type="paragraph" w:customStyle="1" w:styleId="16">
    <w:name w:val="Основной текст1"/>
    <w:basedOn w:val="a0"/>
    <w:link w:val="aff"/>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8"/>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8"/>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953A2F"/>
    <w:pPr>
      <w:spacing w:after="0" w:line="240" w:lineRule="auto"/>
    </w:pPr>
    <w:rPr>
      <w:rFonts w:ascii="Times New Roman" w:eastAsia="Times New Roman" w:hAnsi="Times New Roman" w:cs="Times New Roman"/>
      <w:sz w:val="20"/>
      <w:szCs w:val="20"/>
    </w:r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0">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1">
    <w:name w:val="FollowedHyperlink"/>
    <w:uiPriority w:val="99"/>
    <w:unhideWhenUsed/>
    <w:rsid w:val="00953A2F"/>
    <w:rPr>
      <w:color w:val="800080"/>
      <w:u w:val="single"/>
    </w:rPr>
  </w:style>
  <w:style w:type="paragraph" w:styleId="34">
    <w:name w:val="Body Text 3"/>
    <w:basedOn w:val="a0"/>
    <w:link w:val="35"/>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2">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8"/>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8"/>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4">
    <w:name w:val="Emphasis"/>
    <w:qFormat/>
    <w:rsid w:val="00953A2F"/>
    <w:rPr>
      <w:i/>
      <w:iCs/>
    </w:rPr>
  </w:style>
  <w:style w:type="paragraph" w:customStyle="1" w:styleId="aff5">
    <w:name w:val="Постановление"/>
    <w:basedOn w:val="a0"/>
    <w:link w:val="aff6"/>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6">
    <w:name w:val="Постановление Знак"/>
    <w:link w:val="aff5"/>
    <w:rsid w:val="00953A2F"/>
    <w:rPr>
      <w:rFonts w:ascii="Times New Roman" w:eastAsia="Times New Roman" w:hAnsi="Times New Roman" w:cs="Times New Roman"/>
      <w:sz w:val="24"/>
      <w:szCs w:val="24"/>
      <w:lang w:eastAsia="ru-RU"/>
    </w:rPr>
  </w:style>
  <w:style w:type="paragraph" w:customStyle="1" w:styleId="aff7">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8">
    <w:name w:val="annotation reference"/>
    <w:uiPriority w:val="99"/>
    <w:unhideWhenUsed/>
    <w:rsid w:val="00953A2F"/>
    <w:rPr>
      <w:sz w:val="16"/>
      <w:szCs w:val="16"/>
    </w:rPr>
  </w:style>
  <w:style w:type="paragraph" w:styleId="aff9">
    <w:name w:val="annotation text"/>
    <w:basedOn w:val="a0"/>
    <w:link w:val="affa"/>
    <w:uiPriority w:val="99"/>
    <w:unhideWhenUsed/>
    <w:rsid w:val="00953A2F"/>
    <w:pPr>
      <w:spacing w:line="240" w:lineRule="auto"/>
    </w:pPr>
    <w:rPr>
      <w:rFonts w:ascii="Calibri" w:eastAsia="Times New Roman" w:hAnsi="Calibri" w:cs="Times New Roman"/>
      <w:sz w:val="20"/>
      <w:szCs w:val="20"/>
    </w:rPr>
  </w:style>
  <w:style w:type="character" w:customStyle="1" w:styleId="affa">
    <w:name w:val="Текст примечания Знак"/>
    <w:basedOn w:val="a1"/>
    <w:link w:val="aff9"/>
    <w:uiPriority w:val="99"/>
    <w:rsid w:val="00953A2F"/>
    <w:rPr>
      <w:rFonts w:ascii="Calibri" w:eastAsia="Times New Roman" w:hAnsi="Calibri" w:cs="Times New Roman"/>
      <w:sz w:val="20"/>
      <w:szCs w:val="20"/>
      <w:lang w:eastAsia="ru-RU"/>
    </w:rPr>
  </w:style>
  <w:style w:type="character" w:customStyle="1" w:styleId="affb">
    <w:name w:val="Подпись к таблице_"/>
    <w:link w:val="affc"/>
    <w:rsid w:val="00953A2F"/>
    <w:rPr>
      <w:sz w:val="28"/>
      <w:szCs w:val="28"/>
      <w:shd w:val="clear" w:color="auto" w:fill="FFFFFF"/>
    </w:rPr>
  </w:style>
  <w:style w:type="paragraph" w:customStyle="1" w:styleId="affc">
    <w:name w:val="Подпись к таблице"/>
    <w:basedOn w:val="a0"/>
    <w:link w:val="affb"/>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d">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e">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f">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0">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1">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2">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afff3">
    <w:name w:val="Знак"/>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5">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6">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3"/>
    <w:rsid w:val="007E671A"/>
    <w:pPr>
      <w:keepNext/>
      <w:widowControl/>
      <w:autoSpaceDE/>
      <w:autoSpaceDN/>
      <w:spacing w:before="240" w:after="120"/>
      <w:jc w:val="right"/>
    </w:pPr>
    <w:rPr>
      <w:rFonts w:ascii="Arial" w:hAnsi="Arial"/>
      <w:i w:val="0"/>
      <w:kern w:val="16"/>
      <w:sz w:val="19"/>
      <w:szCs w:val="22"/>
    </w:rPr>
  </w:style>
  <w:style w:type="paragraph" w:styleId="afff7">
    <w:name w:val="TOC Heading"/>
    <w:basedOn w:val="10"/>
    <w:next w:val="a0"/>
    <w:uiPriority w:val="39"/>
    <w:qFormat/>
    <w:rsid w:val="007E671A"/>
    <w:pPr>
      <w:spacing w:line="276" w:lineRule="auto"/>
      <w:outlineLvl w:val="9"/>
    </w:pPr>
    <w:rPr>
      <w:lang w:eastAsia="en-US"/>
    </w:rPr>
  </w:style>
  <w:style w:type="paragraph" w:styleId="1e">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8">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9">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a">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b">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c">
    <w:name w:val="Plain Text"/>
    <w:basedOn w:val="a0"/>
    <w:link w:val="afffd"/>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d">
    <w:name w:val="Текст Знак"/>
    <w:basedOn w:val="a1"/>
    <w:link w:val="afffc"/>
    <w:rsid w:val="007E671A"/>
    <w:rPr>
      <w:rFonts w:ascii="Courier New" w:eastAsia="Times New Roman" w:hAnsi="Courier New" w:cs="Times New Roman"/>
      <w:sz w:val="20"/>
      <w:szCs w:val="24"/>
    </w:rPr>
  </w:style>
  <w:style w:type="paragraph" w:styleId="a">
    <w:name w:val="List Bullet"/>
    <w:basedOn w:val="a4"/>
    <w:autoRedefine/>
    <w:rsid w:val="007E671A"/>
    <w:pPr>
      <w:numPr>
        <w:numId w:val="3"/>
      </w:numPr>
      <w:tabs>
        <w:tab w:val="clear" w:pos="1571"/>
        <w:tab w:val="num" w:pos="360"/>
      </w:tabs>
      <w:suppressAutoHyphens/>
      <w:spacing w:after="0"/>
      <w:ind w:left="1080" w:hanging="180"/>
      <w:jc w:val="both"/>
    </w:pPr>
    <w:rPr>
      <w:szCs w:val="20"/>
      <w:lang w:eastAsia="en-US"/>
    </w:rPr>
  </w:style>
  <w:style w:type="paragraph" w:styleId="afffe">
    <w:name w:val="endnote text"/>
    <w:basedOn w:val="a0"/>
    <w:link w:val="affff"/>
    <w:rsid w:val="007E671A"/>
    <w:pPr>
      <w:spacing w:after="0" w:line="240" w:lineRule="auto"/>
    </w:pPr>
    <w:rPr>
      <w:rFonts w:ascii="Times New Roman" w:eastAsia="Times New Roman" w:hAnsi="Times New Roman" w:cs="Times New Roman"/>
      <w:sz w:val="20"/>
      <w:szCs w:val="20"/>
    </w:rPr>
  </w:style>
  <w:style w:type="character" w:customStyle="1" w:styleId="affff">
    <w:name w:val="Текст концевой сноски Знак"/>
    <w:basedOn w:val="a1"/>
    <w:link w:val="afffe"/>
    <w:rsid w:val="007E671A"/>
    <w:rPr>
      <w:rFonts w:ascii="Times New Roman" w:eastAsia="Times New Roman" w:hAnsi="Times New Roman" w:cs="Times New Roman"/>
      <w:sz w:val="20"/>
      <w:szCs w:val="20"/>
    </w:rPr>
  </w:style>
  <w:style w:type="character" w:styleId="affff0">
    <w:name w:val="endnote reference"/>
    <w:rsid w:val="007E671A"/>
    <w:rPr>
      <w:vertAlign w:val="superscript"/>
    </w:rPr>
  </w:style>
  <w:style w:type="paragraph" w:styleId="affff1">
    <w:name w:val="Document Map"/>
    <w:basedOn w:val="a0"/>
    <w:link w:val="affff2"/>
    <w:rsid w:val="007E671A"/>
    <w:pPr>
      <w:spacing w:after="0" w:line="240" w:lineRule="auto"/>
    </w:pPr>
    <w:rPr>
      <w:rFonts w:ascii="Tahoma" w:eastAsia="Times New Roman" w:hAnsi="Tahoma" w:cs="Times New Roman"/>
      <w:sz w:val="16"/>
      <w:szCs w:val="16"/>
    </w:rPr>
  </w:style>
  <w:style w:type="character" w:customStyle="1" w:styleId="affff2">
    <w:name w:val="Схема документа Знак"/>
    <w:basedOn w:val="a1"/>
    <w:link w:val="affff1"/>
    <w:rsid w:val="007E671A"/>
    <w:rPr>
      <w:rFonts w:ascii="Tahoma" w:eastAsia="Times New Roman" w:hAnsi="Tahoma" w:cs="Times New Roman"/>
      <w:sz w:val="16"/>
      <w:szCs w:val="16"/>
    </w:rPr>
  </w:style>
  <w:style w:type="paragraph" w:styleId="affff3">
    <w:name w:val="annotation subject"/>
    <w:basedOn w:val="aff9"/>
    <w:next w:val="aff9"/>
    <w:link w:val="affff4"/>
    <w:uiPriority w:val="99"/>
    <w:rsid w:val="007E671A"/>
    <w:pPr>
      <w:spacing w:after="0"/>
    </w:pPr>
    <w:rPr>
      <w:rFonts w:ascii="Times New Roman" w:hAnsi="Times New Roman"/>
      <w:b/>
      <w:bCs/>
    </w:rPr>
  </w:style>
  <w:style w:type="character" w:customStyle="1" w:styleId="affff4">
    <w:name w:val="Тема примечания Знак"/>
    <w:basedOn w:val="affa"/>
    <w:link w:val="affff3"/>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5">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5">
    <w:name w:val="Обычный (веб) Знак"/>
    <w:link w:val="af4"/>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1">
    <w:name w:val="Абзац списка11"/>
    <w:basedOn w:val="a0"/>
    <w:uiPriority w:val="99"/>
    <w:rsid w:val="007E671A"/>
    <w:pPr>
      <w:ind w:left="720"/>
    </w:pPr>
    <w:rPr>
      <w:rFonts w:ascii="Calibri" w:eastAsia="Times New Roman" w:hAnsi="Calibri" w:cs="Calibri"/>
      <w:lang w:eastAsia="en-US"/>
    </w:rPr>
  </w:style>
  <w:style w:type="paragraph" w:customStyle="1" w:styleId="1f0">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6">
    <w:name w:val="Цветовое выделение"/>
    <w:uiPriority w:val="99"/>
    <w:rsid w:val="007E671A"/>
    <w:rPr>
      <w:b/>
      <w:bCs/>
      <w:color w:val="26282F"/>
      <w:sz w:val="26"/>
      <w:szCs w:val="26"/>
    </w:rPr>
  </w:style>
  <w:style w:type="paragraph" w:customStyle="1" w:styleId="affff7">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8">
    <w:name w:val="Гипертекстовая ссылка"/>
    <w:uiPriority w:val="99"/>
    <w:rsid w:val="007E671A"/>
    <w:rPr>
      <w:b w:val="0"/>
      <w:bCs w:val="0"/>
      <w:color w:val="106BBE"/>
      <w:sz w:val="26"/>
      <w:szCs w:val="26"/>
    </w:rPr>
  </w:style>
  <w:style w:type="paragraph" w:customStyle="1" w:styleId="affff9">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a">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b">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1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uiPriority w:val="99"/>
    <w:semiHidden/>
    <w:rsid w:val="006620F9"/>
  </w:style>
  <w:style w:type="table" w:customStyle="1" w:styleId="320">
    <w:name w:val="Сетка таблицы32"/>
    <w:basedOn w:val="a2"/>
    <w:next w:val="af8"/>
    <w:uiPriority w:val="59"/>
    <w:rsid w:val="00662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w:basedOn w:val="a0"/>
    <w:rsid w:val="006620F9"/>
    <w:pPr>
      <w:spacing w:after="160" w:line="240" w:lineRule="exact"/>
    </w:pPr>
    <w:rPr>
      <w:rFonts w:ascii="Verdana" w:eastAsia="Times New Roman" w:hAnsi="Verdana" w:cs="Times New Roman"/>
      <w:sz w:val="24"/>
      <w:szCs w:val="24"/>
      <w:lang w:val="en-US" w:eastAsia="en-US"/>
    </w:rPr>
  </w:style>
  <w:style w:type="numbering" w:customStyle="1" w:styleId="112">
    <w:name w:val="Нет списка11"/>
    <w:next w:val="a3"/>
    <w:uiPriority w:val="99"/>
    <w:semiHidden/>
    <w:unhideWhenUsed/>
    <w:rsid w:val="006620F9"/>
  </w:style>
  <w:style w:type="table" w:customStyle="1" w:styleId="330">
    <w:name w:val="Сетка таблицы33"/>
    <w:basedOn w:val="a2"/>
    <w:uiPriority w:val="59"/>
    <w:rsid w:val="006620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20F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table" w:customStyle="1" w:styleId="340">
    <w:name w:val="Сетка таблицы34"/>
    <w:basedOn w:val="a2"/>
    <w:next w:val="af8"/>
    <w:uiPriority w:val="59"/>
    <w:rsid w:val="00D02B4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9"/>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uiPriority w:val="9"/>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uiPriority w:val="99"/>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iPriority w:val="99"/>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uiPriority w:val="99"/>
    <w:rsid w:val="00607FE8"/>
    <w:rPr>
      <w:rFonts w:ascii="Tahoma" w:eastAsia="Times New Roman" w:hAnsi="Tahoma" w:cs="Times New Roman"/>
      <w:sz w:val="16"/>
      <w:szCs w:val="16"/>
    </w:rPr>
  </w:style>
  <w:style w:type="paragraph" w:customStyle="1" w:styleId="ConsPlusNonformat">
    <w:name w:val="ConsPlusNonformat"/>
    <w:uiPriority w:val="99"/>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af1"/>
    <w:qFormat/>
    <w:rsid w:val="00607FE8"/>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1"/>
    <w:link w:val="af0"/>
    <w:rsid w:val="00607FE8"/>
    <w:rPr>
      <w:rFonts w:ascii="Times New Roman" w:eastAsia="Times New Roman" w:hAnsi="Times New Roman" w:cs="Times New Roman"/>
      <w:sz w:val="24"/>
      <w:szCs w:val="20"/>
    </w:rPr>
  </w:style>
  <w:style w:type="paragraph" w:styleId="af2">
    <w:name w:val="Subtitle"/>
    <w:basedOn w:val="a0"/>
    <w:link w:val="af3"/>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1"/>
    <w:link w:val="af2"/>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4">
    <w:name w:val="Normal (Web)"/>
    <w:basedOn w:val="a0"/>
    <w:link w:val="af5"/>
    <w:uiPriority w:val="99"/>
    <w:unhideWhenUsed/>
    <w:rsid w:val="00B923EE"/>
    <w:pPr>
      <w:spacing w:after="75" w:line="240" w:lineRule="auto"/>
    </w:pPr>
    <w:rPr>
      <w:rFonts w:ascii="Times New Roman" w:eastAsia="Times New Roman" w:hAnsi="Times New Roman" w:cs="Times New Roman"/>
      <w:sz w:val="24"/>
      <w:szCs w:val="24"/>
    </w:rPr>
  </w:style>
  <w:style w:type="character" w:styleId="af6">
    <w:name w:val="Strong"/>
    <w:uiPriority w:val="22"/>
    <w:qFormat/>
    <w:rsid w:val="00B923EE"/>
    <w:rPr>
      <w:rFonts w:cs="Times New Roman"/>
      <w:b/>
      <w:bCs/>
    </w:rPr>
  </w:style>
  <w:style w:type="character" w:styleId="af7">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uiPriority w:val="99"/>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Текст сноски1"/>
    <w:basedOn w:val="a0"/>
    <w:next w:val="af9"/>
    <w:link w:val="afa"/>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a">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2"/>
    <w:uiPriority w:val="99"/>
    <w:locked/>
    <w:rsid w:val="00520995"/>
    <w:rPr>
      <w:rFonts w:ascii="Times New Roman" w:eastAsiaTheme="minorEastAsia" w:hAnsi="Times New Roman" w:cs="Times New Roman"/>
      <w:sz w:val="20"/>
      <w:szCs w:val="20"/>
      <w:lang w:eastAsia="ru-RU"/>
    </w:rPr>
  </w:style>
  <w:style w:type="character" w:styleId="afb">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3">
    <w:name w:val="Сетка таблицы1"/>
    <w:basedOn w:val="a2"/>
    <w:next w:val="af8"/>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4"/>
    <w:uiPriority w:val="99"/>
    <w:unhideWhenUsed/>
    <w:rsid w:val="00520995"/>
    <w:pPr>
      <w:spacing w:after="0" w:line="240" w:lineRule="auto"/>
    </w:pPr>
    <w:rPr>
      <w:sz w:val="20"/>
      <w:szCs w:val="20"/>
    </w:rPr>
  </w:style>
  <w:style w:type="character" w:customStyle="1" w:styleId="14">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9"/>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5">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rsid w:val="00953A2F"/>
    <w:rPr>
      <w:rFonts w:ascii="Calibri" w:eastAsia="Times New Roman" w:hAnsi="Calibri" w:cs="Times New Roman"/>
      <w:i/>
      <w:iCs/>
      <w:sz w:val="24"/>
      <w:szCs w:val="24"/>
      <w:lang w:val="x-none" w:eastAsia="x-none"/>
    </w:rPr>
  </w:style>
  <w:style w:type="paragraph" w:styleId="afc">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d">
    <w:name w:val="Body Text Indent"/>
    <w:aliases w:val="Основной текст 1,Нумерованный список !!"/>
    <w:basedOn w:val="a0"/>
    <w:link w:val="afe"/>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aliases w:val="Основной текст 1 Знак,Нумерованный список !! Знак"/>
    <w:basedOn w:val="a1"/>
    <w:link w:val="afd"/>
    <w:uiPriority w:val="99"/>
    <w:rsid w:val="00953A2F"/>
    <w:rPr>
      <w:rFonts w:ascii="Times New Roman" w:eastAsia="Times New Roman" w:hAnsi="Times New Roman" w:cs="Times New Roman"/>
      <w:sz w:val="24"/>
      <w:szCs w:val="24"/>
      <w:lang w:val="x-none" w:eastAsia="x-none"/>
    </w:rPr>
  </w:style>
  <w:style w:type="character" w:customStyle="1" w:styleId="aff">
    <w:name w:val="Основной текст_"/>
    <w:link w:val="16"/>
    <w:rsid w:val="00953A2F"/>
    <w:rPr>
      <w:sz w:val="26"/>
      <w:szCs w:val="26"/>
      <w:shd w:val="clear" w:color="auto" w:fill="FFFFFF"/>
    </w:rPr>
  </w:style>
  <w:style w:type="paragraph" w:customStyle="1" w:styleId="16">
    <w:name w:val="Основной текст1"/>
    <w:basedOn w:val="a0"/>
    <w:link w:val="aff"/>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8"/>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8"/>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953A2F"/>
    <w:pPr>
      <w:spacing w:after="0" w:line="240" w:lineRule="auto"/>
    </w:pPr>
    <w:rPr>
      <w:rFonts w:ascii="Times New Roman" w:eastAsia="Times New Roman" w:hAnsi="Times New Roman" w:cs="Times New Roman"/>
      <w:sz w:val="20"/>
      <w:szCs w:val="20"/>
    </w:r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0">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1">
    <w:name w:val="FollowedHyperlink"/>
    <w:uiPriority w:val="99"/>
    <w:unhideWhenUsed/>
    <w:rsid w:val="00953A2F"/>
    <w:rPr>
      <w:color w:val="800080"/>
      <w:u w:val="single"/>
    </w:rPr>
  </w:style>
  <w:style w:type="paragraph" w:styleId="34">
    <w:name w:val="Body Text 3"/>
    <w:basedOn w:val="a0"/>
    <w:link w:val="35"/>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2">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8"/>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8"/>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8"/>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8"/>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4">
    <w:name w:val="Emphasis"/>
    <w:qFormat/>
    <w:rsid w:val="00953A2F"/>
    <w:rPr>
      <w:i/>
      <w:iCs/>
    </w:rPr>
  </w:style>
  <w:style w:type="paragraph" w:customStyle="1" w:styleId="aff5">
    <w:name w:val="Постановление"/>
    <w:basedOn w:val="a0"/>
    <w:link w:val="aff6"/>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6">
    <w:name w:val="Постановление Знак"/>
    <w:link w:val="aff5"/>
    <w:rsid w:val="00953A2F"/>
    <w:rPr>
      <w:rFonts w:ascii="Times New Roman" w:eastAsia="Times New Roman" w:hAnsi="Times New Roman" w:cs="Times New Roman"/>
      <w:sz w:val="24"/>
      <w:szCs w:val="24"/>
      <w:lang w:eastAsia="ru-RU"/>
    </w:rPr>
  </w:style>
  <w:style w:type="paragraph" w:customStyle="1" w:styleId="aff7">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8">
    <w:name w:val="annotation reference"/>
    <w:uiPriority w:val="99"/>
    <w:unhideWhenUsed/>
    <w:rsid w:val="00953A2F"/>
    <w:rPr>
      <w:sz w:val="16"/>
      <w:szCs w:val="16"/>
    </w:rPr>
  </w:style>
  <w:style w:type="paragraph" w:styleId="aff9">
    <w:name w:val="annotation text"/>
    <w:basedOn w:val="a0"/>
    <w:link w:val="affa"/>
    <w:uiPriority w:val="99"/>
    <w:unhideWhenUsed/>
    <w:rsid w:val="00953A2F"/>
    <w:pPr>
      <w:spacing w:line="240" w:lineRule="auto"/>
    </w:pPr>
    <w:rPr>
      <w:rFonts w:ascii="Calibri" w:eastAsia="Times New Roman" w:hAnsi="Calibri" w:cs="Times New Roman"/>
      <w:sz w:val="20"/>
      <w:szCs w:val="20"/>
    </w:rPr>
  </w:style>
  <w:style w:type="character" w:customStyle="1" w:styleId="affa">
    <w:name w:val="Текст примечания Знак"/>
    <w:basedOn w:val="a1"/>
    <w:link w:val="aff9"/>
    <w:uiPriority w:val="99"/>
    <w:rsid w:val="00953A2F"/>
    <w:rPr>
      <w:rFonts w:ascii="Calibri" w:eastAsia="Times New Roman" w:hAnsi="Calibri" w:cs="Times New Roman"/>
      <w:sz w:val="20"/>
      <w:szCs w:val="20"/>
      <w:lang w:eastAsia="ru-RU"/>
    </w:rPr>
  </w:style>
  <w:style w:type="character" w:customStyle="1" w:styleId="affb">
    <w:name w:val="Подпись к таблице_"/>
    <w:link w:val="affc"/>
    <w:rsid w:val="00953A2F"/>
    <w:rPr>
      <w:sz w:val="28"/>
      <w:szCs w:val="28"/>
      <w:shd w:val="clear" w:color="auto" w:fill="FFFFFF"/>
    </w:rPr>
  </w:style>
  <w:style w:type="paragraph" w:customStyle="1" w:styleId="affc">
    <w:name w:val="Подпись к таблице"/>
    <w:basedOn w:val="a0"/>
    <w:link w:val="affb"/>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d">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e">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f">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0">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1">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2">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afff3">
    <w:name w:val="Знак"/>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5">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6">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3"/>
    <w:rsid w:val="007E671A"/>
    <w:pPr>
      <w:keepNext/>
      <w:widowControl/>
      <w:autoSpaceDE/>
      <w:autoSpaceDN/>
      <w:spacing w:before="240" w:after="120"/>
      <w:jc w:val="right"/>
    </w:pPr>
    <w:rPr>
      <w:rFonts w:ascii="Arial" w:hAnsi="Arial"/>
      <w:i w:val="0"/>
      <w:kern w:val="16"/>
      <w:sz w:val="19"/>
      <w:szCs w:val="22"/>
    </w:rPr>
  </w:style>
  <w:style w:type="paragraph" w:styleId="afff7">
    <w:name w:val="TOC Heading"/>
    <w:basedOn w:val="10"/>
    <w:next w:val="a0"/>
    <w:uiPriority w:val="39"/>
    <w:qFormat/>
    <w:rsid w:val="007E671A"/>
    <w:pPr>
      <w:spacing w:line="276" w:lineRule="auto"/>
      <w:outlineLvl w:val="9"/>
    </w:pPr>
    <w:rPr>
      <w:lang w:eastAsia="en-US"/>
    </w:rPr>
  </w:style>
  <w:style w:type="paragraph" w:styleId="1e">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8">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9">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a">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b">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c">
    <w:name w:val="Plain Text"/>
    <w:basedOn w:val="a0"/>
    <w:link w:val="afffd"/>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d">
    <w:name w:val="Текст Знак"/>
    <w:basedOn w:val="a1"/>
    <w:link w:val="afffc"/>
    <w:rsid w:val="007E671A"/>
    <w:rPr>
      <w:rFonts w:ascii="Courier New" w:eastAsia="Times New Roman" w:hAnsi="Courier New" w:cs="Times New Roman"/>
      <w:sz w:val="20"/>
      <w:szCs w:val="24"/>
    </w:rPr>
  </w:style>
  <w:style w:type="paragraph" w:styleId="a">
    <w:name w:val="List Bullet"/>
    <w:basedOn w:val="a4"/>
    <w:autoRedefine/>
    <w:rsid w:val="007E671A"/>
    <w:pPr>
      <w:numPr>
        <w:numId w:val="3"/>
      </w:numPr>
      <w:tabs>
        <w:tab w:val="clear" w:pos="1571"/>
        <w:tab w:val="num" w:pos="360"/>
      </w:tabs>
      <w:suppressAutoHyphens/>
      <w:spacing w:after="0"/>
      <w:ind w:left="1080" w:hanging="180"/>
      <w:jc w:val="both"/>
    </w:pPr>
    <w:rPr>
      <w:szCs w:val="20"/>
      <w:lang w:eastAsia="en-US"/>
    </w:rPr>
  </w:style>
  <w:style w:type="paragraph" w:styleId="afffe">
    <w:name w:val="endnote text"/>
    <w:basedOn w:val="a0"/>
    <w:link w:val="affff"/>
    <w:rsid w:val="007E671A"/>
    <w:pPr>
      <w:spacing w:after="0" w:line="240" w:lineRule="auto"/>
    </w:pPr>
    <w:rPr>
      <w:rFonts w:ascii="Times New Roman" w:eastAsia="Times New Roman" w:hAnsi="Times New Roman" w:cs="Times New Roman"/>
      <w:sz w:val="20"/>
      <w:szCs w:val="20"/>
    </w:rPr>
  </w:style>
  <w:style w:type="character" w:customStyle="1" w:styleId="affff">
    <w:name w:val="Текст концевой сноски Знак"/>
    <w:basedOn w:val="a1"/>
    <w:link w:val="afffe"/>
    <w:rsid w:val="007E671A"/>
    <w:rPr>
      <w:rFonts w:ascii="Times New Roman" w:eastAsia="Times New Roman" w:hAnsi="Times New Roman" w:cs="Times New Roman"/>
      <w:sz w:val="20"/>
      <w:szCs w:val="20"/>
    </w:rPr>
  </w:style>
  <w:style w:type="character" w:styleId="affff0">
    <w:name w:val="endnote reference"/>
    <w:rsid w:val="007E671A"/>
    <w:rPr>
      <w:vertAlign w:val="superscript"/>
    </w:rPr>
  </w:style>
  <w:style w:type="paragraph" w:styleId="affff1">
    <w:name w:val="Document Map"/>
    <w:basedOn w:val="a0"/>
    <w:link w:val="affff2"/>
    <w:rsid w:val="007E671A"/>
    <w:pPr>
      <w:spacing w:after="0" w:line="240" w:lineRule="auto"/>
    </w:pPr>
    <w:rPr>
      <w:rFonts w:ascii="Tahoma" w:eastAsia="Times New Roman" w:hAnsi="Tahoma" w:cs="Times New Roman"/>
      <w:sz w:val="16"/>
      <w:szCs w:val="16"/>
    </w:rPr>
  </w:style>
  <w:style w:type="character" w:customStyle="1" w:styleId="affff2">
    <w:name w:val="Схема документа Знак"/>
    <w:basedOn w:val="a1"/>
    <w:link w:val="affff1"/>
    <w:rsid w:val="007E671A"/>
    <w:rPr>
      <w:rFonts w:ascii="Tahoma" w:eastAsia="Times New Roman" w:hAnsi="Tahoma" w:cs="Times New Roman"/>
      <w:sz w:val="16"/>
      <w:szCs w:val="16"/>
    </w:rPr>
  </w:style>
  <w:style w:type="paragraph" w:styleId="affff3">
    <w:name w:val="annotation subject"/>
    <w:basedOn w:val="aff9"/>
    <w:next w:val="aff9"/>
    <w:link w:val="affff4"/>
    <w:uiPriority w:val="99"/>
    <w:rsid w:val="007E671A"/>
    <w:pPr>
      <w:spacing w:after="0"/>
    </w:pPr>
    <w:rPr>
      <w:rFonts w:ascii="Times New Roman" w:hAnsi="Times New Roman"/>
      <w:b/>
      <w:bCs/>
    </w:rPr>
  </w:style>
  <w:style w:type="character" w:customStyle="1" w:styleId="affff4">
    <w:name w:val="Тема примечания Знак"/>
    <w:basedOn w:val="affa"/>
    <w:link w:val="affff3"/>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5">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5">
    <w:name w:val="Обычный (веб) Знак"/>
    <w:link w:val="af4"/>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1">
    <w:name w:val="Абзац списка11"/>
    <w:basedOn w:val="a0"/>
    <w:uiPriority w:val="99"/>
    <w:rsid w:val="007E671A"/>
    <w:pPr>
      <w:ind w:left="720"/>
    </w:pPr>
    <w:rPr>
      <w:rFonts w:ascii="Calibri" w:eastAsia="Times New Roman" w:hAnsi="Calibri" w:cs="Calibri"/>
      <w:lang w:eastAsia="en-US"/>
    </w:rPr>
  </w:style>
  <w:style w:type="paragraph" w:customStyle="1" w:styleId="1f0">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6">
    <w:name w:val="Цветовое выделение"/>
    <w:uiPriority w:val="99"/>
    <w:rsid w:val="007E671A"/>
    <w:rPr>
      <w:b/>
      <w:bCs/>
      <w:color w:val="26282F"/>
      <w:sz w:val="26"/>
      <w:szCs w:val="26"/>
    </w:rPr>
  </w:style>
  <w:style w:type="paragraph" w:customStyle="1" w:styleId="affff7">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8">
    <w:name w:val="Гипертекстовая ссылка"/>
    <w:uiPriority w:val="99"/>
    <w:rsid w:val="007E671A"/>
    <w:rPr>
      <w:b w:val="0"/>
      <w:bCs w:val="0"/>
      <w:color w:val="106BBE"/>
      <w:sz w:val="26"/>
      <w:szCs w:val="26"/>
    </w:rPr>
  </w:style>
  <w:style w:type="paragraph" w:customStyle="1" w:styleId="affff9">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a">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b">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1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uiPriority w:val="99"/>
    <w:semiHidden/>
    <w:rsid w:val="006620F9"/>
  </w:style>
  <w:style w:type="table" w:customStyle="1" w:styleId="320">
    <w:name w:val="Сетка таблицы32"/>
    <w:basedOn w:val="a2"/>
    <w:next w:val="af8"/>
    <w:uiPriority w:val="59"/>
    <w:rsid w:val="00662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w:basedOn w:val="a0"/>
    <w:rsid w:val="006620F9"/>
    <w:pPr>
      <w:spacing w:after="160" w:line="240" w:lineRule="exact"/>
    </w:pPr>
    <w:rPr>
      <w:rFonts w:ascii="Verdana" w:eastAsia="Times New Roman" w:hAnsi="Verdana" w:cs="Times New Roman"/>
      <w:sz w:val="24"/>
      <w:szCs w:val="24"/>
      <w:lang w:val="en-US" w:eastAsia="en-US"/>
    </w:rPr>
  </w:style>
  <w:style w:type="numbering" w:customStyle="1" w:styleId="112">
    <w:name w:val="Нет списка11"/>
    <w:next w:val="a3"/>
    <w:uiPriority w:val="99"/>
    <w:semiHidden/>
    <w:unhideWhenUsed/>
    <w:rsid w:val="006620F9"/>
  </w:style>
  <w:style w:type="table" w:customStyle="1" w:styleId="330">
    <w:name w:val="Сетка таблицы33"/>
    <w:basedOn w:val="a2"/>
    <w:uiPriority w:val="59"/>
    <w:rsid w:val="006620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20F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table" w:customStyle="1" w:styleId="340">
    <w:name w:val="Сетка таблицы34"/>
    <w:basedOn w:val="a2"/>
    <w:next w:val="af8"/>
    <w:uiPriority w:val="59"/>
    <w:rsid w:val="00D02B4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395">
      <w:bodyDiv w:val="1"/>
      <w:marLeft w:val="0"/>
      <w:marRight w:val="0"/>
      <w:marTop w:val="0"/>
      <w:marBottom w:val="0"/>
      <w:divBdr>
        <w:top w:val="none" w:sz="0" w:space="0" w:color="auto"/>
        <w:left w:val="none" w:sz="0" w:space="0" w:color="auto"/>
        <w:bottom w:val="none" w:sz="0" w:space="0" w:color="auto"/>
        <w:right w:val="none" w:sz="0" w:space="0" w:color="auto"/>
      </w:divBdr>
    </w:div>
    <w:div w:id="187988292">
      <w:bodyDiv w:val="1"/>
      <w:marLeft w:val="0"/>
      <w:marRight w:val="0"/>
      <w:marTop w:val="0"/>
      <w:marBottom w:val="0"/>
      <w:divBdr>
        <w:top w:val="none" w:sz="0" w:space="0" w:color="auto"/>
        <w:left w:val="none" w:sz="0" w:space="0" w:color="auto"/>
        <w:bottom w:val="none" w:sz="0" w:space="0" w:color="auto"/>
        <w:right w:val="none" w:sz="0" w:space="0" w:color="auto"/>
      </w:divBdr>
    </w:div>
    <w:div w:id="292946984">
      <w:bodyDiv w:val="1"/>
      <w:marLeft w:val="0"/>
      <w:marRight w:val="0"/>
      <w:marTop w:val="0"/>
      <w:marBottom w:val="0"/>
      <w:divBdr>
        <w:top w:val="none" w:sz="0" w:space="0" w:color="auto"/>
        <w:left w:val="none" w:sz="0" w:space="0" w:color="auto"/>
        <w:bottom w:val="none" w:sz="0" w:space="0" w:color="auto"/>
        <w:right w:val="none" w:sz="0" w:space="0" w:color="auto"/>
      </w:divBdr>
    </w:div>
    <w:div w:id="436751217">
      <w:bodyDiv w:val="1"/>
      <w:marLeft w:val="0"/>
      <w:marRight w:val="0"/>
      <w:marTop w:val="0"/>
      <w:marBottom w:val="0"/>
      <w:divBdr>
        <w:top w:val="none" w:sz="0" w:space="0" w:color="auto"/>
        <w:left w:val="none" w:sz="0" w:space="0" w:color="auto"/>
        <w:bottom w:val="none" w:sz="0" w:space="0" w:color="auto"/>
        <w:right w:val="none" w:sz="0" w:space="0" w:color="auto"/>
      </w:divBdr>
    </w:div>
    <w:div w:id="645819503">
      <w:bodyDiv w:val="1"/>
      <w:marLeft w:val="0"/>
      <w:marRight w:val="0"/>
      <w:marTop w:val="0"/>
      <w:marBottom w:val="0"/>
      <w:divBdr>
        <w:top w:val="none" w:sz="0" w:space="0" w:color="auto"/>
        <w:left w:val="none" w:sz="0" w:space="0" w:color="auto"/>
        <w:bottom w:val="none" w:sz="0" w:space="0" w:color="auto"/>
        <w:right w:val="none" w:sz="0" w:space="0" w:color="auto"/>
      </w:divBdr>
    </w:div>
    <w:div w:id="758214746">
      <w:bodyDiv w:val="1"/>
      <w:marLeft w:val="0"/>
      <w:marRight w:val="0"/>
      <w:marTop w:val="0"/>
      <w:marBottom w:val="0"/>
      <w:divBdr>
        <w:top w:val="none" w:sz="0" w:space="0" w:color="auto"/>
        <w:left w:val="none" w:sz="0" w:space="0" w:color="auto"/>
        <w:bottom w:val="none" w:sz="0" w:space="0" w:color="auto"/>
        <w:right w:val="none" w:sz="0" w:space="0" w:color="auto"/>
      </w:divBdr>
    </w:div>
    <w:div w:id="1139608804">
      <w:bodyDiv w:val="1"/>
      <w:marLeft w:val="0"/>
      <w:marRight w:val="0"/>
      <w:marTop w:val="0"/>
      <w:marBottom w:val="0"/>
      <w:divBdr>
        <w:top w:val="none" w:sz="0" w:space="0" w:color="auto"/>
        <w:left w:val="none" w:sz="0" w:space="0" w:color="auto"/>
        <w:bottom w:val="none" w:sz="0" w:space="0" w:color="auto"/>
        <w:right w:val="none" w:sz="0" w:space="0" w:color="auto"/>
      </w:divBdr>
    </w:div>
    <w:div w:id="1282372040">
      <w:bodyDiv w:val="1"/>
      <w:marLeft w:val="0"/>
      <w:marRight w:val="0"/>
      <w:marTop w:val="0"/>
      <w:marBottom w:val="0"/>
      <w:divBdr>
        <w:top w:val="none" w:sz="0" w:space="0" w:color="auto"/>
        <w:left w:val="none" w:sz="0" w:space="0" w:color="auto"/>
        <w:bottom w:val="none" w:sz="0" w:space="0" w:color="auto"/>
        <w:right w:val="none" w:sz="0" w:space="0" w:color="auto"/>
      </w:divBdr>
    </w:div>
    <w:div w:id="1329138530">
      <w:bodyDiv w:val="1"/>
      <w:marLeft w:val="0"/>
      <w:marRight w:val="0"/>
      <w:marTop w:val="0"/>
      <w:marBottom w:val="0"/>
      <w:divBdr>
        <w:top w:val="none" w:sz="0" w:space="0" w:color="auto"/>
        <w:left w:val="none" w:sz="0" w:space="0" w:color="auto"/>
        <w:bottom w:val="none" w:sz="0" w:space="0" w:color="auto"/>
        <w:right w:val="none" w:sz="0" w:space="0" w:color="auto"/>
      </w:divBdr>
    </w:div>
    <w:div w:id="1339967019">
      <w:bodyDiv w:val="1"/>
      <w:marLeft w:val="0"/>
      <w:marRight w:val="0"/>
      <w:marTop w:val="0"/>
      <w:marBottom w:val="0"/>
      <w:divBdr>
        <w:top w:val="none" w:sz="0" w:space="0" w:color="auto"/>
        <w:left w:val="none" w:sz="0" w:space="0" w:color="auto"/>
        <w:bottom w:val="none" w:sz="0" w:space="0" w:color="auto"/>
        <w:right w:val="none" w:sz="0" w:space="0" w:color="auto"/>
      </w:divBdr>
    </w:div>
    <w:div w:id="1389570092">
      <w:bodyDiv w:val="1"/>
      <w:marLeft w:val="0"/>
      <w:marRight w:val="0"/>
      <w:marTop w:val="0"/>
      <w:marBottom w:val="0"/>
      <w:divBdr>
        <w:top w:val="none" w:sz="0" w:space="0" w:color="auto"/>
        <w:left w:val="none" w:sz="0" w:space="0" w:color="auto"/>
        <w:bottom w:val="none" w:sz="0" w:space="0" w:color="auto"/>
        <w:right w:val="none" w:sz="0" w:space="0" w:color="auto"/>
      </w:divBdr>
    </w:div>
    <w:div w:id="1470703800">
      <w:bodyDiv w:val="1"/>
      <w:marLeft w:val="0"/>
      <w:marRight w:val="0"/>
      <w:marTop w:val="0"/>
      <w:marBottom w:val="0"/>
      <w:divBdr>
        <w:top w:val="none" w:sz="0" w:space="0" w:color="auto"/>
        <w:left w:val="none" w:sz="0" w:space="0" w:color="auto"/>
        <w:bottom w:val="none" w:sz="0" w:space="0" w:color="auto"/>
        <w:right w:val="none" w:sz="0" w:space="0" w:color="auto"/>
      </w:divBdr>
    </w:div>
    <w:div w:id="1537232187">
      <w:bodyDiv w:val="1"/>
      <w:marLeft w:val="0"/>
      <w:marRight w:val="0"/>
      <w:marTop w:val="0"/>
      <w:marBottom w:val="0"/>
      <w:divBdr>
        <w:top w:val="none" w:sz="0" w:space="0" w:color="auto"/>
        <w:left w:val="none" w:sz="0" w:space="0" w:color="auto"/>
        <w:bottom w:val="none" w:sz="0" w:space="0" w:color="auto"/>
        <w:right w:val="none" w:sz="0" w:space="0" w:color="auto"/>
      </w:divBdr>
    </w:div>
    <w:div w:id="1923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94714AA77924B3F178113DCFCDD2ED23C9CC0DA897E4FA2CFB15A5452C74F6906D3DEF17C3079D3F4598E357097838F9EE8902A786IF1DH" TargetMode="External"/><Relationship Id="rId18" Type="http://schemas.openxmlformats.org/officeDocument/2006/relationships/hyperlink" Target="file:///\\Arhitektor\&#1086;&#1073;&#1097;&#1072;&#1103;%20&#1087;&#1072;&#1087;&#1082;&#1072;%20-%20&#1072;&#1088;&#1093;&#1080;&#1090;&#1077;&#1082;&#1090;&#1091;&#1088;&#1072;%20(&#1083;&#1086;&#1078;&#1082;&#1080;&#1085;%20&#1072;.&#1075;.)\&#1072;&#1088;&#1093;&#1080;&#1090;&#1077;&#1082;&#1090;&#1091;&#1088;&#1072;\&#1087;&#1086;&#1083;&#1077;&#1090;&#1085;&#1099;&#1077;%20&#1088;&#1072;&#1073;&#1086;&#1090;&#1099;\&#8470;284%20&#1080;&#1079;&#1084;&#1077;&#1085;&#1077;&#1085;&#1085;&#1099;&#1081;%2005.05.2022.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BCDF87CDC7EBD91763BB6ECF028646093E30CE7F898B8BC8EDD4567136FB6C87F7F8DD8839C7451A1945D1F7AB09B14D104F79E942D61A1579F2i7SEH" TargetMode="External"/><Relationship Id="rId17" Type="http://schemas.openxmlformats.org/officeDocument/2006/relationships/hyperlink" Target="http://ivo.garant.ru/document/redirect/7781644/0" TargetMode="External"/><Relationship Id="rId2" Type="http://schemas.openxmlformats.org/officeDocument/2006/relationships/numbering" Target="numbering.xml"/><Relationship Id="rId16" Type="http://schemas.openxmlformats.org/officeDocument/2006/relationships/hyperlink" Target="http://ivo.garant.ru/document/redirect/186367/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CDF87CDC7EBD91763BB6ECF028646093E30CE7F898B8BC8EDD4567136FB6C87F7F8DD8839C7451A1945D1F7AB09B14D104F79E942D61A1579F2i7SEH" TargetMode="External"/><Relationship Id="rId5" Type="http://schemas.openxmlformats.org/officeDocument/2006/relationships/settings" Target="settings.xml"/><Relationship Id="rId15" Type="http://schemas.openxmlformats.org/officeDocument/2006/relationships/hyperlink" Target="http://ivo.garant.ru/document/redirect/10107960/0" TargetMode="External"/><Relationship Id="rId10" Type="http://schemas.openxmlformats.org/officeDocument/2006/relationships/image" Target="media/image2.png"/><Relationship Id="rId19" Type="http://schemas.openxmlformats.org/officeDocument/2006/relationships/hyperlink" Target="mailto:amo@votra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494714AA77924B3F178113DCFCDD2ED23C9CC0DA897E4FA2CFB15A5452C74F6906D3DEF17C2049D3F4598E357097838F9EE8902A786IF1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1F156-1340-42FD-A941-67D816F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60</Pages>
  <Words>21646</Words>
  <Characters>123387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Sudneva</cp:lastModifiedBy>
  <cp:revision>53</cp:revision>
  <cp:lastPrinted>2021-01-22T04:58:00Z</cp:lastPrinted>
  <dcterms:created xsi:type="dcterms:W3CDTF">2022-04-01T07:29:00Z</dcterms:created>
  <dcterms:modified xsi:type="dcterms:W3CDTF">2022-06-22T05:41:00Z</dcterms:modified>
</cp:coreProperties>
</file>