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B1" w:rsidRPr="00ED6AD4" w:rsidRDefault="00BD1FB1" w:rsidP="00BD1FB1">
      <w:pPr>
        <w:jc w:val="center"/>
        <w:rPr>
          <w:rFonts w:ascii="Times New Roman" w:hAnsi="Times New Roman" w:cs="Times New Roman"/>
          <w:lang w:val="en-US"/>
        </w:rPr>
      </w:pPr>
      <w:r w:rsidRPr="00ED6AD4">
        <w:rPr>
          <w:rFonts w:ascii="Times New Roman" w:hAnsi="Times New Roman" w:cs="Times New Roman"/>
          <w:noProof/>
        </w:rPr>
        <w:drawing>
          <wp:inline distT="0" distB="0" distL="0" distR="0" wp14:anchorId="304E4E48" wp14:editId="471DDB0D">
            <wp:extent cx="1790700" cy="18954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1791648" cy="18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AD4">
        <w:rPr>
          <w:rFonts w:ascii="Times New Roman" w:hAnsi="Times New Roman" w:cs="Times New Roman"/>
          <w:b/>
          <w:sz w:val="40"/>
          <w:szCs w:val="40"/>
        </w:rPr>
        <w:t>В Е С Т Н И К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D6AD4">
        <w:rPr>
          <w:rFonts w:ascii="Times New Roman" w:hAnsi="Times New Roman" w:cs="Times New Roman"/>
          <w:sz w:val="32"/>
          <w:szCs w:val="32"/>
        </w:rPr>
        <w:t>правовых актов муниципального образования «Воткинский район»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1261E" w:rsidP="00BD1FB1">
      <w:pPr>
        <w:spacing w:after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№ 2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 xml:space="preserve"> </w:t>
      </w:r>
      <w:r w:rsidR="00B1261E" w:rsidRPr="00ED6AD4">
        <w:rPr>
          <w:rFonts w:ascii="Times New Roman" w:hAnsi="Times New Roman" w:cs="Times New Roman"/>
          <w:b/>
        </w:rPr>
        <w:t>февраля</w:t>
      </w:r>
      <w:r w:rsidRPr="00ED6AD4">
        <w:rPr>
          <w:rFonts w:ascii="Times New Roman" w:hAnsi="Times New Roman" w:cs="Times New Roman"/>
          <w:b/>
        </w:rPr>
        <w:t xml:space="preserve"> 2021 года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Официальное издание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основано в  </w:t>
      </w:r>
      <w:proofErr w:type="gramStart"/>
      <w:r w:rsidRPr="00ED6AD4">
        <w:rPr>
          <w:rFonts w:ascii="Times New Roman" w:hAnsi="Times New Roman" w:cs="Times New Roman"/>
        </w:rPr>
        <w:t>декабре</w:t>
      </w:r>
      <w:proofErr w:type="gramEnd"/>
      <w:r w:rsidRPr="00ED6AD4">
        <w:rPr>
          <w:rFonts w:ascii="Times New Roman" w:hAnsi="Times New Roman" w:cs="Times New Roman"/>
        </w:rPr>
        <w:t xml:space="preserve"> 2009 года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  <w:b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Удмуртская Республика, г. Воткинск, ул. Красноармейская,  43а, 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2021 год</w:t>
      </w:r>
    </w:p>
    <w:p w:rsidR="00BD1FB1" w:rsidRPr="00ED6AD4" w:rsidRDefault="00BD1FB1" w:rsidP="00BD1FB1">
      <w:pPr>
        <w:spacing w:after="0"/>
        <w:jc w:val="center"/>
        <w:rPr>
          <w:rFonts w:ascii="Times New Roman" w:hAnsi="Times New Roman" w:cs="Times New Roman"/>
        </w:rPr>
      </w:pPr>
    </w:p>
    <w:p w:rsidR="00985EE2" w:rsidRPr="003941A8" w:rsidRDefault="00BD1FB1" w:rsidP="0098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br w:type="page"/>
      </w:r>
      <w:r w:rsidR="00985EE2" w:rsidRPr="003941A8">
        <w:rPr>
          <w:rFonts w:ascii="Times New Roman" w:hAnsi="Times New Roman" w:cs="Times New Roman"/>
        </w:rPr>
        <w:lastRenderedPageBreak/>
        <w:t xml:space="preserve">Вестник  правовых актов Администрации муниципального образования «Воткинский район Удмуртской Республики издается в </w:t>
      </w:r>
      <w:proofErr w:type="gramStart"/>
      <w:r w:rsidR="00985EE2" w:rsidRPr="003941A8">
        <w:rPr>
          <w:rFonts w:ascii="Times New Roman" w:hAnsi="Times New Roman" w:cs="Times New Roman"/>
        </w:rPr>
        <w:t>соответствии</w:t>
      </w:r>
      <w:proofErr w:type="gramEnd"/>
      <w:r w:rsidR="00985EE2" w:rsidRPr="003941A8">
        <w:rPr>
          <w:rFonts w:ascii="Times New Roman" w:hAnsi="Times New Roman" w:cs="Times New Roman"/>
        </w:rPr>
        <w:t xml:space="preserve"> с решением Совета депутатов муниципального образования «Воткинский район Удмуртской Республики»  от 23.12.2009 г. № 325  «Об учреждении средства массовой информации «Вестник правовых актов  муниципального образования «Воткинский район Удмуртской Республики»</w:t>
      </w:r>
    </w:p>
    <w:p w:rsidR="00985EE2" w:rsidRPr="003941A8" w:rsidRDefault="00985EE2" w:rsidP="0098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1FB1" w:rsidRPr="00780055" w:rsidRDefault="00BD1FB1" w:rsidP="0098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80055">
        <w:rPr>
          <w:rFonts w:ascii="Times New Roman" w:hAnsi="Times New Roman" w:cs="Times New Roman"/>
        </w:rPr>
        <w:t xml:space="preserve">                                  </w:t>
      </w:r>
      <w:r w:rsidR="00ED6AD4" w:rsidRPr="00780055">
        <w:rPr>
          <w:rFonts w:ascii="Times New Roman" w:hAnsi="Times New Roman" w:cs="Times New Roman"/>
        </w:rPr>
        <w:t xml:space="preserve">          </w:t>
      </w:r>
      <w:r w:rsidRPr="00780055">
        <w:rPr>
          <w:rFonts w:ascii="Times New Roman" w:hAnsi="Times New Roman" w:cs="Times New Roman"/>
        </w:rPr>
        <w:t xml:space="preserve">С О Д Е </w:t>
      </w:r>
      <w:proofErr w:type="gramStart"/>
      <w:r w:rsidRPr="00780055">
        <w:rPr>
          <w:rFonts w:ascii="Times New Roman" w:hAnsi="Times New Roman" w:cs="Times New Roman"/>
        </w:rPr>
        <w:t>Р</w:t>
      </w:r>
      <w:proofErr w:type="gramEnd"/>
      <w:r w:rsidRPr="00780055">
        <w:rPr>
          <w:rFonts w:ascii="Times New Roman" w:hAnsi="Times New Roman" w:cs="Times New Roman"/>
        </w:rPr>
        <w:t xml:space="preserve"> Ж А Н И Е                                                      </w:t>
      </w:r>
      <w:r w:rsidR="00ED6AD4" w:rsidRPr="00780055">
        <w:rPr>
          <w:rFonts w:ascii="Times New Roman" w:hAnsi="Times New Roman" w:cs="Times New Roman"/>
        </w:rPr>
        <w:t xml:space="preserve">           </w:t>
      </w:r>
      <w:r w:rsidRPr="00780055">
        <w:rPr>
          <w:rFonts w:ascii="Times New Roman" w:hAnsi="Times New Roman" w:cs="Times New Roman"/>
        </w:rPr>
        <w:t xml:space="preserve"> </w:t>
      </w:r>
      <w:proofErr w:type="spellStart"/>
      <w:r w:rsidRPr="00780055">
        <w:rPr>
          <w:rFonts w:ascii="Times New Roman" w:hAnsi="Times New Roman" w:cs="Times New Roman"/>
        </w:rPr>
        <w:t>стр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386"/>
        <w:gridCol w:w="222"/>
      </w:tblGrid>
      <w:tr w:rsidR="00BD1FB1" w:rsidRPr="00ED6AD4" w:rsidTr="00B1261E">
        <w:trPr>
          <w:trHeight w:val="2276"/>
        </w:trPr>
        <w:tc>
          <w:tcPr>
            <w:tcW w:w="222" w:type="dxa"/>
            <w:shd w:val="clear" w:color="auto" w:fill="auto"/>
          </w:tcPr>
          <w:p w:rsidR="00BD1FB1" w:rsidRPr="00ED6AD4" w:rsidRDefault="00BD1FB1" w:rsidP="00B126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9" w:type="dxa"/>
            <w:shd w:val="clear" w:color="auto" w:fill="auto"/>
          </w:tcPr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7356"/>
              <w:gridCol w:w="1014"/>
            </w:tblGrid>
            <w:tr w:rsidR="00BD1FB1" w:rsidRPr="00ED6AD4" w:rsidTr="00B81294">
              <w:trPr>
                <w:trHeight w:val="583"/>
              </w:trPr>
              <w:tc>
                <w:tcPr>
                  <w:tcW w:w="790" w:type="dxa"/>
                  <w:shd w:val="clear" w:color="auto" w:fill="auto"/>
                </w:tcPr>
                <w:p w:rsidR="00BD1FB1" w:rsidRPr="00ED6AD4" w:rsidRDefault="00B1261E" w:rsidP="00B1261E">
                  <w:pPr>
                    <w:ind w:righ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D6AD4">
                    <w:rPr>
                      <w:rFonts w:ascii="Times New Roman" w:hAnsi="Times New Roman" w:cs="Times New Roman"/>
                    </w:rPr>
                    <w:t>№115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BD1FB1" w:rsidRPr="00B81294" w:rsidRDefault="00B1261E" w:rsidP="00B81294">
                  <w:pPr>
                    <w:pStyle w:val="ConsPlusTitle"/>
                    <w:ind w:right="-27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D6AD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 внесении изменений в Постановление Администрации муниципального образования «Воткинский район» </w:t>
                  </w:r>
                  <w:r w:rsidRPr="00ED6AD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 xml:space="preserve">№ 1696 от 27.12.2018 года </w:t>
                  </w:r>
                  <w:r w:rsidRPr="00ED6AD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 xml:space="preserve">«Об определении </w:t>
                  </w:r>
                  <w:r w:rsidRPr="00ED6AD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мест (площадок) накопления твердых коммунальных отходов </w:t>
                  </w:r>
                  <w:r w:rsidRPr="00ED6AD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на территории муниципального </w:t>
                  </w:r>
                  <w:r w:rsidR="00B8129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образования «Воткинский район» 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BD1FB1" w:rsidRPr="00B81294" w:rsidRDefault="00B81294" w:rsidP="00B1261E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3-27</w:t>
                  </w:r>
                </w:p>
              </w:tc>
            </w:tr>
            <w:tr w:rsidR="00BD1FB1" w:rsidRPr="00ED6AD4" w:rsidTr="00B81294">
              <w:trPr>
                <w:trHeight w:val="518"/>
              </w:trPr>
              <w:tc>
                <w:tcPr>
                  <w:tcW w:w="790" w:type="dxa"/>
                  <w:shd w:val="clear" w:color="auto" w:fill="auto"/>
                </w:tcPr>
                <w:p w:rsidR="00BD1FB1" w:rsidRPr="00ED6AD4" w:rsidRDefault="000A1D6D" w:rsidP="00B1261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D6AD4">
                    <w:rPr>
                      <w:rFonts w:ascii="Times New Roman" w:eastAsia="Times New Roman" w:hAnsi="Times New Roman" w:cs="Times New Roman"/>
                    </w:rPr>
                    <w:t>№117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BD1FB1" w:rsidRPr="00B81294" w:rsidRDefault="000A1D6D" w:rsidP="00B81294">
                  <w:pPr>
                    <w:suppressAutoHyphens/>
                    <w:jc w:val="both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ED6AD4">
                    <w:rPr>
                      <w:rFonts w:ascii="Times New Roman" w:hAnsi="Times New Roman" w:cs="Times New Roman"/>
                      <w:lang w:eastAsia="ar-SA"/>
                    </w:rPr>
                    <w:t xml:space="preserve">О внесении изменений в муниципальную программу «Создание условий для </w:t>
                  </w:r>
                  <w:proofErr w:type="gramStart"/>
                  <w:r w:rsidRPr="00ED6AD4">
                    <w:rPr>
                      <w:rFonts w:ascii="Times New Roman" w:hAnsi="Times New Roman" w:cs="Times New Roman"/>
                      <w:lang w:eastAsia="ar-SA"/>
                    </w:rPr>
                    <w:t>устойчивого</w:t>
                  </w:r>
                  <w:proofErr w:type="gramEnd"/>
                  <w:r w:rsidRPr="00ED6AD4">
                    <w:rPr>
                      <w:rFonts w:ascii="Times New Roman" w:hAnsi="Times New Roman" w:cs="Times New Roman"/>
                      <w:lang w:eastAsia="ar-SA"/>
                    </w:rPr>
                    <w:t xml:space="preserve"> экономическ</w:t>
                  </w:r>
                  <w:r w:rsidR="00B81294">
                    <w:rPr>
                      <w:rFonts w:ascii="Times New Roman" w:hAnsi="Times New Roman" w:cs="Times New Roman"/>
                      <w:lang w:eastAsia="ar-SA"/>
                    </w:rPr>
                    <w:t>ого развития» на 2015-2024 годы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BD1FB1" w:rsidRPr="00B81294" w:rsidRDefault="00B81294" w:rsidP="00B1261E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28-36</w:t>
                  </w:r>
                </w:p>
              </w:tc>
            </w:tr>
            <w:tr w:rsidR="00BD1FB1" w:rsidRPr="00ED6AD4" w:rsidTr="00B81294">
              <w:trPr>
                <w:trHeight w:val="1106"/>
              </w:trPr>
              <w:tc>
                <w:tcPr>
                  <w:tcW w:w="790" w:type="dxa"/>
                  <w:shd w:val="clear" w:color="auto" w:fill="auto"/>
                </w:tcPr>
                <w:p w:rsidR="00BD1FB1" w:rsidRPr="00ED6AD4" w:rsidRDefault="000A1D6D" w:rsidP="00B12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D6AD4">
                    <w:rPr>
                      <w:rFonts w:ascii="Times New Roman" w:eastAsia="Times New Roman" w:hAnsi="Times New Roman" w:cs="Times New Roman"/>
                    </w:rPr>
                    <w:t>№137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BD1FB1" w:rsidRPr="00ED6AD4" w:rsidRDefault="000A1D6D" w:rsidP="00B12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ED6AD4">
                    <w:rPr>
                      <w:rFonts w:ascii="Times New Roman" w:hAnsi="Times New Roman" w:cs="Times New Roman"/>
                    </w:rPr>
                    <w:t>О внесении изменений в Положение о представлении гражданином, претендующим на замещение должности муниципальной службы Администрации муниципального образования «Воткинский район», и муниципальными служащими Администрации муниципального образования «Воткинский район»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семьи, утвержденное постановление Администрации муниципального образования «Воткинский район» от 19.06.2015г</w:t>
                  </w:r>
                  <w:proofErr w:type="gramEnd"/>
                  <w:r w:rsidRPr="00ED6AD4">
                    <w:rPr>
                      <w:rFonts w:ascii="Times New Roman" w:hAnsi="Times New Roman" w:cs="Times New Roman"/>
                    </w:rPr>
                    <w:t>. № 1487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BD1FB1" w:rsidRPr="00B81294" w:rsidRDefault="00B81294" w:rsidP="00B1261E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37-38</w:t>
                  </w:r>
                </w:p>
              </w:tc>
            </w:tr>
            <w:tr w:rsidR="00BD1FB1" w:rsidRPr="00ED6AD4" w:rsidTr="00B81294">
              <w:trPr>
                <w:trHeight w:val="964"/>
              </w:trPr>
              <w:tc>
                <w:tcPr>
                  <w:tcW w:w="790" w:type="dxa"/>
                  <w:shd w:val="clear" w:color="auto" w:fill="auto"/>
                </w:tcPr>
                <w:p w:rsidR="00BD1FB1" w:rsidRPr="00ED6AD4" w:rsidRDefault="000A1D6D" w:rsidP="00B12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D6AD4">
                    <w:rPr>
                      <w:rFonts w:ascii="Times New Roman" w:eastAsia="Times New Roman" w:hAnsi="Times New Roman" w:cs="Times New Roman"/>
                    </w:rPr>
                    <w:t>№138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BD1FB1" w:rsidRPr="00B81294" w:rsidRDefault="000A1D6D" w:rsidP="00B81294">
                  <w:pPr>
                    <w:shd w:val="clear" w:color="auto" w:fill="FFFFFF"/>
                    <w:tabs>
                      <w:tab w:val="left" w:pos="49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ED6AD4">
                    <w:rPr>
                      <w:rFonts w:ascii="Times New Roman" w:hAnsi="Times New Roman" w:cs="Times New Roman"/>
                    </w:rPr>
                    <w:t>Об утверждении Порядка формирования перечня налоговых расходов и оценки налоговых расходов муниципального</w:t>
                  </w:r>
                  <w:r w:rsidR="00B81294">
                    <w:rPr>
                      <w:rFonts w:ascii="Times New Roman" w:hAnsi="Times New Roman" w:cs="Times New Roman"/>
                    </w:rPr>
                    <w:t xml:space="preserve"> образования «Воткинский район»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BD1FB1" w:rsidRPr="00B81294" w:rsidRDefault="00B81294" w:rsidP="00B1261E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39-53</w:t>
                  </w:r>
                </w:p>
              </w:tc>
            </w:tr>
            <w:tr w:rsidR="00BD1FB1" w:rsidRPr="00ED6AD4" w:rsidTr="00B81294">
              <w:trPr>
                <w:trHeight w:val="286"/>
              </w:trPr>
              <w:tc>
                <w:tcPr>
                  <w:tcW w:w="790" w:type="dxa"/>
                  <w:shd w:val="clear" w:color="auto" w:fill="auto"/>
                </w:tcPr>
                <w:p w:rsidR="00BD1FB1" w:rsidRPr="00ED6AD4" w:rsidRDefault="000727D6" w:rsidP="00B126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D6AD4">
                    <w:rPr>
                      <w:rFonts w:ascii="Times New Roman" w:hAnsi="Times New Roman" w:cs="Times New Roman"/>
                    </w:rPr>
                    <w:t>№139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BD1FB1" w:rsidRPr="00ED6AD4" w:rsidRDefault="000727D6" w:rsidP="00B812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D6AD4">
                    <w:rPr>
                      <w:rFonts w:ascii="Times New Roman" w:hAnsi="Times New Roman" w:cs="Times New Roman"/>
                    </w:rPr>
                    <w:t>О внесении изменения в Положение о порядке предоставления лицом, поступающим на должность руководителя муниципального учреждения муниципального образования «Воткинский район, а также руководителем муниципального учреждения муниципального образования «Воткинский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утвержденное постановлением Администрации муниципального образования «Воткинск</w:t>
                  </w:r>
                  <w:r w:rsidR="00B81294">
                    <w:rPr>
                      <w:rFonts w:ascii="Times New Roman" w:hAnsi="Times New Roman" w:cs="Times New Roman"/>
                    </w:rPr>
                    <w:t>ий район» от</w:t>
                  </w:r>
                  <w:proofErr w:type="gramEnd"/>
                  <w:r w:rsidR="00B81294">
                    <w:rPr>
                      <w:rFonts w:ascii="Times New Roman" w:hAnsi="Times New Roman" w:cs="Times New Roman"/>
                    </w:rPr>
                    <w:t xml:space="preserve"> 25.02.2013г. № 274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BD1FB1" w:rsidRPr="00B81294" w:rsidRDefault="00B81294" w:rsidP="00B1261E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54-55</w:t>
                  </w:r>
                </w:p>
              </w:tc>
            </w:tr>
            <w:tr w:rsidR="00BD1FB1" w:rsidRPr="00ED6AD4" w:rsidTr="00B81294">
              <w:trPr>
                <w:trHeight w:val="868"/>
              </w:trPr>
              <w:tc>
                <w:tcPr>
                  <w:tcW w:w="790" w:type="dxa"/>
                  <w:shd w:val="clear" w:color="auto" w:fill="auto"/>
                </w:tcPr>
                <w:p w:rsidR="00BD1FB1" w:rsidRPr="00ED6AD4" w:rsidRDefault="000727D6" w:rsidP="00B1261E">
                  <w:pPr>
                    <w:tabs>
                      <w:tab w:val="left" w:pos="7779"/>
                    </w:tabs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D6AD4">
                    <w:rPr>
                      <w:rFonts w:ascii="Times New Roman" w:eastAsia="Calibri" w:hAnsi="Times New Roman" w:cs="Times New Roman"/>
                      <w:lang w:eastAsia="en-US"/>
                    </w:rPr>
                    <w:t>№140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BD1FB1" w:rsidRPr="00B81294" w:rsidRDefault="000727D6" w:rsidP="00B81294">
                  <w:pPr>
                    <w:tabs>
                      <w:tab w:val="left" w:pos="2268"/>
                      <w:tab w:val="left" w:pos="298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D6AD4">
                    <w:rPr>
                      <w:rFonts w:ascii="Times New Roman" w:hAnsi="Times New Roman" w:cs="Times New Roman"/>
                    </w:rPr>
                    <w:t>О внесении изменения в Порядок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«Воткинский район» и членов их семей на официальном сайте муниципального образования «Воткинский район» в информационно-телекоммуникационной сети Интернет и предоставлению этих сведений районным средствам массовой информации для опубликования, утвержденный постановлением Администрации муниципального образования «Воткинск</w:t>
                  </w:r>
                  <w:r w:rsidR="00B81294">
                    <w:rPr>
                      <w:rFonts w:ascii="Times New Roman" w:hAnsi="Times New Roman" w:cs="Times New Roman"/>
                    </w:rPr>
                    <w:t>ий район» от 22.04.2013г. № 697</w:t>
                  </w:r>
                  <w:proofErr w:type="gramEnd"/>
                </w:p>
              </w:tc>
              <w:tc>
                <w:tcPr>
                  <w:tcW w:w="1014" w:type="dxa"/>
                  <w:shd w:val="clear" w:color="auto" w:fill="auto"/>
                </w:tcPr>
                <w:p w:rsidR="00BD1FB1" w:rsidRPr="00B81294" w:rsidRDefault="00B81294" w:rsidP="00B1261E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56-57</w:t>
                  </w:r>
                </w:p>
              </w:tc>
            </w:tr>
            <w:tr w:rsidR="00BD1FB1" w:rsidRPr="00ED6AD4" w:rsidTr="00B81294">
              <w:trPr>
                <w:trHeight w:val="290"/>
              </w:trPr>
              <w:tc>
                <w:tcPr>
                  <w:tcW w:w="790" w:type="dxa"/>
                  <w:shd w:val="clear" w:color="auto" w:fill="auto"/>
                </w:tcPr>
                <w:p w:rsidR="00BD1FB1" w:rsidRPr="00ED6AD4" w:rsidRDefault="00ED6AD4" w:rsidP="00B126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D6AD4">
                    <w:rPr>
                      <w:rFonts w:ascii="Times New Roman" w:eastAsia="Times New Roman" w:hAnsi="Times New Roman" w:cs="Times New Roman"/>
                    </w:rPr>
                    <w:t>№142</w:t>
                  </w:r>
                </w:p>
              </w:tc>
              <w:tc>
                <w:tcPr>
                  <w:tcW w:w="7356" w:type="dxa"/>
                  <w:shd w:val="clear" w:color="auto" w:fill="auto"/>
                </w:tcPr>
                <w:p w:rsidR="00BD1FB1" w:rsidRPr="00B81294" w:rsidRDefault="00ED6AD4" w:rsidP="00B81294">
                  <w:pPr>
                    <w:ind w:right="-16"/>
                    <w:jc w:val="both"/>
                    <w:rPr>
                      <w:rFonts w:ascii="Times New Roman" w:hAnsi="Times New Roman" w:cs="Times New Roman"/>
                    </w:rPr>
                  </w:pPr>
                  <w:r w:rsidRPr="00ED6AD4">
                    <w:rPr>
                      <w:rFonts w:ascii="Times New Roman" w:hAnsi="Times New Roman" w:cs="Times New Roman"/>
                    </w:rPr>
                    <w:t>О внесении изменений в Постановление Администрации МО «Воткинский район» от 6 декабря 2018 года № 1600 «Об утверждении стоимости услуг, предоставляемых муниципальными бюджетными учреждениями, подведомственных Управлению культуры, спорта и молодежной политики Администрации МО «Воткинский район» на платной основе</w:t>
                  </w:r>
                </w:p>
              </w:tc>
              <w:tc>
                <w:tcPr>
                  <w:tcW w:w="1014" w:type="dxa"/>
                  <w:shd w:val="clear" w:color="auto" w:fill="auto"/>
                </w:tcPr>
                <w:p w:rsidR="00BD1FB1" w:rsidRPr="00B81294" w:rsidRDefault="003860B4" w:rsidP="00B1261E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58-70</w:t>
                  </w:r>
                </w:p>
              </w:tc>
            </w:tr>
          </w:tbl>
          <w:p w:rsidR="00BD1FB1" w:rsidRPr="00ED6AD4" w:rsidRDefault="00BD1FB1" w:rsidP="00B126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:rsidR="00BD1FB1" w:rsidRPr="00ED6AD4" w:rsidRDefault="00BD1FB1" w:rsidP="00B12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D1FB1" w:rsidRPr="00ED6AD4" w:rsidRDefault="00BD1FB1" w:rsidP="00B1261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1261E" w:rsidRPr="00ED6AD4" w:rsidRDefault="00B1261E" w:rsidP="00B1261E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6AD4">
        <w:rPr>
          <w:rFonts w:ascii="Times New Roman" w:hAnsi="Times New Roman" w:cs="Times New Roman"/>
        </w:rPr>
        <w:object w:dxaOrig="820" w:dyaOrig="1080">
          <v:rect id="_x0000_i1025" style="width:41.5pt;height:46.7pt" o:ole="" o:preferrelative="t" stroked="f">
            <v:imagedata r:id="rId10" o:title="" gain="1.25"/>
          </v:rect>
          <o:OLEObject Type="Embed" ProgID="StaticMetafile" ShapeID="_x0000_i1025" DrawAspect="Content" ObjectID="_1718688805" r:id="rId11"/>
        </w:object>
      </w:r>
    </w:p>
    <w:p w:rsidR="00B1261E" w:rsidRPr="00ED6AD4" w:rsidRDefault="00B1261E" w:rsidP="00B1261E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«ВОТКИНСКИЙ РАЙОН»</w:t>
      </w:r>
    </w:p>
    <w:p w:rsidR="00B1261E" w:rsidRPr="00ED6AD4" w:rsidRDefault="00B1261E" w:rsidP="00B1261E">
      <w:pPr>
        <w:jc w:val="center"/>
        <w:rPr>
          <w:rFonts w:ascii="Times New Roman" w:hAnsi="Times New Roman" w:cs="Times New Roman"/>
        </w:rPr>
      </w:pP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 xml:space="preserve">«ВоткА ЁРОС» </w:t>
      </w: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B1261E" w:rsidRPr="00ED6AD4" w:rsidRDefault="00B1261E" w:rsidP="00ED6AD4">
      <w:pPr>
        <w:rPr>
          <w:rFonts w:ascii="Times New Roman" w:hAnsi="Times New Roman" w:cs="Times New Roman"/>
          <w:b/>
          <w:caps/>
        </w:rPr>
      </w:pP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sz w:val="40"/>
          <w:szCs w:val="40"/>
        </w:rPr>
      </w:pPr>
      <w:r w:rsidRPr="00ED6AD4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B1261E" w:rsidRPr="00ED6AD4" w:rsidRDefault="00B1261E" w:rsidP="00B1261E">
      <w:pPr>
        <w:rPr>
          <w:rFonts w:ascii="Times New Roman" w:hAnsi="Times New Roman" w:cs="Times New Roman"/>
        </w:rPr>
      </w:pPr>
    </w:p>
    <w:p w:rsidR="00B1261E" w:rsidRPr="00ED6AD4" w:rsidRDefault="00B1261E" w:rsidP="00B1261E">
      <w:pPr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08 февраля 2021 года                                                                                                                  №115</w:t>
      </w: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AD4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B1261E" w:rsidRPr="00ED6AD4" w:rsidRDefault="00B1261E" w:rsidP="00ED6AD4">
      <w:pPr>
        <w:rPr>
          <w:rFonts w:ascii="Times New Roman" w:hAnsi="Times New Roman" w:cs="Times New Roman"/>
          <w:b/>
        </w:rPr>
      </w:pPr>
    </w:p>
    <w:p w:rsidR="00B1261E" w:rsidRPr="00ED6AD4" w:rsidRDefault="00B1261E" w:rsidP="00B1261E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AD4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образования «Воткинский район» </w:t>
      </w:r>
      <w:r w:rsidRPr="00ED6AD4">
        <w:rPr>
          <w:rFonts w:ascii="Times New Roman" w:hAnsi="Times New Roman" w:cs="Times New Roman"/>
          <w:b w:val="0"/>
          <w:sz w:val="24"/>
          <w:szCs w:val="24"/>
        </w:rPr>
        <w:br/>
        <w:t xml:space="preserve">№ 1696 от 27.12.2018 года </w:t>
      </w:r>
      <w:r w:rsidRPr="00ED6AD4">
        <w:rPr>
          <w:rFonts w:ascii="Times New Roman" w:hAnsi="Times New Roman" w:cs="Times New Roman"/>
          <w:b w:val="0"/>
          <w:sz w:val="24"/>
          <w:szCs w:val="24"/>
        </w:rPr>
        <w:br/>
        <w:t xml:space="preserve">«Об определении </w:t>
      </w:r>
      <w:r w:rsidRPr="00ED6AD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 (площадок) накопления твердых коммунальных отходов </w:t>
      </w:r>
      <w:r w:rsidRPr="00ED6AD4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«Воткинский район» </w:t>
      </w:r>
    </w:p>
    <w:p w:rsidR="00B1261E" w:rsidRPr="00ED6AD4" w:rsidRDefault="00B1261E" w:rsidP="00B1261E">
      <w:pPr>
        <w:ind w:right="5386"/>
        <w:jc w:val="both"/>
        <w:rPr>
          <w:rFonts w:ascii="Times New Roman" w:hAnsi="Times New Roman" w:cs="Times New Roman"/>
        </w:rPr>
      </w:pPr>
    </w:p>
    <w:p w:rsidR="00B1261E" w:rsidRPr="00ED6AD4" w:rsidRDefault="00B1261E" w:rsidP="00B1261E">
      <w:pPr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руководствуясь Уставом муниципального образования</w:t>
      </w:r>
      <w:r w:rsidRPr="00ED6AD4">
        <w:rPr>
          <w:rFonts w:ascii="Times New Roman" w:eastAsia="Arial" w:hAnsi="Times New Roman" w:cs="Times New Roman"/>
        </w:rPr>
        <w:t>,</w:t>
      </w:r>
      <w:r w:rsidRPr="00ED6AD4">
        <w:rPr>
          <w:rFonts w:ascii="Times New Roman" w:hAnsi="Times New Roman" w:cs="Times New Roman"/>
        </w:rPr>
        <w:t xml:space="preserve"> </w:t>
      </w:r>
    </w:p>
    <w:p w:rsidR="00B1261E" w:rsidRPr="00ED6AD4" w:rsidRDefault="00B1261E" w:rsidP="00B126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  <w:b/>
        </w:rPr>
        <w:t>Администрация муниципального образования «Воткинский район» ПОСТАНОВЛЯЕТ:</w:t>
      </w:r>
    </w:p>
    <w:p w:rsidR="00B1261E" w:rsidRPr="00ED6AD4" w:rsidRDefault="00B1261E" w:rsidP="00B1261E">
      <w:pPr>
        <w:pStyle w:val="a8"/>
        <w:shd w:val="clear" w:color="auto" w:fill="FFFFFF"/>
        <w:spacing w:before="0" w:beforeAutospacing="0" w:after="0" w:afterAutospacing="0"/>
        <w:jc w:val="both"/>
      </w:pPr>
      <w:r w:rsidRPr="00ED6AD4">
        <w:rPr>
          <w:sz w:val="22"/>
        </w:rPr>
        <w:tab/>
      </w:r>
      <w:r w:rsidRPr="00ED6AD4">
        <w:t xml:space="preserve">1. Внести в Постановление Администрации муниципального образования «Воткинский район» № 1696 от 27.12.2018 года «Об определении </w:t>
      </w:r>
      <w:r w:rsidRPr="00ED6AD4">
        <w:rPr>
          <w:shd w:val="clear" w:color="auto" w:fill="FFFFFF"/>
        </w:rPr>
        <w:t xml:space="preserve">мест (площадок) накопления твердых коммунальных отходов </w:t>
      </w:r>
      <w:r w:rsidRPr="00ED6AD4">
        <w:t>на территории муниципального образования «Воткинский район» следующее изменение:</w:t>
      </w:r>
    </w:p>
    <w:p w:rsidR="00B1261E" w:rsidRPr="00ED6AD4" w:rsidRDefault="00B1261E" w:rsidP="00B1261E">
      <w:pPr>
        <w:pStyle w:val="a8"/>
        <w:shd w:val="clear" w:color="auto" w:fill="FFFFFF"/>
        <w:spacing w:before="0" w:beforeAutospacing="0" w:after="0" w:afterAutospacing="0"/>
        <w:jc w:val="both"/>
      </w:pPr>
      <w:r w:rsidRPr="00ED6AD4">
        <w:tab/>
        <w:t>1.1. Приложение № 1 Места (площадки) накопления, сбора и вывоза твердых коммунальных отходов с мест (площадок) накопления, сбора расположенных на территории муниципального образования «Воткинский район» к Постановлению изложить в новой редакции согласно Приложению № 1 к настоящему Постановлению.</w:t>
      </w:r>
    </w:p>
    <w:p w:rsidR="00B1261E" w:rsidRPr="00ED6AD4" w:rsidRDefault="00B1261E" w:rsidP="00B1261E">
      <w:pPr>
        <w:pStyle w:val="a8"/>
        <w:shd w:val="clear" w:color="auto" w:fill="FFFFFF"/>
        <w:spacing w:before="0" w:beforeAutospacing="0" w:after="0" w:afterAutospacing="0"/>
        <w:jc w:val="both"/>
      </w:pPr>
      <w:r w:rsidRPr="00ED6AD4">
        <w:lastRenderedPageBreak/>
        <w:tab/>
        <w:t>2. Разместить настоящее Постановление на официальном сайте муниципального образования «Воткинский район» в информационно – телекоммуникационной сети «Интернет».</w:t>
      </w:r>
    </w:p>
    <w:p w:rsidR="00B1261E" w:rsidRPr="00ED6AD4" w:rsidRDefault="00B1261E" w:rsidP="00B1261E">
      <w:pPr>
        <w:pStyle w:val="a8"/>
        <w:shd w:val="clear" w:color="auto" w:fill="FFFFFF"/>
        <w:spacing w:before="0" w:beforeAutospacing="0" w:after="0" w:afterAutospacing="0"/>
        <w:jc w:val="both"/>
      </w:pPr>
      <w:r w:rsidRPr="00ED6AD4">
        <w:tab/>
        <w:t>3. Контроль за исполнением настоящего Постановления возложить на заместителя Главы Администрации муниципального образования «Воткинский район» по строительству, ЖКХ и дорожной деятельности – Забоева Игоря Сергеевича.</w:t>
      </w:r>
    </w:p>
    <w:p w:rsidR="00B1261E" w:rsidRPr="00ED6AD4" w:rsidRDefault="00B1261E" w:rsidP="00B1261E">
      <w:pPr>
        <w:jc w:val="both"/>
        <w:rPr>
          <w:rFonts w:ascii="Times New Roman" w:hAnsi="Times New Roman" w:cs="Times New Roman"/>
        </w:rPr>
      </w:pPr>
    </w:p>
    <w:p w:rsidR="00B1261E" w:rsidRPr="00ED6AD4" w:rsidRDefault="00B1261E" w:rsidP="00B1261E">
      <w:pPr>
        <w:jc w:val="both"/>
        <w:rPr>
          <w:rFonts w:ascii="Times New Roman" w:hAnsi="Times New Roman" w:cs="Times New Roman"/>
        </w:rPr>
      </w:pPr>
    </w:p>
    <w:p w:rsidR="00B1261E" w:rsidRPr="00ED6AD4" w:rsidRDefault="00B1261E" w:rsidP="00B1261E">
      <w:pPr>
        <w:ind w:right="-1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B1261E" w:rsidRPr="00ED6AD4" w:rsidRDefault="00B1261E" w:rsidP="00B1261E">
      <w:pPr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«Воткинский район»</w:t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  <w:t xml:space="preserve">   </w:t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  <w:t xml:space="preserve">     И.П. Прозоров        </w:t>
      </w:r>
    </w:p>
    <w:p w:rsidR="00B1261E" w:rsidRPr="00ED6AD4" w:rsidRDefault="00B1261E" w:rsidP="00BD1FB1">
      <w:pPr>
        <w:rPr>
          <w:rFonts w:ascii="Times New Roman" w:hAnsi="Times New Roman" w:cs="Times New Roman"/>
        </w:rPr>
      </w:pPr>
    </w:p>
    <w:p w:rsidR="00B1261E" w:rsidRPr="00ED6AD4" w:rsidRDefault="00B1261E" w:rsidP="00BD1FB1">
      <w:pPr>
        <w:rPr>
          <w:rFonts w:ascii="Times New Roman" w:hAnsi="Times New Roman" w:cs="Times New Roman"/>
        </w:rPr>
      </w:pPr>
    </w:p>
    <w:p w:rsidR="00B1261E" w:rsidRPr="00ED6AD4" w:rsidRDefault="00B1261E" w:rsidP="00BD1FB1">
      <w:pPr>
        <w:rPr>
          <w:rFonts w:ascii="Times New Roman" w:hAnsi="Times New Roman" w:cs="Times New Roman"/>
        </w:rPr>
      </w:pPr>
    </w:p>
    <w:p w:rsidR="00B1261E" w:rsidRPr="00ED6AD4" w:rsidRDefault="00B1261E" w:rsidP="00BD1FB1">
      <w:pPr>
        <w:rPr>
          <w:rFonts w:ascii="Times New Roman" w:hAnsi="Times New Roman" w:cs="Times New Roman"/>
        </w:rPr>
      </w:pPr>
    </w:p>
    <w:p w:rsidR="00B1261E" w:rsidRPr="00ED6AD4" w:rsidRDefault="00B1261E" w:rsidP="00BD1FB1">
      <w:pPr>
        <w:rPr>
          <w:rFonts w:ascii="Times New Roman" w:hAnsi="Times New Roman" w:cs="Times New Roman"/>
        </w:rPr>
      </w:pPr>
    </w:p>
    <w:p w:rsidR="00B1261E" w:rsidRPr="00ED6AD4" w:rsidRDefault="00B1261E" w:rsidP="00BD1FB1">
      <w:pPr>
        <w:rPr>
          <w:rFonts w:ascii="Times New Roman" w:hAnsi="Times New Roman" w:cs="Times New Roman"/>
        </w:rPr>
      </w:pPr>
    </w:p>
    <w:p w:rsidR="00B1261E" w:rsidRPr="00ED6AD4" w:rsidRDefault="00B1261E" w:rsidP="00BD1FB1">
      <w:pPr>
        <w:rPr>
          <w:rFonts w:ascii="Times New Roman" w:hAnsi="Times New Roman" w:cs="Times New Roman"/>
        </w:rPr>
      </w:pPr>
    </w:p>
    <w:p w:rsidR="00B1261E" w:rsidRPr="00ED6AD4" w:rsidRDefault="00B1261E" w:rsidP="00BD1FB1">
      <w:pPr>
        <w:rPr>
          <w:rFonts w:ascii="Times New Roman" w:hAnsi="Times New Roman" w:cs="Times New Roman"/>
        </w:rPr>
      </w:pPr>
    </w:p>
    <w:p w:rsidR="00B1261E" w:rsidRPr="00ED6AD4" w:rsidRDefault="00B1261E" w:rsidP="00BD1FB1">
      <w:pPr>
        <w:rPr>
          <w:rFonts w:ascii="Times New Roman" w:hAnsi="Times New Roman" w:cs="Times New Roman"/>
        </w:rPr>
      </w:pPr>
    </w:p>
    <w:p w:rsidR="00B1261E" w:rsidRPr="00ED6AD4" w:rsidRDefault="00B1261E" w:rsidP="00BD1FB1">
      <w:pPr>
        <w:rPr>
          <w:rFonts w:ascii="Times New Roman" w:hAnsi="Times New Roman" w:cs="Times New Roman"/>
        </w:rPr>
      </w:pPr>
    </w:p>
    <w:p w:rsidR="00B1261E" w:rsidRPr="00ED6AD4" w:rsidRDefault="00B1261E" w:rsidP="00BD1FB1">
      <w:pPr>
        <w:rPr>
          <w:rFonts w:ascii="Times New Roman" w:hAnsi="Times New Roman" w:cs="Times New Roman"/>
        </w:rPr>
      </w:pPr>
    </w:p>
    <w:p w:rsidR="00B1261E" w:rsidRPr="00ED6AD4" w:rsidRDefault="00B1261E" w:rsidP="00BD1FB1">
      <w:pPr>
        <w:rPr>
          <w:rFonts w:ascii="Times New Roman" w:hAnsi="Times New Roman" w:cs="Times New Roman"/>
        </w:rPr>
      </w:pPr>
    </w:p>
    <w:p w:rsidR="00B1261E" w:rsidRPr="00ED6AD4" w:rsidRDefault="00B1261E" w:rsidP="00BD1FB1">
      <w:pPr>
        <w:rPr>
          <w:rFonts w:ascii="Times New Roman" w:hAnsi="Times New Roman" w:cs="Times New Roman"/>
        </w:rPr>
        <w:sectPr w:rsidR="00B1261E" w:rsidRPr="00ED6AD4" w:rsidSect="000727D6">
          <w:headerReference w:type="default" r:id="rId12"/>
          <w:headerReference w:type="first" r:id="rId13"/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B1261E" w:rsidRPr="00ED6AD4" w:rsidRDefault="00B1261E" w:rsidP="00B1261E">
      <w:pPr>
        <w:ind w:left="-567" w:firstLine="1843"/>
        <w:jc w:val="right"/>
        <w:rPr>
          <w:rFonts w:ascii="Times New Roman" w:hAnsi="Times New Roman" w:cs="Times New Roman"/>
          <w:color w:val="000000"/>
        </w:rPr>
      </w:pPr>
      <w:r w:rsidRPr="00ED6AD4">
        <w:rPr>
          <w:rFonts w:ascii="Times New Roman" w:hAnsi="Times New Roman" w:cs="Times New Roman"/>
          <w:color w:val="000000"/>
        </w:rPr>
        <w:lastRenderedPageBreak/>
        <w:t>Приложение № 1к Постановлению</w:t>
      </w:r>
    </w:p>
    <w:p w:rsidR="00B1261E" w:rsidRPr="00ED6AD4" w:rsidRDefault="00B1261E" w:rsidP="00B1261E">
      <w:pPr>
        <w:jc w:val="right"/>
        <w:rPr>
          <w:rFonts w:ascii="Times New Roman" w:hAnsi="Times New Roman" w:cs="Times New Roman"/>
          <w:color w:val="000000"/>
        </w:rPr>
      </w:pPr>
      <w:r w:rsidRPr="00ED6AD4">
        <w:rPr>
          <w:rFonts w:ascii="Times New Roman" w:hAnsi="Times New Roman" w:cs="Times New Roman"/>
          <w:color w:val="000000"/>
        </w:rPr>
        <w:t>Администрации МО "Воткинский район"</w:t>
      </w:r>
    </w:p>
    <w:p w:rsidR="00B1261E" w:rsidRPr="00ED6AD4" w:rsidRDefault="00B1261E" w:rsidP="00B1261E">
      <w:pPr>
        <w:jc w:val="right"/>
        <w:rPr>
          <w:rFonts w:ascii="Times New Roman" w:hAnsi="Times New Roman" w:cs="Times New Roman"/>
          <w:color w:val="000000"/>
        </w:rPr>
      </w:pPr>
      <w:r w:rsidRPr="00ED6AD4">
        <w:rPr>
          <w:rFonts w:ascii="Times New Roman" w:hAnsi="Times New Roman" w:cs="Times New Roman"/>
          <w:color w:val="000000"/>
        </w:rPr>
        <w:t>от 08 февраля 2021 г№115</w:t>
      </w: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color w:val="000000"/>
        </w:rPr>
      </w:pPr>
    </w:p>
    <w:p w:rsidR="00B1261E" w:rsidRPr="00ED6AD4" w:rsidRDefault="00B1261E" w:rsidP="00B1261E">
      <w:pPr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Места (площадки) накопления твердых коммунальных отходов, расположенные на территории муниципального образования «Воткинский район»</w:t>
      </w:r>
    </w:p>
    <w:tbl>
      <w:tblPr>
        <w:tblpPr w:leftFromText="180" w:rightFromText="180" w:vertAnchor="text" w:horzAnchor="margin" w:tblpXSpec="right" w:tblpY="593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89"/>
        <w:gridCol w:w="1559"/>
        <w:gridCol w:w="1738"/>
        <w:gridCol w:w="1948"/>
        <w:gridCol w:w="1134"/>
        <w:gridCol w:w="1275"/>
        <w:gridCol w:w="993"/>
        <w:gridCol w:w="850"/>
        <w:gridCol w:w="709"/>
        <w:gridCol w:w="2126"/>
      </w:tblGrid>
      <w:tr w:rsidR="00ED6AD4" w:rsidRPr="00ED6AD4" w:rsidTr="00ED6AD4">
        <w:trPr>
          <w:trHeight w:val="574"/>
        </w:trPr>
        <w:tc>
          <w:tcPr>
            <w:tcW w:w="630" w:type="dxa"/>
            <w:vMerge w:val="restart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9" w:type="dxa"/>
            <w:vMerge w:val="restart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 и данные об организациях в чьей зоне обслуживания находится место накопления ТКО</w:t>
            </w:r>
          </w:p>
        </w:tc>
        <w:tc>
          <w:tcPr>
            <w:tcW w:w="1559" w:type="dxa"/>
            <w:vMerge w:val="restart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738" w:type="dxa"/>
            <w:vMerge w:val="restart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накопления ТКО,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Северной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широты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Восточной долготы</w:t>
            </w:r>
          </w:p>
        </w:tc>
        <w:tc>
          <w:tcPr>
            <w:tcW w:w="4678" w:type="dxa"/>
            <w:gridSpan w:val="4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</w:tr>
      <w:tr w:rsidR="00ED6AD4" w:rsidRPr="00ED6AD4" w:rsidTr="00ED6AD4">
        <w:trPr>
          <w:trHeight w:val="1615"/>
        </w:trPr>
        <w:tc>
          <w:tcPr>
            <w:tcW w:w="630" w:type="dxa"/>
            <w:vMerge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ind w:left="-119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Кол-во контейнеров/ бункеров,</w:t>
            </w:r>
          </w:p>
          <w:p w:rsidR="00ED6AD4" w:rsidRPr="00ED6AD4" w:rsidRDefault="00ED6AD4" w:rsidP="00ED6AD4">
            <w:pPr>
              <w:ind w:left="-119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Планируемое кол-во контейнеров/бункеров, шт.</w:t>
            </w:r>
          </w:p>
        </w:tc>
        <w:tc>
          <w:tcPr>
            <w:tcW w:w="709" w:type="dxa"/>
          </w:tcPr>
          <w:p w:rsidR="00ED6AD4" w:rsidRPr="00ED6AD4" w:rsidRDefault="00ED6AD4" w:rsidP="00ED6A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Объем, м3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Характеристика (вид покрытия, ограждение, площадь места накопления ТКО и прилегающей территории  в радиусе 5 м.)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пер. Клубный 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«Болгуринское»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56.963013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53.765499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Покрытие-асфальтобетонное,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ул.Совхозная 18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БУЗ УР «Большекиварская участковая больница» МЗУР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1804008234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57.188124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54.192594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Площадь-5,6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Пихтовка</w:t>
            </w:r>
            <w:bookmarkEnd w:id="1"/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Центральная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Пихтовская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ООШ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1804006438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57,14801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54,147743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Покрытие-бетонное,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Пихтовка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Центральная 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«Большекиварское»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57.147414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54.148559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Пихтовка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 прудовому рыбоводству 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ул.Центральная 8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СГУП УР «Рыбхоз «Пихтовка»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182801001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57.147388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54.148160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Гавриловка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 4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Гавриловская школа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1804006396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57.0330352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54.0663466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Площадь-4,5 кв.м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Юбилейная 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МБДОУ Беркутовский детский сад-школа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1804007583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56.935556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54.057461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14-й км Гавриловского тракта, КС Воткинская 2 км к юго-востоку от д. Гавриловка и в 1,1 км от садов-огородов</w:t>
            </w:r>
          </w:p>
          <w:p w:rsidR="00ED6AD4" w:rsidRPr="00ED6AD4" w:rsidRDefault="00ED6AD4" w:rsidP="00ED6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профессиональных союзов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14-й км Гавриловского тракта, КС Воткинская 2 км к юго-востоку от д. Гавриловка и в 1,1 км от садов-огородов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Воткинское ЛПУМГ филиал ООО «Газпром трансгаз Чайковский»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1804007216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57.014757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54.095353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Площадь-3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14-й км Гавриловского тракта, КС Воткинская 2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 к юго-востоку от д. Гавриловка и в 1,1 км от садов-огородов</w:t>
            </w:r>
          </w:p>
          <w:p w:rsidR="00ED6AD4" w:rsidRPr="00ED6AD4" w:rsidRDefault="00ED6AD4" w:rsidP="00ED6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профессиональ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союзов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14-й км Гавриловского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тракта, КС Воткинская 2 км к юго-востоку от д. Гавриловка и в 1,1 км от садов-огородов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Воткинское ЛПУМГ филиал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«Газпром трансгаз Чайковский»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1804007216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57.015310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54.098883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Площадь-3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173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пер. Аптечный 21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БУЗ УР»Июльская УБМЗ УР»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1804008259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56.923415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53.585567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Комсомольская 4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МБДОУ Камский детский сад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1804006950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57.030215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54.203024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Площадь-2,4 кв.м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«Кукуевское»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1804008717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57.003338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53.808367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Магазин кондитерских изделий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Советская 28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ООО Исток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1804006847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57,00293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53,80836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Площадь-5,6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сельское хозяйство 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Советская 26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ООО МИР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1804008690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57.003727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53.808321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Гришанки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Дорожная 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Гостинничный комплекс «У моста»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1804008844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56.999098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53.837517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Площадь-5,6 кв.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Потребительская кооперация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ул.Советская 60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a5"/>
                <w:rFonts w:ascii="Times New Roman" w:hAnsi="Times New Roman" w:cs="Times New Roman"/>
                <w:sz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yandex.ru/clck/jsredir?bu=b47s&amp;from=yandex.ru%3Bsearch%2F%3Bweb%3B%3B&amp;text=&amp;etext=2097.z_aGGlGlMOmc0LnmOUgvY-1Ygr33V-VGEB8Cq1Em8W4_t5BOwtY4xVuVFhDHYcJCixnHjpKGXNq4vZPaI8o2kFEMKoOl3grTR8j7sbof8c8.04c37b032c61d1a1a51061df415cf22edebe652f&amp;uuid=&amp;state=PEtFfuTeVD5kpHnK9lio9dFa2ePbDzX7sdpoY4CdtdgxLYsTNjk9xbHNmc71fHrFggt7zgnyQpHdbmLEZ2aQaqYBDVHYLUZvWI6VTOkVdNBbQAa4sl4sWg,,&amp;&amp;cst=AiuY0DBWFJ4CiF6OxvZkNPJoF75zWeJzwhG_7VbP2PBQkj9xVLnGY6umDVR312b-mu656ylhZb723JF3RmluJNf1KO_azOZu9-2oJXxVYXLwfNvQym1yItdwzKFcvN5EWeDvcrtjbZgLmGbaOCpErclP4n8NOq0deBeIs3AFMdas4lH2SWbA4uvRV9Z5Pj1YQRph779Z4mX8SB9bBlaa0I-ejF-CwR4xv_oqo59fHdj8xmgNQ05TlzoNY7QIxf6UGBxUVirZhJYFOKdk6vL3T7DMkl3zlpQXx-EIbyISdi-m4gin-hZ5XCZpf4topcwdaiq8tVPPcTN7UA1AXjbMn6Oe6tkqWGqIaDRzLH_x7O1xHWrDXTgwoQiVARrTpCe7EkwgKybX7L2l54wMWVjeJr-zqfFfx-Enf658I3ojXTHptyQJqy7gbeyIRP8lMVZE0IJ-TPgcBFSKEiIIxlRGrBqoiJ3ptsEJMnu08k8N384D7AEVqS1W5rlmKl97pR_hrYvYLAx0HkXiFDTEyQC1h8rKWshJIYTrM8mGM-z9WJlF-6QxA9pdbXAd2rtnVOHwF4c59jhjStLaZMhenvIF9Y-TXXmvCXWg-2S2NRGGBfjyy3h9S6Opr60Tf7QI9L_78diipLjzsmYfFi710HluSLn4NG-SRAjiwsetCHlz_XCWrmT2h-n8iDsCpTO7piI4voCYs6vWqZ8srkd4D-3s9Hfk0Rk9vy8kUvhZqn79e204XmKQMJGYFWVBMP2SG5MfxkQS1PBOo5d3PtYLefPHRMydzLbOZHp49G_ZAUJd4JtYMQpCJ4LIy8uyYhl-7OTKD2X2-HtVuFg,&amp;data=UlNrNmk5WktYejY4cHFySjRXSWhXUEF6N2MwT1VrMXlLN1ZFakNKeVlJN1cxOFo5M3JvMm1KMkF2TU14UjVnNDJvXzRhOGtKQW9kUFp3eEZ6R0JUV3JNVnJZRlQwSGhqMTZ1alNGTUx5UHc1d05oZHNWR2d2cTRwSjBaWU1CamE,&amp;sign=dafec5b27e7259919f1764c148ffeb24&amp;keyno=0&amp;b64e=2&amp;ref=orjY4mGPRjk5boDnW0uvlrrd71vZw9kpjly_ySFdX80,&amp;l10n=ru&amp;cts=1553090590916" \t "_blank" </w:instrTex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6AD4">
              <w:rPr>
                <w:rStyle w:val="a5"/>
                <w:rFonts w:ascii="Times New Roman" w:hAnsi="Times New Roman" w:cs="Times New Roman"/>
                <w:sz w:val="20"/>
              </w:rPr>
              <w:t xml:space="preserve">Воткинское </w:t>
            </w:r>
            <w:proofErr w:type="spellStart"/>
            <w:r w:rsidRPr="00ED6AD4">
              <w:rPr>
                <w:rStyle w:val="a5"/>
                <w:rFonts w:ascii="Times New Roman" w:hAnsi="Times New Roman" w:cs="Times New Roman"/>
                <w:sz w:val="20"/>
              </w:rPr>
              <w:t>райпо</w:t>
            </w:r>
            <w:proofErr w:type="spellEnd"/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1804000370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56.955872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53.945162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ED6AD4" w:rsidRPr="00ED6AD4" w:rsidTr="00ED6AD4">
        <w:trPr>
          <w:trHeight w:val="838"/>
        </w:trPr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Двигатель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Магазин продуктов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Коммунаров 1а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магазин Райпо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1804000370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57.012621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53.926019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Комсомольская 12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МБДОУ Первомайский детский сад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1804007022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57.064664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54.125706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Площадь-2,4 кв.м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по торговле продуктами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Гагарина 18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ИП Наговицин Н. Н.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180402243504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57.066940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54.126649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Площадь-2,4 кв.м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по торговле продуктами 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Гагарина 22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ИП Авакян Л. Г.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180402451744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57.067644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54.125679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Площадь-2,4 кв.м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по торговле продуктами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Гагарина 15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ООО «Лива»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1804008467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57.066206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54.125948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Площадь-2,4 кв.м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Гагарина 14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«Первомайское»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57.066294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54.127583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Покрытие-бетонное,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Площадь-2,4 кв.м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Советская 44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МБДОУ «Перевозинский детский сад»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1804007030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56.883037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53.914467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Площадь-: 5,6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Центральная 1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МБУК ДК «Звёздный»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1804007801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56,8102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54,0341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Площадь-5,6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МКД, пожарная часть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Построечная 11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ПЧ-45 ГУ УР «ГПС УР»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56.802544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54.028167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Площадь-5,6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Чайковского 9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«Нововолковское»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56.782855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54.058140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173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пер. Школьный 7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БУЗ УР «Светлянская УБ МЗ УР»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1804008241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5696422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53,66458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Колхозная 8 б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МБОУ Рассветовская  ООШ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1804006639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57,060761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53,508363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ED6AD4" w:rsidRPr="00ED6AD4" w:rsidTr="00ED6AD4">
        <w:trPr>
          <w:trHeight w:val="750"/>
        </w:trPr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3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ул.Молодежная 2 а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ИП Бускин В.С.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56.9149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53.6136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Площадь-1,44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ул.Центральная, 9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56.811348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54.033978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Костоватовская 3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«Нововолковское»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1804008724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56,82485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54,0457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Площадь-9,0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3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Октябрьская, 30Г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ИП Лошкарев С.В.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57.058954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53.628695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Площадь-1,5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Черная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3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Колхозная, 15а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ИП Лошкарев С.В.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57.059649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53.509308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Площадь-1,5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Сдача в аренду нежилого помещения</w:t>
            </w:r>
          </w:p>
        </w:tc>
        <w:tc>
          <w:tcPr>
            <w:tcW w:w="173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Советская, 26 «1Б»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ИП Данилов Н.Н.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57.0050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53.8045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Площадь-3,5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Воткинский район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отдыха «Красная Горка»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отдыха</w:t>
            </w:r>
          </w:p>
        </w:tc>
        <w:tc>
          <w:tcPr>
            <w:tcW w:w="173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Воткинский район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отдыха </w:t>
            </w: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«Красная Горка»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База отдыха «Красная Горка»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ЕГРН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1037700013020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426008, УР, г.Ижевск, ул.Красноармейская, 159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56.949969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53.694059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Площадь-13,2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 Черновский лесоучасток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Школьная 5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МБОУ Черновская ООШ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1804006597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57.161730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53.650390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Площадь-9,92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 Кукуи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«Кукуевское»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57.000261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53.812071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 Катыши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«Кукуевское»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57.008089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53.772757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железо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Котельные и гаражи арендуемые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переулок Полевой, 3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ООО «ЖКХ Энергия»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56.910277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53.613124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железо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Площадь-3,22кв.м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водопроводных очистных сооружений 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ул.Построечная, 20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 xml:space="preserve">МУП «Водоканал» г.Чайковский 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56.805990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54.068505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без ограждения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Площадь-8,0кв.м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Центральная, 1А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«Нововолковское»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56.809271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54.039793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железо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Площадь-8,0кв.м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Строителей, 22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 xml:space="preserve">Администрация МО </w:t>
            </w:r>
            <w:r w:rsidRPr="00ED6AD4">
              <w:rPr>
                <w:rStyle w:val="2a"/>
                <w:rFonts w:eastAsiaTheme="minorEastAsia"/>
                <w:sz w:val="20"/>
                <w:szCs w:val="20"/>
              </w:rPr>
              <w:lastRenderedPageBreak/>
              <w:t>«Нововолковское»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56.812791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54.040506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железо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Площадь-8,0кв.м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Советская, 44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«Перевозинское»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56.882966518031246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53.91447772883604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без ограждения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Площадь-9,92кв.м</w:t>
            </w:r>
          </w:p>
        </w:tc>
      </w:tr>
      <w:tr w:rsidR="00ED6AD4" w:rsidRPr="00ED6AD4" w:rsidTr="00ED6AD4">
        <w:trPr>
          <w:trHeight w:val="982"/>
        </w:trPr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Контрольно-пропускной пункт УАВР №1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ООО «Газпром трансгаз Чайковский»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56.797986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54.043088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железо(сетка рабица)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Площадь-4,5кв.м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 корпус;гараж УАВР №1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ООО «Газпром трансгаз Чайковский»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56.799297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54.042620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железо(сетка рабица)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Площадь-9,0кв.м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 УАВР №1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Центральная, 17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ООО «Газпром трансгаз Чайковский»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56.815168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54.033089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железо(сетка рабица)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Площадь-12кв.м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Кудрино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Гагарина,42а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МБДОУ «Кудринский детский сад»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57.007977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53.574131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 шифер,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Верхне-Позимь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Школьная,30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МБОУ «Верхнепозимская средняя общеобразовательная школа»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56.964320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53.664500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Площадь-9,92кв.м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Столовая УАВР №1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ООО «Газпром трансгаз Чайковский»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56.800080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54.040303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железо(сетка рабица)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Площадь-22,89кв.м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Советская, 23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МБДОУ «Кукуевский детский сад»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57.002828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53.808676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Площадь-5,25кв.м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пер. Школьная, 8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МБОУ «Светлянская средняя общеобразовательная школа»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57.059201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53.624020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ограждение-деревянное,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Площадь-17,28кв.м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перекресток               ул. Совхозная               пер. Аптечный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56.929316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53.593661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Центральная усадьба в районе д.№5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56.912384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53.620514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Пер.Полевой в районе перекрестка ул.40лет Победы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56.912884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53.613477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перекресток               ул. Советская               и пер. Советский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56.919969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53.599199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 Центральная,29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  <w:p w:rsidR="00ED6AD4" w:rsidRPr="00ED6AD4" w:rsidRDefault="00ED6AD4" w:rsidP="00ED6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56.913806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53.616040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Площадь-7,0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Молчаны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перекресток               ул. Широкая и ул.Северная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56.876799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53.645435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починок Гольянский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Пер.Дорожный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перекрестка с пер.Лесной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56.904245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53.517918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Двигатель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Кирова в районе д.№32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«Кварсинское»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57.012212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53.914912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Советская, 25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«Кварсинское»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56.958420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53.947892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Верхняя Талица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ул.Центральная, в районе д.№40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«Верхнеталицкое»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57.070473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53.739910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ул.Ленина в районе д.№38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«Перевозинское»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56.882562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53.911461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Площадь-27,0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Верхне-Позимь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Школьная в районе д.№32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«Болгуринское»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56.963780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53.662665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Хорохоры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Железнодороная в районе д.№46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«Болгуринское»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56.926195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53.720512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Школьная перекресток пер.Новый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«Болгуринское»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56.963651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53.761110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Новосоломенники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Центральная в районе д.№28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«Болгуринское»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56.996508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53.691643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rPr>
          <w:trHeight w:val="605"/>
        </w:trPr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  <w:p w:rsidR="00ED6AD4" w:rsidRPr="00ED6AD4" w:rsidRDefault="00ED6AD4" w:rsidP="00ED6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Набережная,2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МБДОУ «Гавриловский детский сад»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57.034098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54.067861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Площадь-3,3кв.м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Пихтовка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Центральная,6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МБДОУ «Пихтовский детский сад»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57.1473998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54.146513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Площадь-8,5кв.м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южнее СНТ «Нефтяник»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южнее СНТ «Нефтяник»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СНТ «Нефтяник»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57.111093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54.008349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Площадь-12,51кв.м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Центральная, 3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МБДОУ «Июльский детский сад»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56.914118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53.621508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без ограждения,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Площадь-3,6кв.м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проезд Молодежный, 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МБДОУ «Детский сад №1 п. Новый»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56.811861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54.035975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Площадь-6,0кв.м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проезд Молодежный, 3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МБДОУ «Детский сад №2 п. Новый»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56.812778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54.037036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Покрытие- бетонное, ограждение-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Площадь-4,5кв.м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 В-Талица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МБДОУ «Верхнеталицкий детский сад»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57.070223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53.737955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Площадь-6,0кв.м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Центральная, 29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МБУК ДК и С«Современник»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56.913806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53.616040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Площадь-7,0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ED6AD4" w:rsidRPr="00ED6AD4" w:rsidRDefault="00ED6AD4" w:rsidP="00ED6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ул.Молодежная 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МБОУ Июльская СОШ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1021801061435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56.914574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53.612022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Площадь-7,83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Советская, 12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МБУДО «Районный центр детского творчества»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56.9614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53.9459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Площадь-7,5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Советская, 12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МБОУ Кварсинская СОШ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1021801066814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56.9613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53.9459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Площадь-7,83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Новая, 11 А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МБОУ Верхнеталицкая СОШ</w:t>
            </w:r>
          </w:p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1021801066220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57.071912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53.738699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Площадь-13,5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Кельчино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Школьная, 9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МБОУ Кельчинская СОШ</w:t>
            </w:r>
          </w:p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1021801064768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57.236401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54.175671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шифер,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Площадь-10,02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Молодёжная, 7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МБОУ Камская ООШ</w:t>
            </w:r>
          </w:p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1021801065967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57.031261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54.205453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Площадь-7,83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пер. Октябрьский, 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«Светлянское»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57.063323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53.630907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Комсомольская в районе д.№8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«Первомайское»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57.065051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54.125037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Площадь-7,8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Комсомольская в районе д.№8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«Первомайское»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57.065050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54.125037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Площадь-7,8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Гагарина в районе д. №21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«Первомайское»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57.066920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54.124308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Площадь-7,8 кв.м</w:t>
            </w:r>
          </w:p>
        </w:tc>
      </w:tr>
      <w:tr w:rsidR="00ED6AD4" w:rsidRPr="00ED6AD4" w:rsidTr="00ED6AD4">
        <w:trPr>
          <w:trHeight w:val="631"/>
        </w:trPr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проезд Школьный в районе д. №8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«Первомайское»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57.065868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54.129544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Площадь-7,8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убойный цех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ул. Цеховая, 3 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ООО ПКФ «Беркуты»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56.939568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54.063894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Площадь-11,89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выпуск базальтового волокна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Железнодорожная, 60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ООО «Экотерм»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56.955172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53.961461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Площадь-6,0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Юбилейная, 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МБОУ Беркутовская ООШ</w:t>
            </w:r>
          </w:p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1021801063900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56.935512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54.056320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асфальтовое, ограждение- деревянное,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северо-западная окраина                        с. Светлое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АМО «Светлянское»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57.066228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53.615903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Площадь-1,7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примерно в 600 м юго-восточнее д. Черная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АМО «Светлянское»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57.067411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53.523465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Площадь-1,7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Черепановка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примерно в 400 м восточнее                   д. Черепановка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АМО «Первомайское»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57.116743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54.179916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Площадь-4,5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примерно в 1300 м юго-западнее </w:t>
            </w: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с. Первомайский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lastRenderedPageBreak/>
              <w:t>АМО «Первомайское»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57.049356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54.107078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Покрытие- бетонное, ограждение-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деревянное,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 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Центральная, 1/1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МБУ ДО «Детская школа искусств п. Новый»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56.809898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54.038502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Площадь-7,2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Новая, 4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МБДОУ «Большекиварский детский сад»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57.187973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54.190780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шифер,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Площадь-6,2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Галево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примерно в 760 м северо-западнее сГалево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АМО «Гавриловское»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56.967127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54.093098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Площадь-5,0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Костоваты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примерно в 150 восточнее                    д. Костоваты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АМО «Гавриловское»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56.900130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54.077593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Площадь-5,0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«Гавриловское»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57.033975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54.075586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асфальтовое, ограждение- без ограждения,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Площадь-2,25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Мира 2а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МБДОУ Болгуринский д/сад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1804007544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56.962966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53.760911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Площадь- 8,0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ул.Новая 2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МБОУ Большекиварская СОШ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1804006413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57.186515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54.190573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Покрытие-асфальтовое, ограждение-шифер,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Площадь-14,4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пр. Молодёжный 2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МБОУ Первомайская СОШ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1804006614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57,066969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54,127741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Площадь-11,61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пер.Школьный 5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a5"/>
                <w:rFonts w:ascii="Times New Roman" w:hAnsi="Times New Roman" w:cs="Times New Roman"/>
                <w:sz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yandex.ru/clck/jsredir?bu=4pys&amp;from=yandex.ru%3Bsearch%2F%3Bweb%3B%3B&amp;text=&amp;etext=2097.gEQ2QRGU4KR_SD4HLFrRcl0eCde4TcWfvoXVUS0K76SrxHQzr9k2NkW2rnGam_CBe-X5w3WQAkzMSRFlAwChwSQHTf593yf7zztUupbTpcu-mLFq6_bwR1JtF_Co6RdpStwW41k7KZomOQy0MUo0UA.a25fa53bacf5943b54b7a0071c6e555df08bbbf4&amp;uuid=&amp;state=PEtFfuTeVD5kpHnK9lio9dFa2ePbDzX7sdpoY4CdtdgxLYsTNjk9xbHNmc71fHrFggt7zgnyQpHdbmLEZ2aQalQpY5xl8ddGSzVdEqjOaCe-1eMkgLIT1A,,&amp;&amp;cst=AiuY0DBWFJ4CiF6OxvZkNPJoF75zWeJzwhG_7VbP2PBQkj9xVLnGY6umDVR312b-mu656ylhZb723JF3RmluJNf1KO_azOZu9-2oJXxVYXLwfNvQym1yItdwzKFcvN5EWeDvcrtjbZgLmGbaOCpErclP4n8NOq0deBeIs3AFMdas4lH2SWbA4hstkf_QgAYKPzD7GDdcDIuPkNV4ZQEuiMs6ZC5HCTe51VI1Shc4BGEMro-8tIQHj3RhY36TIgcO_aPoiP3WSdmpCIyEbu_B7yiVyheq_qkpPMK1WCpfV7FYrP1_5H4USXnxXwSSYMrXTuSJiaqDXa8IxZrZgG3aQxLX84WMxX4smBXNTc1oiydrNcA2Rn6-JSW8B4z1UvCDLhWQWMLKtFGzKTIA8965eeeUr_CKj4qRh61oj-SruPaNTtTRTyQ94Qint6AsPm4o7ej8vTDHDuHRlPQYNAMLunISkSEBIAZHiHTX3onUk7r6467gU97Dog0cESw3IbDKSB3marHpxytCfvMVTXTo49RZ0o4oyVuTGJyOmN5eXm3ANzCsBdwWiCg3qOKN9Pe1vz6U1wuQvNIl_5_csZ0E2LctGRihdbYNYCy1TXLPzEWuad5M0v1xk65TkydznDZlSxL7y_WHEscoNrKiL2QV8Npht4G-lo0_4XgbXdSwSEMGZDaOW7gqImLuC9hB5zsoFMj7Unx13eXqOFEb7eYQEt8Vio1OKMCC59QLRG1Cixa0uiIa2HGx6IV-agK-plOZfevre9zErDEkv4W8r6Rqe42MB_GM-JPeihQEpLxHA8tMcRF68S1em0QTRDblSf1OKwUxJB944MhW4DIro88KRJlYMYUFI9GMTz5LRqnQDIBSqZn-teLkZtEki7x9gdVmjyJuISwD3EI,&amp;data=UlNrNmk5WktYejY4cHFySjRXSWhXUEF6N2MwT1VrMXlLN1ZFakNKeVlJN1cxOFo5M3JvMm1KMkF2TU14UjVnNFMxQUlfTFVteXJuOHo0VG5LUnJOQjZCYVFwTmJDWkktRzdwODZBcHRkZXJuSEFDb2xjRGNrODJlUUJkOElkQ1U,&amp;sign=7a2a0439d1f688ef4e51de6a66b66a6c&amp;keyno=0&amp;b64e=2&amp;ref=orjY4mGPRjk5boDnW0uvlrrd71vZw9kpjly_ySFdX80,&amp;l10n=ru&amp;cts=1553091176424" \t "_blank" </w:instrTex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6AD4">
              <w:rPr>
                <w:rStyle w:val="a5"/>
                <w:rFonts w:ascii="Times New Roman" w:hAnsi="Times New Roman" w:cs="Times New Roman"/>
                <w:sz w:val="20"/>
              </w:rPr>
              <w:t>МБОУ "</w:t>
            </w:r>
            <w:proofErr w:type="spellStart"/>
            <w:r w:rsidRPr="00ED6AD4">
              <w:rPr>
                <w:rStyle w:val="a5"/>
                <w:rFonts w:ascii="Times New Roman" w:hAnsi="Times New Roman" w:cs="Times New Roman"/>
                <w:sz w:val="20"/>
              </w:rPr>
              <w:t>Кварсинский</w:t>
            </w:r>
            <w:proofErr w:type="spellEnd"/>
            <w:r w:rsidRPr="00ED6AD4">
              <w:rPr>
                <w:rStyle w:val="a5"/>
                <w:rFonts w:ascii="Times New Roman" w:hAnsi="Times New Roman" w:cs="Times New Roman"/>
                <w:sz w:val="20"/>
              </w:rPr>
              <w:t xml:space="preserve"> детский сад"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1804006999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56,960202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53,944430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Покрытие-асфальтовое, ограждение- без ограждения,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Площадь-3,0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Школьная 8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МБОУ Кукуевская СОШ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1804006477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57.001156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53.809865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Площадь-9,0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Центральная 15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Волковская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1804006580, и МБУДО «ДЮСШ пос.Новый»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1804006798 по договору сотрудничества от 16.06.2020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56,813713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54,034006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Площадь-12,0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Колхозная, 6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«Рассветовская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ООШ»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57.060764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53.511084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Покрытие-асфальтовое,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ограждение-шифер,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Площадь-9,0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ориентир 2 км юго-восточнее 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МАУ ДОЛ «Юность»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57.0186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54.05189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Площадь-6,75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Костоватовская, 1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ФГБУ «Национальный парк «Нечкинский»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56.81049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54.04156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Площадь-4,5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Кудрино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Центр временного содержания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Юбилейная, 6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МВД по УР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57.007758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53.576170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«Золотые пески», ул. Садовая 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СНТ «Золотые пески»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56.787940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54.053869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Площадь-3,0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СНТ «Золотые пески», ул. Транзитная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СНТ «Золотые пески»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56.796604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54.045925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Площадь-3,0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Сад водство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СНТ «Золотые пески», ул. Гаражная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СНТ «Золотые пески»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56.789352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54.048098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Площадь-3,0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Первомайская, 25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МКОУ «Светлянская школа-интернат»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57.06132677511118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53.62686134664469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Площадь-12,4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Воткинский район, территория СНТСН «Яблонька»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территория СНТСН «Яблонька»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СНТСН «Яблонька»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56.9117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53.4864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Покрытие-асфальтовое,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Площадь-30,0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Воткинский район, территория Гавриловской и Первомайской сельских администраций МО «Воткинский район».</w:t>
            </w:r>
          </w:p>
        </w:tc>
        <w:tc>
          <w:tcPr>
            <w:tcW w:w="1559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 ФПС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территория Гавриловской и Первомайской сельских администраций МО «Воткинский район».</w:t>
            </w:r>
          </w:p>
        </w:tc>
        <w:tc>
          <w:tcPr>
            <w:tcW w:w="1948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ФГКУ «Специальное управление ФПС          № 80 МЧС России»</w:t>
            </w:r>
          </w:p>
        </w:tc>
        <w:tc>
          <w:tcPr>
            <w:tcW w:w="1134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57.035810</w:t>
            </w:r>
          </w:p>
        </w:tc>
        <w:tc>
          <w:tcPr>
            <w:tcW w:w="1275" w:type="dxa"/>
            <w:vAlign w:val="center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54.132038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Площадь-3,3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Примерно в 1200 м западнее д.Кварса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«Кварсинское»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56.958443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53.918667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деревянное,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Фертики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(база практик),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Центральная, 51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ФГБОУ ВО «УдГУ»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56.961560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54.043037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ограждение- деревянное,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Площадь-2,0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пересечение          ул. Новая и ул. 40 лет Победы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«Верхнеталицкое»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57.069039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53.731953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пересечение ул. Центральная и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Октябрьская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«Верхнеталицкое»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57.072029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53.743159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 ул. Дружбы и ул.70 лет ВЛКСМ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«Гавриловское»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57.031682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54.071222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Площадь-5,25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</w:t>
            </w:r>
          </w:p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Юбилейная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«Первомайское»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57.061299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54.118032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Площадь-4,8 кв.м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Комсомольская в районе дома 2 а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«Камское»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57.02996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54.20330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Площадь-3,97 кв.м. 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Галево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Учебно-спортивный центр студентов (база отдыха)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800м. северо-восточнее </w:t>
            </w:r>
          </w:p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д. Галево,</w:t>
            </w: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AD4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Учебно-</w:t>
            </w:r>
          </w:p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спортивный центр студентов</w:t>
            </w:r>
          </w:p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«ИжГТУ им.М.Т. Калашникова»</w:t>
            </w:r>
          </w:p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(площадка 1)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ФГБОУ ВО «ИжГТУ имени М.Т. Калашникова»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56.9608916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54.1189306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Площадь-8,25 кв.м.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Галево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Учебно-спортивный центр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студентов (база отдыха)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lastRenderedPageBreak/>
              <w:t xml:space="preserve">800м. северо-восточнее </w:t>
            </w:r>
          </w:p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lastRenderedPageBreak/>
              <w:t>д. Галево,</w:t>
            </w: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AD4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Учебно-</w:t>
            </w:r>
          </w:p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спортивный центр студентов</w:t>
            </w:r>
          </w:p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«ИжГТУ им.М.Т. Калашникова»</w:t>
            </w:r>
          </w:p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(площадк)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 xml:space="preserve">ФГБОУ ВО «ИжГТУ имени М.Т. </w:t>
            </w: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Калашникова»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56.9614828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54.1203743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Площадь-6,75 кв.м.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38 а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МБОУ «Перевозинская СОШ»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1804006621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56.8857534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53.9143753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Площадь-: 18,0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Полевая и переулок Полевой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«Июльское»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1804008731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56.920294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53.614550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Железнодорожная в районе д. №1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«Июльское»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56.914278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53.625306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Родниковая и переулок Родниковый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«Июльское»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56.913814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53.632410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Площадь- 4,8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Школьная в районе д. 10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«Болгуринское»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56.961998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53.754741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Частный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Перекресток 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Речная и 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«Болгуринское»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56.958815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53.787599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Покрытие-бетонное,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Школьная напротив д. 4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«Болгуринское»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56.963750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53.756360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Июльское, 9 квартал.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ТСН СНТ «Буммашевец-4»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1171832013726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56.99546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53.48964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Площадь- 3,75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 ул. Первомайская – ул. Октябрьская (площадка №1)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«Нововолковское»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56.78370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54.05147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Площадь- 10,4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 ул. Первомайская – ул. Октябрьская (площадка №2)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«Нововолковское»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56.78370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54.05146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Площадь- 10,4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Центральная в районе дома №1 А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«Нововолковское»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56.80937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54.03978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Площадь- 10,4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Центральная в районе дома №13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 «Нововолковское»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56.81307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54.03245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Площадь- 10,4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Ленина в районе д. №12 А.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«Перевозинское»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1061828001509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56.886307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53.908797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Площадь- 7,0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Камское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Молодежная, д. 6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МБУК«Библиотечно-культурный центр» МО «Воткинский район»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1051800314587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57.031086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54.202854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Площадь- 3,96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Советская              д. 40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МБУК«Библиотечно-культурный центр» МО «Воткинский район»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1051800314587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56.884232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53.914998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Площадь- 4,5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Д. Фотены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Клубная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«Кварсинское»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1061828001432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56.920726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53.953361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Д. Двигатель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Ул. Калинина у дома №2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Администрация МО «Кварсинское»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Style w:val="2a"/>
                <w:rFonts w:eastAsiaTheme="minorEastAsia"/>
                <w:sz w:val="20"/>
                <w:szCs w:val="20"/>
              </w:rPr>
              <w:t>1061828001432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57.012135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53.930863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Площадь- 4,72 кв.м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с. Июльское, территория СНТ «ИЖАВТО» </w:t>
            </w: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(первый заезд)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 xml:space="preserve"> СНТ «ИЖАВТО»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1021801067628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56.998708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53.481314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Площадь- 10,0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Июльское, территория СНТ «ИЖАВТО» (второй заезд)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СНТ «ИЖАВТО»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1021801067628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57.003755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53.484325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ED6AD4" w:rsidRPr="00ED6AD4" w:rsidTr="00ED6AD4">
        <w:tc>
          <w:tcPr>
            <w:tcW w:w="630" w:type="dxa"/>
          </w:tcPr>
          <w:p w:rsidR="00ED6AD4" w:rsidRPr="00ED6AD4" w:rsidRDefault="00ED6AD4" w:rsidP="00D11A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с. Июльское, территория СНТ «Июльское» </w:t>
            </w:r>
          </w:p>
        </w:tc>
        <w:tc>
          <w:tcPr>
            <w:tcW w:w="1948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СНТ «Июльское»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1021801068607</w:t>
            </w:r>
          </w:p>
        </w:tc>
        <w:tc>
          <w:tcPr>
            <w:tcW w:w="1134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56.896066</w:t>
            </w:r>
          </w:p>
        </w:tc>
        <w:tc>
          <w:tcPr>
            <w:tcW w:w="1275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53.554012</w:t>
            </w:r>
          </w:p>
        </w:tc>
        <w:tc>
          <w:tcPr>
            <w:tcW w:w="993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126" w:type="dxa"/>
          </w:tcPr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ED6AD4" w:rsidRPr="00ED6AD4" w:rsidRDefault="00ED6AD4" w:rsidP="00ED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Площадь- 18,0 кв.м</w:t>
            </w:r>
          </w:p>
        </w:tc>
      </w:tr>
    </w:tbl>
    <w:p w:rsidR="00B1261E" w:rsidRPr="00ED6AD4" w:rsidRDefault="00B1261E" w:rsidP="00B1261E">
      <w:pPr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В таблице представлены фактические сведения о местах накопления ТКО и проектные потребности в контейнерах по населенным пунктам муниципального образования «Воткинский район».</w:t>
      </w:r>
    </w:p>
    <w:p w:rsidR="00B1261E" w:rsidRPr="00ED6AD4" w:rsidRDefault="00B1261E" w:rsidP="00BD1FB1">
      <w:pPr>
        <w:rPr>
          <w:rFonts w:ascii="Times New Roman" w:hAnsi="Times New Roman" w:cs="Times New Roman"/>
        </w:rPr>
        <w:sectPr w:rsidR="00B1261E" w:rsidRPr="00ED6AD4" w:rsidSect="000727D6">
          <w:pgSz w:w="16838" w:h="11906" w:orient="landscape"/>
          <w:pgMar w:top="567" w:right="567" w:bottom="567" w:left="1701" w:header="708" w:footer="708" w:gutter="0"/>
          <w:cols w:space="708"/>
          <w:docGrid w:linePitch="360"/>
        </w:sectPr>
      </w:pPr>
    </w:p>
    <w:p w:rsidR="00B1261E" w:rsidRPr="00ED6AD4" w:rsidRDefault="00B1261E" w:rsidP="000727D6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6AD4">
        <w:rPr>
          <w:rFonts w:ascii="Times New Roman" w:hAnsi="Times New Roman" w:cs="Times New Roman"/>
        </w:rPr>
        <w:object w:dxaOrig="820" w:dyaOrig="1080">
          <v:rect id="_x0000_i1026" style="width:41.5pt;height:46.7pt" o:ole="" o:preferrelative="t" stroked="f">
            <v:imagedata r:id="rId10" o:title="" gain="1.25"/>
          </v:rect>
          <o:OLEObject Type="Embed" ProgID="StaticMetafile" ShapeID="_x0000_i1026" DrawAspect="Content" ObjectID="_1718688806" r:id="rId14"/>
        </w:object>
      </w:r>
    </w:p>
    <w:p w:rsidR="00B1261E" w:rsidRPr="00ED6AD4" w:rsidRDefault="00B1261E" w:rsidP="00B1261E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«ВОТКИНСКИЙ РАЙОН»</w:t>
      </w:r>
    </w:p>
    <w:p w:rsidR="00B1261E" w:rsidRPr="00ED6AD4" w:rsidRDefault="00B1261E" w:rsidP="00B1261E">
      <w:pPr>
        <w:jc w:val="center"/>
        <w:rPr>
          <w:rFonts w:ascii="Times New Roman" w:hAnsi="Times New Roman" w:cs="Times New Roman"/>
        </w:rPr>
      </w:pP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 xml:space="preserve">«ВоткА ЁРОС» </w:t>
      </w: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B1261E" w:rsidRPr="00ED6AD4" w:rsidRDefault="00B1261E" w:rsidP="000727D6">
      <w:pPr>
        <w:rPr>
          <w:rFonts w:ascii="Times New Roman" w:hAnsi="Times New Roman" w:cs="Times New Roman"/>
          <w:b/>
          <w:caps/>
        </w:rPr>
      </w:pP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sz w:val="40"/>
          <w:szCs w:val="40"/>
        </w:rPr>
      </w:pPr>
      <w:r w:rsidRPr="00ED6AD4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B1261E" w:rsidRPr="00ED6AD4" w:rsidRDefault="00B1261E" w:rsidP="00B1261E">
      <w:pPr>
        <w:rPr>
          <w:rFonts w:ascii="Times New Roman" w:hAnsi="Times New Roman" w:cs="Times New Roman"/>
        </w:rPr>
      </w:pPr>
    </w:p>
    <w:p w:rsidR="00B1261E" w:rsidRPr="00ED6AD4" w:rsidRDefault="00B1261E" w:rsidP="00B1261E">
      <w:pPr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09 февраля 2021 года                                                                                                                  №117</w:t>
      </w:r>
    </w:p>
    <w:p w:rsidR="00B1261E" w:rsidRPr="00ED6AD4" w:rsidRDefault="00B1261E" w:rsidP="00B126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AD4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B1261E" w:rsidRPr="00ED6AD4" w:rsidRDefault="00B1261E" w:rsidP="000727D6">
      <w:pPr>
        <w:rPr>
          <w:rFonts w:ascii="Times New Roman" w:hAnsi="Times New Roman" w:cs="Times New Roman"/>
          <w:b/>
        </w:rPr>
      </w:pPr>
    </w:p>
    <w:p w:rsidR="00B1261E" w:rsidRPr="00ED6AD4" w:rsidRDefault="00B1261E" w:rsidP="000727D6">
      <w:pPr>
        <w:suppressAutoHyphens/>
        <w:ind w:right="5386"/>
        <w:jc w:val="both"/>
        <w:rPr>
          <w:rFonts w:ascii="Times New Roman" w:hAnsi="Times New Roman" w:cs="Times New Roman"/>
          <w:lang w:eastAsia="ar-SA"/>
        </w:rPr>
      </w:pPr>
      <w:r w:rsidRPr="00ED6AD4">
        <w:rPr>
          <w:rFonts w:ascii="Times New Roman" w:hAnsi="Times New Roman" w:cs="Times New Roman"/>
          <w:lang w:eastAsia="ar-SA"/>
        </w:rPr>
        <w:t>О внесении изменений в муниципальную программу «Создание условий для устойчивого экономического развития» на 2015-2024 годы</w:t>
      </w:r>
    </w:p>
    <w:p w:rsidR="00B1261E" w:rsidRPr="00ED6AD4" w:rsidRDefault="00B1261E" w:rsidP="00B1261E">
      <w:pPr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ab/>
        <w:t>В соответствии с Бюджетным кодексом Российской Федерации, постановлением Администрации муниципального образования «Воткинский район» от 31 марта 2014 года № 591 «Об утверждении Порядка разработки, реализации и оценки эффективности муниципальных программ муниципальных программ муниципального образования «Воткинский район» и в целях развития сельских территорий, обеспечения жителей чистой питьевой водой</w:t>
      </w:r>
    </w:p>
    <w:p w:rsidR="00B1261E" w:rsidRPr="00ED6AD4" w:rsidRDefault="00B1261E" w:rsidP="00B1261E">
      <w:pPr>
        <w:ind w:firstLine="708"/>
        <w:jc w:val="both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  <w:b/>
        </w:rPr>
        <w:t>Администрация муниципального образования «Воткинский район» ПОСТАНОВЛЯЕТ:</w:t>
      </w:r>
    </w:p>
    <w:p w:rsidR="00B1261E" w:rsidRPr="00ED6AD4" w:rsidRDefault="00B1261E" w:rsidP="00B1261E">
      <w:pPr>
        <w:ind w:firstLine="567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1. Внести в муниципальную программу «Создание условий для устойчивого экономического развития» на 2015-2024 годы, утвержденную постановлением Администрации муниципального района «Воткинский район» от 21 ноября 2014 года № 2609 следующие изменения:</w:t>
      </w:r>
    </w:p>
    <w:p w:rsidR="00B1261E" w:rsidRPr="00ED6AD4" w:rsidRDefault="00B1261E" w:rsidP="00B1261E">
      <w:pPr>
        <w:ind w:firstLine="567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а) дополнить подпрограмму «Комплексное развитие сельских территорий» муниципальной программы «Создание условий для устойчивого экономического развития» на 2015-2024 годы мероприятием «Проект «Строительство системы водоснабжения в деревне Костоваты Воткинского района Удмуртской Республики»;</w:t>
      </w:r>
    </w:p>
    <w:p w:rsidR="00B1261E" w:rsidRPr="00ED6AD4" w:rsidRDefault="00B1261E" w:rsidP="00B1261E">
      <w:pPr>
        <w:ind w:firstLine="567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б) внести изменения в приложение 5 к муниципальной программе «Создание условий для устойчивого экономического развития» на 2015-2024 годы и изложить в редакции согласно приложению к настоящему постановлению.</w:t>
      </w:r>
    </w:p>
    <w:p w:rsidR="00B1261E" w:rsidRPr="00ED6AD4" w:rsidRDefault="00B1261E" w:rsidP="00B1261E">
      <w:pPr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spacing w:val="2"/>
        </w:rPr>
      </w:pPr>
      <w:r w:rsidRPr="00ED6AD4">
        <w:rPr>
          <w:rFonts w:ascii="Times New Roman" w:hAnsi="Times New Roman" w:cs="Times New Roman"/>
          <w:spacing w:val="2"/>
        </w:rPr>
        <w:lastRenderedPageBreak/>
        <w:t>2. Контроль исполнения настоящего постановления возложить на заместителя Главы администрации муниципального образования «Воткинский район» по экономике и развитию территорий.</w:t>
      </w:r>
    </w:p>
    <w:p w:rsidR="00B1261E" w:rsidRPr="00ED6AD4" w:rsidRDefault="00B1261E" w:rsidP="00B1261E">
      <w:pPr>
        <w:pStyle w:val="a8"/>
        <w:shd w:val="clear" w:color="auto" w:fill="FFFFFF"/>
        <w:spacing w:before="0" w:beforeAutospacing="0" w:after="0" w:afterAutospacing="0"/>
        <w:jc w:val="both"/>
      </w:pPr>
    </w:p>
    <w:p w:rsidR="00B1261E" w:rsidRPr="00ED6AD4" w:rsidRDefault="00B1261E" w:rsidP="00B1261E">
      <w:pPr>
        <w:jc w:val="both"/>
        <w:rPr>
          <w:rFonts w:ascii="Times New Roman" w:hAnsi="Times New Roman" w:cs="Times New Roman"/>
        </w:rPr>
      </w:pPr>
    </w:p>
    <w:p w:rsidR="00B1261E" w:rsidRPr="00ED6AD4" w:rsidRDefault="00B1261E" w:rsidP="00B1261E">
      <w:pPr>
        <w:ind w:right="-1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CD1F34" w:rsidRDefault="00B1261E" w:rsidP="00B1261E">
      <w:pPr>
        <w:pStyle w:val="a6"/>
      </w:pPr>
      <w:r w:rsidRPr="00ED6AD4">
        <w:t>«Воткинский район»</w:t>
      </w:r>
      <w:r w:rsidRPr="00ED6AD4">
        <w:tab/>
      </w:r>
      <w:r w:rsidRPr="00ED6AD4">
        <w:tab/>
        <w:t xml:space="preserve">   </w:t>
      </w:r>
      <w:r w:rsidRPr="00ED6AD4">
        <w:tab/>
      </w:r>
      <w:r w:rsidRPr="00ED6AD4">
        <w:tab/>
      </w:r>
      <w:r w:rsidRPr="00ED6AD4">
        <w:tab/>
      </w:r>
      <w:r w:rsidRPr="00ED6AD4">
        <w:tab/>
      </w:r>
      <w:r w:rsidRPr="00ED6AD4">
        <w:tab/>
      </w:r>
      <w:r w:rsidRPr="00ED6AD4">
        <w:tab/>
        <w:t xml:space="preserve">     И.П. Прозоров       </w:t>
      </w:r>
    </w:p>
    <w:p w:rsidR="00CD1F34" w:rsidRDefault="00CD1F34" w:rsidP="00B1261E">
      <w:pPr>
        <w:pStyle w:val="a6"/>
      </w:pPr>
    </w:p>
    <w:p w:rsidR="00CD1F34" w:rsidRDefault="00CD1F34" w:rsidP="00B1261E">
      <w:pPr>
        <w:pStyle w:val="a6"/>
      </w:pPr>
    </w:p>
    <w:p w:rsidR="00CD1F34" w:rsidRDefault="00CD1F34" w:rsidP="00B1261E">
      <w:pPr>
        <w:pStyle w:val="a6"/>
      </w:pPr>
    </w:p>
    <w:p w:rsidR="00CD1F34" w:rsidRDefault="00CD1F34" w:rsidP="00B1261E">
      <w:pPr>
        <w:pStyle w:val="a6"/>
      </w:pPr>
    </w:p>
    <w:p w:rsidR="00CD1F34" w:rsidRDefault="00CD1F34" w:rsidP="00B1261E">
      <w:pPr>
        <w:pStyle w:val="a6"/>
      </w:pPr>
    </w:p>
    <w:p w:rsidR="00CD1F34" w:rsidRDefault="00CD1F34" w:rsidP="00B1261E">
      <w:pPr>
        <w:pStyle w:val="a6"/>
      </w:pPr>
    </w:p>
    <w:p w:rsidR="00CD1F34" w:rsidRDefault="00CD1F34" w:rsidP="00B1261E">
      <w:pPr>
        <w:pStyle w:val="a6"/>
      </w:pPr>
    </w:p>
    <w:p w:rsidR="00CD1F34" w:rsidRDefault="00CD1F34" w:rsidP="00B1261E">
      <w:pPr>
        <w:pStyle w:val="a6"/>
        <w:sectPr w:rsidR="00CD1F34" w:rsidSect="000727D6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5678E6" w:rsidRPr="00CD1F34" w:rsidRDefault="005678E6" w:rsidP="00B1261E">
      <w:pPr>
        <w:pStyle w:val="a6"/>
        <w:rPr>
          <w:color w:val="FF0000"/>
        </w:rPr>
      </w:pPr>
    </w:p>
    <w:tbl>
      <w:tblPr>
        <w:tblW w:w="5255" w:type="pct"/>
        <w:tblLayout w:type="fixed"/>
        <w:tblLook w:val="04A0" w:firstRow="1" w:lastRow="0" w:firstColumn="1" w:lastColumn="0" w:noHBand="0" w:noVBand="1"/>
      </w:tblPr>
      <w:tblGrid>
        <w:gridCol w:w="411"/>
        <w:gridCol w:w="367"/>
        <w:gridCol w:w="411"/>
        <w:gridCol w:w="341"/>
        <w:gridCol w:w="2972"/>
        <w:gridCol w:w="1416"/>
        <w:gridCol w:w="709"/>
        <w:gridCol w:w="566"/>
        <w:gridCol w:w="512"/>
        <w:gridCol w:w="840"/>
        <w:gridCol w:w="860"/>
        <w:gridCol w:w="629"/>
        <w:gridCol w:w="599"/>
        <w:gridCol w:w="649"/>
        <w:gridCol w:w="171"/>
        <w:gridCol w:w="141"/>
        <w:gridCol w:w="278"/>
        <w:gridCol w:w="656"/>
        <w:gridCol w:w="703"/>
        <w:gridCol w:w="204"/>
        <w:gridCol w:w="238"/>
        <w:gridCol w:w="67"/>
        <w:gridCol w:w="258"/>
        <w:gridCol w:w="405"/>
        <w:gridCol w:w="37"/>
        <w:gridCol w:w="127"/>
        <w:gridCol w:w="94"/>
        <w:gridCol w:w="144"/>
        <w:gridCol w:w="10"/>
        <w:gridCol w:w="251"/>
        <w:gridCol w:w="37"/>
        <w:gridCol w:w="50"/>
        <w:gridCol w:w="171"/>
        <w:gridCol w:w="94"/>
        <w:gridCol w:w="10"/>
        <w:gridCol w:w="40"/>
        <w:gridCol w:w="191"/>
        <w:gridCol w:w="23"/>
        <w:gridCol w:w="84"/>
        <w:gridCol w:w="177"/>
        <w:gridCol w:w="187"/>
        <w:gridCol w:w="251"/>
        <w:gridCol w:w="351"/>
      </w:tblGrid>
      <w:tr w:rsidR="001B5298" w:rsidRPr="005678E6" w:rsidTr="001B5298">
        <w:trPr>
          <w:gridAfter w:val="3"/>
          <w:wAfter w:w="237" w:type="pct"/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8E6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298" w:rsidRPr="005678E6" w:rsidTr="001B5298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8E6">
              <w:rPr>
                <w:rFonts w:ascii="Times New Roman" w:eastAsia="Times New Roman" w:hAnsi="Times New Roman" w:cs="Times New Roman"/>
              </w:rPr>
              <w:t xml:space="preserve">к постановлению Администрации 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298" w:rsidRPr="005678E6" w:rsidTr="001B5298">
        <w:trPr>
          <w:gridAfter w:val="6"/>
          <w:wAfter w:w="321" w:type="pct"/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8E6">
              <w:rPr>
                <w:rFonts w:ascii="Times New Roman" w:eastAsia="Times New Roman" w:hAnsi="Times New Roman" w:cs="Times New Roman"/>
              </w:rPr>
              <w:t>муниципального образования "Воткинский район"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298" w:rsidRPr="005678E6" w:rsidTr="001B5298">
        <w:trPr>
          <w:gridAfter w:val="5"/>
          <w:wAfter w:w="315" w:type="pct"/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8E6">
              <w:rPr>
                <w:rFonts w:ascii="Times New Roman" w:eastAsia="Times New Roman" w:hAnsi="Times New Roman" w:cs="Times New Roman"/>
              </w:rPr>
              <w:t>от 09 февраля 2021 года №117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298" w:rsidRPr="005678E6" w:rsidTr="001B5298">
        <w:trPr>
          <w:gridAfter w:val="3"/>
          <w:wAfter w:w="237" w:type="pct"/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298" w:rsidRPr="005678E6" w:rsidTr="001B5298">
        <w:trPr>
          <w:gridAfter w:val="3"/>
          <w:wAfter w:w="237" w:type="pct"/>
          <w:trHeight w:val="282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E6">
              <w:rPr>
                <w:rFonts w:ascii="Times New Roman" w:eastAsia="Times New Roman" w:hAnsi="Times New Roman" w:cs="Times New Roman"/>
                <w:sz w:val="20"/>
                <w:szCs w:val="20"/>
              </w:rPr>
              <w:t>"Приложение 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298" w:rsidRPr="005678E6" w:rsidTr="001B5298">
        <w:trPr>
          <w:gridAfter w:val="1"/>
          <w:wAfter w:w="106" w:type="pct"/>
          <w:trHeight w:val="282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E6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298" w:rsidRPr="005678E6" w:rsidTr="001B5298">
        <w:trPr>
          <w:trHeight w:val="282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E6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условий для устойчивого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298" w:rsidRPr="005678E6" w:rsidTr="001B5298">
        <w:trPr>
          <w:gridAfter w:val="8"/>
          <w:wAfter w:w="390" w:type="pct"/>
          <w:trHeight w:val="282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298" w:rsidRPr="005678E6" w:rsidRDefault="001B5298" w:rsidP="001B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E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экономического развития» на 2015-2024 годы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98" w:rsidRPr="005678E6" w:rsidRDefault="001B5298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298" w:rsidRPr="005678E6" w:rsidTr="001B5298">
        <w:trPr>
          <w:gridAfter w:val="3"/>
          <w:wAfter w:w="237" w:type="pct"/>
          <w:trHeight w:val="282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298" w:rsidRPr="005678E6" w:rsidTr="001B5298">
        <w:trPr>
          <w:gridAfter w:val="3"/>
          <w:wAfter w:w="237" w:type="pct"/>
          <w:trHeight w:val="282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Ресурсное обеспечение реализации муниципальной программы за счет средств бюджета муниципального района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298" w:rsidRPr="005678E6" w:rsidTr="001B5298">
        <w:trPr>
          <w:gridAfter w:val="3"/>
          <w:wAfter w:w="237" w:type="pct"/>
          <w:trHeight w:val="282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298" w:rsidRPr="005678E6" w:rsidTr="001B5298">
        <w:trPr>
          <w:gridAfter w:val="3"/>
          <w:wAfter w:w="237" w:type="pct"/>
          <w:trHeight w:val="930"/>
        </w:trPr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953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1B5298" w:rsidRPr="005678E6" w:rsidTr="001B5298">
        <w:trPr>
          <w:gridAfter w:val="3"/>
          <w:wAfter w:w="237" w:type="pct"/>
          <w:trHeight w:val="4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МП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Пп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ОМ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ГРБС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Рз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ЦС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ВР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2015 год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2016 год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2017 год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2018 год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2019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2020 год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2021 год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2022 год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2023 год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2024 год</w:t>
            </w:r>
          </w:p>
        </w:tc>
      </w:tr>
      <w:tr w:rsidR="001B5298" w:rsidRPr="005678E6" w:rsidTr="001B5298">
        <w:trPr>
          <w:gridAfter w:val="3"/>
          <w:wAfter w:w="237" w:type="pct"/>
          <w:trHeight w:val="28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Справочно: среднегодовой индекс инфляции (потребительских цен)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1,047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1,045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1,041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1,036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1,036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1,04</w:t>
            </w:r>
          </w:p>
        </w:tc>
      </w:tr>
      <w:tr w:rsidR="001B5298" w:rsidRPr="005678E6" w:rsidTr="001B5298">
        <w:trPr>
          <w:gridAfter w:val="3"/>
          <w:wAfter w:w="237" w:type="pct"/>
          <w:trHeight w:val="255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«Создание условий для устойчивого экономического развития» на 2015-2024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7 522,0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8 019,6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7 303,7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6 657,0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5 291,2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8 762,784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51 960,6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5 139,34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5 751,47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7 618,15</w:t>
            </w:r>
          </w:p>
        </w:tc>
      </w:tr>
      <w:tr w:rsidR="001B5298" w:rsidRPr="005678E6" w:rsidTr="001B5298">
        <w:trPr>
          <w:gridAfter w:val="3"/>
          <w:wAfter w:w="237" w:type="pct"/>
          <w:trHeight w:val="66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Управление сельского хозяйства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7 511,0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8 014,6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7 046,2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6 402,0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5 287,2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4 306,000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4451,64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4630,34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4841,47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5008,15</w:t>
            </w:r>
          </w:p>
        </w:tc>
      </w:tr>
      <w:tr w:rsidR="001B5298" w:rsidRPr="005678E6" w:rsidTr="001B5298">
        <w:trPr>
          <w:gridAfter w:val="3"/>
          <w:wAfter w:w="237" w:type="pct"/>
          <w:trHeight w:val="48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Администрация Воткинского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257,464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255,0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4 456,784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47 509,000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509,0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910,0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2610,0</w:t>
            </w:r>
          </w:p>
        </w:tc>
      </w:tr>
      <w:tr w:rsidR="001B5298" w:rsidRPr="005678E6" w:rsidTr="001B5298">
        <w:trPr>
          <w:gridAfter w:val="3"/>
          <w:wAfter w:w="237" w:type="pct"/>
          <w:trHeight w:val="255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7 511,7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8 014,6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7 046,2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6 402,0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5 287,2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4 306,0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4451,64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4630,34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4841,47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5008,15</w:t>
            </w:r>
          </w:p>
        </w:tc>
      </w:tr>
      <w:tr w:rsidR="001B5298" w:rsidRPr="005678E6" w:rsidTr="001B5298">
        <w:trPr>
          <w:gridAfter w:val="3"/>
          <w:wAfter w:w="237" w:type="pct"/>
          <w:trHeight w:val="9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Управление сельского хозяйства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166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7 511,7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8 014,6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7 046,2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6 402,0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5 287,2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4 306,0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4451,64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4630,34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4841,47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5008,15</w:t>
            </w:r>
          </w:p>
        </w:tc>
      </w:tr>
      <w:tr w:rsidR="001B5298" w:rsidRPr="005678E6" w:rsidTr="001B5298">
        <w:trPr>
          <w:gridAfter w:val="3"/>
          <w:wAfter w:w="237" w:type="pct"/>
          <w:trHeight w:val="319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Организация и проведение районных конкурсов (смотров-конкурсов),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Управление сельского хозяйства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166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0510761810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421,9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459,5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475,0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370,5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240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249,6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259,6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269,9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280,76</w:t>
            </w:r>
          </w:p>
        </w:tc>
      </w:tr>
      <w:tr w:rsidR="001B5298" w:rsidRPr="005678E6" w:rsidTr="001B5298">
        <w:trPr>
          <w:gridAfter w:val="3"/>
          <w:wAfter w:w="237" w:type="pct"/>
          <w:trHeight w:val="204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Реализация установленных полномочий (функций) Управлением сельского хозяйства Администрации муниципального образования «Воткинский район»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Управление сельского хозяйства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166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0511160030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6 928,6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7 592,4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6 586,7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5 927,0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4 916,7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4041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4202,64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4370,74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4545,57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4727,39</w:t>
            </w:r>
          </w:p>
        </w:tc>
      </w:tr>
      <w:tr w:rsidR="001B5298" w:rsidRPr="005678E6" w:rsidTr="001B5298">
        <w:trPr>
          <w:gridAfter w:val="3"/>
          <w:wAfter w:w="237" w:type="pct"/>
          <w:trHeight w:val="9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Содержание аппарата Управления сельского хозяйства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Управление сельского хозяйства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166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0511160030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98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121,122,242,</w:t>
            </w:r>
          </w:p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244,852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6 911,8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7 592,6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6 586,7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5 927,0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4 916,7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4041,0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4202,64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4370,74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4545,57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4727,39</w:t>
            </w:r>
          </w:p>
        </w:tc>
      </w:tr>
      <w:tr w:rsidR="001B5298" w:rsidRPr="005678E6" w:rsidTr="001B5298">
        <w:trPr>
          <w:gridAfter w:val="3"/>
          <w:wAfter w:w="237" w:type="pct"/>
          <w:trHeight w:val="73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Диспансеризация муниципальных служащих Управления сельского хозяйства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Управление сельского хозяйства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166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0511100620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16,8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B5298" w:rsidRPr="005678E6" w:rsidTr="001B5298">
        <w:trPr>
          <w:gridAfter w:val="3"/>
          <w:wAfter w:w="237" w:type="pct"/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Уплата налога на имущество организаций Управлением сельского хозяйства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Управление сельского хозяйства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166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0511160620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851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1B5298" w:rsidRPr="005678E6" w:rsidTr="001B5298">
        <w:trPr>
          <w:gridAfter w:val="3"/>
          <w:wAfter w:w="237" w:type="pct"/>
          <w:trHeight w:val="30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</w:tr>
      <w:tr w:rsidR="001B5298" w:rsidRPr="005678E6" w:rsidTr="001B5298">
        <w:trPr>
          <w:gridAfter w:val="3"/>
          <w:wAfter w:w="237" w:type="pct"/>
          <w:trHeight w:val="61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Администрация Воткинского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</w:tr>
      <w:tr w:rsidR="001B5298" w:rsidRPr="005678E6" w:rsidTr="001B5298">
        <w:trPr>
          <w:gridAfter w:val="3"/>
          <w:wAfter w:w="237" w:type="pct"/>
          <w:trHeight w:val="49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в разрезе мероприятий: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678E6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520400000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B5298" w:rsidRPr="005678E6" w:rsidTr="001B5298">
        <w:trPr>
          <w:gridAfter w:val="3"/>
          <w:wAfter w:w="237" w:type="pct"/>
          <w:trHeight w:val="12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Мероприятия, связанные с реализацией массовых программ обучения и повышения квалификации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отдел, Управление сельского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0520460110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B5298" w:rsidRPr="005678E6" w:rsidTr="001B5298">
        <w:trPr>
          <w:gridAfter w:val="3"/>
          <w:wAfter w:w="237" w:type="pct"/>
          <w:trHeight w:val="141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Предоставление субсидий на развитие лизинга оборудования субъектам малого и среднего предпринимательства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отдел, Управление сельского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0520460110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B5298" w:rsidRPr="005678E6" w:rsidTr="001B5298">
        <w:trPr>
          <w:gridAfter w:val="3"/>
          <w:wAfter w:w="237" w:type="pct"/>
          <w:trHeight w:val="193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Мероприятия, связанные с реализацией мер,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отдел, Управление сельского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0520460110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</w:tr>
      <w:tr w:rsidR="001B5298" w:rsidRPr="005678E6" w:rsidTr="001B5298">
        <w:trPr>
          <w:gridAfter w:val="3"/>
          <w:wAfter w:w="237" w:type="pct"/>
          <w:trHeight w:val="55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содействие развитию микрофинансирования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отдел, Управление сельского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0520460110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B5298" w:rsidRPr="005678E6" w:rsidTr="001B5298">
        <w:trPr>
          <w:gridAfter w:val="3"/>
          <w:wAfter w:w="237" w:type="pct"/>
          <w:trHeight w:val="129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проведение конкурсов профессионального мастерства и профессиональных праздников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отдел, Управление сельского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0520460110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B5298" w:rsidRPr="005678E6" w:rsidTr="001B5298">
        <w:trPr>
          <w:gridAfter w:val="3"/>
          <w:wAfter w:w="237" w:type="pct"/>
          <w:trHeight w:val="30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Развитие потребительского рынка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</w:tr>
      <w:tr w:rsidR="001B5298" w:rsidRPr="005678E6" w:rsidTr="001B5298">
        <w:trPr>
          <w:gridAfter w:val="3"/>
          <w:wAfter w:w="237" w:type="pct"/>
          <w:trHeight w:val="52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Администрация Воткинского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</w:t>
            </w:r>
          </w:p>
        </w:tc>
      </w:tr>
      <w:tr w:rsidR="001B5298" w:rsidRPr="005678E6" w:rsidTr="001B5298">
        <w:trPr>
          <w:gridAfter w:val="3"/>
          <w:wAfter w:w="237" w:type="pct"/>
          <w:trHeight w:val="16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Реализация мер направленных на популяризацию роли предпринимтаельства. Информационная поддержка субъектов предпринимательства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отдел, Управление сельского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0531300000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3,0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B5298" w:rsidRPr="005678E6" w:rsidTr="001B5298">
        <w:trPr>
          <w:gridAfter w:val="3"/>
          <w:wAfter w:w="237" w:type="pct"/>
          <w:trHeight w:val="88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Проведение праздников и мероприятий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отдел, Управление сельского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0531360110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3,0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2,0</w:t>
            </w:r>
          </w:p>
        </w:tc>
      </w:tr>
      <w:tr w:rsidR="001B5298" w:rsidRPr="005678E6" w:rsidTr="001B5298">
        <w:trPr>
          <w:gridAfter w:val="3"/>
          <w:wAfter w:w="237" w:type="pct"/>
          <w:trHeight w:val="30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Создание благоприятных условий для привлечения инвестиций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253,464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251,0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1,0</w:t>
            </w:r>
          </w:p>
        </w:tc>
      </w:tr>
      <w:tr w:rsidR="001B5298" w:rsidRPr="005678E6" w:rsidTr="001B5298">
        <w:trPr>
          <w:gridAfter w:val="3"/>
          <w:wAfter w:w="237" w:type="pct"/>
          <w:trHeight w:val="82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Администрация Воткинского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253,464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251,0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</w:tr>
      <w:tr w:rsidR="001B5298" w:rsidRPr="005678E6" w:rsidTr="001B5298">
        <w:trPr>
          <w:gridAfter w:val="3"/>
          <w:wAfter w:w="237" w:type="pct"/>
          <w:trHeight w:val="165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Реализация мер направленных на популяризацию роли предпринимтаельства. Информационная поддержка субъектов предпринимательства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отдел, Управление сельского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0541100000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1,0</w:t>
            </w:r>
          </w:p>
        </w:tc>
      </w:tr>
      <w:tr w:rsidR="001B5298" w:rsidRPr="005678E6" w:rsidTr="001B5298">
        <w:trPr>
          <w:gridAfter w:val="3"/>
          <w:wAfter w:w="237" w:type="pct"/>
          <w:trHeight w:val="88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Проведение праздников и мероприятий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отдел, Управление сельского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0541160110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B5298" w:rsidRPr="005678E6" w:rsidTr="001B5298">
        <w:trPr>
          <w:gridAfter w:val="3"/>
          <w:wAfter w:w="237" w:type="pct"/>
          <w:trHeight w:val="9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Реализация проектов местных инициатив граждан, проживающих в сельской местности</w:t>
            </w:r>
          </w:p>
        </w:tc>
        <w:tc>
          <w:tcPr>
            <w:tcW w:w="4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отдел, Управление финансов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0541200000</w:t>
            </w:r>
          </w:p>
        </w:tc>
        <w:tc>
          <w:tcPr>
            <w:tcW w:w="25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253,464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B5298" w:rsidRPr="005678E6" w:rsidTr="001B5298">
        <w:trPr>
          <w:gridAfter w:val="3"/>
          <w:wAfter w:w="237" w:type="pct"/>
          <w:trHeight w:val="145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Реализация проектов местных инициатив граждан, проживающих в сельской местности за счет средств муниципального бюджета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отдел, Управление финансов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152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05412L0189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253,464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250,0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B5298" w:rsidRPr="005678E6" w:rsidTr="001B5298">
        <w:trPr>
          <w:gridAfter w:val="3"/>
          <w:wAfter w:w="237" w:type="pct"/>
          <w:trHeight w:val="99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образование "Светлянское" проект "Шумихе-жить"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образование "Светлянское"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210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05412L0189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153,5</w:t>
            </w:r>
          </w:p>
        </w:tc>
        <w:tc>
          <w:tcPr>
            <w:tcW w:w="1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B5298" w:rsidRPr="005678E6" w:rsidTr="001B5298">
        <w:trPr>
          <w:gridAfter w:val="3"/>
          <w:wAfter w:w="237" w:type="pct"/>
          <w:trHeight w:val="15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образование "Светлянское" проект Многофункциональная спортивно-игровая, детская площадка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B5298" w:rsidRPr="005678E6" w:rsidTr="001B5298">
        <w:trPr>
          <w:gridAfter w:val="3"/>
          <w:wAfter w:w="237" w:type="pct"/>
          <w:trHeight w:val="121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образование "Большекиварское" проект "Кивара-Родина героев"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муниципальное образование "Большекиварское"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198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05412L0189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B5298" w:rsidRPr="005678E6" w:rsidTr="001B5298">
        <w:trPr>
          <w:gridAfter w:val="3"/>
          <w:wAfter w:w="237" w:type="pct"/>
          <w:trHeight w:val="36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Комплексное развитие сельских территорий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4 447,784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47 500,0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500,0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900,0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2600,0</w:t>
            </w:r>
          </w:p>
        </w:tc>
      </w:tr>
      <w:tr w:rsidR="001B5298" w:rsidRPr="005678E6" w:rsidTr="001B5298">
        <w:trPr>
          <w:gridAfter w:val="3"/>
          <w:wAfter w:w="237" w:type="pct"/>
          <w:trHeight w:val="100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Администрация Воткинского района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0550000000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4 447,8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47 500,0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500,0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900,0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2600,0</w:t>
            </w:r>
          </w:p>
        </w:tc>
      </w:tr>
      <w:tr w:rsidR="001B5298" w:rsidRPr="005678E6" w:rsidTr="001B5298">
        <w:trPr>
          <w:gridAfter w:val="3"/>
          <w:wAfter w:w="237" w:type="pct"/>
          <w:trHeight w:val="195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участие муниципального образования "Воткинский район" в госпрограмме "Комплексое развитие сельских территорий" по направлению "Современный облик сельских территорий"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0550100000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1700,0</w:t>
            </w:r>
          </w:p>
        </w:tc>
      </w:tr>
      <w:tr w:rsidR="001B5298" w:rsidRPr="005678E6" w:rsidTr="001B5298">
        <w:trPr>
          <w:gridAfter w:val="3"/>
          <w:wAfter w:w="237" w:type="pct"/>
          <w:trHeight w:val="189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участие муниципального образования "Воткинский район" в госпрограмме "Комплексное развитие сельских территорий" по направлению "Благоустройство  сельских территорий"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планово-экономическитй отдел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0550300000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455,404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500,0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500,0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900,0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900,0</w:t>
            </w:r>
          </w:p>
        </w:tc>
      </w:tr>
      <w:tr w:rsidR="001B5298" w:rsidRPr="005678E6" w:rsidTr="001B5298">
        <w:trPr>
          <w:gridAfter w:val="3"/>
          <w:wAfter w:w="237" w:type="pct"/>
          <w:trHeight w:val="189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проект "Обустройство площадок накопительных твердых коммунальных отходов на территории муниципального образования "Воткинский район"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0550300000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28,531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B5298" w:rsidRPr="005678E6" w:rsidTr="001B5298">
        <w:trPr>
          <w:gridAfter w:val="3"/>
          <w:wAfter w:w="237" w:type="pct"/>
          <w:trHeight w:val="21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проект "Органитзация освещения территории объектов социальной направленности муниципального образования "Воткинский район" с использованием энергосберегающих технологий"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0550300000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426,873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B5298" w:rsidRPr="005678E6" w:rsidTr="001B5298">
        <w:trPr>
          <w:gridAfter w:val="3"/>
          <w:wAfter w:w="237" w:type="pct"/>
          <w:trHeight w:val="21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Проект «Строительство системы водоснабжения в деревне Костоваты Воткинского района Удмуртской Республики»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планово-экономический отдел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0550300000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414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47 000,0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1B5298" w:rsidRPr="005678E6" w:rsidTr="001B5298">
        <w:trPr>
          <w:gridAfter w:val="3"/>
          <w:wAfter w:w="237" w:type="pct"/>
          <w:trHeight w:val="30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5,0</w:t>
            </w:r>
          </w:p>
        </w:tc>
      </w:tr>
      <w:tr w:rsidR="001B5298" w:rsidRPr="005678E6" w:rsidTr="001B5298">
        <w:trPr>
          <w:gridAfter w:val="3"/>
          <w:wAfter w:w="237" w:type="pct"/>
          <w:trHeight w:val="72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Администрация Воткинского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5,0</w:t>
            </w:r>
          </w:p>
        </w:tc>
      </w:tr>
      <w:tr w:rsidR="001B5298" w:rsidRPr="005678E6" w:rsidTr="001B5298">
        <w:trPr>
          <w:gridAfter w:val="3"/>
          <w:wAfter w:w="237" w:type="pct"/>
          <w:trHeight w:val="18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Количество СОНКО, за исключением государственных и муниципальных учреждений, зарегистрированных на территории муниципального образования "Воткинский район"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правовых вопросов, кадровой политики и делопроизводства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1B5298" w:rsidRPr="005678E6" w:rsidTr="001B5298">
        <w:trPr>
          <w:gridAfter w:val="3"/>
          <w:wAfter w:w="237" w:type="pct"/>
          <w:trHeight w:val="159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Участие СОНКО  в районных праздничных мероприятиях, к организации и проведению национальных праздников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культуры, молодежной политик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E6" w:rsidRPr="005678E6" w:rsidRDefault="005678E6" w:rsidP="005678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8E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4,0</w:t>
            </w:r>
          </w:p>
        </w:tc>
        <w:tc>
          <w:tcPr>
            <w:tcW w:w="1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4,0</w:t>
            </w:r>
          </w:p>
        </w:tc>
        <w:tc>
          <w:tcPr>
            <w:tcW w:w="1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5,0</w:t>
            </w:r>
          </w:p>
        </w:tc>
        <w:tc>
          <w:tcPr>
            <w:tcW w:w="1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E6" w:rsidRPr="005678E6" w:rsidRDefault="005678E6" w:rsidP="005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678E6">
              <w:rPr>
                <w:rFonts w:ascii="Times New Roman" w:eastAsia="Times New Roman" w:hAnsi="Times New Roman" w:cs="Times New Roman"/>
                <w:sz w:val="17"/>
                <w:szCs w:val="17"/>
              </w:rPr>
              <w:t>5,0</w:t>
            </w:r>
          </w:p>
        </w:tc>
      </w:tr>
    </w:tbl>
    <w:p w:rsidR="005678E6" w:rsidRPr="00CD1F34" w:rsidRDefault="005678E6" w:rsidP="00B1261E">
      <w:pPr>
        <w:pStyle w:val="a6"/>
        <w:rPr>
          <w:color w:val="FF0000"/>
        </w:rPr>
      </w:pPr>
    </w:p>
    <w:p w:rsidR="00CD1F34" w:rsidRPr="00CD1F34" w:rsidRDefault="00CD1F34" w:rsidP="00B1261E">
      <w:pPr>
        <w:pStyle w:val="a6"/>
        <w:rPr>
          <w:color w:val="FF0000"/>
        </w:rPr>
      </w:pPr>
    </w:p>
    <w:p w:rsidR="000A1D6D" w:rsidRPr="00B81294" w:rsidRDefault="00B1261E" w:rsidP="00B81294">
      <w:pPr>
        <w:pStyle w:val="a6"/>
        <w:rPr>
          <w:sz w:val="22"/>
          <w:szCs w:val="22"/>
        </w:rPr>
        <w:sectPr w:rsidR="000A1D6D" w:rsidRPr="00B81294" w:rsidSect="00CD1F34">
          <w:pgSz w:w="16838" w:h="11906" w:orient="landscape"/>
          <w:pgMar w:top="1701" w:right="567" w:bottom="567" w:left="567" w:header="708" w:footer="708" w:gutter="0"/>
          <w:cols w:space="708"/>
          <w:docGrid w:linePitch="360"/>
        </w:sectPr>
      </w:pPr>
      <w:bookmarkStart w:id="2" w:name="RANGE!A1:V57"/>
      <w:bookmarkEnd w:id="2"/>
      <w:r w:rsidRPr="00ED6AD4">
        <w:t xml:space="preserve">                                 </w:t>
      </w:r>
    </w:p>
    <w:p w:rsidR="000A1D6D" w:rsidRPr="00ED6AD4" w:rsidRDefault="000A1D6D" w:rsidP="000A1D6D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6AD4">
        <w:rPr>
          <w:rFonts w:ascii="Times New Roman" w:hAnsi="Times New Roman" w:cs="Times New Roman"/>
        </w:rPr>
        <w:object w:dxaOrig="820" w:dyaOrig="1080">
          <v:rect id="_x0000_i1027" style="width:41.5pt;height:46.7pt" o:ole="" o:preferrelative="t" stroked="f">
            <v:imagedata r:id="rId10" o:title="" gain="1.25"/>
          </v:rect>
          <o:OLEObject Type="Embed" ProgID="StaticMetafile" ShapeID="_x0000_i1027" DrawAspect="Content" ObjectID="_1718688807" r:id="rId15"/>
        </w:object>
      </w:r>
    </w:p>
    <w:p w:rsidR="000A1D6D" w:rsidRPr="00ED6AD4" w:rsidRDefault="000A1D6D" w:rsidP="000A1D6D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0A1D6D" w:rsidRPr="00ED6AD4" w:rsidRDefault="000A1D6D" w:rsidP="000A1D6D">
      <w:pPr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0A1D6D" w:rsidRPr="00ED6AD4" w:rsidRDefault="000A1D6D" w:rsidP="000A1D6D">
      <w:pPr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«ВОТКИНСКИЙ РАЙОН»</w:t>
      </w:r>
    </w:p>
    <w:p w:rsidR="000A1D6D" w:rsidRPr="00ED6AD4" w:rsidRDefault="000A1D6D" w:rsidP="000A1D6D">
      <w:pPr>
        <w:jc w:val="center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 xml:space="preserve">«ВоткА ЁРОС» </w:t>
      </w:r>
    </w:p>
    <w:p w:rsidR="000A1D6D" w:rsidRPr="00ED6AD4" w:rsidRDefault="000A1D6D" w:rsidP="000A1D6D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0A1D6D" w:rsidRPr="00ED6AD4" w:rsidRDefault="000A1D6D" w:rsidP="00ED6AD4">
      <w:pPr>
        <w:rPr>
          <w:rFonts w:ascii="Times New Roman" w:hAnsi="Times New Roman" w:cs="Times New Roman"/>
          <w:b/>
          <w:caps/>
        </w:rPr>
      </w:pPr>
    </w:p>
    <w:p w:rsidR="000A1D6D" w:rsidRPr="00ED6AD4" w:rsidRDefault="000A1D6D" w:rsidP="000A1D6D">
      <w:pPr>
        <w:jc w:val="center"/>
        <w:rPr>
          <w:rFonts w:ascii="Times New Roman" w:hAnsi="Times New Roman" w:cs="Times New Roman"/>
          <w:sz w:val="40"/>
          <w:szCs w:val="40"/>
        </w:rPr>
      </w:pPr>
      <w:r w:rsidRPr="00ED6AD4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0A1D6D" w:rsidRPr="00ED6AD4" w:rsidRDefault="000A1D6D" w:rsidP="000A1D6D">
      <w:pPr>
        <w:rPr>
          <w:rFonts w:ascii="Times New Roman" w:hAnsi="Times New Roman" w:cs="Times New Roman"/>
        </w:rPr>
      </w:pPr>
    </w:p>
    <w:p w:rsidR="000A1D6D" w:rsidRPr="00ED6AD4" w:rsidRDefault="000A1D6D" w:rsidP="000A1D6D">
      <w:pPr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15 февраля 2021 года                                                                                                                  №137</w:t>
      </w:r>
    </w:p>
    <w:p w:rsidR="000A1D6D" w:rsidRPr="00ED6AD4" w:rsidRDefault="000A1D6D" w:rsidP="000A1D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AD4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0A1D6D" w:rsidRPr="00ED6AD4" w:rsidRDefault="000A1D6D" w:rsidP="00ED6AD4">
      <w:pPr>
        <w:rPr>
          <w:rFonts w:ascii="Times New Roman" w:hAnsi="Times New Roman" w:cs="Times New Roman"/>
        </w:rPr>
      </w:pPr>
    </w:p>
    <w:p w:rsidR="000A1D6D" w:rsidRPr="00ED6AD4" w:rsidRDefault="000A1D6D" w:rsidP="000A1D6D">
      <w:pPr>
        <w:ind w:right="5103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О внесении изменений в Положение о представлении гражданином, претендующим на замещение должности муниципальной службы Администрации муниципального образования «Воткинский район», и муниципальными служащими Администрации муниципального образования «Воткинский район»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семьи, утвержденное постановление Администрации муниципального образования «Воткинский район» от 19.06.2015г. № 1487 </w:t>
      </w:r>
    </w:p>
    <w:p w:rsidR="000A1D6D" w:rsidRPr="00ED6AD4" w:rsidRDefault="000A1D6D" w:rsidP="000A1D6D">
      <w:pPr>
        <w:ind w:right="5386"/>
        <w:jc w:val="both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ind w:firstLine="708"/>
        <w:jc w:val="both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</w:rPr>
        <w:tab/>
        <w:t xml:space="preserve">В соответствии с Федеральными законами от 02.03.2007г. № 25-ФЗ </w:t>
      </w:r>
      <w:r w:rsidRPr="00ED6AD4">
        <w:rPr>
          <w:rFonts w:ascii="Times New Roman" w:hAnsi="Times New Roman" w:cs="Times New Roman"/>
        </w:rPr>
        <w:br/>
        <w:t xml:space="preserve">«О муниципальной службе в Российской Федерации», от 25.12.2008г. № 273-ФЗ </w:t>
      </w:r>
      <w:r w:rsidRPr="00ED6AD4">
        <w:rPr>
          <w:rFonts w:ascii="Times New Roman" w:hAnsi="Times New Roman" w:cs="Times New Roman"/>
        </w:rPr>
        <w:br/>
        <w:t xml:space="preserve">«О противодействии коррупции», от 31.07.2020г. № 259-ФЗ «О цифровых финансовых активах, цифровой валюте и о внесении изменений в отдельные законодательные акты Российской Федерации», Указом Главы Удмуртской Республики от 25.09.2014г. № 313 </w:t>
      </w:r>
      <w:r w:rsidRPr="00ED6AD4">
        <w:rPr>
          <w:rFonts w:ascii="Times New Roman" w:hAnsi="Times New Roman" w:cs="Times New Roman"/>
        </w:rPr>
        <w:br/>
        <w:t xml:space="preserve">«О представлении гражданином, претендующим на замещение должности государственной гражданской службы Удмуртской Республики, и государственным гражданским служащим Удмуртской Республики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</w:t>
      </w:r>
      <w:r w:rsidRPr="00ED6AD4">
        <w:rPr>
          <w:rFonts w:ascii="Times New Roman" w:hAnsi="Times New Roman" w:cs="Times New Roman"/>
        </w:rPr>
        <w:lastRenderedPageBreak/>
        <w:t xml:space="preserve">своей семьи», Указом Главы Удмуртской Республики </w:t>
      </w:r>
      <w:r w:rsidRPr="00ED6AD4">
        <w:rPr>
          <w:rFonts w:ascii="Times New Roman" w:hAnsi="Times New Roman" w:cs="Times New Roman"/>
        </w:rPr>
        <w:br/>
        <w:t>от 29.04.2020г. № 97 «О внесении изменений в некоторые указы Главы Удмуртской Республики», руководствуясь Уставом муниципального образования «Воткинский район»,</w:t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  <w:b/>
        </w:rPr>
        <w:t>Администрация муниципального образования «Воткинский район» ПОСТАНОВЛЯЕТ:</w:t>
      </w:r>
    </w:p>
    <w:p w:rsidR="000A1D6D" w:rsidRPr="00ED6AD4" w:rsidRDefault="000A1D6D" w:rsidP="000A1D6D">
      <w:pPr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1. Внести в Положение о представлении гражданином, претендующим на замещение должности муниципальной службы Администрации муниципального образования «Воткинский район», и муниципальными служащими Администрации муниципального образования «Воткинский район» сведений о своих доходах, об имуществе и обязательствах имущественного характера членов своей семьи, утвержденное постановлением Администрации муниципального образования «Воткинский район» от 19.06.2015г. № 1487, следующие изменения:</w:t>
      </w:r>
    </w:p>
    <w:p w:rsidR="000A1D6D" w:rsidRPr="00ED6AD4" w:rsidRDefault="000A1D6D" w:rsidP="000A1D6D">
      <w:pPr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1) подпункты 1 и 2 пункта 5, подпункты 1 и 2 пункта 5.1. после слов «на праве собственности» дополнить словами «(в том числе цифровой валюты)»;</w:t>
      </w:r>
    </w:p>
    <w:p w:rsidR="000A1D6D" w:rsidRPr="00ED6AD4" w:rsidRDefault="000A1D6D" w:rsidP="000A1D6D">
      <w:pPr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2) в пункте 8 слова «Управление делопроизводства» заменить словами «Управление правовой, кадровой и учетной политики»;</w:t>
      </w:r>
    </w:p>
    <w:p w:rsidR="000A1D6D" w:rsidRPr="00ED6AD4" w:rsidRDefault="000A1D6D" w:rsidP="000A1D6D">
      <w:pPr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3) в пункте 13 слово «Администрации исключить.</w:t>
      </w:r>
    </w:p>
    <w:p w:rsidR="000A1D6D" w:rsidRPr="00ED6AD4" w:rsidRDefault="000A1D6D" w:rsidP="000A1D6D">
      <w:pPr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2. Настоящее постановление вступает в силу с момента его принятия и распространяются на правоотношения с 01 января 2021 года.</w:t>
      </w:r>
    </w:p>
    <w:p w:rsidR="000A1D6D" w:rsidRPr="00ED6AD4" w:rsidRDefault="000A1D6D" w:rsidP="000A1D6D">
      <w:pPr>
        <w:pStyle w:val="ad"/>
        <w:spacing w:after="0"/>
        <w:jc w:val="both"/>
        <w:rPr>
          <w:lang w:val="ru-RU"/>
        </w:rPr>
      </w:pPr>
    </w:p>
    <w:p w:rsidR="000A1D6D" w:rsidRPr="00ED6AD4" w:rsidRDefault="000A1D6D" w:rsidP="000A1D6D">
      <w:pPr>
        <w:jc w:val="both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ind w:right="-1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0A1D6D" w:rsidRPr="00ED6AD4" w:rsidRDefault="000A1D6D" w:rsidP="000A1D6D">
      <w:pPr>
        <w:pStyle w:val="a6"/>
        <w:rPr>
          <w:sz w:val="22"/>
          <w:szCs w:val="22"/>
        </w:rPr>
      </w:pPr>
      <w:r w:rsidRPr="00ED6AD4">
        <w:t>«Воткинский район»</w:t>
      </w:r>
      <w:r w:rsidRPr="00ED6AD4">
        <w:tab/>
      </w:r>
      <w:r w:rsidRPr="00ED6AD4">
        <w:tab/>
        <w:t xml:space="preserve">   </w:t>
      </w:r>
      <w:r w:rsidRPr="00ED6AD4">
        <w:tab/>
      </w:r>
      <w:r w:rsidRPr="00ED6AD4">
        <w:tab/>
      </w:r>
      <w:r w:rsidRPr="00ED6AD4">
        <w:tab/>
      </w:r>
      <w:r w:rsidRPr="00ED6AD4">
        <w:tab/>
      </w:r>
      <w:r w:rsidRPr="00ED6AD4">
        <w:tab/>
      </w:r>
      <w:r w:rsidRPr="00ED6AD4">
        <w:tab/>
        <w:t xml:space="preserve">     И.П. Прозоров                                                                  </w:t>
      </w: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P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6AD4">
        <w:rPr>
          <w:rFonts w:ascii="Times New Roman" w:hAnsi="Times New Roman" w:cs="Times New Roman"/>
        </w:rPr>
        <w:object w:dxaOrig="820" w:dyaOrig="1080">
          <v:rect id="_x0000_i1028" style="width:41.5pt;height:46.7pt" o:ole="" o:preferrelative="t" stroked="f">
            <v:imagedata r:id="rId10" o:title="" gain="1.25"/>
          </v:rect>
          <o:OLEObject Type="Embed" ProgID="StaticMetafile" ShapeID="_x0000_i1028" DrawAspect="Content" ObjectID="_1718688808" r:id="rId16"/>
        </w:object>
      </w:r>
    </w:p>
    <w:p w:rsidR="000A1D6D" w:rsidRPr="00ED6AD4" w:rsidRDefault="000A1D6D" w:rsidP="000A1D6D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0A1D6D" w:rsidRPr="00ED6AD4" w:rsidRDefault="000A1D6D" w:rsidP="000A1D6D">
      <w:pPr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0A1D6D" w:rsidRPr="00ED6AD4" w:rsidRDefault="000A1D6D" w:rsidP="000A1D6D">
      <w:pPr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«ВОТКИНСКИЙ РАЙОН»</w:t>
      </w:r>
    </w:p>
    <w:p w:rsidR="000A1D6D" w:rsidRPr="00ED6AD4" w:rsidRDefault="000A1D6D" w:rsidP="000A1D6D">
      <w:pPr>
        <w:jc w:val="center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 xml:space="preserve">«ВоткА ЁРОС» </w:t>
      </w:r>
    </w:p>
    <w:p w:rsidR="000A1D6D" w:rsidRPr="00ED6AD4" w:rsidRDefault="000A1D6D" w:rsidP="000A1D6D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0A1D6D" w:rsidRPr="00ED6AD4" w:rsidRDefault="000A1D6D" w:rsidP="000A1D6D">
      <w:pPr>
        <w:jc w:val="center"/>
        <w:rPr>
          <w:rFonts w:ascii="Times New Roman" w:hAnsi="Times New Roman" w:cs="Times New Roman"/>
          <w:b/>
          <w:caps/>
        </w:rPr>
      </w:pPr>
    </w:p>
    <w:p w:rsidR="000A1D6D" w:rsidRPr="00ED6AD4" w:rsidRDefault="000A1D6D" w:rsidP="00ED6AD4">
      <w:pPr>
        <w:jc w:val="center"/>
        <w:rPr>
          <w:rFonts w:ascii="Times New Roman" w:hAnsi="Times New Roman" w:cs="Times New Roman"/>
          <w:sz w:val="40"/>
          <w:szCs w:val="40"/>
        </w:rPr>
      </w:pPr>
      <w:r w:rsidRPr="00ED6AD4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0A1D6D" w:rsidRPr="00ED6AD4" w:rsidRDefault="000A1D6D" w:rsidP="000A1D6D">
      <w:pPr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15 февраля 2021 года                                                                                                                  №138</w:t>
      </w:r>
    </w:p>
    <w:p w:rsidR="000A1D6D" w:rsidRPr="00ED6AD4" w:rsidRDefault="000A1D6D" w:rsidP="000A1D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AD4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0A1D6D" w:rsidRPr="00ED6AD4" w:rsidRDefault="000A1D6D" w:rsidP="000A1D6D">
      <w:pPr>
        <w:jc w:val="center"/>
        <w:rPr>
          <w:rFonts w:ascii="Times New Roman" w:hAnsi="Times New Roman" w:cs="Times New Roman"/>
        </w:rPr>
      </w:pPr>
    </w:p>
    <w:p w:rsidR="000A1D6D" w:rsidRPr="00ED6AD4" w:rsidRDefault="000A1D6D" w:rsidP="00ED6AD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5386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Об утверждении Порядка формирования перечня налоговых расходов и оценки налоговых расходов муниципального</w:t>
      </w:r>
      <w:r w:rsidR="00ED6AD4">
        <w:rPr>
          <w:rFonts w:ascii="Times New Roman" w:hAnsi="Times New Roman" w:cs="Times New Roman"/>
        </w:rPr>
        <w:t xml:space="preserve"> образования «Воткинский район»</w:t>
      </w:r>
    </w:p>
    <w:p w:rsidR="000A1D6D" w:rsidRPr="00ED6AD4" w:rsidRDefault="000A1D6D" w:rsidP="000A1D6D">
      <w:pPr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ab/>
        <w:t xml:space="preserve">В соответствии с </w:t>
      </w:r>
      <w:hyperlink r:id="rId17" w:history="1">
        <w:r w:rsidRPr="00ED6AD4">
          <w:rPr>
            <w:rFonts w:ascii="Times New Roman" w:hAnsi="Times New Roman" w:cs="Times New Roman"/>
          </w:rPr>
          <w:t>пунктом 2 статьи 174.3</w:t>
        </w:r>
      </w:hyperlink>
      <w:r w:rsidRPr="00ED6AD4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8" w:history="1">
        <w:r w:rsidRPr="00ED6AD4">
          <w:rPr>
            <w:rFonts w:ascii="Times New Roman" w:hAnsi="Times New Roman" w:cs="Times New Roman"/>
          </w:rPr>
          <w:t>постановлением</w:t>
        </w:r>
      </w:hyperlink>
      <w:r w:rsidRPr="00ED6AD4">
        <w:rPr>
          <w:rFonts w:ascii="Times New Roman" w:hAnsi="Times New Roman" w:cs="Times New Roman"/>
        </w:rPr>
        <w:t xml:space="preserve"> Правительства Российской Федерации от 22 июня 2019 года № 796 </w:t>
      </w:r>
      <w:r w:rsidRPr="00ED6AD4">
        <w:rPr>
          <w:rFonts w:ascii="Times New Roman" w:hAnsi="Times New Roman" w:cs="Times New Roman"/>
        </w:rPr>
        <w:br/>
        <w:t>«Об общих требованиях к оценке налоговых расходов субъектов Российской Федерации и муниципальных образований»</w:t>
      </w:r>
    </w:p>
    <w:p w:rsidR="000A1D6D" w:rsidRPr="00ED6AD4" w:rsidRDefault="000A1D6D" w:rsidP="000A1D6D">
      <w:pPr>
        <w:ind w:firstLine="708"/>
        <w:jc w:val="both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  <w:b/>
        </w:rPr>
        <w:t>Администрация муниципального образования «Воткинский район» ПОСТАНОВЛЯЕТ: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1. Утвердить прилагаемый </w:t>
      </w:r>
      <w:hyperlink w:anchor="P31" w:history="1">
        <w:r w:rsidRPr="00ED6AD4">
          <w:rPr>
            <w:rFonts w:ascii="Times New Roman" w:hAnsi="Times New Roman" w:cs="Times New Roman"/>
          </w:rPr>
          <w:t>Порядок</w:t>
        </w:r>
      </w:hyperlink>
      <w:r w:rsidRPr="00ED6AD4">
        <w:rPr>
          <w:rFonts w:ascii="Times New Roman" w:hAnsi="Times New Roman" w:cs="Times New Roman"/>
        </w:rPr>
        <w:t xml:space="preserve"> формирования перечня налоговых расходов и оценки налоговых расходов муниципального образования «Воткинский район».</w:t>
      </w:r>
    </w:p>
    <w:p w:rsidR="000A1D6D" w:rsidRPr="00ED6AD4" w:rsidRDefault="000A1D6D" w:rsidP="000A1D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  <w:spacing w:val="2"/>
          <w:shd w:val="clear" w:color="auto" w:fill="FFFFFF"/>
        </w:rPr>
        <w:t xml:space="preserve">2. Признать утратившим силу постановление Администрации муниципального образования «Воткинский район» </w:t>
      </w:r>
      <w:hyperlink r:id="rId19" w:history="1">
        <w:r w:rsidRPr="00ED6AD4">
          <w:rPr>
            <w:rStyle w:val="a5"/>
            <w:rFonts w:ascii="Times New Roman" w:hAnsi="Times New Roman" w:cs="Times New Roman"/>
            <w:spacing w:val="2"/>
            <w:shd w:val="clear" w:color="auto" w:fill="FFFFFF"/>
          </w:rPr>
          <w:t>от 02.07.2018 № 736-1 «Об утверждении Порядка проведения оценки эффективности налоговых льгот</w:t>
        </w:r>
      </w:hyperlink>
      <w:r w:rsidRPr="00ED6AD4">
        <w:rPr>
          <w:rFonts w:ascii="Times New Roman" w:hAnsi="Times New Roman" w:cs="Times New Roman"/>
        </w:rPr>
        <w:t>»</w:t>
      </w:r>
      <w:r w:rsidRPr="00ED6AD4">
        <w:rPr>
          <w:rFonts w:ascii="Times New Roman" w:hAnsi="Times New Roman" w:cs="Times New Roman"/>
          <w:spacing w:val="2"/>
          <w:shd w:val="clear" w:color="auto" w:fill="FFFFFF"/>
        </w:rPr>
        <w:t>.</w:t>
      </w:r>
      <w:r w:rsidRPr="00ED6AD4">
        <w:rPr>
          <w:rFonts w:ascii="Times New Roman" w:hAnsi="Times New Roman" w:cs="Times New Roman"/>
        </w:rPr>
        <w:t xml:space="preserve"> </w:t>
      </w:r>
    </w:p>
    <w:p w:rsidR="000A1D6D" w:rsidRPr="00ED6AD4" w:rsidRDefault="000A1D6D" w:rsidP="000A1D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3. </w:t>
      </w:r>
      <w:r w:rsidRPr="00ED6AD4">
        <w:rPr>
          <w:rFonts w:ascii="Times New Roman" w:hAnsi="Times New Roman" w:cs="Times New Roman"/>
          <w:spacing w:val="2"/>
          <w:shd w:val="clear" w:color="auto" w:fill="FFFFFF"/>
        </w:rPr>
        <w:t>Настоящее постановление вступает в силу с момента подписания и распространяется на правоотношения возникшие с 1 января 2021 года.</w:t>
      </w:r>
    </w:p>
    <w:p w:rsidR="000A1D6D" w:rsidRPr="00ED6AD4" w:rsidRDefault="000A1D6D" w:rsidP="00ED6A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ab/>
        <w:t>4. Контроль за исполнением настоящего постановления возложить на заместителя Главы Администрации муниципального образования «Воткинский район» – начал</w:t>
      </w:r>
      <w:r w:rsidR="00ED6AD4">
        <w:rPr>
          <w:rFonts w:ascii="Times New Roman" w:hAnsi="Times New Roman" w:cs="Times New Roman"/>
        </w:rPr>
        <w:t>ьника Управления финансов.</w:t>
      </w:r>
    </w:p>
    <w:p w:rsidR="000A1D6D" w:rsidRPr="00ED6AD4" w:rsidRDefault="000A1D6D" w:rsidP="000A1D6D">
      <w:pPr>
        <w:ind w:right="-1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0A1D6D" w:rsidRPr="00ED6AD4" w:rsidRDefault="000A1D6D" w:rsidP="000A1D6D">
      <w:pPr>
        <w:pStyle w:val="a6"/>
      </w:pPr>
      <w:r w:rsidRPr="00ED6AD4">
        <w:t>«Воткинский район»</w:t>
      </w:r>
      <w:r w:rsidRPr="00ED6AD4">
        <w:tab/>
      </w:r>
      <w:r w:rsidRPr="00ED6AD4">
        <w:tab/>
        <w:t xml:space="preserve">   </w:t>
      </w:r>
      <w:r w:rsidRPr="00ED6AD4">
        <w:tab/>
      </w:r>
      <w:r w:rsidRPr="00ED6AD4">
        <w:tab/>
      </w:r>
      <w:r w:rsidRPr="00ED6AD4">
        <w:tab/>
      </w:r>
      <w:r w:rsidRPr="00ED6AD4">
        <w:tab/>
      </w:r>
      <w:r w:rsidRPr="00ED6AD4">
        <w:tab/>
      </w:r>
      <w:r w:rsidRPr="00ED6AD4">
        <w:tab/>
        <w:t xml:space="preserve">     И.П. Прозоров</w:t>
      </w:r>
    </w:p>
    <w:p w:rsidR="00ED6AD4" w:rsidRDefault="000A1D6D" w:rsidP="00ED6AD4">
      <w:pPr>
        <w:widowControl w:val="0"/>
        <w:autoSpaceDE w:val="0"/>
        <w:autoSpaceDN w:val="0"/>
        <w:adjustRightInd w:val="0"/>
        <w:spacing w:after="0"/>
        <w:ind w:firstLine="4536"/>
        <w:jc w:val="center"/>
        <w:outlineLvl w:val="0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br w:type="page"/>
      </w:r>
      <w:r w:rsidRPr="00ED6AD4">
        <w:rPr>
          <w:rFonts w:ascii="Times New Roman" w:hAnsi="Times New Roman" w:cs="Times New Roman"/>
        </w:rPr>
        <w:lastRenderedPageBreak/>
        <w:t>Утвержден</w:t>
      </w:r>
      <w:r w:rsidR="00ED6AD4">
        <w:rPr>
          <w:rFonts w:ascii="Times New Roman" w:hAnsi="Times New Roman" w:cs="Times New Roman"/>
        </w:rPr>
        <w:t xml:space="preserve"> </w:t>
      </w:r>
    </w:p>
    <w:p w:rsidR="00ED6AD4" w:rsidRDefault="000A1D6D" w:rsidP="00ED6AD4">
      <w:pPr>
        <w:widowControl w:val="0"/>
        <w:autoSpaceDE w:val="0"/>
        <w:autoSpaceDN w:val="0"/>
        <w:adjustRightInd w:val="0"/>
        <w:spacing w:after="0"/>
        <w:ind w:firstLine="4536"/>
        <w:jc w:val="center"/>
        <w:outlineLvl w:val="0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постановлением Администрации 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4536"/>
        <w:jc w:val="center"/>
        <w:outlineLvl w:val="0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муниципального образования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«Воткинский район»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от 15 февраля 2021 года №138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3" w:name="P31"/>
      <w:bookmarkEnd w:id="3"/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D6AD4">
        <w:rPr>
          <w:rFonts w:ascii="Times New Roman" w:hAnsi="Times New Roman" w:cs="Times New Roman"/>
          <w:b/>
          <w:bCs/>
        </w:rPr>
        <w:t>ПОРЯДОК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D6AD4">
        <w:rPr>
          <w:rFonts w:ascii="Times New Roman" w:hAnsi="Times New Roman" w:cs="Times New Roman"/>
          <w:b/>
          <w:bCs/>
        </w:rPr>
        <w:t>формирования перечня налоговых расходов и оценки</w:t>
      </w:r>
    </w:p>
    <w:p w:rsidR="000A1D6D" w:rsidRPr="00ED6AD4" w:rsidRDefault="000A1D6D" w:rsidP="000A1D6D">
      <w:pPr>
        <w:shd w:val="clear" w:color="auto" w:fill="FFFFFF"/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  <w:bCs/>
        </w:rPr>
        <w:t xml:space="preserve">налоговых </w:t>
      </w:r>
      <w:r w:rsidRPr="00ED6AD4">
        <w:rPr>
          <w:rFonts w:ascii="Times New Roman" w:hAnsi="Times New Roman" w:cs="Times New Roman"/>
          <w:b/>
        </w:rPr>
        <w:t xml:space="preserve">расходов муниципального образования </w:t>
      </w:r>
    </w:p>
    <w:p w:rsidR="000A1D6D" w:rsidRPr="00ED6AD4" w:rsidRDefault="000A1D6D" w:rsidP="000A1D6D">
      <w:pPr>
        <w:shd w:val="clear" w:color="auto" w:fill="FFFFFF"/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</w:rPr>
        <w:t>«</w:t>
      </w:r>
      <w:r w:rsidRPr="00ED6AD4">
        <w:rPr>
          <w:rFonts w:ascii="Times New Roman" w:hAnsi="Times New Roman" w:cs="Times New Roman"/>
          <w:b/>
        </w:rPr>
        <w:t>Воткинский район</w:t>
      </w:r>
      <w:r w:rsidRPr="00ED6AD4">
        <w:rPr>
          <w:rFonts w:ascii="Times New Roman" w:hAnsi="Times New Roman" w:cs="Times New Roman"/>
        </w:rPr>
        <w:t>»</w:t>
      </w:r>
    </w:p>
    <w:p w:rsidR="000A1D6D" w:rsidRPr="00ED6AD4" w:rsidRDefault="000A1D6D" w:rsidP="000A1D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I. Общие положения</w:t>
      </w:r>
    </w:p>
    <w:p w:rsidR="000A1D6D" w:rsidRPr="00ED6AD4" w:rsidRDefault="000A1D6D" w:rsidP="000A1D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1. Настоящий Порядок определяет правила формирования перечня налоговых расходов и оценки налоговых расходов муниципального образования «Воткинский район».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2. В настоящем Порядке используются термины и понятия, установленные общими </w:t>
      </w:r>
      <w:hyperlink r:id="rId20" w:history="1">
        <w:r w:rsidRPr="00ED6AD4">
          <w:rPr>
            <w:rFonts w:ascii="Times New Roman" w:hAnsi="Times New Roman" w:cs="Times New Roman"/>
          </w:rPr>
          <w:t>требованиями</w:t>
        </w:r>
      </w:hyperlink>
      <w:r w:rsidRPr="00ED6AD4">
        <w:rPr>
          <w:rFonts w:ascii="Times New Roman" w:hAnsi="Times New Roman" w:cs="Times New Roman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 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3. Отнесение налоговых расходов муниципального образования «Воткинский район» к муниципальным программам муниципального образования «Воткинский район» (далее - муниципальные программы)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 «Воткинский район», не относящихся к муниципальным программам.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4. В целях оценки налоговых расходов муниципального образования «Воткинский район» Управление финансов Администрации муниципального образования «Воткинский район» (далее - уполномоченный орган) формирует перечень налоговых расходов муниципального образования «Воткинский район»;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осуществляет анализ и обобщение результатов оценки налоговых расходов муниципального образования «Воткинский район», проводимой кураторами налоговых расходов муниципального образования «Воткинский район».</w:t>
      </w:r>
    </w:p>
    <w:p w:rsidR="000A1D6D" w:rsidRPr="00ED6AD4" w:rsidRDefault="000A1D6D" w:rsidP="000A1D6D">
      <w:pPr>
        <w:jc w:val="center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II. Формирование перечня налоговых расходов</w:t>
      </w:r>
    </w:p>
    <w:p w:rsidR="000A1D6D" w:rsidRPr="00ED6AD4" w:rsidRDefault="000A1D6D" w:rsidP="000A1D6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муниципального образования «Воткинский район»</w:t>
      </w:r>
    </w:p>
    <w:p w:rsidR="000A1D6D" w:rsidRPr="00ED6AD4" w:rsidRDefault="000A1D6D" w:rsidP="000A1D6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5. Проект перечня налоговых расходов муниципального образования «Воткинский район» на очередной финансовый год и плановый период (далее - проект перечня налоговых расходов) формируется уполномоченным органом  до 1 ноября текущего года по форме согласно приложению 1 к настоящему Порядку. </w:t>
      </w:r>
    </w:p>
    <w:p w:rsidR="000A1D6D" w:rsidRPr="00ED6AD4" w:rsidRDefault="000A1D6D" w:rsidP="000A1D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ED6AD4">
        <w:rPr>
          <w:rFonts w:ascii="Times New Roman" w:hAnsi="Times New Roman" w:cs="Times New Roman"/>
        </w:rPr>
        <w:t xml:space="preserve">Проект перечня налоговых расходов направляется на согласование ответственным исполнителям муниципальных программ, иным муниципальным органам, организациям, которые </w:t>
      </w:r>
      <w:r w:rsidRPr="00ED6AD4">
        <w:rPr>
          <w:rFonts w:ascii="Times New Roman" w:hAnsi="Times New Roman" w:cs="Times New Roman"/>
        </w:rPr>
        <w:lastRenderedPageBreak/>
        <w:t>предлагаются к определению в качестве кураторов налоговых расходов (далее – предлагаемые кураторы налоговых расходов).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6. Ответственные исполнители муниципальных программ, предлагаемые кураторы налоговых расходов в срок до 10 ноября текущего года рассматривают проект перечня налоговых расходов и направляют замечания и предложения в уполномоченный орган.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В случае если замечания и предложения не направлены в уполномоченный орган в течение срока, указанного в </w:t>
      </w:r>
      <w:hyperlink w:anchor="P78" w:history="1">
        <w:r w:rsidRPr="00ED6AD4">
          <w:rPr>
            <w:rFonts w:ascii="Times New Roman" w:hAnsi="Times New Roman" w:cs="Times New Roman"/>
          </w:rPr>
          <w:t>абзаце первом</w:t>
        </w:r>
      </w:hyperlink>
      <w:r w:rsidRPr="00ED6AD4">
        <w:rPr>
          <w:rFonts w:ascii="Times New Roman" w:hAnsi="Times New Roman" w:cs="Times New Roman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0A1D6D" w:rsidRPr="00ED6AD4" w:rsidRDefault="000A1D6D" w:rsidP="000A1D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ED6AD4">
        <w:rPr>
          <w:rFonts w:ascii="Times New Roman" w:hAnsi="Times New Roman" w:cs="Times New Roman"/>
        </w:rPr>
        <w:t>При наличии разногласий по проекту перечня налоговых расходов уполномоченный орган обеспечивает проведение согласительных совещаний с соответствующими предлагаемыми кураторами налогового расхода. Разногласия, не урегулированные по результатам согласительных совещаний, рассматриваются заместителем Главы администрации муниципального образования «Воткинский район» - Начальником Управления финансов.</w:t>
      </w:r>
    </w:p>
    <w:p w:rsidR="000A1D6D" w:rsidRPr="00ED6AD4" w:rsidRDefault="000A1D6D" w:rsidP="000A1D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ED6AD4">
        <w:rPr>
          <w:rFonts w:ascii="Times New Roman" w:hAnsi="Times New Roman" w:cs="Times New Roman"/>
        </w:rPr>
        <w:t>7.</w:t>
      </w:r>
      <w:r w:rsidRPr="00ED6AD4">
        <w:rPr>
          <w:rFonts w:ascii="Times New Roman" w:hAnsi="Times New Roman" w:cs="Times New Roman"/>
          <w:i/>
        </w:rPr>
        <w:t xml:space="preserve"> </w:t>
      </w:r>
      <w:r w:rsidRPr="00ED6AD4">
        <w:rPr>
          <w:rFonts w:ascii="Times New Roman" w:hAnsi="Times New Roman" w:cs="Times New Roman"/>
        </w:rPr>
        <w:t>Перечень налоговых расходов муниципального образования «Воткинский район» утверждается правовым актом уполномоченного органа и размещается на официальном сайте Администрации муниципального образования «Воткинский район» в информационно-телекоммуникационной сети «Интернет».</w:t>
      </w:r>
    </w:p>
    <w:p w:rsidR="000A1D6D" w:rsidRPr="00ED6AD4" w:rsidRDefault="000A1D6D" w:rsidP="000A1D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8. 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 «Воткинский район», кураторы налоговых расходов муниципального образования «Воткинский район» в течение 10 рабочих дней с даты вступления в силу соответствующего нормативного правового акта направляют в уполномоченный орган информацию о необходимости внесения изменений в перечень налоговых расходов муниципального образования «Воткинский район» . Уполномоченный орган на основании полученной информации вносит соответствующие изменения в перечень налоговых расходов муниципального образования «Воткинский район».</w:t>
      </w:r>
    </w:p>
    <w:p w:rsidR="000A1D6D" w:rsidRPr="00ED6AD4" w:rsidRDefault="000A1D6D" w:rsidP="000A1D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III. Порядок оценки налоговых расходов муниципального образования </w:t>
      </w:r>
      <w:r w:rsidRPr="00ED6AD4">
        <w:rPr>
          <w:rFonts w:ascii="Times New Roman" w:hAnsi="Times New Roman" w:cs="Times New Roman"/>
        </w:rPr>
        <w:br/>
        <w:t>«Воткинский район»</w:t>
      </w:r>
    </w:p>
    <w:p w:rsidR="000A1D6D" w:rsidRPr="00ED6AD4" w:rsidRDefault="000A1D6D" w:rsidP="000A1D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ab/>
        <w:t>9. В целях проведения оценки налоговых расходов муниципального образования «Воткинский район»: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1) уполномоченный орган ежегодно до 1 февраля текущего года направляет в Межрайонную инспекцию Федеральной налоговой службы №3 по Удмуртской Республике сведения о категориях плательщиков 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w:anchor="P133" w:history="1">
        <w:r w:rsidRPr="00ED6AD4">
          <w:rPr>
            <w:rFonts w:ascii="Times New Roman" w:hAnsi="Times New Roman" w:cs="Times New Roman"/>
          </w:rPr>
          <w:t>приложением</w:t>
        </w:r>
      </w:hyperlink>
      <w:r w:rsidRPr="00ED6AD4">
        <w:rPr>
          <w:rFonts w:ascii="Times New Roman" w:hAnsi="Times New Roman" w:cs="Times New Roman"/>
        </w:rPr>
        <w:t xml:space="preserve"> 2 к настоящему Порядку;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2) Межрайонная инспекция Федеральной налоговой службы №3 по Удмуртской Республике ежегодно до 1 апреля направляет в уполномоченный орган информацию о фискальных характеристиках налоговых расходов муниципального образования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года: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 количестве плательщиков, воспользовавшихся льготами;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lastRenderedPageBreak/>
        <w:t>о суммах выпадающих доходов бюджета муниципального образования по каждому налоговому расходу Удмуртской Республики.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3) Межрайонная инспекция Федеральной налоговой службы №3 по Удмуртской Республике  ежегодно до 25 июля направляет в уполномоченный орган сведения об объеме льгот за отчетный финансовый год. 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10. Оценка налоговых расходов Удмуртской Республики проводится куратором налоговых расходов муниципального образования «Воткинский район»</w:t>
      </w:r>
      <w:r w:rsidRPr="00ED6AD4">
        <w:rPr>
          <w:rFonts w:ascii="Times New Roman" w:hAnsi="Times New Roman" w:cs="Times New Roman"/>
          <w:i/>
        </w:rPr>
        <w:t>.</w:t>
      </w:r>
      <w:r w:rsidRPr="00ED6AD4">
        <w:rPr>
          <w:rFonts w:ascii="Times New Roman" w:hAnsi="Times New Roman" w:cs="Times New Roman"/>
        </w:rPr>
        <w:t xml:space="preserve"> Результаты оценки по форме в соответствии с приложением 3 к настоящему Порядку с приложением аналитической записки по проведенным расчетам и пояснением (обоснованием) выводов, сделанных на основании данных расчетов, направляются в уполномоченный орган в срок до 10 мая текущего года.</w:t>
      </w:r>
    </w:p>
    <w:p w:rsidR="000A1D6D" w:rsidRPr="00ED6AD4" w:rsidRDefault="000A1D6D" w:rsidP="000A1D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11. Информация о нормативных, целевых и фискальных характеристиках налоговых расходов муниципального образования формируется уполномоченным органом в соответствии с Перечнем показателей для проведения оценки налоговых расходов муниципального образования (согласно приложению 2 к настоящему Порядку), на основе: </w:t>
      </w:r>
    </w:p>
    <w:p w:rsidR="000A1D6D" w:rsidRPr="00ED6AD4" w:rsidRDefault="000A1D6D" w:rsidP="000A1D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1) данных, содержащихся в перечне налоговых расходов муниципального образования на очередной финансовый год и плановый период;</w:t>
      </w:r>
    </w:p>
    <w:p w:rsidR="000A1D6D" w:rsidRPr="00ED6AD4" w:rsidRDefault="000A1D6D" w:rsidP="000A1D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ED6AD4">
        <w:rPr>
          <w:rFonts w:ascii="Times New Roman" w:hAnsi="Times New Roman" w:cs="Times New Roman"/>
        </w:rPr>
        <w:t>2) данных, предоставленных кураторами налоговых расходов муниципального образования;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3) данных, полученных от Межрайонной инспекции Федеральной налоговой службы №3 по Удмуртской Республике.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12. Уполномоченный орган формирует оценку эффективности налоговых расходов муниципального образования на основе данных, представленных кураторами налоговых расходов муниципального образования</w:t>
      </w:r>
      <w:r w:rsidRPr="00ED6AD4">
        <w:rPr>
          <w:rFonts w:ascii="Times New Roman" w:hAnsi="Times New Roman" w:cs="Times New Roman"/>
          <w:i/>
        </w:rPr>
        <w:t>,</w:t>
      </w:r>
      <w:r w:rsidRPr="00ED6AD4">
        <w:rPr>
          <w:rFonts w:ascii="Times New Roman" w:hAnsi="Times New Roman" w:cs="Times New Roman"/>
        </w:rPr>
        <w:t xml:space="preserve"> и до 1 сентября текущего года направляет результаты оценки налоговых расходов Главе муниципального образования.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13. Оценка эффективности налоговых расходов муниципального образования включает: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1) оценку целесообразности налоговых расходов муниципального образования;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2) оценку результативности налоговых расходов муниципального образования.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14. Критериями целесообразности налоговых расходов муниципального образования являются: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соответствие налоговых расходов муниципального образования целям муниципальным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востребованность 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При необходимости кураторами налоговых расходов муниципального образования могут быть установлены иные критерии целесообразности предоставления льгот для плательщиков.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ED6AD4">
        <w:rPr>
          <w:rFonts w:ascii="Times New Roman" w:hAnsi="Times New Roman" w:cs="Times New Roman"/>
        </w:rPr>
        <w:t xml:space="preserve">В случае несоответствия налоговых расходов муниципального образования хотя бы одному </w:t>
      </w:r>
      <w:r w:rsidRPr="00ED6AD4">
        <w:rPr>
          <w:rFonts w:ascii="Times New Roman" w:hAnsi="Times New Roman" w:cs="Times New Roman"/>
        </w:rPr>
        <w:lastRenderedPageBreak/>
        <w:t>из критериев, указанных в настоящем пункте, куратору налогового расхода муниципального образования надлежит представить в уполномоченный орган предложения о сохранении (уточнении, отмене) льгот для плательщиков.</w:t>
      </w:r>
      <w:r w:rsidRPr="00ED6AD4">
        <w:rPr>
          <w:rFonts w:ascii="Times New Roman" w:hAnsi="Times New Roman" w:cs="Times New Roman"/>
          <w:i/>
        </w:rPr>
        <w:t xml:space="preserve"> 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15.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17. В целях проведения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1) 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образования;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2) предоставление муниципальных гарантий по обязательствам плательщиков, имеющих право на льготы;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A1D6D" w:rsidRPr="00ED6AD4" w:rsidRDefault="000A1D6D" w:rsidP="000A1D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4" w:name="P87"/>
      <w:bookmarkEnd w:id="4"/>
    </w:p>
    <w:p w:rsidR="000A1D6D" w:rsidRPr="00ED6AD4" w:rsidRDefault="000A1D6D" w:rsidP="000A1D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I</w:t>
      </w:r>
      <w:r w:rsidRPr="00ED6AD4">
        <w:rPr>
          <w:rFonts w:ascii="Times New Roman" w:hAnsi="Times New Roman" w:cs="Times New Roman"/>
          <w:lang w:val="en-US"/>
        </w:rPr>
        <w:t>V</w:t>
      </w:r>
      <w:r w:rsidRPr="00ED6AD4">
        <w:rPr>
          <w:rFonts w:ascii="Times New Roman" w:hAnsi="Times New Roman" w:cs="Times New Roman"/>
        </w:rPr>
        <w:t>. Оценка налоговых расходов муниципального образования</w:t>
      </w:r>
    </w:p>
    <w:p w:rsidR="000A1D6D" w:rsidRPr="00ED6AD4" w:rsidRDefault="000A1D6D" w:rsidP="000A1D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при установлении новых налоговых льгот</w:t>
      </w:r>
    </w:p>
    <w:p w:rsidR="000A1D6D" w:rsidRPr="00ED6AD4" w:rsidRDefault="000A1D6D" w:rsidP="000A1D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lastRenderedPageBreak/>
        <w:t>25. Расчет оценки эффективности планируемых налоговых расходов муниципального образования, образующихся в результате установления новых налоговых льгот, производится куратором налоговых расходов муниципального образования совместно с инициатором введения новой налоговой льготы (в случае, если инициатором введения новой налоговой льготы является не местная администрация) в соответствии с настоящим порядком на основе прогнозных значений.</w:t>
      </w:r>
    </w:p>
    <w:p w:rsidR="000A1D6D" w:rsidRPr="00ED6AD4" w:rsidRDefault="000A1D6D" w:rsidP="000A1D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26. По результатам оценки эффективности планируемых к предоставлению налоговых льгот муниципального образования куратор налоговых расходов муниципального образования готовит и направляет в уполномоченный орган информацию, содержащую следующие сведения:</w:t>
      </w:r>
    </w:p>
    <w:p w:rsidR="000A1D6D" w:rsidRPr="00ED6AD4" w:rsidRDefault="000A1D6D" w:rsidP="000A1D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сведения о категории потенциальных получателей налоговой льготы муниципального образования, виде, размере и сроке действия предлагаемой к введению налоговой льготы, условиях ее предоставления, количестве потенциальных получателей;</w:t>
      </w:r>
    </w:p>
    <w:p w:rsidR="000A1D6D" w:rsidRPr="00ED6AD4" w:rsidRDefault="000A1D6D" w:rsidP="000A1D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сведения о соответствии планируемой к предоставлению налоговой льготы цели (целям) муниципальной программы и (или) целям социально-экономической политики муниципального образования, не относящимся к муниципальным программам, с указанием показателей (индикаторов) достижения цели (целей) соответствующей муниципальной программы и (или) показателей (индикаторов) достижения целей социально-экономической политики муниципального образования, не относящихся к муниципальным программам, изменение которых будет свидетельствовать об эффективности льготы;</w:t>
      </w:r>
    </w:p>
    <w:p w:rsidR="000A1D6D" w:rsidRPr="00ED6AD4" w:rsidRDefault="000A1D6D" w:rsidP="000A1D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прогноз динамики вышеуказанных показателей (индикаторов) в случае введения налоговой льготы;</w:t>
      </w:r>
    </w:p>
    <w:p w:rsidR="000A1D6D" w:rsidRPr="00ED6AD4" w:rsidRDefault="000A1D6D" w:rsidP="000A1D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сравнительный анализ результативности предоставления льгот и результативности применения альтернативных механизмов достижения цели (целей)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0A1D6D" w:rsidRPr="00ED6AD4" w:rsidRDefault="000A1D6D" w:rsidP="000A1D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расчет выпадающих (недополученных) доходов бюджета муниципального образования в случае установления налоговой льготы и указание возможного источника компенсации потерь бюджета;</w:t>
      </w:r>
    </w:p>
    <w:p w:rsidR="000A1D6D" w:rsidRPr="00ED6AD4" w:rsidRDefault="000A1D6D" w:rsidP="000A1D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оценка эффективности планируемых к установлению налоговых льгот, изложенная по форме согласно приложению 4 за период, на который устанавливается налоговая льгота.</w:t>
      </w:r>
    </w:p>
    <w:p w:rsidR="000A1D6D" w:rsidRPr="00ED6AD4" w:rsidRDefault="000A1D6D" w:rsidP="000A1D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27. Уполномоченный орган на основании информации, представленной куратором налоговых расходов муниципального образования, готовит заключение о целесообразности (нецелесообразности) введения новой налоговой льготы (налоговых расходов муниципального образования).</w:t>
      </w:r>
    </w:p>
    <w:p w:rsidR="000A1D6D" w:rsidRPr="00ED6AD4" w:rsidRDefault="000A1D6D" w:rsidP="000A1D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28. В случае принятия решения о целесообразности введения новой налоговой льготы (налоговых расходов муниципального образования) куратор налоговых расходов муниципального образования вносит проект решения Совета депутатов муниципального образования установлении новых налоговых льгот на рассмотрение Главе муниципального образования.</w:t>
      </w:r>
    </w:p>
    <w:p w:rsidR="000A1D6D" w:rsidRPr="00ED6AD4" w:rsidRDefault="000A1D6D" w:rsidP="000A1D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A1D6D" w:rsidRPr="00ED6AD4" w:rsidSect="001B5298">
          <w:headerReference w:type="default" r:id="rId21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8505"/>
        <w:jc w:val="center"/>
        <w:outlineLvl w:val="1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lastRenderedPageBreak/>
        <w:t>Приложение 1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8505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к Порядку формирования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8505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перечня налоговых расходов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8505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и оценки налоговых расходов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8505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муниципального образования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Перечень налоговых расходов муниципального образования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1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"/>
        <w:gridCol w:w="685"/>
        <w:gridCol w:w="992"/>
        <w:gridCol w:w="1277"/>
        <w:gridCol w:w="1133"/>
        <w:gridCol w:w="992"/>
        <w:gridCol w:w="1130"/>
        <w:gridCol w:w="1073"/>
        <w:gridCol w:w="1277"/>
        <w:gridCol w:w="1560"/>
        <w:gridCol w:w="1983"/>
        <w:gridCol w:w="2551"/>
      </w:tblGrid>
      <w:tr w:rsidR="000A1D6D" w:rsidRPr="00ED6AD4" w:rsidTr="000727D6">
        <w:trPr>
          <w:cantSplit/>
          <w:trHeight w:val="4393"/>
        </w:trPr>
        <w:tc>
          <w:tcPr>
            <w:tcW w:w="124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8" w:type="pct"/>
            <w:textDirection w:val="btLr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330" w:type="pct"/>
            <w:textDirection w:val="btLr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425" w:type="pct"/>
            <w:textDirection w:val="btLr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которыми предусматриваются льготы, освобождения и иные преференции по налогам</w:t>
            </w:r>
          </w:p>
        </w:tc>
        <w:tc>
          <w:tcPr>
            <w:tcW w:w="377" w:type="pct"/>
            <w:textDirection w:val="btLr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для которых предусмотрены льготы, освобождения и иные преференции по налогам</w:t>
            </w:r>
          </w:p>
        </w:tc>
        <w:tc>
          <w:tcPr>
            <w:tcW w:w="330" w:type="pct"/>
            <w:textDirection w:val="btLr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льгот, освобождений и иных преференций по налогам</w:t>
            </w:r>
          </w:p>
        </w:tc>
        <w:tc>
          <w:tcPr>
            <w:tcW w:w="376" w:type="pct"/>
            <w:textDirection w:val="btLr"/>
          </w:tcPr>
          <w:p w:rsidR="000A1D6D" w:rsidRPr="00ED6AD4" w:rsidRDefault="000A1D6D" w:rsidP="000727D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357" w:type="pct"/>
            <w:textDirection w:val="btLr"/>
          </w:tcPr>
          <w:p w:rsidR="000A1D6D" w:rsidRPr="00ED6AD4" w:rsidRDefault="000A1D6D" w:rsidP="000727D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425" w:type="pct"/>
            <w:textDirection w:val="btLr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519" w:type="pct"/>
            <w:textDirection w:val="btLr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наименование нормативных правовых актов, определяющих цели социально-экономической политики муниципального образования</w:t>
            </w:r>
          </w:p>
        </w:tc>
        <w:tc>
          <w:tcPr>
            <w:tcW w:w="660" w:type="pct"/>
            <w:textDirection w:val="btLr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цели муниципальной программы, структурного элемента муниципальной программы (задача, подпрограмма, основное мероприятие) и (или) цели социально-экономической политики муниципального образования, не относящейся к муниципальным программам </w:t>
            </w:r>
          </w:p>
        </w:tc>
        <w:tc>
          <w:tcPr>
            <w:tcW w:w="848" w:type="pct"/>
            <w:textDirection w:val="btLr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достижения цели муниципальной программы и (или) цели социально-экономической политики муниципального образования, не относящейся к муниципальным программам, на значение которых оказывает влияние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</w:tr>
      <w:tr w:rsidR="000A1D6D" w:rsidRPr="00ED6AD4" w:rsidTr="000727D6">
        <w:tc>
          <w:tcPr>
            <w:tcW w:w="124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pct"/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  <w:sectPr w:rsidR="000A1D6D" w:rsidRPr="00ED6AD4" w:rsidSect="00B81294"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5529"/>
        <w:jc w:val="center"/>
        <w:outlineLvl w:val="1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lastRenderedPageBreak/>
        <w:t>Приложение 2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5529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к Порядку формирования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5529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перечня налоговых расходов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5529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и оценки налоговых расходов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5387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муниципального образования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bookmarkStart w:id="6" w:name="P133"/>
      <w:bookmarkEnd w:id="6"/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D6AD4">
        <w:rPr>
          <w:rFonts w:ascii="Times New Roman" w:hAnsi="Times New Roman" w:cs="Times New Roman"/>
          <w:b/>
          <w:bCs/>
        </w:rPr>
        <w:t>Перечень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D6AD4">
        <w:rPr>
          <w:rFonts w:ascii="Times New Roman" w:hAnsi="Times New Roman" w:cs="Times New Roman"/>
          <w:b/>
          <w:bCs/>
        </w:rPr>
        <w:t>показателей для проведения оценки налоговых расходов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D6AD4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5556"/>
        <w:gridCol w:w="3608"/>
      </w:tblGrid>
      <w:tr w:rsidR="000A1D6D" w:rsidRPr="00ED6AD4" w:rsidTr="000727D6">
        <w:tc>
          <w:tcPr>
            <w:tcW w:w="6093" w:type="dxa"/>
            <w:gridSpan w:val="2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</w:tr>
      <w:tr w:rsidR="000A1D6D" w:rsidRPr="00ED6AD4" w:rsidTr="000727D6">
        <w:tc>
          <w:tcPr>
            <w:tcW w:w="9701" w:type="dxa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I. Нормативные характеристики налоговых расходов муниципального образования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«Воткинский район»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«Воткинский район»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«Воткинский район»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«Воткинский район»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«Воткинский район»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«Воткинский район»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«Воткинский район»</w:t>
            </w:r>
            <w:r w:rsidRPr="00ED6A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A1D6D" w:rsidRPr="00ED6AD4" w:rsidTr="000727D6">
        <w:tc>
          <w:tcPr>
            <w:tcW w:w="9701" w:type="dxa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II. Целевые характеристики налоговых расходов муниципального образования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«Воткинский район»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Целевая категория налогового расхода муниципального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финансов Администрации муниципального образования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«Воткинский район»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муниципального образования 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«Воткинский район»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«Воткинский район»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«Воткинский район»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муниципального образования 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Код вида экономической деятельности (по общероссийскому </w:t>
            </w:r>
            <w:hyperlink r:id="rId22" w:history="1">
              <w:r w:rsidRPr="00ED6AD4">
                <w:rPr>
                  <w:rFonts w:ascii="Times New Roman" w:hAnsi="Times New Roman" w:cs="Times New Roman"/>
                  <w:sz w:val="20"/>
                  <w:szCs w:val="20"/>
                </w:rPr>
                <w:t>классификатору</w:t>
              </w:r>
            </w:hyperlink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видов экономической деятельности), к которому относится налоговый расход муниципального образования (если налоговый расход муниципального образования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муниципального образования 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налогового расхода муниципального образования к группе полномочий в соответствии с </w:t>
            </w:r>
            <w:hyperlink r:id="rId23" w:history="1">
              <w:r w:rsidRPr="00ED6AD4">
                <w:rPr>
                  <w:rFonts w:ascii="Times New Roman" w:hAnsi="Times New Roman" w:cs="Times New Roman"/>
                  <w:sz w:val="20"/>
                  <w:szCs w:val="20"/>
                </w:rPr>
                <w:t>Методикой</w:t>
              </w:r>
            </w:hyperlink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распределения дотаций, утвержденной постановлением Правительства Российской Федерации от 22 ноября 2004 года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«Воткинский район»</w:t>
            </w:r>
          </w:p>
        </w:tc>
      </w:tr>
      <w:tr w:rsidR="000A1D6D" w:rsidRPr="00ED6AD4" w:rsidTr="000727D6">
        <w:tc>
          <w:tcPr>
            <w:tcW w:w="9701" w:type="dxa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году, тыс. рублей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№3 по Удмуртской Республике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преференцией, установленных нормативными правовыми актами муниципального образования, единиц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№3 по Удмуртской Республике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Общая численность плательщиков налогов (единиц)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№3 по Удмуртской Республике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Результат оценки эффективности налогового расхода муниципального образования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муниципального образования </w:t>
            </w:r>
          </w:p>
        </w:tc>
      </w:tr>
      <w:tr w:rsidR="000A1D6D" w:rsidRPr="00ED6AD4" w:rsidTr="000727D6">
        <w:tc>
          <w:tcPr>
            <w:tcW w:w="537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Оценка совокупного бюджетного эффекта (для стимулирующих налоговых расходов муниципального образования</w:t>
            </w:r>
          </w:p>
        </w:tc>
        <w:tc>
          <w:tcPr>
            <w:tcW w:w="3608" w:type="dxa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муниципального образования </w:t>
            </w:r>
          </w:p>
        </w:tc>
      </w:tr>
    </w:tbl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D6AD4">
        <w:rPr>
          <w:rFonts w:ascii="Times New Roman" w:hAnsi="Times New Roman" w:cs="Times New Roman"/>
          <w:sz w:val="20"/>
          <w:szCs w:val="20"/>
        </w:rPr>
        <w:t>_________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1D6D" w:rsidRDefault="000A1D6D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AD4" w:rsidRDefault="00ED6AD4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AD4" w:rsidRDefault="00ED6AD4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AD4" w:rsidRDefault="00ED6AD4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AD4" w:rsidRDefault="00ED6AD4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AD4" w:rsidRDefault="00ED6AD4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AD4" w:rsidRDefault="00ED6AD4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AD4" w:rsidRDefault="00ED6AD4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AD4" w:rsidRDefault="00ED6AD4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6AD4" w:rsidRPr="00ED6AD4" w:rsidRDefault="00ED6AD4" w:rsidP="000A1D6D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5529"/>
        <w:jc w:val="center"/>
        <w:outlineLvl w:val="1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lastRenderedPageBreak/>
        <w:t>Приложение 3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5529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к Порядку формирования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5529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перечня налоговых расходов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5529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и оценки налоговых расходов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firstLine="5529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муниципального образования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A1D6D" w:rsidRPr="00ED6AD4" w:rsidRDefault="000A1D6D" w:rsidP="00ED6A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7" w:name="P242"/>
      <w:bookmarkEnd w:id="7"/>
      <w:r w:rsidRPr="00ED6AD4">
        <w:rPr>
          <w:rFonts w:ascii="Times New Roman" w:hAnsi="Times New Roman" w:cs="Times New Roman"/>
        </w:rPr>
        <w:t>Оценка эффективности налоговых расходов за _______ год</w:t>
      </w:r>
    </w:p>
    <w:p w:rsidR="000A1D6D" w:rsidRPr="00ED6AD4" w:rsidRDefault="000A1D6D" w:rsidP="00ED6A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 w:rsidRPr="00ED6AD4">
        <w:rPr>
          <w:rFonts w:ascii="Times New Roman" w:hAnsi="Times New Roman" w:cs="Times New Roman"/>
          <w:szCs w:val="28"/>
        </w:rPr>
        <w:t>наименование налоговых льгот (налоговых расходов) с указанием наименований налогов и категорий налогоплательщиков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D6AD4">
        <w:rPr>
          <w:rFonts w:ascii="Times New Roman" w:hAnsi="Times New Roman" w:cs="Times New Roman"/>
          <w:szCs w:val="28"/>
        </w:rPr>
        <w:t>наименование куратора налогового расхода муниципального образования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5982"/>
        <w:gridCol w:w="1525"/>
        <w:gridCol w:w="1529"/>
      </w:tblGrid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налоговых расходов (налоговых льгот)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0A1D6D" w:rsidRPr="00ED6AD4" w:rsidTr="000727D6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Оценка целесообразности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(иного нормативного правового акта, определяющего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налогов)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цели муниципальной программы, структурного элемента муниципальной программы и (или) цели социально-экономической политики Удмуртской Республики, не относящейся к муниципальным программам 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Вывод о соответствии налоговых льгот цели 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плательщиков, воспользовавшихся правом на льготы за 5-летний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Общая численность плательщиков за 5-летний период (количество плательщиков потенциально имеющих право на получение льготы)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Соотношение численности плательщиков, воспользовавшихся правом на льготы, к общей численности плательщиков за 5-летний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Вывод о востребованности налоговых льгот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Обоснованные предложения о сохранении (уточнении, отмене) льгот для плательщиков в случае несоответствия налоговых расходов целям муниципальной программы и (или) невостребованности льготы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Вывод о сохранении (уточнении, отмене) налоговых льгот для плательщиков на основании оценки целесообразности</w:t>
            </w:r>
          </w:p>
        </w:tc>
      </w:tr>
      <w:tr w:rsidR="000A1D6D" w:rsidRPr="00ED6AD4" w:rsidTr="000727D6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(индикатора) достижения целей муниципальной  программы и (или) целей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показателя (индикатора) 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Оценка значения показателя (индикатора) без применения налоговых льгот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Прирост показателя (индикатора) за счет применения налоговых льгот</w:t>
            </w:r>
          </w:p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(разница между фактическим значением показателя и оценкой значения показателя (без применения налоговых льгот)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Прирост показателя на 1 руб. налоговых расходов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Альтернативный механизм достижения цели: </w:t>
            </w:r>
          </w:p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 (или иной формы непосредственной финансовой поддержки плательщиков, имеющих право на льготы, за счет средств бюджета муниципального образования);</w:t>
            </w:r>
          </w:p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гарантии по обязательствам плательщиков, имеющих право на льготы (альтернатива налоговой льготе);</w:t>
            </w:r>
          </w:p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описание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Объем расходов бюджета муниципального образования на реализацию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Оценка прироста показателя (индикатора) за счет применения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Прирост показателя на 1 руб. затрат на применение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Вывод о наличии или об отсутствии более результативных (менее затратных) для бюджета муниципального образования альтернативных механизмов достижения целей 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Вывод о сохранении (уточнении, отмене) налоговых льгот для плательщиков на основании оценки результативности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Результат оценки эффективности (льгота эффективна/неэффективна)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Итоговый вывод о сохранении (уточнении, отмене) налоговых льгот для плательщиков на основании оценок целесообразности и результативности</w:t>
            </w:r>
          </w:p>
        </w:tc>
      </w:tr>
    </w:tbl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  <w:sectPr w:rsidR="000A1D6D" w:rsidRPr="00ED6AD4" w:rsidSect="00B81294">
          <w:headerReference w:type="default" r:id="rId24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left="6507" w:firstLine="5529"/>
        <w:jc w:val="right"/>
        <w:outlineLvl w:val="1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lastRenderedPageBreak/>
        <w:t>Приложение 4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left="11328" w:firstLine="708"/>
        <w:jc w:val="right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к Порядку формирования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left="5799" w:firstLine="5529"/>
        <w:jc w:val="right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перечня налоговых расходов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left="8496" w:firstLine="2832"/>
        <w:jc w:val="right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и оценки налоговых расходов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spacing w:after="0"/>
        <w:ind w:left="7080" w:firstLine="4248"/>
        <w:jc w:val="right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муниципального образования</w:t>
      </w:r>
    </w:p>
    <w:p w:rsidR="000A1D6D" w:rsidRPr="00ED6AD4" w:rsidRDefault="000A1D6D" w:rsidP="00ED6AD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Оценка эффективности планируемой к установлению налоговой льготы</w:t>
      </w:r>
    </w:p>
    <w:p w:rsidR="000A1D6D" w:rsidRPr="00ED6AD4" w:rsidRDefault="000A1D6D" w:rsidP="000A1D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ED6AD4">
        <w:rPr>
          <w:rFonts w:ascii="Times New Roman" w:hAnsi="Times New Roman" w:cs="Times New Roman"/>
          <w:szCs w:val="28"/>
        </w:rPr>
        <w:t>наименование налоговых льгот (налоговых расходов) с указанием наименований налогов и категорий налогоплательщиков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D6AD4">
        <w:rPr>
          <w:rFonts w:ascii="Times New Roman" w:hAnsi="Times New Roman" w:cs="Times New Roman"/>
          <w:szCs w:val="28"/>
        </w:rPr>
        <w:t>наименование куратора налогового расхода муниципального образования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D6AD4">
        <w:rPr>
          <w:rFonts w:ascii="Times New Roman" w:hAnsi="Times New Roman" w:cs="Times New Roman"/>
          <w:szCs w:val="28"/>
        </w:rPr>
        <w:t>период, на который устанавливается налоговая льгота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D6AD4">
        <w:rPr>
          <w:rFonts w:ascii="Times New Roman" w:hAnsi="Times New Roman" w:cs="Times New Roman"/>
          <w:szCs w:val="28"/>
        </w:rPr>
        <w:t>период, за который проводится оценка эффективности налоговой льготы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D6AD4">
        <w:rPr>
          <w:rFonts w:ascii="Times New Roman" w:hAnsi="Times New Roman" w:cs="Times New Roman"/>
          <w:szCs w:val="28"/>
        </w:rPr>
        <w:t>целевая категория налоговой льготы (социальная, техническая, стимулирующая)</w:t>
      </w:r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4"/>
        <w:gridCol w:w="9005"/>
        <w:gridCol w:w="2295"/>
        <w:gridCol w:w="2301"/>
      </w:tblGrid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налоговых расходов (налоговых льгот)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0A1D6D" w:rsidRPr="00ED6AD4" w:rsidTr="000727D6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Оценка целесообразности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(иного нормативного правового акта, определяющего цели социально-экономической политики муниципального образования в целях реализации которых устанавливаются налоговые льготы, освобождения и иные преференции для плательщиков налогов)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цели муниципальной программы, структурного элемента муниципальной программы и (или) цели социально-экономической политики муниципального образования, не относящейся к муниципальным программам 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Вывод о соответствии налоговых льгот цели 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Ожидаемая численность плательщиков, воспользовавшихся правом на льготы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Общая численность плательщиков за оцениваемый период (количество плательщиков потенциально имеющих право на получение льготы)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Соотношение ожидаемой численности плательщиков, воспользовавшихся правом на льготы, к общей численности плательщиков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Вывод о востребованности налоговых льгот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Вывод о целесообразности налоговой льготы, планируемой к установлению</w:t>
            </w:r>
          </w:p>
        </w:tc>
      </w:tr>
      <w:tr w:rsidR="000A1D6D" w:rsidRPr="00ED6AD4" w:rsidTr="000727D6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будут оказывать влияние налоговые расходы муниципального образования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Прогнозируемое значение показателя (индикатора) по состоянию на конец оцениваемого периода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Оценка значения показателя (индикатора) без применения налоговых льгот на конец оцениваемого периода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Прирост показателя (индикатора) за счет применения налоговых льгот (разница между прогнозируемым значением показателя и оценкой значения показателя (без применения налоговых льгот)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Объем налоговых расходов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Прирост показателя на 1 руб. налоговых расходов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Альтернативный механизм достижения цели: </w:t>
            </w:r>
          </w:p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субсидии (или иной формы непосредственной финансовой поддержки плательщиков, 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имеющих право на льготы, за счет средств бюджета муниципального образования);</w:t>
            </w:r>
          </w:p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гарантии по обязательствам плательщиков, имеющих право на льготы (альтернатива налоговой льготе);</w:t>
            </w:r>
          </w:p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описание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Объем расходов бюджета муниципального образования на реализацию альтернативного механизма достижения цели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Оценка прироста показателя (индикатора) за счет применения альтернативного механизма достижения цели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Прирост показателя на 1 руб. затрат на применение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Вывод о наличии или об отсутствии более результативных (менее затратных) для бюджета Удмуртской Республики альтернативных механизмов достижения целей 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Вывод о результативности налоговой льготы, планируемой к установлению</w:t>
            </w:r>
          </w:p>
        </w:tc>
      </w:tr>
      <w:tr w:rsidR="000A1D6D" w:rsidRPr="00ED6AD4" w:rsidTr="000727D6">
        <w:tc>
          <w:tcPr>
            <w:tcW w:w="372" w:type="pct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0A1D6D" w:rsidRPr="00ED6AD4" w:rsidRDefault="000A1D6D" w:rsidP="0007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оценки эффективности предлагаемой к установлению налоговой льготы (льгота эффективна/неэффективна)</w:t>
            </w:r>
          </w:p>
        </w:tc>
      </w:tr>
    </w:tbl>
    <w:p w:rsidR="000A1D6D" w:rsidRPr="00ED6AD4" w:rsidRDefault="000A1D6D" w:rsidP="000A1D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A1D6D" w:rsidRPr="00ED6AD4" w:rsidRDefault="000A1D6D" w:rsidP="000A1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_________</w:t>
      </w:r>
    </w:p>
    <w:p w:rsidR="000A1D6D" w:rsidRPr="00ED6AD4" w:rsidRDefault="000A1D6D" w:rsidP="000A1D6D">
      <w:pPr>
        <w:rPr>
          <w:rFonts w:ascii="Times New Roman" w:hAnsi="Times New Roman" w:cs="Times New Roman"/>
        </w:rPr>
      </w:pPr>
    </w:p>
    <w:p w:rsidR="000A1D6D" w:rsidRPr="00ED6AD4" w:rsidRDefault="000A1D6D" w:rsidP="000A1D6D">
      <w:pPr>
        <w:pStyle w:val="a6"/>
        <w:rPr>
          <w:sz w:val="22"/>
          <w:szCs w:val="22"/>
        </w:rPr>
      </w:pPr>
    </w:p>
    <w:p w:rsidR="000727D6" w:rsidRPr="00ED6AD4" w:rsidRDefault="000727D6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727D6" w:rsidRPr="00ED6AD4" w:rsidSect="000727D6">
          <w:pgSz w:w="16839" w:h="11907" w:orient="landscape" w:code="9"/>
          <w:pgMar w:top="567" w:right="567" w:bottom="567" w:left="1701" w:header="708" w:footer="708" w:gutter="0"/>
          <w:cols w:space="708"/>
          <w:docGrid w:linePitch="360"/>
        </w:sectPr>
      </w:pPr>
    </w:p>
    <w:p w:rsidR="000727D6" w:rsidRPr="00ED6AD4" w:rsidRDefault="000727D6" w:rsidP="000727D6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6AD4">
        <w:rPr>
          <w:rFonts w:ascii="Times New Roman" w:hAnsi="Times New Roman" w:cs="Times New Roman"/>
        </w:rPr>
        <w:object w:dxaOrig="820" w:dyaOrig="1080">
          <v:rect id="_x0000_i1029" style="width:41.5pt;height:47.35pt" o:ole="" o:preferrelative="t" stroked="f">
            <v:imagedata r:id="rId10" o:title="" gain="1.25"/>
          </v:rect>
          <o:OLEObject Type="Embed" ProgID="StaticMetafile" ShapeID="_x0000_i1029" DrawAspect="Content" ObjectID="_1718688809" r:id="rId25"/>
        </w:object>
      </w:r>
    </w:p>
    <w:p w:rsidR="000727D6" w:rsidRPr="00ED6AD4" w:rsidRDefault="000727D6" w:rsidP="000727D6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0727D6" w:rsidRPr="00ED6AD4" w:rsidRDefault="000727D6" w:rsidP="000727D6">
      <w:pPr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0727D6" w:rsidRPr="00ED6AD4" w:rsidRDefault="00ED6AD4" w:rsidP="00ED6A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«ВОТКИНСКИЙ РАЙОН»</w:t>
      </w:r>
    </w:p>
    <w:p w:rsidR="000727D6" w:rsidRPr="00ED6AD4" w:rsidRDefault="000727D6" w:rsidP="000727D6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 xml:space="preserve">«ВоткА ЁРОС» </w:t>
      </w:r>
    </w:p>
    <w:p w:rsidR="000727D6" w:rsidRPr="00ED6AD4" w:rsidRDefault="000727D6" w:rsidP="000727D6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0727D6" w:rsidRPr="00ED6AD4" w:rsidRDefault="000727D6" w:rsidP="00ED6AD4">
      <w:pPr>
        <w:rPr>
          <w:rFonts w:ascii="Times New Roman" w:hAnsi="Times New Roman" w:cs="Times New Roman"/>
          <w:b/>
          <w:caps/>
        </w:rPr>
      </w:pPr>
    </w:p>
    <w:p w:rsidR="000727D6" w:rsidRPr="00ED6AD4" w:rsidRDefault="000727D6" w:rsidP="000727D6">
      <w:pPr>
        <w:jc w:val="center"/>
        <w:rPr>
          <w:rFonts w:ascii="Times New Roman" w:hAnsi="Times New Roman" w:cs="Times New Roman"/>
          <w:sz w:val="40"/>
          <w:szCs w:val="40"/>
        </w:rPr>
      </w:pPr>
      <w:r w:rsidRPr="00ED6AD4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0727D6" w:rsidRPr="00ED6AD4" w:rsidRDefault="000727D6" w:rsidP="000727D6">
      <w:pPr>
        <w:rPr>
          <w:rFonts w:ascii="Times New Roman" w:hAnsi="Times New Roman" w:cs="Times New Roman"/>
        </w:rPr>
      </w:pPr>
    </w:p>
    <w:p w:rsidR="000727D6" w:rsidRPr="00ED6AD4" w:rsidRDefault="000727D6" w:rsidP="000727D6">
      <w:pPr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15 февраля 2021 года                                                                                                                  №139</w:t>
      </w:r>
    </w:p>
    <w:p w:rsidR="000727D6" w:rsidRPr="00ED6AD4" w:rsidRDefault="000727D6" w:rsidP="000727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AD4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0727D6" w:rsidRPr="00ED6AD4" w:rsidRDefault="000727D6" w:rsidP="00ED6AD4">
      <w:pPr>
        <w:rPr>
          <w:rFonts w:ascii="Times New Roman" w:hAnsi="Times New Roman" w:cs="Times New Roman"/>
        </w:rPr>
      </w:pPr>
    </w:p>
    <w:p w:rsidR="000727D6" w:rsidRPr="00ED6AD4" w:rsidRDefault="000727D6" w:rsidP="000727D6">
      <w:pPr>
        <w:autoSpaceDE w:val="0"/>
        <w:autoSpaceDN w:val="0"/>
        <w:adjustRightInd w:val="0"/>
        <w:ind w:right="481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 внесении изменения в Положение о порядке предоставления лицом, поступающим на должность руководителя муниципального учреждения муниципального образования «Воткинский район, а также руководителем муниципального учреждения муниципального образования «Воткинский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утвержденное постановлением Администрации муниципального образования «Воткинский район» от 25.02.2013г. № 274</w:t>
      </w:r>
    </w:p>
    <w:p w:rsidR="000727D6" w:rsidRPr="00ED6AD4" w:rsidRDefault="000727D6" w:rsidP="000727D6">
      <w:pPr>
        <w:ind w:right="5386"/>
        <w:jc w:val="both"/>
        <w:rPr>
          <w:rFonts w:ascii="Times New Roman" w:hAnsi="Times New Roman" w:cs="Times New Roman"/>
        </w:rPr>
      </w:pPr>
    </w:p>
    <w:p w:rsidR="000727D6" w:rsidRPr="00ED6AD4" w:rsidRDefault="000727D6" w:rsidP="000727D6">
      <w:pPr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ab/>
        <w:t xml:space="preserve">В соответствии с частью четвертой статьи 275 Трудового кодекса Российской Федерации, статьей 8 Федерального закона от 25.12.2008 года № 273-ФЗ </w:t>
      </w:r>
      <w:r w:rsidRPr="00ED6AD4">
        <w:rPr>
          <w:rFonts w:ascii="Times New Roman" w:hAnsi="Times New Roman" w:cs="Times New Roman"/>
        </w:rPr>
        <w:br/>
        <w:t xml:space="preserve">«О противодействии коррупции», </w:t>
      </w:r>
      <w:r w:rsidRPr="00ED6AD4">
        <w:rPr>
          <w:rFonts w:ascii="Times New Roman" w:hAnsi="Times New Roman" w:cs="Times New Roman"/>
          <w:bCs/>
        </w:rPr>
        <w:t xml:space="preserve">Указом Президента Российской Федерации от 10.12.2020г.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ED6AD4">
        <w:rPr>
          <w:rFonts w:ascii="Times New Roman" w:hAnsi="Times New Roman" w:cs="Times New Roman"/>
        </w:rPr>
        <w:t xml:space="preserve">постановлением Правительства Удмуртской Республики от 05.08.2020г. № 366 «О внесении изменения в постановление Правительства Удмуртской Республики от 25.02.2013г. № 85 «Об утверждении Положения о порядке представления лицом, поступающим на должность руководителя государственного учреждения Удмуртской Республики, и руководителя государственного учреждения Удмуртской Республики сведений о своих доходах, об имуществе и обязательствах имущественного характера и о доходах, об имуществе и обязательствах </w:t>
      </w:r>
      <w:r w:rsidRPr="00ED6AD4">
        <w:rPr>
          <w:rFonts w:ascii="Times New Roman" w:hAnsi="Times New Roman" w:cs="Times New Roman"/>
        </w:rPr>
        <w:lastRenderedPageBreak/>
        <w:t>имущественного характера супруги (супруга) и несовершеннолетних детей», руководствуясь Уставом муниципального образования «Воткинский район»,</w:t>
      </w:r>
    </w:p>
    <w:p w:rsidR="000727D6" w:rsidRPr="00ED6AD4" w:rsidRDefault="000727D6" w:rsidP="000727D6">
      <w:pPr>
        <w:ind w:firstLine="708"/>
        <w:jc w:val="both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  <w:b/>
        </w:rPr>
        <w:t>Администрация муниципального образования «Воткинский район» ПОСТАНОВЛЯЕТ:</w:t>
      </w:r>
    </w:p>
    <w:p w:rsidR="000727D6" w:rsidRPr="00ED6AD4" w:rsidRDefault="000727D6" w:rsidP="000727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1. Внести в Положение о порядке предоставления лицом, поступающим на должность руководителя муниципального учреждения муниципального образования «Воткинский район, а также руководителем муниципального учреждения муниципального образования «Воткинский район» сведений о своих доходах, об имуществе и обязательствах имущественного  характера и о доходах, об имуществе и обязательствах имущественного характера супруги (супруга) и несовершеннолетних детей, утвержденное постановлением Администрации муниципального образования «Воткинский район» от 25.02.20103г. № 274 следующие изменения:</w:t>
      </w:r>
    </w:p>
    <w:p w:rsidR="000727D6" w:rsidRPr="00ED6AD4" w:rsidRDefault="000727D6" w:rsidP="000727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1) в пункте 1 слова «Управление делопроизводства» заменить словами «Управление правовой, кадровой и учетной политики»;</w:t>
      </w:r>
    </w:p>
    <w:p w:rsidR="000727D6" w:rsidRPr="00ED6AD4" w:rsidRDefault="000727D6" w:rsidP="000727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2) пункты 4 и 5 после слов «сведения об имуществе» дополнить словами «(в том числе цифровой валюты)»;</w:t>
      </w:r>
    </w:p>
    <w:p w:rsidR="000727D6" w:rsidRPr="00ED6AD4" w:rsidRDefault="000727D6" w:rsidP="000727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3) в пункте 10 слово «Администрации» исключить.</w:t>
      </w:r>
    </w:p>
    <w:p w:rsidR="000727D6" w:rsidRPr="00ED6AD4" w:rsidRDefault="000727D6" w:rsidP="000727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2. Настоящее постановление вступает в силу с момента его принятия и распространяется на правоотношения, возникшие с 01 января 2021 года.</w:t>
      </w:r>
    </w:p>
    <w:p w:rsidR="000727D6" w:rsidRPr="00ED6AD4" w:rsidRDefault="000727D6" w:rsidP="000727D6">
      <w:pPr>
        <w:pStyle w:val="ad"/>
        <w:spacing w:after="0"/>
        <w:jc w:val="both"/>
        <w:rPr>
          <w:lang w:val="ru-RU"/>
        </w:rPr>
      </w:pPr>
    </w:p>
    <w:p w:rsidR="000727D6" w:rsidRPr="00ED6AD4" w:rsidRDefault="000727D6" w:rsidP="000727D6">
      <w:pPr>
        <w:jc w:val="both"/>
        <w:rPr>
          <w:rFonts w:ascii="Times New Roman" w:hAnsi="Times New Roman" w:cs="Times New Roman"/>
        </w:rPr>
      </w:pPr>
    </w:p>
    <w:p w:rsidR="000727D6" w:rsidRPr="00ED6AD4" w:rsidRDefault="000727D6" w:rsidP="000727D6">
      <w:pPr>
        <w:ind w:right="-1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0727D6" w:rsidRPr="00ED6AD4" w:rsidRDefault="000727D6" w:rsidP="000727D6">
      <w:pPr>
        <w:pStyle w:val="a6"/>
        <w:rPr>
          <w:sz w:val="22"/>
          <w:szCs w:val="22"/>
        </w:rPr>
      </w:pPr>
      <w:r w:rsidRPr="00ED6AD4">
        <w:t>«Воткинский район»</w:t>
      </w:r>
      <w:r w:rsidRPr="00ED6AD4">
        <w:tab/>
      </w:r>
      <w:r w:rsidRPr="00ED6AD4">
        <w:tab/>
        <w:t xml:space="preserve">   </w:t>
      </w:r>
      <w:r w:rsidRPr="00ED6AD4">
        <w:tab/>
      </w:r>
      <w:r w:rsidRPr="00ED6AD4">
        <w:tab/>
      </w:r>
      <w:r w:rsidRPr="00ED6AD4">
        <w:tab/>
      </w:r>
      <w:r w:rsidRPr="00ED6AD4">
        <w:tab/>
      </w:r>
      <w:r w:rsidRPr="00ED6AD4">
        <w:tab/>
      </w:r>
      <w:r w:rsidRPr="00ED6AD4">
        <w:tab/>
        <w:t xml:space="preserve">     И.П. Прозоров</w:t>
      </w: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P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D6" w:rsidRPr="00ED6AD4" w:rsidRDefault="00985EE2" w:rsidP="000727D6">
      <w:pPr>
        <w:suppressAutoHyphens/>
        <w:autoSpaceDE w:val="0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0.5pt;margin-top:0;width:41.25pt;height:47.25pt;z-index:251659264" filled="t">
            <v:imagedata r:id="rId26" o:title="" gain="1.25"/>
            <o:lock v:ext="edit" aspectratio="f"/>
            <w10:wrap type="square" side="left"/>
          </v:shape>
          <o:OLEObject Type="Embed" ProgID="StaticMetafile" ShapeID="_x0000_s1030" DrawAspect="Content" ObjectID="_1718688811" r:id="rId27"/>
        </w:pict>
      </w:r>
    </w:p>
    <w:p w:rsidR="00ED6AD4" w:rsidRPr="00ED6AD4" w:rsidRDefault="00ED6AD4" w:rsidP="00ED6AD4">
      <w:pPr>
        <w:rPr>
          <w:rFonts w:ascii="Times New Roman" w:hAnsi="Times New Roman" w:cs="Times New Roman"/>
          <w:b/>
        </w:rPr>
      </w:pPr>
    </w:p>
    <w:p w:rsidR="000727D6" w:rsidRPr="00ED6AD4" w:rsidRDefault="000727D6" w:rsidP="000727D6">
      <w:pPr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0727D6" w:rsidRDefault="00ED6AD4" w:rsidP="00ED6A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«ВОТКИНСКИЙ РАЙОН»</w:t>
      </w:r>
    </w:p>
    <w:p w:rsidR="001C7587" w:rsidRPr="00ED6AD4" w:rsidRDefault="001C7587" w:rsidP="00ED6AD4">
      <w:pPr>
        <w:jc w:val="center"/>
        <w:rPr>
          <w:rFonts w:ascii="Times New Roman" w:hAnsi="Times New Roman" w:cs="Times New Roman"/>
          <w:b/>
        </w:rPr>
      </w:pPr>
    </w:p>
    <w:p w:rsidR="000727D6" w:rsidRPr="00ED6AD4" w:rsidRDefault="000727D6" w:rsidP="000727D6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 xml:space="preserve">«ВоткА ЁРОС» </w:t>
      </w:r>
    </w:p>
    <w:p w:rsidR="00ED6AD4" w:rsidRDefault="000727D6" w:rsidP="001C7587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>МУНИЦ</w:t>
      </w:r>
      <w:r w:rsidR="00ED6AD4">
        <w:rPr>
          <w:rFonts w:ascii="Times New Roman" w:hAnsi="Times New Roman" w:cs="Times New Roman"/>
          <w:b/>
          <w:caps/>
        </w:rPr>
        <w:t>ИПАЛ КЫЛДЫТЭТЛЭН АдминистрациЕЗ</w:t>
      </w:r>
    </w:p>
    <w:p w:rsidR="001C7587" w:rsidRPr="00ED6AD4" w:rsidRDefault="001C7587" w:rsidP="001C7587">
      <w:pPr>
        <w:jc w:val="center"/>
        <w:rPr>
          <w:rFonts w:ascii="Times New Roman" w:hAnsi="Times New Roman" w:cs="Times New Roman"/>
          <w:b/>
          <w:caps/>
        </w:rPr>
      </w:pPr>
    </w:p>
    <w:p w:rsidR="000727D6" w:rsidRPr="001C7587" w:rsidRDefault="000727D6" w:rsidP="001C7587">
      <w:pPr>
        <w:jc w:val="center"/>
        <w:rPr>
          <w:rFonts w:ascii="Times New Roman" w:hAnsi="Times New Roman" w:cs="Times New Roman"/>
          <w:sz w:val="40"/>
          <w:szCs w:val="40"/>
        </w:rPr>
      </w:pPr>
      <w:r w:rsidRPr="00ED6AD4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0727D6" w:rsidRPr="00ED6AD4" w:rsidRDefault="000727D6" w:rsidP="000727D6">
      <w:pPr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15 февраля 2021 года                                                                                                                  №140</w:t>
      </w:r>
    </w:p>
    <w:p w:rsidR="000727D6" w:rsidRPr="00ED6AD4" w:rsidRDefault="000727D6" w:rsidP="000727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AD4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0727D6" w:rsidRPr="00ED6AD4" w:rsidRDefault="000727D6" w:rsidP="00ED6AD4">
      <w:pPr>
        <w:rPr>
          <w:rFonts w:ascii="Times New Roman" w:hAnsi="Times New Roman" w:cs="Times New Roman"/>
        </w:rPr>
      </w:pPr>
    </w:p>
    <w:p w:rsidR="000727D6" w:rsidRPr="00ED6AD4" w:rsidRDefault="000727D6" w:rsidP="00ED6AD4">
      <w:pPr>
        <w:tabs>
          <w:tab w:val="left" w:pos="2268"/>
        </w:tabs>
        <w:ind w:right="4676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 внесении изменения в Порядок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«Воткинский район» и членов их семей на официальном сайте муниципального образования «Воткинский район» в информационно-телекоммуникационной сети Интернет и предоставлению этих сведений районным средствам массовой информации для опубликования, утвержденный постановлением Администрации муниципального образования «Воткинский район» от 22.04.2013г. № 697</w:t>
      </w:r>
    </w:p>
    <w:p w:rsidR="000727D6" w:rsidRPr="00ED6AD4" w:rsidRDefault="000727D6" w:rsidP="000727D6">
      <w:pPr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  <w:bCs/>
        </w:rPr>
        <w:t xml:space="preserve">В целях повышения открытости органов местного самоуправления и обеспечения доступа к информации об их деятельности, в соответствии с Указом Президента Российской Федерации от 10.12.2020г.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ED6AD4">
        <w:rPr>
          <w:rFonts w:ascii="Times New Roman" w:hAnsi="Times New Roman" w:cs="Times New Roman"/>
        </w:rPr>
        <w:t>руководствуясь Уставом муниципального образования «Воткинский район»,</w:t>
      </w:r>
    </w:p>
    <w:p w:rsidR="000727D6" w:rsidRPr="00ED6AD4" w:rsidRDefault="000727D6" w:rsidP="000727D6">
      <w:pPr>
        <w:ind w:firstLine="708"/>
        <w:jc w:val="both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  <w:b/>
        </w:rPr>
        <w:t>Администрация муниципального образования «Воткинский район» ПОСТАНОВЛЯЕТ:</w:t>
      </w:r>
    </w:p>
    <w:p w:rsidR="000727D6" w:rsidRPr="00ED6AD4" w:rsidRDefault="000727D6" w:rsidP="000727D6">
      <w:pPr>
        <w:ind w:firstLine="709"/>
        <w:jc w:val="both"/>
        <w:rPr>
          <w:rFonts w:ascii="Times New Roman" w:hAnsi="Times New Roman" w:cs="Times New Roman"/>
          <w:bCs/>
        </w:rPr>
      </w:pPr>
      <w:r w:rsidRPr="00ED6AD4">
        <w:rPr>
          <w:rFonts w:ascii="Times New Roman" w:hAnsi="Times New Roman" w:cs="Times New Roman"/>
          <w:bCs/>
        </w:rPr>
        <w:t>1. Внести в Порядок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«Воткинский район» и членов их семей на официальном сайте муниципального образования «Воткинский район» в информационно-телекоммуникационной сети Интернет и предоставлению этих сведений районным средствам массовой информации для опубликования, утвержденный постановлением Администрации муниципального образования «Воткинский район» от 22.04.2013г. № 697 изменение, изложив подпункт 4 пункта 2 в следующей редакции:</w:t>
      </w:r>
    </w:p>
    <w:p w:rsidR="000727D6" w:rsidRPr="00ED6AD4" w:rsidRDefault="000727D6" w:rsidP="000727D6">
      <w:pPr>
        <w:ind w:firstLine="709"/>
        <w:jc w:val="both"/>
        <w:rPr>
          <w:rFonts w:ascii="Times New Roman" w:hAnsi="Times New Roman" w:cs="Times New Roman"/>
          <w:bCs/>
        </w:rPr>
      </w:pPr>
      <w:r w:rsidRPr="00ED6AD4">
        <w:rPr>
          <w:rFonts w:ascii="Times New Roman" w:hAnsi="Times New Roman" w:cs="Times New Roman"/>
          <w:bCs/>
        </w:rPr>
        <w:lastRenderedPageBreak/>
        <w:t xml:space="preserve"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предшествующих, отчетному периоду.». </w:t>
      </w:r>
    </w:p>
    <w:p w:rsidR="000727D6" w:rsidRPr="00ED6AD4" w:rsidRDefault="000727D6" w:rsidP="000727D6">
      <w:pPr>
        <w:ind w:firstLine="540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2. Настоящее постановление вступает в силу с момента его принятия и распространяются на правоотношения, возникшие с 1 января 2021 года.</w:t>
      </w:r>
    </w:p>
    <w:p w:rsidR="000727D6" w:rsidRPr="00ED6AD4" w:rsidRDefault="000727D6" w:rsidP="000727D6">
      <w:pPr>
        <w:pStyle w:val="ad"/>
        <w:spacing w:after="0"/>
        <w:jc w:val="both"/>
        <w:rPr>
          <w:lang w:val="ru-RU"/>
        </w:rPr>
      </w:pPr>
    </w:p>
    <w:p w:rsidR="000727D6" w:rsidRPr="00ED6AD4" w:rsidRDefault="000727D6" w:rsidP="000727D6">
      <w:pPr>
        <w:jc w:val="both"/>
        <w:rPr>
          <w:rFonts w:ascii="Times New Roman" w:hAnsi="Times New Roman" w:cs="Times New Roman"/>
        </w:rPr>
      </w:pPr>
    </w:p>
    <w:p w:rsidR="000727D6" w:rsidRPr="00ED6AD4" w:rsidRDefault="000727D6" w:rsidP="000727D6">
      <w:pPr>
        <w:ind w:right="-1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0727D6" w:rsidRPr="00ED6AD4" w:rsidRDefault="000727D6" w:rsidP="000727D6">
      <w:pPr>
        <w:pStyle w:val="a6"/>
        <w:rPr>
          <w:sz w:val="22"/>
          <w:szCs w:val="22"/>
        </w:rPr>
      </w:pPr>
      <w:r w:rsidRPr="00ED6AD4">
        <w:t>«Воткинский район»</w:t>
      </w:r>
      <w:r w:rsidRPr="00ED6AD4">
        <w:tab/>
      </w:r>
      <w:r w:rsidRPr="00ED6AD4">
        <w:tab/>
        <w:t xml:space="preserve">   </w:t>
      </w:r>
      <w:r w:rsidRPr="00ED6AD4">
        <w:tab/>
      </w:r>
      <w:r w:rsidRPr="00ED6AD4">
        <w:tab/>
      </w:r>
      <w:r w:rsidRPr="00ED6AD4">
        <w:tab/>
      </w:r>
      <w:r w:rsidRPr="00ED6AD4">
        <w:tab/>
      </w:r>
      <w:r w:rsidRPr="00ED6AD4">
        <w:tab/>
      </w:r>
      <w:r w:rsidRPr="00ED6AD4">
        <w:tab/>
        <w:t xml:space="preserve">     И.П. Прозоров</w:t>
      </w: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Pr="00ED6AD4" w:rsidRDefault="00ED6AD4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RANGE!A1:U57"/>
      <w:bookmarkEnd w:id="8"/>
    </w:p>
    <w:p w:rsidR="001C7587" w:rsidRDefault="001C7587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7" w:rsidRPr="00ED6AD4" w:rsidRDefault="001C7587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D4" w:rsidRPr="00ED6AD4" w:rsidRDefault="00ED6AD4" w:rsidP="001C7587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D6AD4">
        <w:rPr>
          <w:rFonts w:ascii="Times New Roman" w:hAnsi="Times New Roman" w:cs="Times New Roman"/>
        </w:rPr>
        <w:object w:dxaOrig="820" w:dyaOrig="1080">
          <v:rect id="_x0000_i1031" style="width:41.5pt;height:47.35pt" o:ole="" o:preferrelative="t" stroked="f">
            <v:imagedata r:id="rId10" o:title="" gain="1.25"/>
          </v:rect>
          <o:OLEObject Type="Embed" ProgID="StaticMetafile" ShapeID="_x0000_i1031" DrawAspect="Content" ObjectID="_1718688810" r:id="rId28"/>
        </w:object>
      </w:r>
    </w:p>
    <w:p w:rsidR="00ED6AD4" w:rsidRPr="00ED6AD4" w:rsidRDefault="00ED6AD4" w:rsidP="00ED6AD4">
      <w:pPr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ED6AD4" w:rsidRPr="00ED6AD4" w:rsidRDefault="00ED6AD4" w:rsidP="00ED6AD4">
      <w:pPr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«ВОТКИНСКИЙ РАЙОН»</w:t>
      </w:r>
    </w:p>
    <w:p w:rsidR="00ED6AD4" w:rsidRPr="00ED6AD4" w:rsidRDefault="00ED6AD4" w:rsidP="00ED6AD4">
      <w:pPr>
        <w:jc w:val="center"/>
        <w:rPr>
          <w:rFonts w:ascii="Times New Roman" w:hAnsi="Times New Roman" w:cs="Times New Roman"/>
        </w:rPr>
      </w:pPr>
    </w:p>
    <w:p w:rsidR="00ED6AD4" w:rsidRPr="00ED6AD4" w:rsidRDefault="00ED6AD4" w:rsidP="00ED6AD4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 xml:space="preserve">«ВоткА ЁРОС» </w:t>
      </w:r>
    </w:p>
    <w:p w:rsidR="00ED6AD4" w:rsidRPr="00ED6AD4" w:rsidRDefault="00ED6AD4" w:rsidP="00ED6AD4">
      <w:pPr>
        <w:jc w:val="center"/>
        <w:rPr>
          <w:rFonts w:ascii="Times New Roman" w:hAnsi="Times New Roman" w:cs="Times New Roman"/>
          <w:b/>
          <w:caps/>
        </w:rPr>
      </w:pPr>
      <w:r w:rsidRPr="00ED6AD4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ED6AD4" w:rsidRPr="00ED6AD4" w:rsidRDefault="00ED6AD4" w:rsidP="001C7587">
      <w:pPr>
        <w:rPr>
          <w:rFonts w:ascii="Times New Roman" w:hAnsi="Times New Roman" w:cs="Times New Roman"/>
          <w:b/>
          <w:caps/>
        </w:rPr>
      </w:pPr>
    </w:p>
    <w:p w:rsidR="00ED6AD4" w:rsidRPr="00ED6AD4" w:rsidRDefault="00ED6AD4" w:rsidP="00ED6AD4">
      <w:pPr>
        <w:jc w:val="center"/>
        <w:rPr>
          <w:rFonts w:ascii="Times New Roman" w:hAnsi="Times New Roman" w:cs="Times New Roman"/>
          <w:sz w:val="40"/>
          <w:szCs w:val="40"/>
        </w:rPr>
      </w:pPr>
      <w:r w:rsidRPr="00ED6AD4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ED6AD4" w:rsidRPr="00ED6AD4" w:rsidRDefault="00ED6AD4" w:rsidP="00ED6AD4">
      <w:pPr>
        <w:rPr>
          <w:rFonts w:ascii="Times New Roman" w:hAnsi="Times New Roman" w:cs="Times New Roman"/>
        </w:rPr>
      </w:pPr>
    </w:p>
    <w:p w:rsidR="00ED6AD4" w:rsidRPr="00ED6AD4" w:rsidRDefault="00ED6AD4" w:rsidP="00ED6AD4">
      <w:pPr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15 февраля 2021 года                                                                                                                  №142</w:t>
      </w:r>
    </w:p>
    <w:p w:rsidR="00ED6AD4" w:rsidRPr="00ED6AD4" w:rsidRDefault="00ED6AD4" w:rsidP="00ED6A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AD4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ED6AD4" w:rsidRPr="00ED6AD4" w:rsidRDefault="00ED6AD4" w:rsidP="001C7587">
      <w:pPr>
        <w:rPr>
          <w:rFonts w:ascii="Times New Roman" w:hAnsi="Times New Roman" w:cs="Times New Roman"/>
        </w:rPr>
      </w:pPr>
    </w:p>
    <w:p w:rsidR="00ED6AD4" w:rsidRPr="00ED6AD4" w:rsidRDefault="00ED6AD4" w:rsidP="00ED6AD4">
      <w:pPr>
        <w:ind w:right="5386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О внесении изменений в Постановление Администрации МО «Воткинский район» от 6 декабря 2018 года № 1600 «Об утверждении стоимости услуг, предоставляемых муниципальными бюджетными учреждениями, подведомственных Управлению культуры, спорта и молодежной политики Администрации МО «Воткинский район» на платной основе</w:t>
      </w:r>
    </w:p>
    <w:p w:rsidR="00ED6AD4" w:rsidRPr="00ED6AD4" w:rsidRDefault="00ED6AD4" w:rsidP="00ED6AD4">
      <w:pPr>
        <w:ind w:right="5386"/>
        <w:jc w:val="both"/>
        <w:rPr>
          <w:rFonts w:ascii="Times New Roman" w:hAnsi="Times New Roman" w:cs="Times New Roman"/>
        </w:rPr>
      </w:pPr>
    </w:p>
    <w:p w:rsidR="00ED6AD4" w:rsidRPr="00ED6AD4" w:rsidRDefault="00ED6AD4" w:rsidP="00ED6AD4">
      <w:pPr>
        <w:ind w:firstLine="708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ab/>
        <w:t>В соответствии с Положением «О порядке оказания платных услуг муниципальными бюджетными учреждениями культуры и дополнительного образования в сфере культуры МО «Воткинский район», утвержденного Постановлением  Администрации муниципального образования «Воткинский район» от 27.12.2016 года № 2324, Распоряжением  Правительства Российской Федерации от 7 октября 2019 года № 2315-р</w:t>
      </w:r>
    </w:p>
    <w:p w:rsidR="00ED6AD4" w:rsidRPr="00ED6AD4" w:rsidRDefault="00ED6AD4" w:rsidP="00ED6A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  <w:b/>
        </w:rPr>
        <w:t>Администрация муниципального образования «Воткинский район» ПОСТАНОВЛЯЕТ:</w:t>
      </w:r>
    </w:p>
    <w:p w:rsidR="00ED6AD4" w:rsidRPr="00ED6AD4" w:rsidRDefault="00ED6AD4" w:rsidP="00ED6A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</w:rPr>
        <w:t>1. Внести в стоимость услуг, предоставляемых муниципальными бюджетными учреждениями культуры, подведомственных Отделу культуры, спорта и молодежной политики Администрации МО «Воткинский район» на платной основе, утвержденных Постановлением Администрации МО «Воткинский район» от 6 декабря 2018 года № 1600  изменения и изложить в новой редакции согласно Приложений №1,2 настоящего Постановления.</w:t>
      </w:r>
    </w:p>
    <w:p w:rsidR="00ED6AD4" w:rsidRPr="00ED6AD4" w:rsidRDefault="00ED6AD4" w:rsidP="00ED6A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</w:rPr>
        <w:t>2. Контроль за исполнением настоящего Постановления возложить на начальника    Отдела культуры, спорта и молодежной политики Администрации муниципального образования «Воткинский район» Н.В.Елькину.</w:t>
      </w:r>
    </w:p>
    <w:p w:rsidR="00ED6AD4" w:rsidRPr="00ED6AD4" w:rsidRDefault="00ED6AD4" w:rsidP="00ED6AD4">
      <w:pPr>
        <w:pStyle w:val="af0"/>
        <w:tabs>
          <w:tab w:val="left" w:pos="-3544"/>
        </w:tabs>
        <w:ind w:left="0" w:firstLine="709"/>
        <w:jc w:val="both"/>
        <w:rPr>
          <w:sz w:val="24"/>
          <w:szCs w:val="24"/>
        </w:rPr>
      </w:pPr>
      <w:r w:rsidRPr="00ED6AD4">
        <w:rPr>
          <w:sz w:val="24"/>
          <w:szCs w:val="24"/>
        </w:rPr>
        <w:lastRenderedPageBreak/>
        <w:t>3.Настоящее Постановление подлежит размещению на официальном сайте муниципального образования  «Воткинский район».</w:t>
      </w:r>
    </w:p>
    <w:p w:rsidR="00ED6AD4" w:rsidRPr="00ED6AD4" w:rsidRDefault="00ED6AD4" w:rsidP="00ED6A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D6AD4" w:rsidRPr="00ED6AD4" w:rsidRDefault="00ED6AD4" w:rsidP="00ED6AD4">
      <w:pPr>
        <w:jc w:val="both"/>
        <w:rPr>
          <w:rFonts w:ascii="Times New Roman" w:hAnsi="Times New Roman" w:cs="Times New Roman"/>
        </w:rPr>
      </w:pPr>
    </w:p>
    <w:p w:rsidR="00ED6AD4" w:rsidRPr="00ED6AD4" w:rsidRDefault="00ED6AD4" w:rsidP="00ED6AD4">
      <w:pPr>
        <w:ind w:right="-1"/>
        <w:jc w:val="both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6AD4" w:rsidRPr="00ED6AD4" w:rsidRDefault="00ED6AD4" w:rsidP="00ED6AD4">
      <w:pPr>
        <w:pStyle w:val="a6"/>
      </w:pPr>
      <w:r w:rsidRPr="00ED6AD4">
        <w:t>«Воткинский район»</w:t>
      </w:r>
      <w:r w:rsidRPr="00ED6AD4">
        <w:tab/>
      </w:r>
      <w:r w:rsidRPr="00ED6AD4">
        <w:tab/>
        <w:t xml:space="preserve">   </w:t>
      </w:r>
      <w:r w:rsidRPr="00ED6AD4">
        <w:tab/>
      </w:r>
      <w:r w:rsidRPr="00ED6AD4">
        <w:tab/>
      </w:r>
      <w:r w:rsidRPr="00ED6AD4">
        <w:tab/>
      </w:r>
      <w:r w:rsidRPr="00ED6AD4">
        <w:tab/>
      </w:r>
      <w:r w:rsidRPr="00ED6AD4">
        <w:tab/>
      </w:r>
      <w:r w:rsidRPr="00ED6AD4">
        <w:tab/>
        <w:t xml:space="preserve">     И.П. Прозоров</w:t>
      </w:r>
    </w:p>
    <w:p w:rsidR="00ED6AD4" w:rsidRPr="00ED6AD4" w:rsidRDefault="00ED6AD4" w:rsidP="001C7587">
      <w:pPr>
        <w:spacing w:after="0"/>
        <w:jc w:val="right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br w:type="page"/>
      </w:r>
      <w:r w:rsidRPr="00ED6AD4">
        <w:rPr>
          <w:rFonts w:ascii="Times New Roman" w:hAnsi="Times New Roman" w:cs="Times New Roman"/>
        </w:rPr>
        <w:lastRenderedPageBreak/>
        <w:t xml:space="preserve">   Приложение № 1</w:t>
      </w:r>
    </w:p>
    <w:p w:rsidR="00ED6AD4" w:rsidRPr="00ED6AD4" w:rsidRDefault="00ED6AD4" w:rsidP="001C7587">
      <w:pPr>
        <w:spacing w:after="0"/>
        <w:jc w:val="right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к Постановлению Администрации</w:t>
      </w:r>
    </w:p>
    <w:p w:rsidR="00ED6AD4" w:rsidRPr="00ED6AD4" w:rsidRDefault="00ED6AD4" w:rsidP="001C7587">
      <w:pPr>
        <w:spacing w:after="0"/>
        <w:jc w:val="right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муниципального образования</w:t>
      </w:r>
    </w:p>
    <w:p w:rsidR="00ED6AD4" w:rsidRPr="00ED6AD4" w:rsidRDefault="00ED6AD4" w:rsidP="001C7587">
      <w:pPr>
        <w:spacing w:after="0"/>
        <w:jc w:val="right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«Воткинский район»</w:t>
      </w:r>
    </w:p>
    <w:p w:rsidR="00ED6AD4" w:rsidRPr="00ED6AD4" w:rsidRDefault="00ED6AD4" w:rsidP="001C7587">
      <w:pPr>
        <w:spacing w:after="0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15 февраля 2021 года №142</w:t>
      </w:r>
    </w:p>
    <w:p w:rsidR="00ED6AD4" w:rsidRPr="00ED6AD4" w:rsidRDefault="00ED6AD4" w:rsidP="001C7587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D6AD4" w:rsidRPr="00ED6AD4" w:rsidRDefault="00ED6AD4" w:rsidP="001C7587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Стоимость услуг, предоставляемых муниципальными</w:t>
      </w:r>
    </w:p>
    <w:p w:rsidR="00ED6AD4" w:rsidRPr="00ED6AD4" w:rsidRDefault="00ED6AD4" w:rsidP="001C7587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бюджетными учреждениями культуры,  подведомственных</w:t>
      </w:r>
    </w:p>
    <w:p w:rsidR="00ED6AD4" w:rsidRPr="00ED6AD4" w:rsidRDefault="00ED6AD4" w:rsidP="001C7587">
      <w:pPr>
        <w:tabs>
          <w:tab w:val="center" w:pos="0"/>
          <w:tab w:val="left" w:pos="8364"/>
        </w:tabs>
        <w:spacing w:after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Отделу культуры, спорта и молодежной политики</w:t>
      </w:r>
    </w:p>
    <w:p w:rsidR="00ED6AD4" w:rsidRPr="00ED6AD4" w:rsidRDefault="00ED6AD4" w:rsidP="001C7587">
      <w:pPr>
        <w:tabs>
          <w:tab w:val="center" w:pos="0"/>
          <w:tab w:val="left" w:pos="45"/>
          <w:tab w:val="center" w:pos="3831"/>
          <w:tab w:val="left" w:pos="8364"/>
        </w:tabs>
        <w:spacing w:after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Администрации МО «Воткинский район» на платной основе</w:t>
      </w:r>
    </w:p>
    <w:p w:rsidR="00ED6AD4" w:rsidRPr="00ED6AD4" w:rsidRDefault="00ED6AD4" w:rsidP="00ED6AD4">
      <w:pPr>
        <w:tabs>
          <w:tab w:val="center" w:pos="0"/>
          <w:tab w:val="left" w:pos="45"/>
          <w:tab w:val="center" w:pos="3831"/>
          <w:tab w:val="left" w:pos="8364"/>
        </w:tabs>
        <w:jc w:val="center"/>
        <w:rPr>
          <w:rFonts w:ascii="Times New Roman" w:hAnsi="Times New Roman" w:cs="Times New Roman"/>
        </w:rPr>
      </w:pPr>
    </w:p>
    <w:tbl>
      <w:tblPr>
        <w:tblW w:w="11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23"/>
        <w:gridCol w:w="1726"/>
        <w:gridCol w:w="567"/>
        <w:gridCol w:w="574"/>
        <w:gridCol w:w="843"/>
        <w:gridCol w:w="858"/>
        <w:gridCol w:w="1283"/>
        <w:gridCol w:w="1276"/>
        <w:gridCol w:w="14"/>
        <w:gridCol w:w="15"/>
        <w:gridCol w:w="15"/>
        <w:gridCol w:w="15"/>
        <w:gridCol w:w="1217"/>
      </w:tblGrid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Ед.измерения</w:t>
            </w:r>
          </w:p>
        </w:tc>
        <w:tc>
          <w:tcPr>
            <w:tcW w:w="5536" w:type="dxa"/>
            <w:gridSpan w:val="9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Стоимость (руб.)</w:t>
            </w:r>
          </w:p>
        </w:tc>
      </w:tr>
      <w:tr w:rsidR="00ED6AD4" w:rsidRPr="00ED6AD4" w:rsidTr="005678E6">
        <w:trPr>
          <w:trHeight w:val="1584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I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122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МБУК «Библиотечно-культурный центр»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обособленные подразделения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подведомственные МБУК «Библиотечно-культурный центр»</w:t>
            </w:r>
          </w:p>
        </w:tc>
        <w:tc>
          <w:tcPr>
            <w:tcW w:w="1276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МБУК ДКиС «Современник», МБУК «Звездный»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обособленные подразделения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подведомственные МБУК ДКиС «Современник», МБУК «Звездный»</w:t>
            </w:r>
          </w:p>
        </w:tc>
      </w:tr>
      <w:tr w:rsidR="00ED6AD4" w:rsidRPr="00ED6AD4" w:rsidTr="005678E6">
        <w:trPr>
          <w:trHeight w:val="1421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 в т.ч. тематическая, (государственные праздники, праздники народного календаря, юбилейные, корпоративные мероприятия и другие события)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по договорам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1ч.15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1ч.30 мин.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17 000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rPr>
          <w:trHeight w:val="1151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 (с участием персонажей, конкурсно-развлекательной программой, ведущим, дискотекой)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по договорам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3 часа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2 000 за каждый последующий час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276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12 000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ED6AD4" w:rsidRPr="00ED6AD4" w:rsidTr="005678E6">
        <w:trPr>
          <w:trHeight w:val="710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Проведение: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национальных обрядов,  фольклорных и народных праздников, народных гуляний в г.Воткинске и Воткинском районе: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– по договорам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-   по билетам (стоимость 1 билета)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- национальных обрядов,  фольклорных и народных праздников, народных гуляний за пределами Воткинского района и Удмуртской Республики: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– по договорам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-   по билетам  (стоимость 1билета)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45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3 часа.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3 часа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10 000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   15 000 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   25 000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2 000 за каждый последующий час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5 000 за каждый последующий час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</w:rPr>
              <w:t>-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</w:rPr>
              <w:t>-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rPr>
          <w:trHeight w:val="710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-Концертная программа, театрализованное представление, театральная постановка «народных»  коллективов для залов: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- до 500 посадочных мест  по билетам: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- с разноуровневым расположением мест по билетам: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партер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амфитеатр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балкон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- иные коллективы, в т.ч. сборные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Гала-концерты: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партер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амфитеатр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балкон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ч.20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rPr>
          <w:trHeight w:val="1554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59"/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Юбилейные, свадебные вечера: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(концертные номера, ведущий-тамада,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баянист, дискотека)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отдельно:      концертные номера,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ведущий- тамада,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баянист,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дискотека 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60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номер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60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ED6AD4" w:rsidRPr="00ED6AD4" w:rsidRDefault="00ED6AD4" w:rsidP="005678E6">
            <w:pPr>
              <w:tabs>
                <w:tab w:val="left" w:pos="765"/>
                <w:tab w:val="center" w:pos="955"/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  <w:p w:rsidR="00ED6AD4" w:rsidRPr="00ED6AD4" w:rsidRDefault="00ED6AD4" w:rsidP="005678E6">
            <w:pPr>
              <w:tabs>
                <w:tab w:val="left" w:pos="765"/>
                <w:tab w:val="center" w:pos="955"/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ED6AD4" w:rsidRPr="00ED6AD4" w:rsidRDefault="00ED6AD4" w:rsidP="005678E6">
            <w:pPr>
              <w:tabs>
                <w:tab w:val="left" w:pos="765"/>
                <w:tab w:val="center" w:pos="955"/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ED6AD4" w:rsidRPr="00ED6AD4" w:rsidTr="005678E6">
        <w:trPr>
          <w:trHeight w:val="70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59"/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221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поздравления (Дед Мороз и Снегурочка) 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221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 для организаций;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 для частных лиц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800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600</w:t>
            </w:r>
          </w:p>
        </w:tc>
      </w:tr>
      <w:tr w:rsidR="00ED6AD4" w:rsidRPr="00ED6AD4" w:rsidTr="005678E6">
        <w:trPr>
          <w:trHeight w:val="923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Детские развлекательные программы, театрализованные праздники и представления: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по договорам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- по билетам 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- Детские Новогодние представления: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по договорам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- по билетам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60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6 000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rPr>
          <w:trHeight w:val="1125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Предоставление концертных площадок и мест для проведения мероприятий: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без предоставления аппаратуры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с предоставлением аппаратуры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60 мин.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Вечера отдыха «Ностальжи», «Тем, кому за 30» и др.: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по билетам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«Новогодние вечера отдыха»: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по билетам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180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120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240 мин.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выступлений гастролирующих профессиональных  коллективов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% от продажи билетов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Выпускные вечера для дошкольных и школьных учреждений: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по билетам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Иные тематические программы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по билетам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минут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150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Проведение мастер- классов по направлениям декоративно-прикладного творчества  по билетам: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на местах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выездные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выставок-продаж, публичных слушаний, совещаний (по договорам)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международных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всероссийских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республиканских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- межрегиональных  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- межрайонных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фестивалей и конкурсов  (организационный взнос)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rPr>
          <w:trHeight w:val="987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массовых мероприятий различного уровня (организационный взнос для участников въездных коллективов)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коллектив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D6AD4" w:rsidRPr="00ED6AD4" w:rsidTr="005678E6">
        <w:trPr>
          <w:trHeight w:val="689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 массовых событийных мероприятий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5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3" w:type="dxa"/>
            <w:gridSpan w:val="1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билетов на проведение дискотек (руб.)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Взрослый билет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билет (до 14 лет)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left="-503" w:right="-249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Новогодние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left="-503" w:right="-249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и празднич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left="-503" w:right="-249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календар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left="-503" w:right="-249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ные дни,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дискотеки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Новогодние концертные программы 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МБУК «Библиотечно-культурный центр»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1,5 часа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3 часа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Болгуринский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50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В-Позимский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50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Б-Киварский СКЦ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Кельчинский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Пихтовский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В-Талицкий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rPr>
          <w:trHeight w:val="70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Черновской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Гавриловский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6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Камский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Степановский СК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Кварсинский СКЦ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Двигательский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6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Фотеновский СК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6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Кукуевский СКЦ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Первомайский СКЦ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6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Светлянский СКЦ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6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Рассветовский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Кудринский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Перевозинский СКЦ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Ольховский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Нивинский СК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Беркутовский СК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МБУК ДК и С «Современник»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Молчановский СК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МБУК ДК «Звездный»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Волковский СДК</w:t>
            </w:r>
          </w:p>
        </w:tc>
        <w:tc>
          <w:tcPr>
            <w:tcW w:w="56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10</w:t>
            </w:r>
          </w:p>
        </w:tc>
        <w:tc>
          <w:tcPr>
            <w:tcW w:w="858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6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10526" w:type="dxa"/>
            <w:gridSpan w:val="13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Информационно-методическое обеспечение пользователей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Разработка сценарных материалов по индивидуальному заказу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сценарий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Разработка макетов для издания печатной продукции (афиша, грамота, диплом и т.д.)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210"/>
                <w:tab w:val="center" w:pos="612"/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макет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0526" w:type="dxa"/>
            <w:gridSpan w:val="13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развитие культурно-познавательного туризма</w:t>
            </w:r>
          </w:p>
        </w:tc>
      </w:tr>
      <w:tr w:rsidR="00ED6AD4" w:rsidRPr="00ED6AD4" w:rsidTr="005678E6">
        <w:trPr>
          <w:trHeight w:val="70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Экскурсионная программа: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– по билетам: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- взрослый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- студенты, пенсионеры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- детский (до 14 лет)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по договорам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стоимость обслуживания 1 человека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- взрослый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- студенты, пенсионеры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- детский  (до 14 лет)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чел.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Чел.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  250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ED6AD4" w:rsidRPr="00ED6AD4" w:rsidRDefault="00ED6AD4" w:rsidP="005678E6">
            <w:pPr>
              <w:tabs>
                <w:tab w:val="center" w:pos="955"/>
                <w:tab w:val="right" w:pos="1910"/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rPr>
          <w:trHeight w:val="983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Экскурсионная программа «Храмы благословенной Воткинский земли» по билетам: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стоимость 1 билета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 руб.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(1 Храм)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ED6AD4" w:rsidRPr="00ED6AD4" w:rsidRDefault="00ED6AD4" w:rsidP="005678E6">
            <w:pPr>
              <w:tabs>
                <w:tab w:val="center" w:pos="955"/>
                <w:tab w:val="right" w:pos="1910"/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0526" w:type="dxa"/>
            <w:gridSpan w:val="13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мероприятий Центра декоративно-прикладного искусства и ремесел (ЦДПИиР)</w:t>
            </w:r>
          </w:p>
        </w:tc>
      </w:tr>
      <w:tr w:rsidR="00ED6AD4" w:rsidRPr="00ED6AD4" w:rsidTr="005678E6">
        <w:trPr>
          <w:trHeight w:val="278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Проведение национальных обрядов, фольклорных и народных праздников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rPr>
          <w:trHeight w:val="278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программа (индивидуальный)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rPr>
          <w:trHeight w:val="278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(организованная группа от 10 чел.)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rPr>
          <w:trHeight w:val="278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Проведение  мастер-классов по направлениям декоративно – прикладного творчества (индивидуальный)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Проведение  мастер-классов по направлениям творчества (организованная группа от 10 чел.)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Проведение  мастер-классов «интенсив» по направлениям декоративно –прикладного творчества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330"/>
                <w:tab w:val="center" w:pos="612"/>
                <w:tab w:val="left" w:pos="43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3дня * 1час (3ч.)</w:t>
            </w:r>
          </w:p>
          <w:p w:rsidR="00ED6AD4" w:rsidRPr="00ED6AD4" w:rsidRDefault="00ED6AD4" w:rsidP="005678E6">
            <w:pPr>
              <w:tabs>
                <w:tab w:val="left" w:pos="330"/>
                <w:tab w:val="center" w:pos="612"/>
                <w:tab w:val="left" w:pos="43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3дня * 2часа (6ч.)</w:t>
            </w:r>
          </w:p>
          <w:p w:rsidR="00ED6AD4" w:rsidRPr="00ED6AD4" w:rsidRDefault="00ED6AD4" w:rsidP="005678E6">
            <w:pPr>
              <w:tabs>
                <w:tab w:val="left" w:pos="330"/>
                <w:tab w:val="center" w:pos="612"/>
                <w:tab w:val="left" w:pos="43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3дня * 3часа (9ч.)</w:t>
            </w:r>
          </w:p>
          <w:p w:rsidR="00ED6AD4" w:rsidRPr="00ED6AD4" w:rsidRDefault="00ED6AD4" w:rsidP="005678E6">
            <w:pPr>
              <w:tabs>
                <w:tab w:val="left" w:pos="330"/>
                <w:tab w:val="center" w:pos="612"/>
                <w:tab w:val="left" w:pos="43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3дня * 4часа (12ч.)</w:t>
            </w:r>
          </w:p>
          <w:p w:rsidR="00ED6AD4" w:rsidRPr="00ED6AD4" w:rsidRDefault="00ED6AD4" w:rsidP="005678E6">
            <w:pPr>
              <w:tabs>
                <w:tab w:val="left" w:pos="330"/>
                <w:tab w:val="center" w:pos="612"/>
                <w:tab w:val="left" w:pos="43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3дня * 5часов (15ч.)</w:t>
            </w:r>
          </w:p>
          <w:p w:rsidR="00ED6AD4" w:rsidRPr="00ED6AD4" w:rsidRDefault="00ED6AD4" w:rsidP="005678E6">
            <w:pPr>
              <w:tabs>
                <w:tab w:val="left" w:pos="330"/>
                <w:tab w:val="center" w:pos="612"/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3дня * 6часов (18ч.)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Реставрация и пошив традиционных и сценических костюмов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Изготовление сувенирной и подарочной продукции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Услуги по столярно-токарному ремеслу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0526" w:type="dxa"/>
            <w:gridSpan w:val="13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услуги, предоставляемые учреждениями культуры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Ксерокопирование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лист формат А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Видеосъемка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rPr>
          <w:trHeight w:val="223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Фотосъемка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Подбор  фонограмм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ED6AD4">
              <w:rPr>
                <w:rFonts w:ascii="Times New Roman" w:hAnsi="Times New Roman" w:cs="Times New Roman"/>
                <w:sz w:val="18"/>
                <w:szCs w:val="18"/>
              </w:rPr>
              <w:t>фонограмма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Игра в бильярд         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Игра в теннис                                                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 слайд-шоу и видеороликов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Редактирование музыкальных  треков (обрезание, наложение, сведение)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Заказ песни на вечере отдыха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Запись голоса с обработкой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Постановка концертного номера (вокал, хореография, художественное слово)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Реставрация и пошив сценических костюмов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Прокат сценического костюма, обуви, реквизита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1 шт.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1 сутки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35" w:type="dxa"/>
            <w:gridSpan w:val="5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Прокат ростовых костюмов (куклы)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1 шт.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1 сутки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5" w:type="dxa"/>
            <w:gridSpan w:val="5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Прокат пневматических фигур и конструкций  (по договору)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сутки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5" w:type="dxa"/>
            <w:gridSpan w:val="5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</w:tc>
        <w:tc>
          <w:tcPr>
            <w:tcW w:w="121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залов для банкетов, вечеров, свадеб, оформление автомобилей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1335" w:type="dxa"/>
            <w:gridSpan w:val="5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</w:p>
        </w:tc>
        <w:tc>
          <w:tcPr>
            <w:tcW w:w="121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Оцифровка видеоматериала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  <w:gridSpan w:val="5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Звуковая реклама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  <w:gridSpan w:val="5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Звуковое оформление мероприятий (по договорам) – 1 день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1,4 квт.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2,0 квт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3,4 квт.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4,0 квт.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6,0 квт.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 квт (с цифровым пультом)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6,0 квт. (с цифровым пультом и двойной линией монитора)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7600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12800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7600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12800</w:t>
            </w:r>
          </w:p>
        </w:tc>
        <w:tc>
          <w:tcPr>
            <w:tcW w:w="1217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AD4" w:rsidRPr="00ED6AD4" w:rsidTr="005678E6"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YI</w:t>
            </w:r>
          </w:p>
        </w:tc>
        <w:tc>
          <w:tcPr>
            <w:tcW w:w="10526" w:type="dxa"/>
            <w:gridSpan w:val="13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Библиотечно-информационные услуги</w:t>
            </w:r>
          </w:p>
        </w:tc>
      </w:tr>
      <w:tr w:rsidR="00ED6AD4" w:rsidRPr="00ED6AD4" w:rsidTr="005678E6">
        <w:trPr>
          <w:trHeight w:val="551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Ксерокопирование, формат А4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страница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лист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</w:rPr>
              <w:t>5-00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8-00</w:t>
            </w:r>
          </w:p>
        </w:tc>
      </w:tr>
      <w:tr w:rsidR="00ED6AD4" w:rsidRPr="00ED6AD4" w:rsidTr="005678E6">
        <w:trPr>
          <w:trHeight w:val="330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Сканирование текста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страница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7-00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7-00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7-00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7-00</w:t>
            </w:r>
          </w:p>
        </w:tc>
      </w:tr>
      <w:tr w:rsidR="00ED6AD4" w:rsidRPr="00ED6AD4" w:rsidTr="005678E6">
        <w:trPr>
          <w:trHeight w:val="551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Поиск информации в электронных ресурсах, правовых и иных электронных базах данных, информационно-коммуникационной сети «Интернет» (самостоятельно)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30-00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30-00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30-00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30-00</w:t>
            </w:r>
          </w:p>
        </w:tc>
      </w:tr>
      <w:tr w:rsidR="00ED6AD4" w:rsidRPr="00ED6AD4" w:rsidTr="005678E6">
        <w:trPr>
          <w:trHeight w:val="449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Услуги межбиблиотечного абонемента «МБА»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книга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</w:tr>
      <w:tr w:rsidR="00ED6AD4" w:rsidRPr="00ED6AD4" w:rsidTr="005678E6">
        <w:trPr>
          <w:trHeight w:val="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Электронная доставка документов (ЭДД) согласно 4-й части ГК РФ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стр.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</w:tc>
      </w:tr>
      <w:tr w:rsidR="00ED6AD4" w:rsidRPr="00ED6AD4" w:rsidTr="005678E6">
        <w:trPr>
          <w:trHeight w:val="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Доставка литературы на дом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не более 5 книг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30-00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tabs>
                <w:tab w:val="left" w:pos="4395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30-00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30-00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30-00</w:t>
            </w:r>
          </w:p>
        </w:tc>
      </w:tr>
      <w:tr w:rsidR="00ED6AD4" w:rsidRPr="00ED6AD4" w:rsidTr="005678E6">
        <w:trPr>
          <w:trHeight w:val="1261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Выдача книг на «Ночной абонемент», «Абонемент выходного дня» (выдача документа из фонда зала для использования вне библиотеки в ее нерабочее время)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книга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книга/</w:t>
            </w:r>
          </w:p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   1 сутки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</w:tr>
      <w:tr w:rsidR="00ED6AD4" w:rsidRPr="00ED6AD4" w:rsidTr="005678E6">
        <w:trPr>
          <w:trHeight w:val="423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Прием и отправка сообщений по электронной почте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7-00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7-00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7-00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7-00</w:t>
            </w:r>
          </w:p>
        </w:tc>
      </w:tr>
      <w:tr w:rsidR="00ED6AD4" w:rsidRPr="00ED6AD4" w:rsidTr="005678E6">
        <w:trPr>
          <w:trHeight w:val="551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Набор текста на компьютере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стр.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</w:tr>
      <w:tr w:rsidR="00ED6AD4" w:rsidRPr="00ED6AD4" w:rsidTr="005678E6">
        <w:trPr>
          <w:trHeight w:val="551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Распечатка на принтере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стр.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лист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</w:tr>
      <w:tr w:rsidR="00ED6AD4" w:rsidRPr="00ED6AD4" w:rsidTr="005678E6">
        <w:trPr>
          <w:trHeight w:val="439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Запись информации на электронный носитель информации заказчика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до 3 Мб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3-00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3-00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3-00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3-00</w:t>
            </w:r>
          </w:p>
        </w:tc>
      </w:tr>
      <w:tr w:rsidR="00ED6AD4" w:rsidRPr="00ED6AD4" w:rsidTr="005678E6">
        <w:trPr>
          <w:trHeight w:val="439"/>
        </w:trPr>
        <w:tc>
          <w:tcPr>
            <w:tcW w:w="539" w:type="dxa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49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283" w:type="dxa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262" w:type="dxa"/>
            <w:gridSpan w:val="4"/>
            <w:shd w:val="clear" w:color="auto" w:fill="auto"/>
          </w:tcPr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ED6AD4" w:rsidRPr="00ED6AD4" w:rsidRDefault="00ED6AD4" w:rsidP="005678E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</w:tr>
    </w:tbl>
    <w:p w:rsidR="00ED6AD4" w:rsidRPr="00ED6AD4" w:rsidRDefault="00ED6AD4" w:rsidP="001C7587">
      <w:pPr>
        <w:tabs>
          <w:tab w:val="left" w:pos="439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D6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6AD4" w:rsidRPr="00ED6AD4" w:rsidRDefault="00ED6AD4" w:rsidP="001C7587">
      <w:pPr>
        <w:spacing w:after="0"/>
        <w:jc w:val="right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lastRenderedPageBreak/>
        <w:t>Приложение № 2</w:t>
      </w:r>
    </w:p>
    <w:p w:rsidR="00ED6AD4" w:rsidRPr="00ED6AD4" w:rsidRDefault="00ED6AD4" w:rsidP="001C7587">
      <w:pPr>
        <w:spacing w:after="0"/>
        <w:jc w:val="right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к Постановлению Администрации</w:t>
      </w:r>
    </w:p>
    <w:p w:rsidR="00ED6AD4" w:rsidRPr="00ED6AD4" w:rsidRDefault="00ED6AD4" w:rsidP="001C7587">
      <w:pPr>
        <w:spacing w:after="0"/>
        <w:jc w:val="right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муниципального образования </w:t>
      </w:r>
    </w:p>
    <w:p w:rsidR="00ED6AD4" w:rsidRPr="00ED6AD4" w:rsidRDefault="00ED6AD4" w:rsidP="001C7587">
      <w:pPr>
        <w:spacing w:after="0"/>
        <w:jc w:val="right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>«Воткинский район»</w:t>
      </w:r>
    </w:p>
    <w:p w:rsidR="00ED6AD4" w:rsidRPr="00ED6AD4" w:rsidRDefault="00ED6AD4" w:rsidP="001C7587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</w:r>
      <w:r w:rsidRPr="00ED6AD4">
        <w:rPr>
          <w:rFonts w:ascii="Times New Roman" w:hAnsi="Times New Roman" w:cs="Times New Roman"/>
        </w:rPr>
        <w:tab/>
        <w:t>от 15 февраля 2021 года №142</w:t>
      </w:r>
    </w:p>
    <w:p w:rsidR="00ED6AD4" w:rsidRPr="00ED6AD4" w:rsidRDefault="00ED6AD4" w:rsidP="001C7587">
      <w:pPr>
        <w:spacing w:after="0"/>
        <w:jc w:val="center"/>
        <w:rPr>
          <w:rFonts w:ascii="Times New Roman" w:hAnsi="Times New Roman" w:cs="Times New Roman"/>
        </w:rPr>
      </w:pPr>
      <w:r w:rsidRPr="00ED6AD4">
        <w:rPr>
          <w:rFonts w:ascii="Times New Roman" w:hAnsi="Times New Roman" w:cs="Times New Roman"/>
        </w:rPr>
        <w:t xml:space="preserve">                                       </w:t>
      </w:r>
    </w:p>
    <w:p w:rsidR="00ED6AD4" w:rsidRPr="00ED6AD4" w:rsidRDefault="00ED6AD4" w:rsidP="00ED6AD4">
      <w:pPr>
        <w:tabs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ED6AD4" w:rsidRPr="00ED6AD4" w:rsidRDefault="00ED6AD4" w:rsidP="001C7587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Стоимость услуг,</w:t>
      </w:r>
    </w:p>
    <w:p w:rsidR="00ED6AD4" w:rsidRPr="00ED6AD4" w:rsidRDefault="00ED6AD4" w:rsidP="001C7587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предоставляемых муниципальным</w:t>
      </w:r>
    </w:p>
    <w:p w:rsidR="00ED6AD4" w:rsidRPr="00ED6AD4" w:rsidRDefault="00ED6AD4" w:rsidP="001C7587">
      <w:pPr>
        <w:spacing w:after="0"/>
        <w:ind w:right="-992"/>
        <w:jc w:val="center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бюджетным учреждением  дополнительного образования</w:t>
      </w:r>
    </w:p>
    <w:p w:rsidR="00ED6AD4" w:rsidRPr="00ED6AD4" w:rsidRDefault="00ED6AD4" w:rsidP="001C7587">
      <w:pPr>
        <w:spacing w:after="0"/>
        <w:ind w:left="2832" w:right="-992" w:firstLine="708"/>
        <w:rPr>
          <w:rFonts w:ascii="Times New Roman" w:hAnsi="Times New Roman" w:cs="Times New Roman"/>
          <w:b/>
        </w:rPr>
      </w:pPr>
      <w:r w:rsidRPr="00ED6AD4">
        <w:rPr>
          <w:rFonts w:ascii="Times New Roman" w:hAnsi="Times New Roman" w:cs="Times New Roman"/>
          <w:b/>
        </w:rPr>
        <w:t>«Детская школа искусств п.Новый»</w:t>
      </w:r>
    </w:p>
    <w:p w:rsidR="00ED6AD4" w:rsidRPr="00ED6AD4" w:rsidRDefault="00ED6AD4" w:rsidP="00ED6AD4">
      <w:pPr>
        <w:ind w:right="-992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268"/>
        <w:gridCol w:w="1701"/>
      </w:tblGrid>
      <w:tr w:rsidR="00ED6AD4" w:rsidRPr="00ED6AD4" w:rsidTr="005678E6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AD4">
              <w:rPr>
                <w:rFonts w:ascii="Times New Roman" w:hAnsi="Times New Roman" w:cs="Times New Roman"/>
                <w:b/>
              </w:rPr>
              <w:t>1. Дополнительные платные образовательные услуги</w:t>
            </w:r>
          </w:p>
        </w:tc>
      </w:tr>
      <w:tr w:rsidR="00ED6AD4" w:rsidRPr="00ED6AD4" w:rsidTr="005678E6"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</w:rPr>
              <w:t>Наименование услуги</w:t>
            </w:r>
          </w:p>
          <w:p w:rsidR="00ED6AD4" w:rsidRPr="00ED6AD4" w:rsidRDefault="00ED6AD4" w:rsidP="00567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</w:rPr>
              <w:t>Стоимость</w:t>
            </w:r>
          </w:p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</w:rPr>
              <w:t>(руб.)</w:t>
            </w:r>
          </w:p>
        </w:tc>
      </w:tr>
      <w:tr w:rsidR="00ED6AD4" w:rsidRPr="00ED6AD4" w:rsidTr="005678E6">
        <w:tc>
          <w:tcPr>
            <w:tcW w:w="5812" w:type="dxa"/>
            <w:tcBorders>
              <w:right w:val="single" w:sz="4" w:space="0" w:color="auto"/>
            </w:tcBorders>
          </w:tcPr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учебному предмету (групповые занятия): 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сводный хор;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сводный фольклорный ансамбль;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коллективное музицирование;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искусство народов мира;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дизайн;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постановка детского балета.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академический час / чел.</w:t>
            </w:r>
          </w:p>
        </w:tc>
        <w:tc>
          <w:tcPr>
            <w:tcW w:w="1701" w:type="dxa"/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D6AD4" w:rsidRPr="00ED6AD4" w:rsidTr="005678E6">
        <w:tc>
          <w:tcPr>
            <w:tcW w:w="5812" w:type="dxa"/>
            <w:tcBorders>
              <w:right w:val="single" w:sz="4" w:space="0" w:color="auto"/>
            </w:tcBorders>
          </w:tcPr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учебному предмету (индивидуальные занятия): 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фортепиано;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баян;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аккордеон;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-гармонь;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домра;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гитара;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саксофон;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флейта;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сольное пение.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академический час / чел.</w:t>
            </w:r>
          </w:p>
        </w:tc>
        <w:tc>
          <w:tcPr>
            <w:tcW w:w="1701" w:type="dxa"/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ED6AD4" w:rsidRPr="00ED6AD4" w:rsidTr="005678E6">
        <w:tc>
          <w:tcPr>
            <w:tcW w:w="5812" w:type="dxa"/>
            <w:tcBorders>
              <w:right w:val="single" w:sz="4" w:space="0" w:color="auto"/>
            </w:tcBorders>
          </w:tcPr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Программа по подготовке детей к поступлению в ДШИ (групповые занятия):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сольфеджио;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 ритмика;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музыка;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музыка с мамой;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- декоративно-прикладное творчество; 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- изобразительное искусство; 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музыкальные народные игры и забавы;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развивающий фольклор.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6AD4" w:rsidRPr="00ED6AD4" w:rsidRDefault="00ED6AD4" w:rsidP="005678E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академический час / чел.</w:t>
            </w:r>
          </w:p>
        </w:tc>
        <w:tc>
          <w:tcPr>
            <w:tcW w:w="1701" w:type="dxa"/>
          </w:tcPr>
          <w:p w:rsidR="00ED6AD4" w:rsidRPr="00ED6AD4" w:rsidRDefault="00ED6AD4" w:rsidP="005678E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D6AD4" w:rsidRPr="00ED6AD4" w:rsidTr="005678E6">
        <w:tc>
          <w:tcPr>
            <w:tcW w:w="5812" w:type="dxa"/>
            <w:tcBorders>
              <w:right w:val="single" w:sz="4" w:space="0" w:color="auto"/>
            </w:tcBorders>
          </w:tcPr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подготовке детей к поступлению в ДШИ (индивидуальные занятия): 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фортепиано;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баян;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аккордеон;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домра;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сольное пение;</w:t>
            </w:r>
          </w:p>
          <w:p w:rsidR="00ED6AD4" w:rsidRPr="00ED6AD4" w:rsidRDefault="00ED6AD4" w:rsidP="005678E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флейта.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6AD4" w:rsidRPr="00ED6AD4" w:rsidRDefault="00ED6AD4" w:rsidP="005678E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академический час / чел.</w:t>
            </w:r>
          </w:p>
        </w:tc>
        <w:tc>
          <w:tcPr>
            <w:tcW w:w="1701" w:type="dxa"/>
          </w:tcPr>
          <w:p w:rsidR="00ED6AD4" w:rsidRPr="00ED6AD4" w:rsidRDefault="00ED6AD4" w:rsidP="005678E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ED6AD4" w:rsidRPr="00ED6AD4" w:rsidTr="005678E6">
        <w:trPr>
          <w:trHeight w:val="479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</w:rPr>
            </w:pPr>
            <w:r w:rsidRPr="00ED6AD4">
              <w:rPr>
                <w:rFonts w:ascii="Times New Roman" w:hAnsi="Times New Roman" w:cs="Times New Roman"/>
                <w:b/>
              </w:rPr>
              <w:lastRenderedPageBreak/>
              <w:t>2. Культурно-просветительская деятельность</w:t>
            </w:r>
          </w:p>
        </w:tc>
      </w:tr>
      <w:tr w:rsidR="00ED6AD4" w:rsidRPr="00ED6AD4" w:rsidTr="005678E6">
        <w:trPr>
          <w:trHeight w:val="35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стоимость (руб.)</w:t>
            </w:r>
          </w:p>
        </w:tc>
      </w:tr>
      <w:tr w:rsidR="00ED6AD4" w:rsidRPr="00ED6AD4" w:rsidTr="005678E6">
        <w:trPr>
          <w:trHeight w:val="505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зонального конкурса:</w:t>
            </w:r>
            <w:r w:rsidRPr="00ED6A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(организационный взнос за участие в конкурсе по договору)</w:t>
            </w:r>
          </w:p>
        </w:tc>
      </w:tr>
      <w:tr w:rsidR="00ED6AD4" w:rsidRPr="00ED6AD4" w:rsidTr="005678E6">
        <w:trPr>
          <w:trHeight w:val="28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индивидуально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ED6AD4" w:rsidRPr="00ED6AD4" w:rsidTr="005678E6">
        <w:trPr>
          <w:trHeight w:val="26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1000,00 </w:t>
            </w:r>
          </w:p>
        </w:tc>
      </w:tr>
      <w:tr w:rsidR="00ED6AD4" w:rsidRPr="00ED6AD4" w:rsidTr="005678E6">
        <w:trPr>
          <w:trHeight w:val="473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республиканского конкурса:</w:t>
            </w:r>
            <w:r w:rsidRPr="00ED6A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(организационный взнос за участие в конкурсе по договору)</w:t>
            </w:r>
          </w:p>
        </w:tc>
      </w:tr>
      <w:tr w:rsidR="00ED6AD4" w:rsidRPr="00ED6AD4" w:rsidTr="005678E6">
        <w:trPr>
          <w:trHeight w:val="27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солисты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ED6AD4" w:rsidRPr="00ED6AD4" w:rsidTr="005678E6">
        <w:trPr>
          <w:trHeight w:val="27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ансамбль (с участника ансамбля)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ED6AD4" w:rsidRPr="00ED6AD4" w:rsidTr="005678E6">
        <w:trPr>
          <w:trHeight w:val="552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республиканской научно-практической  конференции:</w:t>
            </w:r>
          </w:p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D6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организационный взнос за участие в конференции по договору)</w:t>
            </w:r>
          </w:p>
        </w:tc>
      </w:tr>
      <w:tr w:rsidR="00ED6AD4" w:rsidRPr="00ED6AD4" w:rsidTr="005678E6">
        <w:trPr>
          <w:trHeight w:val="561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 участник</w:t>
            </w: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1чел..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</w:tr>
      <w:tr w:rsidR="00ED6AD4" w:rsidRPr="00ED6AD4" w:rsidTr="005678E6">
        <w:trPr>
          <w:trHeight w:val="561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4" w:rsidRPr="00ED6AD4" w:rsidRDefault="00ED6AD4" w:rsidP="005678E6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-слушатель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300, 00</w:t>
            </w:r>
          </w:p>
        </w:tc>
      </w:tr>
      <w:tr w:rsidR="00ED6AD4" w:rsidRPr="00ED6AD4" w:rsidTr="005678E6">
        <w:trPr>
          <w:trHeight w:val="41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концертной программы</w:t>
            </w:r>
          </w:p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(по договорам)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концертная программа  (20 мин.)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ED6AD4" w:rsidRPr="00ED6AD4" w:rsidTr="005678E6">
        <w:trPr>
          <w:trHeight w:val="7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концертная программа  (30 мин.)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ED6AD4" w:rsidRPr="00ED6AD4" w:rsidTr="005678E6">
        <w:trPr>
          <w:trHeight w:val="17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концертная программа  (45 мин.)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ED6AD4" w:rsidRPr="00ED6AD4" w:rsidTr="005678E6">
        <w:trPr>
          <w:trHeight w:val="421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концертная программа  (1 час)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D6AD4" w:rsidRPr="00ED6AD4" w:rsidTr="005678E6">
        <w:trPr>
          <w:trHeight w:val="69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концертная программа  (1 час 30 мин.)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ED6AD4" w:rsidRPr="00ED6AD4" w:rsidTr="005678E6">
        <w:trPr>
          <w:trHeight w:val="69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 концертная программа  (1 час 45 мин.)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6AD4" w:rsidRPr="00ED6AD4" w:rsidRDefault="00ED6AD4" w:rsidP="0056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D4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</w:tbl>
    <w:p w:rsidR="00ED6AD4" w:rsidRPr="00ED6AD4" w:rsidRDefault="00ED6AD4" w:rsidP="00ED6AD4">
      <w:pPr>
        <w:rPr>
          <w:rFonts w:ascii="Times New Roman" w:hAnsi="Times New Roman" w:cs="Times New Roman"/>
          <w:b/>
          <w:sz w:val="20"/>
          <w:szCs w:val="20"/>
        </w:rPr>
      </w:pPr>
    </w:p>
    <w:p w:rsidR="00ED6AD4" w:rsidRPr="00ED6AD4" w:rsidRDefault="00ED6AD4" w:rsidP="00ED6AD4">
      <w:pPr>
        <w:rPr>
          <w:rFonts w:ascii="Times New Roman" w:hAnsi="Times New Roman" w:cs="Times New Roman"/>
          <w:b/>
          <w:sz w:val="20"/>
          <w:szCs w:val="20"/>
        </w:rPr>
      </w:pPr>
    </w:p>
    <w:p w:rsidR="00780055" w:rsidRDefault="00780055" w:rsidP="00780055">
      <w:pPr>
        <w:rPr>
          <w:rFonts w:ascii="Times New Roman" w:hAnsi="Times New Roman" w:cs="Times New Roman"/>
          <w:b/>
          <w:sz w:val="20"/>
          <w:szCs w:val="20"/>
        </w:rPr>
      </w:pPr>
    </w:p>
    <w:p w:rsidR="00ED6AD4" w:rsidRPr="00ED6AD4" w:rsidRDefault="00ED6AD4" w:rsidP="007800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AD4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b/>
          <w:sz w:val="28"/>
          <w:szCs w:val="28"/>
        </w:rPr>
        <w:lastRenderedPageBreak/>
        <w:t>Адрес редакции:</w:t>
      </w:r>
      <w:r w:rsidRPr="00ED6AD4">
        <w:rPr>
          <w:rFonts w:ascii="Times New Roman" w:hAnsi="Times New Roman" w:cs="Times New Roman"/>
          <w:sz w:val="28"/>
          <w:szCs w:val="28"/>
        </w:rPr>
        <w:t xml:space="preserve"> 427431, Удмуртская Республика, г. Воткинск, ул. Красноармейская, дом 43а, </w:t>
      </w:r>
      <w:r w:rsidRPr="00ED6AD4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ED6AD4">
        <w:rPr>
          <w:rFonts w:ascii="Times New Roman" w:hAnsi="Times New Roman" w:cs="Times New Roman"/>
          <w:sz w:val="28"/>
          <w:szCs w:val="28"/>
        </w:rPr>
        <w:t xml:space="preserve">5-12-63, </w:t>
      </w:r>
      <w:r w:rsidRPr="00ED6AD4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ED6AD4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ED6AD4">
          <w:rPr>
            <w:rStyle w:val="a5"/>
            <w:rFonts w:ascii="Times New Roman" w:hAnsi="Times New Roman" w:cs="Times New Roman"/>
          </w:rPr>
          <w:t>amo@votray.ru</w:t>
        </w:r>
      </w:hyperlink>
      <w:r w:rsidRPr="00ED6AD4">
        <w:rPr>
          <w:rFonts w:ascii="Times New Roman" w:hAnsi="Times New Roman" w:cs="Times New Roman"/>
        </w:rPr>
        <w:t xml:space="preserve"> </w:t>
      </w: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 w:rsidR="00ED6AD4">
        <w:rPr>
          <w:rFonts w:ascii="Times New Roman" w:hAnsi="Times New Roman" w:cs="Times New Roman"/>
          <w:sz w:val="28"/>
          <w:szCs w:val="28"/>
        </w:rPr>
        <w:t>05.03</w:t>
      </w:r>
      <w:r w:rsidRPr="00ED6AD4">
        <w:rPr>
          <w:rFonts w:ascii="Times New Roman" w:hAnsi="Times New Roman" w:cs="Times New Roman"/>
          <w:sz w:val="28"/>
          <w:szCs w:val="28"/>
        </w:rPr>
        <w:t>.2021 г.</w:t>
      </w: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Тираж 15 экз.</w:t>
      </w:r>
    </w:p>
    <w:p w:rsidR="000A1D6D" w:rsidRPr="00ED6AD4" w:rsidRDefault="000A1D6D" w:rsidP="000A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6D" w:rsidRPr="00ED6AD4" w:rsidRDefault="000A1D6D" w:rsidP="000A1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A1D6D" w:rsidRPr="00ED6AD4" w:rsidRDefault="000A1D6D" w:rsidP="000A1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D4">
        <w:rPr>
          <w:rFonts w:ascii="Times New Roman" w:hAnsi="Times New Roman" w:cs="Times New Roman"/>
          <w:sz w:val="28"/>
          <w:szCs w:val="28"/>
        </w:rPr>
        <w:t>Отпечатано в Администрации муниципального образования «Воткинский район Удмуртской Республики» по адресу: 427431, Удмуртская Республика, г. Воткинск, ул. Красноармейская, дом 43а</w:t>
      </w:r>
    </w:p>
    <w:p w:rsidR="000A1D6D" w:rsidRPr="00ED6AD4" w:rsidRDefault="000A1D6D" w:rsidP="000A1D6D">
      <w:pPr>
        <w:rPr>
          <w:rFonts w:ascii="Times New Roman" w:hAnsi="Times New Roman" w:cs="Times New Roman"/>
        </w:rPr>
      </w:pPr>
    </w:p>
    <w:p w:rsidR="00B1261E" w:rsidRPr="00ED6AD4" w:rsidRDefault="00B1261E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p w:rsidR="000A1D6D" w:rsidRPr="00ED6AD4" w:rsidRDefault="000A1D6D" w:rsidP="005152B2">
      <w:pPr>
        <w:tabs>
          <w:tab w:val="left" w:pos="6632"/>
        </w:tabs>
        <w:rPr>
          <w:rFonts w:ascii="Times New Roman" w:hAnsi="Times New Roman" w:cs="Times New Roman"/>
          <w:sz w:val="16"/>
          <w:szCs w:val="16"/>
        </w:rPr>
      </w:pPr>
    </w:p>
    <w:sectPr w:rsidR="000A1D6D" w:rsidRPr="00ED6AD4" w:rsidSect="000727D6">
      <w:pgSz w:w="11907" w:h="16839" w:code="9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E6" w:rsidRDefault="005678E6" w:rsidP="00EB774E">
      <w:pPr>
        <w:spacing w:after="0" w:line="240" w:lineRule="auto"/>
      </w:pPr>
      <w:r>
        <w:separator/>
      </w:r>
    </w:p>
  </w:endnote>
  <w:endnote w:type="continuationSeparator" w:id="0">
    <w:p w:rsidR="005678E6" w:rsidRDefault="005678E6" w:rsidP="00EB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E6" w:rsidRDefault="005678E6" w:rsidP="00EB774E">
      <w:pPr>
        <w:spacing w:after="0" w:line="240" w:lineRule="auto"/>
      </w:pPr>
      <w:r>
        <w:separator/>
      </w:r>
    </w:p>
  </w:footnote>
  <w:footnote w:type="continuationSeparator" w:id="0">
    <w:p w:rsidR="005678E6" w:rsidRDefault="005678E6" w:rsidP="00EB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579209"/>
      <w:docPartObj>
        <w:docPartGallery w:val="Page Numbers (Top of Page)"/>
        <w:docPartUnique/>
      </w:docPartObj>
    </w:sdtPr>
    <w:sdtEndPr/>
    <w:sdtContent>
      <w:p w:rsidR="005678E6" w:rsidRDefault="005678E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E2" w:rsidRPr="00985EE2">
          <w:rPr>
            <w:noProof/>
            <w:lang w:val="ru-RU"/>
          </w:rPr>
          <w:t>2</w:t>
        </w:r>
        <w:r>
          <w:fldChar w:fldCharType="end"/>
        </w:r>
      </w:p>
    </w:sdtContent>
  </w:sdt>
  <w:p w:rsidR="005678E6" w:rsidRDefault="005678E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759970"/>
      <w:docPartObj>
        <w:docPartGallery w:val="Page Numbers (Top of Page)"/>
        <w:docPartUnique/>
      </w:docPartObj>
    </w:sdtPr>
    <w:sdtEndPr/>
    <w:sdtContent>
      <w:p w:rsidR="001B5298" w:rsidRDefault="001B529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E2" w:rsidRPr="00985EE2">
          <w:rPr>
            <w:noProof/>
            <w:lang w:val="ru-RU"/>
          </w:rPr>
          <w:t>46</w:t>
        </w:r>
        <w:r>
          <w:fldChar w:fldCharType="end"/>
        </w:r>
      </w:p>
    </w:sdtContent>
  </w:sdt>
  <w:p w:rsidR="001B5298" w:rsidRDefault="001B529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E6" w:rsidRDefault="005678E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85EE2">
      <w:rPr>
        <w:noProof/>
      </w:rPr>
      <w:t>44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E6" w:rsidRDefault="005678E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85EE2">
      <w:rPr>
        <w:noProof/>
      </w:rPr>
      <w:t>71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7610E81"/>
    <w:multiLevelType w:val="hybridMultilevel"/>
    <w:tmpl w:val="4790E3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F6"/>
    <w:rsid w:val="0000560C"/>
    <w:rsid w:val="0003257E"/>
    <w:rsid w:val="00033B6D"/>
    <w:rsid w:val="00035CDB"/>
    <w:rsid w:val="000426DD"/>
    <w:rsid w:val="00043414"/>
    <w:rsid w:val="000727D6"/>
    <w:rsid w:val="00091922"/>
    <w:rsid w:val="000A1D6D"/>
    <w:rsid w:val="000A5859"/>
    <w:rsid w:val="0010234C"/>
    <w:rsid w:val="001205B8"/>
    <w:rsid w:val="00171BFD"/>
    <w:rsid w:val="00190B4C"/>
    <w:rsid w:val="00196530"/>
    <w:rsid w:val="001A4794"/>
    <w:rsid w:val="001B5298"/>
    <w:rsid w:val="001C7587"/>
    <w:rsid w:val="001D0A85"/>
    <w:rsid w:val="001E23E8"/>
    <w:rsid w:val="001E7295"/>
    <w:rsid w:val="00206750"/>
    <w:rsid w:val="00237532"/>
    <w:rsid w:val="002508A4"/>
    <w:rsid w:val="002B458C"/>
    <w:rsid w:val="002D321A"/>
    <w:rsid w:val="00314E26"/>
    <w:rsid w:val="003158D9"/>
    <w:rsid w:val="00316FD9"/>
    <w:rsid w:val="003435B5"/>
    <w:rsid w:val="003749E6"/>
    <w:rsid w:val="00380226"/>
    <w:rsid w:val="003860B4"/>
    <w:rsid w:val="003941A8"/>
    <w:rsid w:val="003B3A75"/>
    <w:rsid w:val="0040685C"/>
    <w:rsid w:val="00410689"/>
    <w:rsid w:val="00436DC6"/>
    <w:rsid w:val="00465559"/>
    <w:rsid w:val="004922A0"/>
    <w:rsid w:val="0049566C"/>
    <w:rsid w:val="004A732A"/>
    <w:rsid w:val="004C2E34"/>
    <w:rsid w:val="004C42C6"/>
    <w:rsid w:val="004E386E"/>
    <w:rsid w:val="005152B2"/>
    <w:rsid w:val="0052304B"/>
    <w:rsid w:val="00541AED"/>
    <w:rsid w:val="005678E6"/>
    <w:rsid w:val="005A0FB0"/>
    <w:rsid w:val="005C7BB9"/>
    <w:rsid w:val="005D19EB"/>
    <w:rsid w:val="006235D6"/>
    <w:rsid w:val="00651CC6"/>
    <w:rsid w:val="00670345"/>
    <w:rsid w:val="006746D8"/>
    <w:rsid w:val="00690EC5"/>
    <w:rsid w:val="006A0598"/>
    <w:rsid w:val="006B6A60"/>
    <w:rsid w:val="006B6F6F"/>
    <w:rsid w:val="006C7BF6"/>
    <w:rsid w:val="00704116"/>
    <w:rsid w:val="00734ADA"/>
    <w:rsid w:val="007379EB"/>
    <w:rsid w:val="007627D4"/>
    <w:rsid w:val="00765A4D"/>
    <w:rsid w:val="00776C6D"/>
    <w:rsid w:val="00780055"/>
    <w:rsid w:val="0078621E"/>
    <w:rsid w:val="00786294"/>
    <w:rsid w:val="007941CA"/>
    <w:rsid w:val="007B31D7"/>
    <w:rsid w:val="007B620F"/>
    <w:rsid w:val="007B6C11"/>
    <w:rsid w:val="007C6B5B"/>
    <w:rsid w:val="007D0947"/>
    <w:rsid w:val="007D4645"/>
    <w:rsid w:val="007E7D58"/>
    <w:rsid w:val="007F69F5"/>
    <w:rsid w:val="007F75AE"/>
    <w:rsid w:val="00817A66"/>
    <w:rsid w:val="00824410"/>
    <w:rsid w:val="008247F0"/>
    <w:rsid w:val="00840FAB"/>
    <w:rsid w:val="00841B65"/>
    <w:rsid w:val="00854B60"/>
    <w:rsid w:val="00856665"/>
    <w:rsid w:val="00881287"/>
    <w:rsid w:val="008A1FBE"/>
    <w:rsid w:val="008C1FE7"/>
    <w:rsid w:val="008D4127"/>
    <w:rsid w:val="008D713D"/>
    <w:rsid w:val="008F004A"/>
    <w:rsid w:val="009029C7"/>
    <w:rsid w:val="00906EBE"/>
    <w:rsid w:val="0091507B"/>
    <w:rsid w:val="009448F1"/>
    <w:rsid w:val="00947965"/>
    <w:rsid w:val="009563EC"/>
    <w:rsid w:val="00964FBA"/>
    <w:rsid w:val="00966057"/>
    <w:rsid w:val="00976A64"/>
    <w:rsid w:val="00983004"/>
    <w:rsid w:val="00985EE2"/>
    <w:rsid w:val="00987D74"/>
    <w:rsid w:val="009C40CD"/>
    <w:rsid w:val="009E3552"/>
    <w:rsid w:val="00A04B81"/>
    <w:rsid w:val="00A110CE"/>
    <w:rsid w:val="00A85F19"/>
    <w:rsid w:val="00AA64F3"/>
    <w:rsid w:val="00B02465"/>
    <w:rsid w:val="00B02B50"/>
    <w:rsid w:val="00B05685"/>
    <w:rsid w:val="00B0646C"/>
    <w:rsid w:val="00B1261E"/>
    <w:rsid w:val="00B23594"/>
    <w:rsid w:val="00B25AC7"/>
    <w:rsid w:val="00B374EA"/>
    <w:rsid w:val="00B413F5"/>
    <w:rsid w:val="00B46122"/>
    <w:rsid w:val="00B81294"/>
    <w:rsid w:val="00B91018"/>
    <w:rsid w:val="00BA354E"/>
    <w:rsid w:val="00BB693D"/>
    <w:rsid w:val="00BC45DE"/>
    <w:rsid w:val="00BD1AFC"/>
    <w:rsid w:val="00BD1FB1"/>
    <w:rsid w:val="00BD29B4"/>
    <w:rsid w:val="00BE0A50"/>
    <w:rsid w:val="00C20A72"/>
    <w:rsid w:val="00C5232F"/>
    <w:rsid w:val="00C63E86"/>
    <w:rsid w:val="00C768DF"/>
    <w:rsid w:val="00C76FFF"/>
    <w:rsid w:val="00CD1F34"/>
    <w:rsid w:val="00D11A09"/>
    <w:rsid w:val="00D12B77"/>
    <w:rsid w:val="00D20284"/>
    <w:rsid w:val="00D368E2"/>
    <w:rsid w:val="00D51359"/>
    <w:rsid w:val="00D64489"/>
    <w:rsid w:val="00D8124E"/>
    <w:rsid w:val="00D9239C"/>
    <w:rsid w:val="00DB26D3"/>
    <w:rsid w:val="00DE30F1"/>
    <w:rsid w:val="00DF45C4"/>
    <w:rsid w:val="00E00201"/>
    <w:rsid w:val="00E34CEA"/>
    <w:rsid w:val="00E3521D"/>
    <w:rsid w:val="00E54617"/>
    <w:rsid w:val="00E74390"/>
    <w:rsid w:val="00EA69F6"/>
    <w:rsid w:val="00EB034A"/>
    <w:rsid w:val="00EB774E"/>
    <w:rsid w:val="00EC00AA"/>
    <w:rsid w:val="00ED6AD4"/>
    <w:rsid w:val="00EF2320"/>
    <w:rsid w:val="00F66B5D"/>
    <w:rsid w:val="00F87E01"/>
    <w:rsid w:val="00F948E8"/>
    <w:rsid w:val="00F95B2E"/>
    <w:rsid w:val="00FE4685"/>
    <w:rsid w:val="00FE736A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7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B77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EB7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B77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EB77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B77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64FB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B034A"/>
    <w:rPr>
      <w:color w:val="0000FF" w:themeColor="hyperlink"/>
      <w:u w:val="single"/>
    </w:rPr>
  </w:style>
  <w:style w:type="paragraph" w:customStyle="1" w:styleId="ConsPlusTitle">
    <w:name w:val="ConsPlusTitle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B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B7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77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B77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B7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B77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774E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774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9">
    <w:name w:val="Block Text"/>
    <w:basedOn w:val="a"/>
    <w:rsid w:val="00EB774E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21">
    <w:name w:val="Body Text 2"/>
    <w:basedOn w:val="a"/>
    <w:link w:val="22"/>
    <w:rsid w:val="00EB77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B7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EB7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EB774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EB774E"/>
    <w:pPr>
      <w:shd w:val="clear" w:color="auto" w:fill="FFFFFF"/>
      <w:spacing w:before="72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EB774E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EB774E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B77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2">
    <w:name w:val="Сетка таблицы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7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B774E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EB774E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EB77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B774E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774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Основной текст + 8"/>
    <w:aliases w:val="5 pt,Полужирный,Интервал 0 pt"/>
    <w:uiPriority w:val="99"/>
    <w:rsid w:val="00EB774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EB774E"/>
    <w:rPr>
      <w:rFonts w:ascii="Times New Roman" w:hAnsi="Times New Roman" w:cs="Times New Roman"/>
      <w:sz w:val="17"/>
      <w:szCs w:val="17"/>
      <w:u w:val="none"/>
    </w:rPr>
  </w:style>
  <w:style w:type="character" w:customStyle="1" w:styleId="af5">
    <w:name w:val="Основной текст + Полужирный"/>
    <w:uiPriority w:val="99"/>
    <w:rsid w:val="00EB774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EB774E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6">
    <w:name w:val="FollowedHyperlink"/>
    <w:uiPriority w:val="99"/>
    <w:unhideWhenUsed/>
    <w:rsid w:val="00EB774E"/>
    <w:rPr>
      <w:color w:val="800080"/>
      <w:u w:val="single"/>
    </w:rPr>
  </w:style>
  <w:style w:type="paragraph" w:styleId="32">
    <w:name w:val="Body Text 3"/>
    <w:basedOn w:val="a"/>
    <w:link w:val="33"/>
    <w:unhideWhenUsed/>
    <w:rsid w:val="00EB77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nhideWhenUsed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"/>
    <w:rsid w:val="00EB774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EB7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Стиль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774E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B774E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6">
    <w:name w:val="Сетка таблицы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B774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39"/>
    <w:rsid w:val="00EB7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B7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774E"/>
  </w:style>
  <w:style w:type="paragraph" w:customStyle="1" w:styleId="311">
    <w:name w:val="Основной текст с отступом 31"/>
    <w:basedOn w:val="a"/>
    <w:rsid w:val="00EB77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"/>
    <w:uiPriority w:val="35"/>
    <w:qFormat/>
    <w:rsid w:val="00EB774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B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B7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9">
    <w:name w:val="Strong"/>
    <w:uiPriority w:val="22"/>
    <w:qFormat/>
    <w:rsid w:val="00EB774E"/>
    <w:rPr>
      <w:b/>
      <w:bCs/>
    </w:rPr>
  </w:style>
  <w:style w:type="paragraph" w:styleId="afa">
    <w:name w:val="Title"/>
    <w:basedOn w:val="a"/>
    <w:link w:val="afb"/>
    <w:qFormat/>
    <w:rsid w:val="00EB77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EB77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lk">
    <w:name w:val="blk"/>
    <w:rsid w:val="00EB774E"/>
  </w:style>
  <w:style w:type="paragraph" w:customStyle="1" w:styleId="Standard">
    <w:name w:val="Standard"/>
    <w:rsid w:val="00EB7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Знак"/>
    <w:basedOn w:val="a"/>
    <w:rsid w:val="00EB77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EB774E"/>
  </w:style>
  <w:style w:type="character" w:customStyle="1" w:styleId="2a">
    <w:name w:val="Основной текст2"/>
    <w:rsid w:val="00EB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InternetLink">
    <w:name w:val="Internet Link"/>
    <w:rsid w:val="00091922"/>
    <w:rPr>
      <w:color w:val="0000FF"/>
      <w:u w:val="single"/>
    </w:rPr>
  </w:style>
  <w:style w:type="character" w:customStyle="1" w:styleId="FontStyle38">
    <w:name w:val="Font Style38"/>
    <w:rsid w:val="00091922"/>
    <w:rPr>
      <w:rFonts w:ascii="Times New Roman" w:hAnsi="Times New Roman"/>
      <w:sz w:val="26"/>
    </w:rPr>
  </w:style>
  <w:style w:type="character" w:styleId="afd">
    <w:name w:val="Emphasis"/>
    <w:uiPriority w:val="20"/>
    <w:qFormat/>
    <w:rsid w:val="00091922"/>
    <w:rPr>
      <w:i/>
      <w:iCs/>
    </w:rPr>
  </w:style>
  <w:style w:type="paragraph" w:styleId="afe">
    <w:name w:val="Subtitle"/>
    <w:basedOn w:val="a"/>
    <w:next w:val="a"/>
    <w:link w:val="aff"/>
    <w:uiPriority w:val="11"/>
    <w:qFormat/>
    <w:rsid w:val="000919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0"/>
    <w:link w:val="afe"/>
    <w:uiPriority w:val="11"/>
    <w:rsid w:val="000919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0">
    <w:name w:val="Постановление"/>
    <w:basedOn w:val="a"/>
    <w:link w:val="aff1"/>
    <w:qFormat/>
    <w:rsid w:val="000919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Постановление Знак"/>
    <w:link w:val="aff0"/>
    <w:rsid w:val="0009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азвание приложения"/>
    <w:basedOn w:val="a"/>
    <w:qFormat/>
    <w:rsid w:val="00091922"/>
    <w:pPr>
      <w:spacing w:after="160" w:line="259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s3">
    <w:name w:val="s_3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091922"/>
  </w:style>
  <w:style w:type="character" w:customStyle="1" w:styleId="2b">
    <w:name w:val="Основной текст (2)_"/>
    <w:link w:val="2c"/>
    <w:rsid w:val="00091922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91922"/>
    <w:pPr>
      <w:widowControl w:val="0"/>
      <w:shd w:val="clear" w:color="auto" w:fill="FFFFFF"/>
      <w:spacing w:before="660" w:after="300" w:line="0" w:lineRule="atLeast"/>
      <w:jc w:val="both"/>
    </w:pPr>
    <w:rPr>
      <w:rFonts w:eastAsiaTheme="minorHAnsi"/>
      <w:lang w:eastAsia="en-US"/>
    </w:rPr>
  </w:style>
  <w:style w:type="character" w:customStyle="1" w:styleId="s30">
    <w:name w:val="s3"/>
    <w:rsid w:val="00091922"/>
  </w:style>
  <w:style w:type="character" w:styleId="aff3">
    <w:name w:val="annotation reference"/>
    <w:uiPriority w:val="99"/>
    <w:unhideWhenUsed/>
    <w:rsid w:val="00091922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09192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09192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091922"/>
    <w:rPr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091922"/>
    <w:pPr>
      <w:widowControl w:val="0"/>
      <w:shd w:val="clear" w:color="auto" w:fill="FFFFFF"/>
      <w:spacing w:after="0" w:line="0" w:lineRule="atLeast"/>
    </w:pPr>
    <w:rPr>
      <w:rFonts w:eastAsiaTheme="minorHAnsi"/>
      <w:sz w:val="28"/>
      <w:szCs w:val="28"/>
      <w:lang w:eastAsia="en-US"/>
    </w:rPr>
  </w:style>
  <w:style w:type="paragraph" w:customStyle="1" w:styleId="Iauiue">
    <w:name w:val="Iau?iue"/>
    <w:rsid w:val="000919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Основной текст4"/>
    <w:rsid w:val="00091922"/>
  </w:style>
  <w:style w:type="paragraph" w:customStyle="1" w:styleId="52">
    <w:name w:val="Основной текст5"/>
    <w:basedOn w:val="a"/>
    <w:rsid w:val="00091922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6">
    <w:name w:val="Font Style46"/>
    <w:rsid w:val="000919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rsid w:val="00091922"/>
    <w:pPr>
      <w:widowControl w:val="0"/>
      <w:autoSpaceDE w:val="0"/>
      <w:autoSpaceDN w:val="0"/>
      <w:adjustRightInd w:val="0"/>
      <w:spacing w:after="0" w:line="326" w:lineRule="exact"/>
      <w:ind w:firstLine="15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9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9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091922"/>
  </w:style>
  <w:style w:type="character" w:customStyle="1" w:styleId="ConsPlusNormal0">
    <w:name w:val="ConsPlusNormal Знак"/>
    <w:link w:val="ConsPlusNormal"/>
    <w:locked/>
    <w:rsid w:val="003941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d">
    <w:name w:val="Обычный2"/>
    <w:rsid w:val="00B1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a"/>
    <w:rsid w:val="00B126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126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3">
    <w:name w:val="xl7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4">
    <w:name w:val="xl7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5">
    <w:name w:val="xl7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6">
    <w:name w:val="xl7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7">
    <w:name w:val="xl7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8">
    <w:name w:val="xl7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9">
    <w:name w:val="xl7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81">
    <w:name w:val="xl8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2">
    <w:name w:val="xl82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3">
    <w:name w:val="xl8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4">
    <w:name w:val="xl8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5">
    <w:name w:val="xl8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6">
    <w:name w:val="xl8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7">
    <w:name w:val="xl8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8">
    <w:name w:val="xl8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9">
    <w:name w:val="xl8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0">
    <w:name w:val="xl9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1">
    <w:name w:val="xl9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2">
    <w:name w:val="xl9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3">
    <w:name w:val="xl9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4">
    <w:name w:val="xl9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5">
    <w:name w:val="xl9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96">
    <w:name w:val="xl9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7">
    <w:name w:val="xl9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8">
    <w:name w:val="xl9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9">
    <w:name w:val="xl9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0">
    <w:name w:val="xl100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103">
    <w:name w:val="xl10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4">
    <w:name w:val="xl10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5">
    <w:name w:val="xl10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6">
    <w:name w:val="xl10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7">
    <w:name w:val="xl10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8">
    <w:name w:val="xl108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0">
    <w:name w:val="xl11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12">
    <w:name w:val="xl11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4">
    <w:name w:val="xl11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5">
    <w:name w:val="xl115"/>
    <w:basedOn w:val="a"/>
    <w:rsid w:val="00B126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8">
    <w:name w:val="xl11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9">
    <w:name w:val="xl119"/>
    <w:basedOn w:val="a"/>
    <w:rsid w:val="00B1261E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0">
    <w:name w:val="xl12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1">
    <w:name w:val="xl12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2">
    <w:name w:val="xl12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3">
    <w:name w:val="xl12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4">
    <w:name w:val="xl12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5">
    <w:name w:val="xl12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7">
    <w:name w:val="xl12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8">
    <w:name w:val="xl12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9">
    <w:name w:val="xl12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0">
    <w:name w:val="xl13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3">
    <w:name w:val="xl13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4">
    <w:name w:val="xl134"/>
    <w:basedOn w:val="a"/>
    <w:rsid w:val="00B1261E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5">
    <w:name w:val="xl13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6">
    <w:name w:val="xl13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7">
    <w:name w:val="xl137"/>
    <w:basedOn w:val="a"/>
    <w:rsid w:val="00B126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9">
    <w:name w:val="xl13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0">
    <w:name w:val="xl140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1">
    <w:name w:val="xl14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3">
    <w:name w:val="xl14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12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7">
    <w:name w:val="xl147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0">
    <w:name w:val="xl15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52">
    <w:name w:val="xl152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6">
    <w:name w:val="Обычный3"/>
    <w:rsid w:val="00ED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Текст1"/>
    <w:basedOn w:val="a"/>
    <w:rsid w:val="00ED6AD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2e">
    <w:name w:val="Нет списка2"/>
    <w:next w:val="a2"/>
    <w:uiPriority w:val="99"/>
    <w:semiHidden/>
    <w:unhideWhenUsed/>
    <w:rsid w:val="005678E6"/>
  </w:style>
  <w:style w:type="paragraph" w:customStyle="1" w:styleId="msonormal0">
    <w:name w:val="msonormal"/>
    <w:basedOn w:val="a"/>
    <w:rsid w:val="0056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7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B77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EB7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B77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EB77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B77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64FB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B034A"/>
    <w:rPr>
      <w:color w:val="0000FF" w:themeColor="hyperlink"/>
      <w:u w:val="single"/>
    </w:rPr>
  </w:style>
  <w:style w:type="paragraph" w:customStyle="1" w:styleId="ConsPlusTitle">
    <w:name w:val="ConsPlusTitle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B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B7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77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B77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B7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B77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774E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774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9">
    <w:name w:val="Block Text"/>
    <w:basedOn w:val="a"/>
    <w:rsid w:val="00EB774E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21">
    <w:name w:val="Body Text 2"/>
    <w:basedOn w:val="a"/>
    <w:link w:val="22"/>
    <w:rsid w:val="00EB77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B7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EB7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EB774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EB774E"/>
    <w:pPr>
      <w:shd w:val="clear" w:color="auto" w:fill="FFFFFF"/>
      <w:spacing w:before="72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EB774E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EB774E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B77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2">
    <w:name w:val="Сетка таблицы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7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B774E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EB774E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EB77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B774E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774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Основной текст + 8"/>
    <w:aliases w:val="5 pt,Полужирный,Интервал 0 pt"/>
    <w:uiPriority w:val="99"/>
    <w:rsid w:val="00EB774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EB774E"/>
    <w:rPr>
      <w:rFonts w:ascii="Times New Roman" w:hAnsi="Times New Roman" w:cs="Times New Roman"/>
      <w:sz w:val="17"/>
      <w:szCs w:val="17"/>
      <w:u w:val="none"/>
    </w:rPr>
  </w:style>
  <w:style w:type="character" w:customStyle="1" w:styleId="af5">
    <w:name w:val="Основной текст + Полужирный"/>
    <w:uiPriority w:val="99"/>
    <w:rsid w:val="00EB774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EB774E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6">
    <w:name w:val="FollowedHyperlink"/>
    <w:uiPriority w:val="99"/>
    <w:unhideWhenUsed/>
    <w:rsid w:val="00EB774E"/>
    <w:rPr>
      <w:color w:val="800080"/>
      <w:u w:val="single"/>
    </w:rPr>
  </w:style>
  <w:style w:type="paragraph" w:styleId="32">
    <w:name w:val="Body Text 3"/>
    <w:basedOn w:val="a"/>
    <w:link w:val="33"/>
    <w:unhideWhenUsed/>
    <w:rsid w:val="00EB77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nhideWhenUsed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"/>
    <w:rsid w:val="00EB774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EB7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Стиль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774E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B774E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6">
    <w:name w:val="Сетка таблицы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B774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39"/>
    <w:rsid w:val="00EB7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B7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774E"/>
  </w:style>
  <w:style w:type="paragraph" w:customStyle="1" w:styleId="311">
    <w:name w:val="Основной текст с отступом 31"/>
    <w:basedOn w:val="a"/>
    <w:rsid w:val="00EB77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"/>
    <w:uiPriority w:val="35"/>
    <w:qFormat/>
    <w:rsid w:val="00EB774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B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B7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9">
    <w:name w:val="Strong"/>
    <w:uiPriority w:val="22"/>
    <w:qFormat/>
    <w:rsid w:val="00EB774E"/>
    <w:rPr>
      <w:b/>
      <w:bCs/>
    </w:rPr>
  </w:style>
  <w:style w:type="paragraph" w:styleId="afa">
    <w:name w:val="Title"/>
    <w:basedOn w:val="a"/>
    <w:link w:val="afb"/>
    <w:qFormat/>
    <w:rsid w:val="00EB77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EB77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lk">
    <w:name w:val="blk"/>
    <w:rsid w:val="00EB774E"/>
  </w:style>
  <w:style w:type="paragraph" w:customStyle="1" w:styleId="Standard">
    <w:name w:val="Standard"/>
    <w:rsid w:val="00EB7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Знак"/>
    <w:basedOn w:val="a"/>
    <w:rsid w:val="00EB77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EB774E"/>
  </w:style>
  <w:style w:type="character" w:customStyle="1" w:styleId="2a">
    <w:name w:val="Основной текст2"/>
    <w:rsid w:val="00EB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InternetLink">
    <w:name w:val="Internet Link"/>
    <w:rsid w:val="00091922"/>
    <w:rPr>
      <w:color w:val="0000FF"/>
      <w:u w:val="single"/>
    </w:rPr>
  </w:style>
  <w:style w:type="character" w:customStyle="1" w:styleId="FontStyle38">
    <w:name w:val="Font Style38"/>
    <w:rsid w:val="00091922"/>
    <w:rPr>
      <w:rFonts w:ascii="Times New Roman" w:hAnsi="Times New Roman"/>
      <w:sz w:val="26"/>
    </w:rPr>
  </w:style>
  <w:style w:type="character" w:styleId="afd">
    <w:name w:val="Emphasis"/>
    <w:uiPriority w:val="20"/>
    <w:qFormat/>
    <w:rsid w:val="00091922"/>
    <w:rPr>
      <w:i/>
      <w:iCs/>
    </w:rPr>
  </w:style>
  <w:style w:type="paragraph" w:styleId="afe">
    <w:name w:val="Subtitle"/>
    <w:basedOn w:val="a"/>
    <w:next w:val="a"/>
    <w:link w:val="aff"/>
    <w:uiPriority w:val="11"/>
    <w:qFormat/>
    <w:rsid w:val="000919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0"/>
    <w:link w:val="afe"/>
    <w:uiPriority w:val="11"/>
    <w:rsid w:val="000919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0">
    <w:name w:val="Постановление"/>
    <w:basedOn w:val="a"/>
    <w:link w:val="aff1"/>
    <w:qFormat/>
    <w:rsid w:val="000919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Постановление Знак"/>
    <w:link w:val="aff0"/>
    <w:rsid w:val="0009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азвание приложения"/>
    <w:basedOn w:val="a"/>
    <w:qFormat/>
    <w:rsid w:val="00091922"/>
    <w:pPr>
      <w:spacing w:after="160" w:line="259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s3">
    <w:name w:val="s_3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091922"/>
  </w:style>
  <w:style w:type="character" w:customStyle="1" w:styleId="2b">
    <w:name w:val="Основной текст (2)_"/>
    <w:link w:val="2c"/>
    <w:rsid w:val="00091922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91922"/>
    <w:pPr>
      <w:widowControl w:val="0"/>
      <w:shd w:val="clear" w:color="auto" w:fill="FFFFFF"/>
      <w:spacing w:before="660" w:after="300" w:line="0" w:lineRule="atLeast"/>
      <w:jc w:val="both"/>
    </w:pPr>
    <w:rPr>
      <w:rFonts w:eastAsiaTheme="minorHAnsi"/>
      <w:lang w:eastAsia="en-US"/>
    </w:rPr>
  </w:style>
  <w:style w:type="character" w:customStyle="1" w:styleId="s30">
    <w:name w:val="s3"/>
    <w:rsid w:val="00091922"/>
  </w:style>
  <w:style w:type="character" w:styleId="aff3">
    <w:name w:val="annotation reference"/>
    <w:uiPriority w:val="99"/>
    <w:unhideWhenUsed/>
    <w:rsid w:val="00091922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09192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09192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091922"/>
    <w:rPr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091922"/>
    <w:pPr>
      <w:widowControl w:val="0"/>
      <w:shd w:val="clear" w:color="auto" w:fill="FFFFFF"/>
      <w:spacing w:after="0" w:line="0" w:lineRule="atLeast"/>
    </w:pPr>
    <w:rPr>
      <w:rFonts w:eastAsiaTheme="minorHAnsi"/>
      <w:sz w:val="28"/>
      <w:szCs w:val="28"/>
      <w:lang w:eastAsia="en-US"/>
    </w:rPr>
  </w:style>
  <w:style w:type="paragraph" w:customStyle="1" w:styleId="Iauiue">
    <w:name w:val="Iau?iue"/>
    <w:rsid w:val="000919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Основной текст4"/>
    <w:rsid w:val="00091922"/>
  </w:style>
  <w:style w:type="paragraph" w:customStyle="1" w:styleId="52">
    <w:name w:val="Основной текст5"/>
    <w:basedOn w:val="a"/>
    <w:rsid w:val="00091922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6">
    <w:name w:val="Font Style46"/>
    <w:rsid w:val="000919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rsid w:val="00091922"/>
    <w:pPr>
      <w:widowControl w:val="0"/>
      <w:autoSpaceDE w:val="0"/>
      <w:autoSpaceDN w:val="0"/>
      <w:adjustRightInd w:val="0"/>
      <w:spacing w:after="0" w:line="326" w:lineRule="exact"/>
      <w:ind w:firstLine="15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9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9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091922"/>
  </w:style>
  <w:style w:type="character" w:customStyle="1" w:styleId="ConsPlusNormal0">
    <w:name w:val="ConsPlusNormal Знак"/>
    <w:link w:val="ConsPlusNormal"/>
    <w:locked/>
    <w:rsid w:val="003941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d">
    <w:name w:val="Обычный2"/>
    <w:rsid w:val="00B1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a"/>
    <w:rsid w:val="00B126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126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3">
    <w:name w:val="xl7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4">
    <w:name w:val="xl7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5">
    <w:name w:val="xl7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6">
    <w:name w:val="xl7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7">
    <w:name w:val="xl7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8">
    <w:name w:val="xl7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9">
    <w:name w:val="xl7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81">
    <w:name w:val="xl8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2">
    <w:name w:val="xl82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3">
    <w:name w:val="xl8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4">
    <w:name w:val="xl8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5">
    <w:name w:val="xl8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6">
    <w:name w:val="xl8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7">
    <w:name w:val="xl8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8">
    <w:name w:val="xl8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9">
    <w:name w:val="xl8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0">
    <w:name w:val="xl9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1">
    <w:name w:val="xl9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2">
    <w:name w:val="xl9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3">
    <w:name w:val="xl9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4">
    <w:name w:val="xl9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5">
    <w:name w:val="xl9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96">
    <w:name w:val="xl9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7">
    <w:name w:val="xl9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8">
    <w:name w:val="xl9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9">
    <w:name w:val="xl9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0">
    <w:name w:val="xl100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103">
    <w:name w:val="xl10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4">
    <w:name w:val="xl10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5">
    <w:name w:val="xl10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6">
    <w:name w:val="xl10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7">
    <w:name w:val="xl10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8">
    <w:name w:val="xl108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0">
    <w:name w:val="xl11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12">
    <w:name w:val="xl11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4">
    <w:name w:val="xl11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5">
    <w:name w:val="xl115"/>
    <w:basedOn w:val="a"/>
    <w:rsid w:val="00B126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B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12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8">
    <w:name w:val="xl11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9">
    <w:name w:val="xl119"/>
    <w:basedOn w:val="a"/>
    <w:rsid w:val="00B1261E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0">
    <w:name w:val="xl12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1">
    <w:name w:val="xl12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2">
    <w:name w:val="xl12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3">
    <w:name w:val="xl12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4">
    <w:name w:val="xl124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5">
    <w:name w:val="xl12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7">
    <w:name w:val="xl127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8">
    <w:name w:val="xl128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9">
    <w:name w:val="xl129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0">
    <w:name w:val="xl130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3">
    <w:name w:val="xl133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4">
    <w:name w:val="xl134"/>
    <w:basedOn w:val="a"/>
    <w:rsid w:val="00B1261E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5">
    <w:name w:val="xl135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6">
    <w:name w:val="xl136"/>
    <w:basedOn w:val="a"/>
    <w:rsid w:val="00B12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7">
    <w:name w:val="xl137"/>
    <w:basedOn w:val="a"/>
    <w:rsid w:val="00B126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9">
    <w:name w:val="xl139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0">
    <w:name w:val="xl140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1">
    <w:name w:val="xl141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3">
    <w:name w:val="xl143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12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7">
    <w:name w:val="xl147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50">
    <w:name w:val="xl150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2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52">
    <w:name w:val="xl152"/>
    <w:basedOn w:val="a"/>
    <w:rsid w:val="00B12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6">
    <w:name w:val="Обычный3"/>
    <w:rsid w:val="00ED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Текст1"/>
    <w:basedOn w:val="a"/>
    <w:rsid w:val="00ED6AD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2e">
    <w:name w:val="Нет списка2"/>
    <w:next w:val="a2"/>
    <w:uiPriority w:val="99"/>
    <w:semiHidden/>
    <w:unhideWhenUsed/>
    <w:rsid w:val="005678E6"/>
  </w:style>
  <w:style w:type="paragraph" w:customStyle="1" w:styleId="msonormal0">
    <w:name w:val="msonormal"/>
    <w:basedOn w:val="a"/>
    <w:rsid w:val="0056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2290277A01CD9384950F534B498D59EF27DDABE5680600787501B0F93D84D4E97E1C8E410FF5093B209C44B840913194055BD8B618EE5A55k539F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2290277A01CD9384950F534B498D59EF27DCAAE6690E00787501B0F93D84D4E97E1C8E4408F3003271C654BC09C635880D44C7B506EDk533F" TargetMode="External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consultantplus://offline/ref=2290277A01CD9384950F534B498D59EF27DDABE5680600787501B0F93D84D4E97E1C8E410FF509392C9C44B840913194055BD8B618EE5A55k539F" TargetMode="External"/><Relationship Id="rId29" Type="http://schemas.openxmlformats.org/officeDocument/2006/relationships/hyperlink" Target="mailto:amo@votra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yperlink" Target="consultantplus://offline/ref=2290277A01CD9384950F534B498D59EF27DEA9E5630600787501B0F93D84D4E97E1C8E410FF50B3B269C44B840913194055BD8B618EE5A55k539F" TargetMode="External"/><Relationship Id="rId28" Type="http://schemas.openxmlformats.org/officeDocument/2006/relationships/oleObject" Target="embeddings/oleObject7.bin"/><Relationship Id="rId10" Type="http://schemas.openxmlformats.org/officeDocument/2006/relationships/image" Target="media/image2.png"/><Relationship Id="rId19" Type="http://schemas.openxmlformats.org/officeDocument/2006/relationships/hyperlink" Target="http://docs.cntd.ru/document/973050994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hyperlink" Target="consultantplus://offline/ref=2290277A01CD9384950F534B498D59EF27DCAFE5640D00787501B0F93D84D4E96C1CD64D0DFC1738248912E905kC3DF" TargetMode="External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6E8A-C330-4BC7-8BBA-132B91E3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71</Pages>
  <Words>15567</Words>
  <Characters>88737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Sudneva</dc:creator>
  <cp:keywords/>
  <dc:description/>
  <cp:lastModifiedBy>Sudneva</cp:lastModifiedBy>
  <cp:revision>13</cp:revision>
  <dcterms:created xsi:type="dcterms:W3CDTF">2022-06-30T06:56:00Z</dcterms:created>
  <dcterms:modified xsi:type="dcterms:W3CDTF">2022-07-07T04:46:00Z</dcterms:modified>
</cp:coreProperties>
</file>