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ED6AD4" w:rsidRDefault="00BD1FB1" w:rsidP="00BD1FB1">
      <w:pPr>
        <w:jc w:val="center"/>
        <w:rPr>
          <w:rFonts w:ascii="Times New Roman" w:hAnsi="Times New Roman" w:cs="Times New Roman"/>
          <w:lang w:val="en-US"/>
        </w:rPr>
      </w:pPr>
      <w:r w:rsidRPr="00ED6AD4">
        <w:rPr>
          <w:rFonts w:ascii="Times New Roman" w:hAnsi="Times New Roman" w:cs="Times New Roman"/>
          <w:noProof/>
        </w:rPr>
        <w:drawing>
          <wp:inline distT="0" distB="0" distL="0" distR="0" wp14:anchorId="304E4E48" wp14:editId="471DDB0D">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sz w:val="40"/>
          <w:szCs w:val="40"/>
        </w:rPr>
      </w:pPr>
      <w:r w:rsidRPr="00ED6AD4">
        <w:rPr>
          <w:rFonts w:ascii="Times New Roman" w:hAnsi="Times New Roman" w:cs="Times New Roman"/>
          <w:b/>
          <w:sz w:val="40"/>
          <w:szCs w:val="40"/>
        </w:rPr>
        <w:t>В Е С Т Н И К</w:t>
      </w:r>
    </w:p>
    <w:p w:rsidR="00BD1FB1" w:rsidRPr="00ED6AD4" w:rsidRDefault="00BD1FB1" w:rsidP="00BD1FB1">
      <w:pPr>
        <w:spacing w:after="0"/>
        <w:jc w:val="center"/>
        <w:rPr>
          <w:rFonts w:ascii="Times New Roman" w:hAnsi="Times New Roman" w:cs="Times New Roman"/>
          <w:sz w:val="40"/>
          <w:szCs w:val="40"/>
        </w:rPr>
      </w:pPr>
    </w:p>
    <w:p w:rsidR="00BD1FB1" w:rsidRPr="00ED6AD4" w:rsidRDefault="00BD1FB1" w:rsidP="00BD1FB1">
      <w:pPr>
        <w:spacing w:after="0"/>
        <w:jc w:val="center"/>
        <w:rPr>
          <w:rFonts w:ascii="Times New Roman" w:hAnsi="Times New Roman" w:cs="Times New Roman"/>
          <w:sz w:val="32"/>
          <w:szCs w:val="32"/>
        </w:rPr>
      </w:pPr>
      <w:r w:rsidRPr="00ED6AD4">
        <w:rPr>
          <w:rFonts w:ascii="Times New Roman" w:hAnsi="Times New Roman" w:cs="Times New Roman"/>
          <w:sz w:val="32"/>
          <w:szCs w:val="32"/>
        </w:rPr>
        <w:t>правовых актов муниципального образования «Воткинский район»</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380845" w:rsidP="00BD1FB1">
      <w:pPr>
        <w:spacing w:after="0"/>
        <w:jc w:val="center"/>
        <w:rPr>
          <w:rFonts w:ascii="Times New Roman" w:hAnsi="Times New Roman" w:cs="Times New Roman"/>
          <w:b/>
        </w:rPr>
      </w:pPr>
      <w:r>
        <w:rPr>
          <w:rFonts w:ascii="Times New Roman" w:hAnsi="Times New Roman" w:cs="Times New Roman"/>
          <w:b/>
        </w:rPr>
        <w:t>№ 3</w:t>
      </w:r>
    </w:p>
    <w:p w:rsidR="00BD1FB1" w:rsidRPr="00ED6AD4" w:rsidRDefault="00BD1FB1" w:rsidP="00BD1FB1">
      <w:pPr>
        <w:spacing w:after="0"/>
        <w:jc w:val="center"/>
        <w:rPr>
          <w:rFonts w:ascii="Times New Roman" w:hAnsi="Times New Roman" w:cs="Times New Roman"/>
          <w:b/>
        </w:rPr>
      </w:pPr>
      <w:r w:rsidRPr="00ED6AD4">
        <w:rPr>
          <w:rFonts w:ascii="Times New Roman" w:hAnsi="Times New Roman" w:cs="Times New Roman"/>
          <w:b/>
        </w:rPr>
        <w:t xml:space="preserve"> </w:t>
      </w:r>
      <w:r w:rsidR="00380845">
        <w:rPr>
          <w:rFonts w:ascii="Times New Roman" w:hAnsi="Times New Roman" w:cs="Times New Roman"/>
          <w:b/>
        </w:rPr>
        <w:t>марта</w:t>
      </w:r>
      <w:r w:rsidRPr="00ED6AD4">
        <w:rPr>
          <w:rFonts w:ascii="Times New Roman" w:hAnsi="Times New Roman" w:cs="Times New Roman"/>
          <w:b/>
        </w:rPr>
        <w:t xml:space="preserve"> 2021 года</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Официальное издание</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основано в  </w:t>
      </w:r>
      <w:proofErr w:type="gramStart"/>
      <w:r w:rsidRPr="00ED6AD4">
        <w:rPr>
          <w:rFonts w:ascii="Times New Roman" w:hAnsi="Times New Roman" w:cs="Times New Roman"/>
        </w:rPr>
        <w:t>декабре</w:t>
      </w:r>
      <w:proofErr w:type="gramEnd"/>
      <w:r w:rsidRPr="00ED6AD4">
        <w:rPr>
          <w:rFonts w:ascii="Times New Roman" w:hAnsi="Times New Roman" w:cs="Times New Roman"/>
        </w:rPr>
        <w:t xml:space="preserve"> 2009 года</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Удмуртская Республика, г. Воткинск, ул. Красноармейская,  43а, </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2021 год</w:t>
      </w:r>
    </w:p>
    <w:p w:rsidR="00BD1FB1" w:rsidRPr="00ED6AD4" w:rsidRDefault="00BD1FB1" w:rsidP="00BD1FB1">
      <w:pPr>
        <w:spacing w:after="0"/>
        <w:jc w:val="center"/>
        <w:rPr>
          <w:rFonts w:ascii="Times New Roman" w:hAnsi="Times New Roman" w:cs="Times New Roman"/>
        </w:rPr>
      </w:pPr>
    </w:p>
    <w:p w:rsidR="004F52C1" w:rsidRDefault="00BD1FB1" w:rsidP="004F52C1">
      <w:pPr>
        <w:spacing w:after="0" w:line="240" w:lineRule="auto"/>
        <w:ind w:firstLine="709"/>
        <w:jc w:val="both"/>
        <w:rPr>
          <w:rFonts w:ascii="Times New Roman" w:hAnsi="Times New Roman" w:cs="Times New Roman"/>
        </w:rPr>
      </w:pPr>
      <w:r w:rsidRPr="00ED6AD4">
        <w:rPr>
          <w:rFonts w:ascii="Times New Roman" w:hAnsi="Times New Roman" w:cs="Times New Roman"/>
        </w:rPr>
        <w:br w:type="page"/>
      </w:r>
    </w:p>
    <w:p w:rsidR="006973F4" w:rsidRPr="003941A8" w:rsidRDefault="006973F4" w:rsidP="006973F4">
      <w:pPr>
        <w:spacing w:after="0" w:line="240" w:lineRule="auto"/>
        <w:ind w:firstLine="709"/>
        <w:jc w:val="both"/>
        <w:rPr>
          <w:rFonts w:ascii="Times New Roman" w:hAnsi="Times New Roman" w:cs="Times New Roman"/>
        </w:rPr>
      </w:pPr>
      <w:r w:rsidRPr="003941A8">
        <w:rPr>
          <w:rFonts w:ascii="Times New Roman" w:hAnsi="Times New Roman" w:cs="Times New Roman"/>
        </w:rPr>
        <w:lastRenderedPageBreak/>
        <w:t xml:space="preserve">Вестник  правовых актов Администрации муниципального образования «Воткинский район Удмуртской Республики издается в </w:t>
      </w:r>
      <w:proofErr w:type="gramStart"/>
      <w:r w:rsidRPr="003941A8">
        <w:rPr>
          <w:rFonts w:ascii="Times New Roman" w:hAnsi="Times New Roman" w:cs="Times New Roman"/>
        </w:rPr>
        <w:t>соответствии</w:t>
      </w:r>
      <w:proofErr w:type="gramEnd"/>
      <w:r w:rsidRPr="003941A8">
        <w:rPr>
          <w:rFonts w:ascii="Times New Roman" w:hAnsi="Times New Roman" w:cs="Times New Roman"/>
        </w:rPr>
        <w:t xml:space="preserve">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«Воткинский район Удмуртской Республики»</w:t>
      </w:r>
    </w:p>
    <w:p w:rsidR="006973F4" w:rsidRPr="003941A8" w:rsidRDefault="006973F4" w:rsidP="006973F4">
      <w:pPr>
        <w:spacing w:after="0" w:line="240" w:lineRule="auto"/>
        <w:ind w:firstLine="709"/>
        <w:jc w:val="both"/>
        <w:rPr>
          <w:rFonts w:ascii="Times New Roman" w:hAnsi="Times New Roman" w:cs="Times New Roman"/>
        </w:rPr>
      </w:pPr>
    </w:p>
    <w:p w:rsidR="00BD1FB1" w:rsidRPr="00780055" w:rsidRDefault="00BD1FB1" w:rsidP="00BD1FB1">
      <w:pPr>
        <w:spacing w:after="0"/>
        <w:jc w:val="center"/>
        <w:rPr>
          <w:rFonts w:ascii="Times New Roman" w:hAnsi="Times New Roman" w:cs="Times New Roman"/>
        </w:rPr>
      </w:pPr>
      <w:bookmarkStart w:id="0" w:name="_GoBack"/>
      <w:bookmarkEnd w:id="0"/>
      <w:r w:rsidRPr="00780055">
        <w:rPr>
          <w:rFonts w:ascii="Times New Roman" w:hAnsi="Times New Roman" w:cs="Times New Roman"/>
        </w:rPr>
        <w:t xml:space="preserve">                                  </w:t>
      </w:r>
      <w:r w:rsidR="00ED6AD4" w:rsidRPr="00780055">
        <w:rPr>
          <w:rFonts w:ascii="Times New Roman" w:hAnsi="Times New Roman" w:cs="Times New Roman"/>
        </w:rPr>
        <w:t xml:space="preserve">          </w:t>
      </w:r>
      <w:r w:rsidRPr="00780055">
        <w:rPr>
          <w:rFonts w:ascii="Times New Roman" w:hAnsi="Times New Roman" w:cs="Times New Roman"/>
        </w:rPr>
        <w:t xml:space="preserve">С О Д Е </w:t>
      </w:r>
      <w:proofErr w:type="gramStart"/>
      <w:r w:rsidRPr="00780055">
        <w:rPr>
          <w:rFonts w:ascii="Times New Roman" w:hAnsi="Times New Roman" w:cs="Times New Roman"/>
        </w:rPr>
        <w:t>Р</w:t>
      </w:r>
      <w:proofErr w:type="gramEnd"/>
      <w:r w:rsidRPr="00780055">
        <w:rPr>
          <w:rFonts w:ascii="Times New Roman" w:hAnsi="Times New Roman" w:cs="Times New Roman"/>
        </w:rPr>
        <w:t xml:space="preserve"> Ж А Н И Е                      </w:t>
      </w:r>
      <w:r w:rsidR="0065139C">
        <w:rPr>
          <w:rFonts w:ascii="Times New Roman" w:hAnsi="Times New Roman" w:cs="Times New Roman"/>
        </w:rPr>
        <w:t xml:space="preserve">                              </w:t>
      </w:r>
      <w:r w:rsidRPr="00780055">
        <w:rPr>
          <w:rFonts w:ascii="Times New Roman" w:hAnsi="Times New Roman" w:cs="Times New Roman"/>
        </w:rPr>
        <w:t xml:space="preserve"> </w:t>
      </w:r>
      <w:proofErr w:type="spellStart"/>
      <w:r w:rsidRPr="00780055">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386"/>
        <w:gridCol w:w="222"/>
      </w:tblGrid>
      <w:tr w:rsidR="00BD1FB1" w:rsidRPr="00ED6AD4" w:rsidTr="00B1261E">
        <w:trPr>
          <w:trHeight w:val="2276"/>
        </w:trPr>
        <w:tc>
          <w:tcPr>
            <w:tcW w:w="222" w:type="dxa"/>
            <w:shd w:val="clear" w:color="auto" w:fill="auto"/>
          </w:tcPr>
          <w:p w:rsidR="00BD1FB1" w:rsidRPr="00ED6AD4" w:rsidRDefault="00BD1FB1" w:rsidP="00B1261E">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356"/>
              <w:gridCol w:w="1014"/>
            </w:tblGrid>
            <w:tr w:rsidR="00BD1FB1" w:rsidRPr="00ED6AD4" w:rsidTr="00B81294">
              <w:trPr>
                <w:trHeight w:val="583"/>
              </w:trPr>
              <w:tc>
                <w:tcPr>
                  <w:tcW w:w="790" w:type="dxa"/>
                  <w:shd w:val="clear" w:color="auto" w:fill="auto"/>
                </w:tcPr>
                <w:p w:rsidR="00BD1FB1" w:rsidRPr="00ED6AD4" w:rsidRDefault="009F3790" w:rsidP="00B1261E">
                  <w:pPr>
                    <w:ind w:right="34"/>
                    <w:jc w:val="both"/>
                    <w:rPr>
                      <w:rFonts w:ascii="Times New Roman" w:hAnsi="Times New Roman" w:cs="Times New Roman"/>
                    </w:rPr>
                  </w:pPr>
                  <w:r>
                    <w:rPr>
                      <w:rFonts w:ascii="Times New Roman" w:hAnsi="Times New Roman" w:cs="Times New Roman"/>
                    </w:rPr>
                    <w:t>№193</w:t>
                  </w:r>
                </w:p>
              </w:tc>
              <w:tc>
                <w:tcPr>
                  <w:tcW w:w="7356" w:type="dxa"/>
                  <w:shd w:val="clear" w:color="auto" w:fill="auto"/>
                </w:tcPr>
                <w:p w:rsidR="00BD1FB1" w:rsidRPr="009F3790" w:rsidRDefault="009F3790" w:rsidP="00B81294">
                  <w:pPr>
                    <w:pStyle w:val="ConsPlusTitle"/>
                    <w:ind w:right="-27"/>
                    <w:jc w:val="both"/>
                    <w:rPr>
                      <w:rFonts w:ascii="Times New Roman" w:hAnsi="Times New Roman" w:cs="Times New Roman"/>
                      <w:b w:val="0"/>
                      <w:sz w:val="22"/>
                      <w:szCs w:val="22"/>
                    </w:rPr>
                  </w:pPr>
                  <w:r w:rsidRPr="009F3790">
                    <w:rPr>
                      <w:rFonts w:ascii="Times New Roman" w:hAnsi="Times New Roman" w:cs="Times New Roman"/>
                      <w:b w:val="0"/>
                      <w:sz w:val="22"/>
                      <w:szCs w:val="22"/>
                    </w:rPr>
                    <w:t>Об утверждении Порядка уведомления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 на которые не разграничена</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4-11</w:t>
                  </w:r>
                </w:p>
              </w:tc>
            </w:tr>
            <w:tr w:rsidR="00BD1FB1" w:rsidRPr="00ED6AD4" w:rsidTr="009F3790">
              <w:trPr>
                <w:trHeight w:val="4691"/>
              </w:trPr>
              <w:tc>
                <w:tcPr>
                  <w:tcW w:w="790" w:type="dxa"/>
                  <w:shd w:val="clear" w:color="auto" w:fill="auto"/>
                </w:tcPr>
                <w:p w:rsidR="00BD1FB1" w:rsidRPr="00ED6AD4" w:rsidRDefault="009F3790" w:rsidP="00B1261E">
                  <w:pPr>
                    <w:widowControl w:val="0"/>
                    <w:shd w:val="clear" w:color="auto" w:fill="FFFFFF"/>
                    <w:autoSpaceDE w:val="0"/>
                    <w:autoSpaceDN w:val="0"/>
                    <w:adjustRightInd w:val="0"/>
                    <w:ind w:left="11"/>
                    <w:jc w:val="both"/>
                    <w:rPr>
                      <w:rFonts w:ascii="Times New Roman" w:eastAsia="Times New Roman" w:hAnsi="Times New Roman" w:cs="Times New Roman"/>
                    </w:rPr>
                  </w:pPr>
                  <w:r>
                    <w:rPr>
                      <w:rFonts w:ascii="Times New Roman" w:eastAsia="Times New Roman" w:hAnsi="Times New Roman" w:cs="Times New Roman"/>
                    </w:rPr>
                    <w:t>№194</w:t>
                  </w:r>
                </w:p>
              </w:tc>
              <w:tc>
                <w:tcPr>
                  <w:tcW w:w="7356" w:type="dxa"/>
                  <w:shd w:val="clear" w:color="auto" w:fill="auto"/>
                </w:tcPr>
                <w:p w:rsidR="009F3790" w:rsidRPr="009F3790" w:rsidRDefault="009F3790" w:rsidP="009F3790">
                  <w:pPr>
                    <w:suppressAutoHyphens/>
                    <w:spacing w:after="0"/>
                    <w:jc w:val="both"/>
                    <w:rPr>
                      <w:rFonts w:ascii="Times New Roman" w:hAnsi="Times New Roman" w:cs="Times New Roman"/>
                      <w:lang w:eastAsia="ar-SA"/>
                    </w:rPr>
                  </w:pPr>
                  <w:proofErr w:type="gramStart"/>
                  <w:r w:rsidRPr="009F3790">
                    <w:rPr>
                      <w:rFonts w:ascii="Times New Roman" w:hAnsi="Times New Roman" w:cs="Times New Roman"/>
                      <w:lang w:eastAsia="ar-SA"/>
                    </w:rPr>
                    <w:t xml:space="preserve">О внесении изменений в постановление Администрации муниципального образования «Воткинский район» </w:t>
                  </w:r>
                  <w:r w:rsidRPr="009F3790">
                    <w:rPr>
                      <w:rFonts w:ascii="Times New Roman" w:hAnsi="Times New Roman" w:cs="Times New Roman"/>
                      <w:lang w:eastAsia="ar-SA"/>
                    </w:rPr>
                    <w:br/>
                    <w:t xml:space="preserve">от 08.11.2019г. № 1275 «О порядке представления обращения гражданина, замещавшего должность муниципальной службы в Администрации и отраслевых (функциональных) органах Администрации муниципального образования «Воткинский район», включенную в Перечень должностей, утвержденный постановлением Администрации муниципального образования «Воткинский район» </w:t>
                  </w:r>
                  <w:r w:rsidRPr="009F3790">
                    <w:rPr>
                      <w:rFonts w:ascii="Times New Roman" w:hAnsi="Times New Roman" w:cs="Times New Roman"/>
                      <w:lang w:eastAsia="ar-SA"/>
                    </w:rPr>
                    <w:br/>
                    <w:t>от 06.03.2017 № 404 о даче согласия на замещение в течение двух лет после увольнения с</w:t>
                  </w:r>
                  <w:proofErr w:type="gramEnd"/>
                  <w:r w:rsidRPr="009F3790">
                    <w:rPr>
                      <w:rFonts w:ascii="Times New Roman" w:hAnsi="Times New Roman" w:cs="Times New Roman"/>
                      <w:lang w:eastAsia="ar-SA"/>
                    </w:rPr>
                    <w:t xml:space="preserve"> муниципальной службы должности в организации на условиях трудового договора и (или) на выполнение в данной организации работ (оказания услуг) в течение месяца стоимостью более ста тысяч рублей на условиях гражданско-правового договора (гражданско-правовых договоров), ели отдельные функции муниципального управления данной организацией входили в должностные (служебные) обязанности </w:t>
                  </w:r>
                </w:p>
                <w:p w:rsidR="00BD1FB1" w:rsidRPr="00B81294" w:rsidRDefault="009F3790" w:rsidP="009F3790">
                  <w:pPr>
                    <w:suppressAutoHyphens/>
                    <w:spacing w:after="0"/>
                    <w:jc w:val="both"/>
                    <w:rPr>
                      <w:rFonts w:ascii="Times New Roman" w:hAnsi="Times New Roman" w:cs="Times New Roman"/>
                      <w:lang w:eastAsia="ar-SA"/>
                    </w:rPr>
                  </w:pPr>
                  <w:r w:rsidRPr="009F3790">
                    <w:rPr>
                      <w:rFonts w:ascii="Times New Roman" w:hAnsi="Times New Roman" w:cs="Times New Roman"/>
                      <w:lang w:eastAsia="ar-SA"/>
                    </w:rPr>
                    <w:t>муниципального служащего»</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12-13</w:t>
                  </w:r>
                </w:p>
              </w:tc>
            </w:tr>
            <w:tr w:rsidR="00BD1FB1" w:rsidRPr="00ED6AD4" w:rsidTr="009F3790">
              <w:trPr>
                <w:trHeight w:val="821"/>
              </w:trPr>
              <w:tc>
                <w:tcPr>
                  <w:tcW w:w="790" w:type="dxa"/>
                  <w:shd w:val="clear" w:color="auto" w:fill="auto"/>
                </w:tcPr>
                <w:p w:rsidR="00BD1FB1" w:rsidRPr="00ED6AD4" w:rsidRDefault="009F3790" w:rsidP="00B1261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№199</w:t>
                  </w:r>
                </w:p>
              </w:tc>
              <w:tc>
                <w:tcPr>
                  <w:tcW w:w="7356" w:type="dxa"/>
                  <w:shd w:val="clear" w:color="auto" w:fill="auto"/>
                </w:tcPr>
                <w:p w:rsidR="00BD1FB1" w:rsidRPr="00ED6AD4" w:rsidRDefault="009F3790" w:rsidP="00B1261E">
                  <w:pPr>
                    <w:widowControl w:val="0"/>
                    <w:autoSpaceDE w:val="0"/>
                    <w:autoSpaceDN w:val="0"/>
                    <w:adjustRightInd w:val="0"/>
                    <w:spacing w:after="0" w:line="240" w:lineRule="auto"/>
                    <w:jc w:val="both"/>
                    <w:rPr>
                      <w:rFonts w:ascii="Times New Roman" w:eastAsia="Times New Roman" w:hAnsi="Times New Roman" w:cs="Times New Roman"/>
                    </w:rPr>
                  </w:pPr>
                  <w:r w:rsidRPr="009F3790">
                    <w:rPr>
                      <w:rFonts w:ascii="Times New Roman" w:eastAsia="Times New Roman" w:hAnsi="Times New Roman" w:cs="Times New Roman"/>
                    </w:rPr>
                    <w:t>О введении временного ограничении движения транспортных средств по автомобильным дорогам общего пользования местного значения муниципального образования «Воткинский район»</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14</w:t>
                  </w:r>
                </w:p>
              </w:tc>
            </w:tr>
            <w:tr w:rsidR="00BD1FB1" w:rsidRPr="00ED6AD4" w:rsidTr="00B81294">
              <w:trPr>
                <w:trHeight w:val="964"/>
              </w:trPr>
              <w:tc>
                <w:tcPr>
                  <w:tcW w:w="790" w:type="dxa"/>
                  <w:shd w:val="clear" w:color="auto" w:fill="auto"/>
                </w:tcPr>
                <w:p w:rsidR="00BD1FB1" w:rsidRPr="00ED6AD4" w:rsidRDefault="009F3790" w:rsidP="00B1261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№252</w:t>
                  </w:r>
                </w:p>
              </w:tc>
              <w:tc>
                <w:tcPr>
                  <w:tcW w:w="7356" w:type="dxa"/>
                  <w:shd w:val="clear" w:color="auto" w:fill="auto"/>
                </w:tcPr>
                <w:p w:rsidR="00BD1FB1" w:rsidRPr="00B81294" w:rsidRDefault="009F3790" w:rsidP="00B81294">
                  <w:pPr>
                    <w:shd w:val="clear" w:color="auto" w:fill="FFFFFF"/>
                    <w:tabs>
                      <w:tab w:val="left" w:pos="4962"/>
                    </w:tabs>
                    <w:autoSpaceDE w:val="0"/>
                    <w:autoSpaceDN w:val="0"/>
                    <w:adjustRightInd w:val="0"/>
                    <w:jc w:val="both"/>
                    <w:rPr>
                      <w:rFonts w:ascii="Times New Roman" w:hAnsi="Times New Roman" w:cs="Times New Roman"/>
                    </w:rPr>
                  </w:pPr>
                  <w:r w:rsidRPr="009F3790">
                    <w:rPr>
                      <w:rFonts w:ascii="Times New Roman" w:hAnsi="Times New Roman" w:cs="Times New Roman"/>
                    </w:rPr>
                    <w:t>О временном ограничении движения транспортных средств по автомобильным дорогам общего пользования местного значения в границах муниципального образования «Воткинский район» на период неблагоприятных сезонных природно-климатических условий</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15-45</w:t>
                  </w:r>
                </w:p>
              </w:tc>
            </w:tr>
            <w:tr w:rsidR="00BD1FB1" w:rsidRPr="00ED6AD4" w:rsidTr="00B81294">
              <w:trPr>
                <w:trHeight w:val="286"/>
              </w:trPr>
              <w:tc>
                <w:tcPr>
                  <w:tcW w:w="790" w:type="dxa"/>
                  <w:shd w:val="clear" w:color="auto" w:fill="auto"/>
                </w:tcPr>
                <w:p w:rsidR="00BD1FB1" w:rsidRPr="00ED6AD4" w:rsidRDefault="009F3790" w:rsidP="00B1261E">
                  <w:pPr>
                    <w:jc w:val="both"/>
                    <w:rPr>
                      <w:rFonts w:ascii="Times New Roman" w:hAnsi="Times New Roman" w:cs="Times New Roman"/>
                    </w:rPr>
                  </w:pPr>
                  <w:r>
                    <w:rPr>
                      <w:rFonts w:ascii="Times New Roman" w:eastAsia="Times New Roman" w:hAnsi="Times New Roman" w:cs="Times New Roman"/>
                    </w:rPr>
                    <w:t>№260</w:t>
                  </w:r>
                </w:p>
              </w:tc>
              <w:tc>
                <w:tcPr>
                  <w:tcW w:w="7356" w:type="dxa"/>
                  <w:shd w:val="clear" w:color="auto" w:fill="auto"/>
                </w:tcPr>
                <w:p w:rsidR="00BD1FB1" w:rsidRPr="00ED6AD4" w:rsidRDefault="009F3790" w:rsidP="00B81294">
                  <w:pPr>
                    <w:autoSpaceDE w:val="0"/>
                    <w:autoSpaceDN w:val="0"/>
                    <w:adjustRightInd w:val="0"/>
                    <w:jc w:val="both"/>
                    <w:rPr>
                      <w:rFonts w:ascii="Times New Roman" w:hAnsi="Times New Roman" w:cs="Times New Roman"/>
                    </w:rPr>
                  </w:pPr>
                  <w:proofErr w:type="gramStart"/>
                  <w:r w:rsidRPr="009F3790">
                    <w:rPr>
                      <w:rFonts w:ascii="Times New Roman" w:hAnsi="Times New Roman" w:cs="Times New Roman"/>
                    </w:rPr>
                    <w:t xml:space="preserve">О внесении изменений в Положение о порядке проверки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утвержденное постановлением Администрации муниципального образования «Воткинский район» </w:t>
                  </w:r>
                  <w:r w:rsidRPr="009F3790">
                    <w:rPr>
                      <w:rFonts w:ascii="Times New Roman" w:hAnsi="Times New Roman" w:cs="Times New Roman"/>
                    </w:rPr>
                    <w:br/>
                    <w:t>от 25.03.2013г. № 475</w:t>
                  </w:r>
                  <w:proofErr w:type="gramEnd"/>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46-47</w:t>
                  </w:r>
                </w:p>
              </w:tc>
            </w:tr>
            <w:tr w:rsidR="00BD1FB1" w:rsidRPr="00ED6AD4" w:rsidTr="00B81294">
              <w:trPr>
                <w:trHeight w:val="868"/>
              </w:trPr>
              <w:tc>
                <w:tcPr>
                  <w:tcW w:w="790" w:type="dxa"/>
                  <w:shd w:val="clear" w:color="auto" w:fill="auto"/>
                </w:tcPr>
                <w:p w:rsidR="00BD1FB1" w:rsidRPr="00ED6AD4" w:rsidRDefault="009F3790" w:rsidP="00B1261E">
                  <w:pPr>
                    <w:tabs>
                      <w:tab w:val="left" w:pos="7779"/>
                    </w:tabs>
                    <w:jc w:val="both"/>
                    <w:rPr>
                      <w:rFonts w:ascii="Times New Roman" w:eastAsia="Calibri" w:hAnsi="Times New Roman" w:cs="Times New Roman"/>
                      <w:lang w:eastAsia="en-US"/>
                    </w:rPr>
                  </w:pPr>
                  <w:r>
                    <w:rPr>
                      <w:rFonts w:ascii="Times New Roman" w:eastAsia="Times New Roman" w:hAnsi="Times New Roman" w:cs="Times New Roman"/>
                    </w:rPr>
                    <w:t>№261</w:t>
                  </w:r>
                </w:p>
              </w:tc>
              <w:tc>
                <w:tcPr>
                  <w:tcW w:w="7356" w:type="dxa"/>
                  <w:shd w:val="clear" w:color="auto" w:fill="auto"/>
                </w:tcPr>
                <w:p w:rsidR="00BD1FB1" w:rsidRPr="00B81294" w:rsidRDefault="009F3790" w:rsidP="00B81294">
                  <w:pPr>
                    <w:tabs>
                      <w:tab w:val="left" w:pos="2268"/>
                      <w:tab w:val="left" w:pos="2986"/>
                    </w:tabs>
                    <w:jc w:val="both"/>
                    <w:rPr>
                      <w:rFonts w:ascii="Times New Roman" w:hAnsi="Times New Roman" w:cs="Times New Roman"/>
                    </w:rPr>
                  </w:pPr>
                  <w:r w:rsidRPr="009F3790">
                    <w:rPr>
                      <w:rFonts w:ascii="Times New Roman" w:hAnsi="Times New Roman" w:cs="Times New Roman"/>
                    </w:rPr>
                    <w:t xml:space="preserve">О внесении изменений в Порядок </w:t>
                  </w:r>
                  <w:proofErr w:type="gramStart"/>
                  <w:r w:rsidRPr="009F3790">
                    <w:rPr>
                      <w:rFonts w:ascii="Times New Roman" w:hAnsi="Times New Roman" w:cs="Times New Roman"/>
                    </w:rPr>
                    <w:t>проведения оценки регулирующего воздействия проектов муниципальных нормативных правовых актов</w:t>
                  </w:r>
                  <w:proofErr w:type="gramEnd"/>
                  <w:r w:rsidRPr="009F3790">
                    <w:rPr>
                      <w:rFonts w:ascii="Times New Roman" w:hAnsi="Times New Roman" w:cs="Times New Roman"/>
                    </w:rPr>
                    <w:t xml:space="preserve"> и экспертизы муниципальных нормативных актов, утвержденный постановлением Администрации муниципального образования «Воткинский район» </w:t>
                  </w:r>
                  <w:r w:rsidRPr="009F3790">
                    <w:rPr>
                      <w:rFonts w:ascii="Times New Roman" w:hAnsi="Times New Roman" w:cs="Times New Roman"/>
                    </w:rPr>
                    <w:br/>
                    <w:t>от 18.04.2019 № 402</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t>48</w:t>
                  </w:r>
                </w:p>
              </w:tc>
            </w:tr>
            <w:tr w:rsidR="00BD1FB1" w:rsidRPr="00ED6AD4" w:rsidTr="00B81294">
              <w:trPr>
                <w:trHeight w:val="290"/>
              </w:trPr>
              <w:tc>
                <w:tcPr>
                  <w:tcW w:w="790" w:type="dxa"/>
                  <w:shd w:val="clear" w:color="auto" w:fill="auto"/>
                </w:tcPr>
                <w:p w:rsidR="00BD1FB1" w:rsidRPr="00ED6AD4" w:rsidRDefault="009F3790" w:rsidP="00B1261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№308</w:t>
                  </w:r>
                </w:p>
              </w:tc>
              <w:tc>
                <w:tcPr>
                  <w:tcW w:w="7356" w:type="dxa"/>
                  <w:shd w:val="clear" w:color="auto" w:fill="auto"/>
                </w:tcPr>
                <w:p w:rsidR="00BD1FB1" w:rsidRPr="00B81294" w:rsidRDefault="009F3790" w:rsidP="00B81294">
                  <w:pPr>
                    <w:ind w:right="-16"/>
                    <w:jc w:val="both"/>
                    <w:rPr>
                      <w:rFonts w:ascii="Times New Roman" w:hAnsi="Times New Roman" w:cs="Times New Roman"/>
                    </w:rPr>
                  </w:pPr>
                  <w:r w:rsidRPr="009F3790">
                    <w:rPr>
                      <w:rFonts w:ascii="Times New Roman" w:hAnsi="Times New Roman" w:cs="Times New Roman"/>
                    </w:rPr>
                    <w:t xml:space="preserve">О мерах по реализации Федерального закона «О цифровых финансовых активах, цифровой валюте и о внесении изменений в отдельные </w:t>
                  </w:r>
                  <w:r w:rsidRPr="009F3790">
                    <w:rPr>
                      <w:rFonts w:ascii="Times New Roman" w:hAnsi="Times New Roman" w:cs="Times New Roman"/>
                    </w:rPr>
                    <w:lastRenderedPageBreak/>
                    <w:t>законодательные акты Российской Федерации» в Администрации и отраслевых (функциональных) органах Администрации муниципальном образовании «Воткинский район»</w:t>
                  </w:r>
                </w:p>
              </w:tc>
              <w:tc>
                <w:tcPr>
                  <w:tcW w:w="1014" w:type="dxa"/>
                  <w:shd w:val="clear" w:color="auto" w:fill="auto"/>
                </w:tcPr>
                <w:p w:rsidR="00BD1FB1" w:rsidRPr="004F52C1" w:rsidRDefault="007B6CAE" w:rsidP="00B1261E">
                  <w:pPr>
                    <w:spacing w:after="0"/>
                    <w:jc w:val="both"/>
                    <w:rPr>
                      <w:rFonts w:ascii="Times New Roman" w:hAnsi="Times New Roman" w:cs="Times New Roman"/>
                    </w:rPr>
                  </w:pPr>
                  <w:r>
                    <w:rPr>
                      <w:rFonts w:ascii="Times New Roman" w:hAnsi="Times New Roman" w:cs="Times New Roman"/>
                    </w:rPr>
                    <w:lastRenderedPageBreak/>
                    <w:t>49-50</w:t>
                  </w:r>
                </w:p>
              </w:tc>
            </w:tr>
            <w:tr w:rsidR="009F3790" w:rsidRPr="00ED6AD4" w:rsidTr="00B81294">
              <w:trPr>
                <w:trHeight w:val="290"/>
              </w:trPr>
              <w:tc>
                <w:tcPr>
                  <w:tcW w:w="790" w:type="dxa"/>
                  <w:shd w:val="clear" w:color="auto" w:fill="auto"/>
                </w:tcPr>
                <w:p w:rsidR="009F3790" w:rsidRDefault="009F3790" w:rsidP="009F3790">
                  <w:r w:rsidRPr="00B91867">
                    <w:rPr>
                      <w:rFonts w:ascii="Times New Roman" w:eastAsia="Times New Roman" w:hAnsi="Times New Roman" w:cs="Times New Roman"/>
                    </w:rPr>
                    <w:lastRenderedPageBreak/>
                    <w:t>№</w:t>
                  </w:r>
                  <w:r>
                    <w:rPr>
                      <w:rFonts w:ascii="Times New Roman" w:eastAsia="Times New Roman" w:hAnsi="Times New Roman" w:cs="Times New Roman"/>
                    </w:rPr>
                    <w:t>309</w:t>
                  </w:r>
                </w:p>
              </w:tc>
              <w:tc>
                <w:tcPr>
                  <w:tcW w:w="7356" w:type="dxa"/>
                  <w:shd w:val="clear" w:color="auto" w:fill="auto"/>
                </w:tcPr>
                <w:p w:rsidR="009F3790" w:rsidRPr="00B81294" w:rsidRDefault="009F3790" w:rsidP="009F3790">
                  <w:pPr>
                    <w:ind w:right="-16"/>
                    <w:jc w:val="both"/>
                    <w:rPr>
                      <w:rFonts w:ascii="Times New Roman" w:hAnsi="Times New Roman" w:cs="Times New Roman"/>
                    </w:rPr>
                  </w:pPr>
                  <w:r w:rsidRPr="009F3790">
                    <w:rPr>
                      <w:rFonts w:ascii="Times New Roman" w:hAnsi="Times New Roman" w:cs="Times New Roman"/>
                    </w:rPr>
                    <w:t>О мерах по реализации Федерального закона «О цифровых финансовых активах, цифровой валюте и о внесении изменений в отдельные законодательные акты Российской Федерации» в муниципальном образовании «Воткинский район»</w:t>
                  </w:r>
                </w:p>
              </w:tc>
              <w:tc>
                <w:tcPr>
                  <w:tcW w:w="1014" w:type="dxa"/>
                  <w:shd w:val="clear" w:color="auto" w:fill="auto"/>
                </w:tcPr>
                <w:p w:rsidR="009F3790" w:rsidRPr="004F52C1" w:rsidRDefault="007B6CAE" w:rsidP="009F3790">
                  <w:pPr>
                    <w:spacing w:after="0"/>
                    <w:jc w:val="both"/>
                    <w:rPr>
                      <w:rFonts w:ascii="Times New Roman" w:hAnsi="Times New Roman" w:cs="Times New Roman"/>
                    </w:rPr>
                  </w:pPr>
                  <w:r>
                    <w:rPr>
                      <w:rFonts w:ascii="Times New Roman" w:hAnsi="Times New Roman" w:cs="Times New Roman"/>
                    </w:rPr>
                    <w:t>51-52</w:t>
                  </w:r>
                </w:p>
              </w:tc>
            </w:tr>
            <w:tr w:rsidR="009F3790" w:rsidRPr="00ED6AD4" w:rsidTr="00B81294">
              <w:trPr>
                <w:trHeight w:val="290"/>
              </w:trPr>
              <w:tc>
                <w:tcPr>
                  <w:tcW w:w="790" w:type="dxa"/>
                  <w:shd w:val="clear" w:color="auto" w:fill="auto"/>
                </w:tcPr>
                <w:p w:rsidR="009F3790" w:rsidRDefault="009F3790" w:rsidP="009F3790">
                  <w:r w:rsidRPr="00B91867">
                    <w:rPr>
                      <w:rFonts w:ascii="Times New Roman" w:eastAsia="Times New Roman" w:hAnsi="Times New Roman" w:cs="Times New Roman"/>
                    </w:rPr>
                    <w:t>№</w:t>
                  </w:r>
                  <w:r>
                    <w:rPr>
                      <w:rFonts w:ascii="Times New Roman" w:eastAsia="Times New Roman" w:hAnsi="Times New Roman" w:cs="Times New Roman"/>
                    </w:rPr>
                    <w:t>311</w:t>
                  </w:r>
                </w:p>
              </w:tc>
              <w:tc>
                <w:tcPr>
                  <w:tcW w:w="7356" w:type="dxa"/>
                  <w:shd w:val="clear" w:color="auto" w:fill="auto"/>
                </w:tcPr>
                <w:p w:rsidR="009F3790" w:rsidRPr="00B81294" w:rsidRDefault="009F3790" w:rsidP="009F3790">
                  <w:pPr>
                    <w:ind w:right="-16"/>
                    <w:jc w:val="both"/>
                    <w:rPr>
                      <w:rFonts w:ascii="Times New Roman" w:hAnsi="Times New Roman" w:cs="Times New Roman"/>
                    </w:rPr>
                  </w:pPr>
                  <w:r w:rsidRPr="009F3790">
                    <w:rPr>
                      <w:rFonts w:ascii="Times New Roman" w:hAnsi="Times New Roman" w:cs="Times New Roman"/>
                    </w:rPr>
                    <w:t>С целью эффективного и качественного проведения весенне-полевых работ, недопущения снижения посевных площадей и укрепления кормовой базы, в соответствии с Приказом Министерства сельского хозяйства и продовольствия Удмуртской Республики №102 от 24.02.2021 «О Республиканском конкурсе по подготовке сельскохозяйственных организаций к весенне-полевым работам»</w:t>
                  </w:r>
                </w:p>
              </w:tc>
              <w:tc>
                <w:tcPr>
                  <w:tcW w:w="1014" w:type="dxa"/>
                  <w:shd w:val="clear" w:color="auto" w:fill="auto"/>
                </w:tcPr>
                <w:p w:rsidR="009F3790" w:rsidRPr="004F52C1" w:rsidRDefault="007B6CAE" w:rsidP="009F3790">
                  <w:pPr>
                    <w:spacing w:after="0"/>
                    <w:jc w:val="both"/>
                    <w:rPr>
                      <w:rFonts w:ascii="Times New Roman" w:hAnsi="Times New Roman" w:cs="Times New Roman"/>
                    </w:rPr>
                  </w:pPr>
                  <w:r>
                    <w:rPr>
                      <w:rFonts w:ascii="Times New Roman" w:hAnsi="Times New Roman" w:cs="Times New Roman"/>
                    </w:rPr>
                    <w:t>53-58</w:t>
                  </w:r>
                </w:p>
              </w:tc>
            </w:tr>
          </w:tbl>
          <w:p w:rsidR="00BD1FB1" w:rsidRPr="00ED6AD4" w:rsidRDefault="00BD1FB1" w:rsidP="00B1261E">
            <w:pPr>
              <w:spacing w:after="0"/>
              <w:jc w:val="both"/>
              <w:rPr>
                <w:rFonts w:ascii="Times New Roman" w:hAnsi="Times New Roman" w:cs="Times New Roman"/>
              </w:rPr>
            </w:pPr>
          </w:p>
        </w:tc>
        <w:tc>
          <w:tcPr>
            <w:tcW w:w="222" w:type="dxa"/>
            <w:shd w:val="clear" w:color="auto" w:fill="auto"/>
          </w:tcPr>
          <w:p w:rsidR="00BD1FB1" w:rsidRPr="00ED6AD4" w:rsidRDefault="00BD1FB1" w:rsidP="00B1261E">
            <w:pPr>
              <w:spacing w:after="0"/>
              <w:jc w:val="right"/>
              <w:rPr>
                <w:rFonts w:ascii="Times New Roman" w:hAnsi="Times New Roman" w:cs="Times New Roman"/>
              </w:rPr>
            </w:pPr>
          </w:p>
          <w:p w:rsidR="00BD1FB1" w:rsidRPr="00ED6AD4" w:rsidRDefault="00BD1FB1" w:rsidP="00B1261E">
            <w:pPr>
              <w:spacing w:after="0"/>
              <w:jc w:val="right"/>
              <w:rPr>
                <w:rFonts w:ascii="Times New Roman" w:hAnsi="Times New Roman" w:cs="Times New Roman"/>
              </w:rPr>
            </w:pPr>
          </w:p>
        </w:tc>
      </w:tr>
    </w:tbl>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9F3790" w:rsidRDefault="009F3790" w:rsidP="000A1D6D">
      <w:pPr>
        <w:spacing w:line="240" w:lineRule="auto"/>
        <w:jc w:val="both"/>
        <w:rPr>
          <w:rFonts w:ascii="Times New Roman" w:hAnsi="Times New Roman" w:cs="Times New Roman"/>
          <w:b/>
          <w:sz w:val="28"/>
          <w:szCs w:val="28"/>
        </w:rPr>
      </w:pPr>
    </w:p>
    <w:p w:rsidR="009F3790" w:rsidRDefault="009F3790" w:rsidP="000A1D6D">
      <w:pPr>
        <w:spacing w:line="240" w:lineRule="auto"/>
        <w:jc w:val="both"/>
        <w:rPr>
          <w:rFonts w:ascii="Times New Roman" w:hAnsi="Times New Roman" w:cs="Times New Roman"/>
          <w:b/>
          <w:sz w:val="28"/>
          <w:szCs w:val="28"/>
        </w:rPr>
      </w:pPr>
    </w:p>
    <w:p w:rsidR="009F3790" w:rsidRDefault="009F3790" w:rsidP="000A1D6D">
      <w:pPr>
        <w:spacing w:line="240" w:lineRule="auto"/>
        <w:jc w:val="both"/>
        <w:rPr>
          <w:rFonts w:ascii="Times New Roman" w:hAnsi="Times New Roman" w:cs="Times New Roman"/>
          <w:b/>
          <w:sz w:val="28"/>
          <w:szCs w:val="28"/>
        </w:rPr>
      </w:pPr>
    </w:p>
    <w:p w:rsidR="009F3790" w:rsidRDefault="009F3790"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5"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02 марта 2021 года                                                                                                                  №193</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5385"/>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Об утверждении Порядка уведомления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 на которые не разграничена</w:t>
      </w:r>
    </w:p>
    <w:p w:rsidR="004F52C1" w:rsidRPr="004F52C1" w:rsidRDefault="004F52C1" w:rsidP="004F52C1">
      <w:pPr>
        <w:spacing w:after="0" w:line="240" w:lineRule="auto"/>
        <w:ind w:right="581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ind w:right="5386"/>
        <w:jc w:val="both"/>
        <w:rPr>
          <w:rFonts w:ascii="Times New Roman" w:eastAsia="Times New Roman" w:hAnsi="Times New Roman" w:cs="Times New Roman"/>
          <w:sz w:val="24"/>
          <w:szCs w:val="24"/>
          <w:lang w:val="x-none"/>
        </w:rPr>
      </w:pPr>
    </w:p>
    <w:p w:rsidR="004F52C1" w:rsidRPr="004F52C1" w:rsidRDefault="004F52C1" w:rsidP="004F52C1">
      <w:pPr>
        <w:spacing w:after="0" w:line="240" w:lineRule="auto"/>
        <w:ind w:firstLine="567"/>
        <w:jc w:val="both"/>
        <w:rPr>
          <w:rFonts w:ascii="Times New Roman" w:eastAsia="Times New Roman" w:hAnsi="Times New Roman" w:cs="Times New Roman"/>
          <w:b/>
          <w:sz w:val="24"/>
          <w:szCs w:val="24"/>
          <w:lang w:val="x-none" w:eastAsia="x-none"/>
        </w:rPr>
      </w:pPr>
      <w:r w:rsidRPr="004F52C1">
        <w:rPr>
          <w:rFonts w:ascii="Times New Roman" w:eastAsia="Times New Roman" w:hAnsi="Times New Roman" w:cs="Times New Roman"/>
          <w:sz w:val="24"/>
          <w:szCs w:val="24"/>
          <w:lang w:val="x-none" w:eastAsia="x-none"/>
        </w:rPr>
        <w:t xml:space="preserve">Руководствуясь постановлением Правительства Российской Федерации от 10.07.2018 № 800 «О проведении рекультивации и консервации земель», Федеральным законом </w:t>
      </w:r>
      <w:r w:rsidRPr="004F52C1">
        <w:rPr>
          <w:rFonts w:ascii="Times New Roman" w:eastAsia="Times New Roman" w:hAnsi="Times New Roman" w:cs="Times New Roman"/>
          <w:sz w:val="24"/>
          <w:szCs w:val="24"/>
          <w:lang w:eastAsia="x-none"/>
        </w:rPr>
        <w:br/>
      </w:r>
      <w:r w:rsidRPr="004F52C1">
        <w:rPr>
          <w:rFonts w:ascii="Times New Roman" w:eastAsia="Times New Roman" w:hAnsi="Times New Roman" w:cs="Times New Roman"/>
          <w:sz w:val="24"/>
          <w:szCs w:val="24"/>
          <w:lang w:val="x-none" w:eastAsia="x-none"/>
        </w:rPr>
        <w:t xml:space="preserve">от 10.01.2002 № 7-ФЗ «Об охране окружающей среды», Федеральным законом от 06.10.2003 </w:t>
      </w:r>
      <w:r w:rsidRPr="004F52C1">
        <w:rPr>
          <w:rFonts w:ascii="Times New Roman" w:eastAsia="Times New Roman" w:hAnsi="Times New Roman" w:cs="Times New Roman"/>
          <w:sz w:val="24"/>
          <w:szCs w:val="24"/>
          <w:lang w:eastAsia="x-none"/>
        </w:rPr>
        <w:br/>
      </w:r>
      <w:r w:rsidRPr="004F52C1">
        <w:rPr>
          <w:rFonts w:ascii="Times New Roman" w:eastAsia="Times New Roman" w:hAnsi="Times New Roman" w:cs="Times New Roman"/>
          <w:sz w:val="24"/>
          <w:szCs w:val="24"/>
          <w:lang w:val="x-none" w:eastAsia="x-none"/>
        </w:rPr>
        <w:t>№ 131-ФЗ «Об общих принципах организации местного самоуправления в Российской Федерации», а также статьям 12, 13 Земельного кодекса Российской Федерации, руководствуясь Уставом муниципального образования «Воткинский район»,</w:t>
      </w:r>
      <w:r w:rsidRPr="004F52C1">
        <w:rPr>
          <w:rFonts w:ascii="Times New Roman" w:eastAsia="Times New Roman" w:hAnsi="Times New Roman" w:cs="Times New Roman"/>
          <w:b/>
          <w:sz w:val="28"/>
          <w:szCs w:val="20"/>
          <w:lang w:val="x-none" w:eastAsia="x-none"/>
        </w:rPr>
        <w:tab/>
      </w:r>
      <w:r w:rsidRPr="004F52C1">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1. Утвердить прилагаемый Порядок уведомления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 на которые не разграничена.</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2. </w:t>
      </w:r>
      <w:proofErr w:type="gramStart"/>
      <w:r w:rsidRPr="004F52C1">
        <w:rPr>
          <w:rFonts w:ascii="Times New Roman" w:eastAsia="Times New Roman" w:hAnsi="Times New Roman" w:cs="Times New Roman"/>
          <w:sz w:val="24"/>
          <w:szCs w:val="24"/>
        </w:rPr>
        <w:t>Контроль за</w:t>
      </w:r>
      <w:proofErr w:type="gramEnd"/>
      <w:r w:rsidRPr="004F52C1">
        <w:rPr>
          <w:rFonts w:ascii="Times New Roman" w:eastAsia="Times New Roman" w:hAnsi="Times New Roman" w:cs="Times New Roman"/>
          <w:sz w:val="24"/>
          <w:szCs w:val="24"/>
        </w:rPr>
        <w:t xml:space="preserve"> исполнением постановления возложить на начальника Управления муниципальным имуществом и земельными ресурсами Варламову С.В.</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3. Настоящее постановление подлежит официальному опубликованию в </w:t>
      </w:r>
      <w:proofErr w:type="gramStart"/>
      <w:r w:rsidRPr="004F52C1">
        <w:rPr>
          <w:rFonts w:ascii="Times New Roman" w:eastAsia="Times New Roman" w:hAnsi="Times New Roman" w:cs="Times New Roman"/>
          <w:sz w:val="24"/>
          <w:szCs w:val="24"/>
        </w:rPr>
        <w:t>средстве</w:t>
      </w:r>
      <w:proofErr w:type="gramEnd"/>
      <w:r w:rsidRPr="004F52C1">
        <w:rPr>
          <w:rFonts w:ascii="Times New Roman" w:eastAsia="Times New Roman" w:hAnsi="Times New Roman" w:cs="Times New Roman"/>
          <w:sz w:val="24"/>
          <w:szCs w:val="24"/>
        </w:rPr>
        <w:t xml:space="preserve"> массовой информации «Вестник правовых актов муниципального образования «Воткинский район»», на официальном сайте муниципального образования «Воткинский район». </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lang w:eastAsia="x-none"/>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Pr="004F52C1" w:rsidRDefault="004F52C1" w:rsidP="004F52C1">
      <w:pPr>
        <w:spacing w:after="0" w:line="240" w:lineRule="auto"/>
        <w:ind w:firstLine="5400"/>
        <w:jc w:val="right"/>
        <w:rPr>
          <w:rFonts w:ascii="Times New Roman" w:eastAsia="Times New Roman" w:hAnsi="Times New Roman" w:cs="Times New Roman"/>
          <w:bCs/>
          <w:sz w:val="24"/>
          <w:szCs w:val="24"/>
        </w:rPr>
      </w:pPr>
      <w:r w:rsidRPr="004F52C1">
        <w:rPr>
          <w:rFonts w:ascii="Times New Roman" w:eastAsia="Times New Roman" w:hAnsi="Times New Roman" w:cs="Times New Roman"/>
          <w:sz w:val="24"/>
          <w:szCs w:val="24"/>
        </w:rPr>
        <w:br w:type="page"/>
      </w:r>
      <w:r w:rsidRPr="004F52C1">
        <w:rPr>
          <w:rFonts w:ascii="Times New Roman" w:eastAsia="Times New Roman" w:hAnsi="Times New Roman" w:cs="Times New Roman"/>
          <w:bCs/>
          <w:sz w:val="24"/>
          <w:szCs w:val="24"/>
        </w:rPr>
        <w:lastRenderedPageBreak/>
        <w:t>УТВЕРЖДЕН</w:t>
      </w:r>
    </w:p>
    <w:p w:rsidR="004F52C1" w:rsidRPr="004F52C1" w:rsidRDefault="004F52C1" w:rsidP="004F52C1">
      <w:pPr>
        <w:spacing w:after="0" w:line="240" w:lineRule="auto"/>
        <w:ind w:left="5400"/>
        <w:jc w:val="right"/>
        <w:rPr>
          <w:rFonts w:ascii="Times New Roman" w:eastAsia="Times New Roman" w:hAnsi="Times New Roman" w:cs="Times New Roman"/>
          <w:bCs/>
          <w:spacing w:val="-2"/>
          <w:sz w:val="24"/>
          <w:szCs w:val="24"/>
        </w:rPr>
      </w:pPr>
      <w:r w:rsidRPr="004F52C1">
        <w:rPr>
          <w:rFonts w:ascii="Times New Roman" w:eastAsia="Times New Roman" w:hAnsi="Times New Roman" w:cs="Times New Roman"/>
          <w:bCs/>
          <w:spacing w:val="-2"/>
          <w:sz w:val="24"/>
          <w:szCs w:val="24"/>
        </w:rPr>
        <w:t>постановлением Администрации муниципального образования «Воткинский район»</w:t>
      </w:r>
    </w:p>
    <w:p w:rsidR="004F52C1" w:rsidRPr="004F52C1" w:rsidRDefault="004F52C1" w:rsidP="004F52C1">
      <w:pPr>
        <w:spacing w:after="0" w:line="240" w:lineRule="auto"/>
        <w:ind w:left="5400"/>
        <w:jc w:val="right"/>
        <w:rPr>
          <w:rFonts w:ascii="Times New Roman" w:eastAsia="Times New Roman" w:hAnsi="Times New Roman" w:cs="Times New Roman"/>
          <w:bCs/>
          <w:sz w:val="24"/>
          <w:szCs w:val="24"/>
        </w:rPr>
      </w:pPr>
      <w:r w:rsidRPr="004F52C1">
        <w:rPr>
          <w:rFonts w:ascii="Times New Roman" w:eastAsia="Times New Roman" w:hAnsi="Times New Roman" w:cs="Times New Roman"/>
          <w:bCs/>
          <w:sz w:val="24"/>
          <w:szCs w:val="24"/>
        </w:rPr>
        <w:t>от 02 марта 2021 г. №193</w:t>
      </w:r>
    </w:p>
    <w:p w:rsidR="004F52C1" w:rsidRPr="004F52C1" w:rsidRDefault="004F52C1" w:rsidP="004F52C1">
      <w:pPr>
        <w:spacing w:after="0" w:line="240" w:lineRule="auto"/>
        <w:jc w:val="center"/>
        <w:rPr>
          <w:rFonts w:ascii="Times New Roman" w:eastAsia="Times New Roman" w:hAnsi="Times New Roman" w:cs="Times New Roman"/>
          <w:bCs/>
          <w:sz w:val="24"/>
          <w:szCs w:val="24"/>
        </w:rPr>
      </w:pPr>
    </w:p>
    <w:p w:rsidR="004F52C1" w:rsidRPr="004F52C1" w:rsidRDefault="004F52C1" w:rsidP="004F52C1">
      <w:pPr>
        <w:spacing w:after="0" w:line="240" w:lineRule="auto"/>
        <w:jc w:val="center"/>
        <w:rPr>
          <w:rFonts w:ascii="Times New Roman" w:eastAsia="Times New Roman" w:hAnsi="Times New Roman" w:cs="Times New Roman"/>
          <w:bCs/>
          <w:sz w:val="24"/>
          <w:szCs w:val="24"/>
        </w:rPr>
      </w:pPr>
    </w:p>
    <w:p w:rsidR="004F52C1" w:rsidRPr="004F52C1" w:rsidRDefault="004F52C1" w:rsidP="004F52C1">
      <w:pPr>
        <w:spacing w:after="0" w:line="240" w:lineRule="auto"/>
        <w:jc w:val="center"/>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 xml:space="preserve">Порядок </w:t>
      </w:r>
    </w:p>
    <w:p w:rsidR="004F52C1" w:rsidRPr="004F52C1" w:rsidRDefault="004F52C1" w:rsidP="004F52C1">
      <w:pPr>
        <w:spacing w:after="0" w:line="240" w:lineRule="auto"/>
        <w:jc w:val="center"/>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уведомления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w:t>
      </w:r>
    </w:p>
    <w:p w:rsidR="004F52C1" w:rsidRPr="004F52C1" w:rsidRDefault="004F52C1" w:rsidP="004F52C1">
      <w:pPr>
        <w:spacing w:after="0" w:line="240" w:lineRule="auto"/>
        <w:jc w:val="center"/>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на которые не разграничена</w:t>
      </w:r>
    </w:p>
    <w:p w:rsidR="004F52C1" w:rsidRPr="004F52C1" w:rsidRDefault="004F52C1" w:rsidP="004F52C1">
      <w:pPr>
        <w:spacing w:after="0" w:line="240" w:lineRule="auto"/>
        <w:jc w:val="center"/>
        <w:rPr>
          <w:rFonts w:ascii="Times New Roman" w:eastAsia="Times New Roman" w:hAnsi="Times New Roman" w:cs="Times New Roman"/>
          <w:bCs/>
          <w:sz w:val="24"/>
          <w:szCs w:val="24"/>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I. Общие положения</w:t>
      </w:r>
    </w:p>
    <w:p w:rsidR="004F52C1" w:rsidRPr="004F52C1" w:rsidRDefault="004F52C1" w:rsidP="004F52C1">
      <w:pPr>
        <w:spacing w:after="0" w:line="240" w:lineRule="auto"/>
        <w:ind w:firstLine="540"/>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1.1. </w:t>
      </w:r>
      <w:proofErr w:type="gramStart"/>
      <w:r w:rsidRPr="004F52C1">
        <w:rPr>
          <w:rFonts w:ascii="Times New Roman" w:eastAsia="Times New Roman" w:hAnsi="Times New Roman" w:cs="Times New Roman"/>
          <w:sz w:val="24"/>
          <w:szCs w:val="24"/>
        </w:rPr>
        <w:t xml:space="preserve">Настоящий порядок уведомления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 на которые не разграничена (далее - Порядок), разработан в соответствии с Конституцией Российской Федерации, Федеральным законом от 10.01.2002 № 7-ФЗ «Об охране окружающей среды», Федеральным законом </w:t>
      </w:r>
      <w:r w:rsidRPr="004F52C1">
        <w:rPr>
          <w:rFonts w:ascii="Times New Roman" w:eastAsia="Times New Roman" w:hAnsi="Times New Roman" w:cs="Times New Roman"/>
          <w:sz w:val="24"/>
          <w:szCs w:val="24"/>
        </w:rPr>
        <w:br/>
        <w:t>от 25.10.2001 № 137-ФЗ «О введении в действие Земельного кодекса Российской Федерации», Земельным кодексом Российской Федерации</w:t>
      </w:r>
      <w:proofErr w:type="gramEnd"/>
      <w:r w:rsidRPr="004F52C1">
        <w:rPr>
          <w:rFonts w:ascii="Times New Roman" w:eastAsia="Times New Roman" w:hAnsi="Times New Roman" w:cs="Times New Roman"/>
          <w:sz w:val="24"/>
          <w:szCs w:val="24"/>
        </w:rPr>
        <w:t xml:space="preserve">, Федеральным законом </w:t>
      </w:r>
      <w:r w:rsidRPr="004F52C1">
        <w:rPr>
          <w:rFonts w:ascii="Times New Roman" w:eastAsia="Times New Roman" w:hAnsi="Times New Roman" w:cs="Times New Roman"/>
          <w:sz w:val="24"/>
          <w:szCs w:val="24"/>
        </w:rPr>
        <w:br/>
        <w:t>от 06.10.2003 № 131-ФЗ «Об общих принципах организации местного самоуправления в Российской Федерации», Правилами проведения рекультивации и консервации земель, утвержденными постановлением Правительства Российской Федерации от 10.07.2018 № 800 «О проведении рекультивации и консервации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1.2. Настоящий Порядок устанавливает процедуру направления в Администрацию </w:t>
      </w:r>
      <w:proofErr w:type="spellStart"/>
      <w:r w:rsidRPr="004F52C1">
        <w:rPr>
          <w:rFonts w:ascii="Times New Roman" w:eastAsia="Times New Roman" w:hAnsi="Times New Roman" w:cs="Times New Roman"/>
          <w:bCs/>
          <w:iCs/>
          <w:sz w:val="24"/>
          <w:szCs w:val="24"/>
        </w:rPr>
        <w:t>муницпального</w:t>
      </w:r>
      <w:proofErr w:type="spellEnd"/>
      <w:r w:rsidRPr="004F52C1">
        <w:rPr>
          <w:rFonts w:ascii="Times New Roman" w:eastAsia="Times New Roman" w:hAnsi="Times New Roman" w:cs="Times New Roman"/>
          <w:bCs/>
          <w:iCs/>
          <w:sz w:val="24"/>
          <w:szCs w:val="24"/>
        </w:rPr>
        <w:t xml:space="preserve"> образования «Воткинский район» (далее Администрация) уведомлений о завершении работ по рекультивации земель, расположенных на территории Воткинского района, находящихся в муниципальной собственности и государственная собственность на которые не разграничена (далее </w:t>
      </w:r>
      <w:r w:rsidRPr="004F52C1">
        <w:rPr>
          <w:rFonts w:ascii="Times New Roman" w:eastAsia="Times New Roman" w:hAnsi="Times New Roman" w:cs="Times New Roman"/>
          <w:sz w:val="24"/>
          <w:szCs w:val="24"/>
        </w:rPr>
        <w:t>-</w:t>
      </w:r>
      <w:r w:rsidRPr="004F52C1">
        <w:rPr>
          <w:rFonts w:ascii="Times New Roman" w:eastAsia="Times New Roman" w:hAnsi="Times New Roman" w:cs="Times New Roman"/>
          <w:bCs/>
          <w:iCs/>
          <w:sz w:val="24"/>
          <w:szCs w:val="24"/>
        </w:rPr>
        <w:t xml:space="preserve"> уведомлений о завершении работ по рекультивации земель), и дальнейшего рассмотрения поступивших документов.</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II. Процедура рассмотрения уведомлений</w:t>
      </w:r>
    </w:p>
    <w:p w:rsidR="004F52C1" w:rsidRPr="004F52C1" w:rsidRDefault="004F52C1" w:rsidP="004F52C1">
      <w:pPr>
        <w:spacing w:after="0" w:line="240" w:lineRule="auto"/>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о завершении работ по рекультивации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2.1. </w:t>
      </w:r>
      <w:proofErr w:type="gramStart"/>
      <w:r w:rsidRPr="004F52C1">
        <w:rPr>
          <w:rFonts w:ascii="Times New Roman" w:eastAsia="Times New Roman" w:hAnsi="Times New Roman" w:cs="Times New Roman"/>
          <w:bCs/>
          <w:iCs/>
          <w:sz w:val="24"/>
          <w:szCs w:val="24"/>
        </w:rPr>
        <w:t>В срок не позднее 30 календарных дней со дня подписания акта о рекультивации земель (далее – акт) (примерный образец приложение № 1 к Порядку) лицо, обеспечившее проведение рекультивации земель, направляет уведомление о завершении работ по рекультивации земель (</w:t>
      </w:r>
      <w:r w:rsidRPr="004F52C1">
        <w:rPr>
          <w:rFonts w:ascii="Times New Roman" w:eastAsia="Times New Roman" w:hAnsi="Times New Roman" w:cs="Times New Roman"/>
          <w:spacing w:val="-2"/>
          <w:sz w:val="24"/>
          <w:szCs w:val="24"/>
        </w:rPr>
        <w:t xml:space="preserve">приложение № 2 </w:t>
      </w:r>
      <w:r w:rsidRPr="004F52C1">
        <w:rPr>
          <w:rFonts w:ascii="Times New Roman" w:eastAsia="Times New Roman" w:hAnsi="Times New Roman" w:cs="Times New Roman"/>
          <w:sz w:val="24"/>
          <w:szCs w:val="24"/>
        </w:rPr>
        <w:t>к Порядку)</w:t>
      </w:r>
      <w:r w:rsidRPr="004F52C1">
        <w:rPr>
          <w:rFonts w:ascii="Times New Roman" w:eastAsia="Times New Roman" w:hAnsi="Times New Roman" w:cs="Times New Roman"/>
          <w:bCs/>
          <w:iCs/>
          <w:sz w:val="24"/>
          <w:szCs w:val="24"/>
        </w:rPr>
        <w:t xml:space="preserve"> с приложением копии акта, документов, предусмотренных п. 30</w:t>
      </w: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bCs/>
          <w:iCs/>
          <w:sz w:val="24"/>
          <w:szCs w:val="24"/>
        </w:rPr>
        <w:t>Правил проведения рекультивации и консервации земель, утвержденными постановлением Правительства Российской Федерации от 10.07.2018</w:t>
      </w:r>
      <w:proofErr w:type="gramEnd"/>
      <w:r w:rsidRPr="004F52C1">
        <w:rPr>
          <w:rFonts w:ascii="Times New Roman" w:eastAsia="Times New Roman" w:hAnsi="Times New Roman" w:cs="Times New Roman"/>
          <w:bCs/>
          <w:iCs/>
          <w:sz w:val="24"/>
          <w:szCs w:val="24"/>
        </w:rPr>
        <w:t xml:space="preserve"> № 800 «О проведении рекультивации и консервации земель», в Администрацию (уведомление составляется в отношении каждого Акта).</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2.2. После поступления уведомления о завершении работ по рекультивации земель в Администрацию, уполномоченное должностное лицо проводит первичную проверку представленных документов на соответствие:</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а) пунктам 4, 30, 32</w:t>
      </w: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bCs/>
          <w:iCs/>
          <w:sz w:val="24"/>
          <w:szCs w:val="24"/>
        </w:rPr>
        <w:t xml:space="preserve">Правил проведения рекультивации и консервации земель, </w:t>
      </w:r>
      <w:proofErr w:type="gramStart"/>
      <w:r w:rsidRPr="004F52C1">
        <w:rPr>
          <w:rFonts w:ascii="Times New Roman" w:eastAsia="Times New Roman" w:hAnsi="Times New Roman" w:cs="Times New Roman"/>
          <w:bCs/>
          <w:iCs/>
          <w:sz w:val="24"/>
          <w:szCs w:val="24"/>
        </w:rPr>
        <w:t>утвержденными</w:t>
      </w:r>
      <w:proofErr w:type="gramEnd"/>
      <w:r w:rsidRPr="004F52C1">
        <w:rPr>
          <w:rFonts w:ascii="Times New Roman" w:eastAsia="Times New Roman" w:hAnsi="Times New Roman" w:cs="Times New Roman"/>
          <w:bCs/>
          <w:iCs/>
          <w:sz w:val="24"/>
          <w:szCs w:val="24"/>
        </w:rPr>
        <w:t xml:space="preserve"> постановлением Правительства Российской Федерации от 10.07.2018 № 800 «О проведении рекультивации и консервации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б) утвержденному проекту рекультивации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2.3. В </w:t>
      </w:r>
      <w:proofErr w:type="gramStart"/>
      <w:r w:rsidRPr="004F52C1">
        <w:rPr>
          <w:rFonts w:ascii="Times New Roman" w:eastAsia="Times New Roman" w:hAnsi="Times New Roman" w:cs="Times New Roman"/>
          <w:bCs/>
          <w:iCs/>
          <w:sz w:val="24"/>
          <w:szCs w:val="24"/>
        </w:rPr>
        <w:t>случае</w:t>
      </w:r>
      <w:proofErr w:type="gramEnd"/>
      <w:r w:rsidRPr="004F52C1">
        <w:rPr>
          <w:rFonts w:ascii="Times New Roman" w:eastAsia="Times New Roman" w:hAnsi="Times New Roman" w:cs="Times New Roman"/>
          <w:bCs/>
          <w:iCs/>
          <w:sz w:val="24"/>
          <w:szCs w:val="24"/>
        </w:rPr>
        <w:t xml:space="preserve"> несоответствия представленных документов подпункту «а» пункта 2.2 настоящего Порядка в течение 5 рабочих дней со дня поступления уведомления о завершении работ по рекультивации земель документы возвращаются лицу, обеспечившему проведение рекультивации земель, без рассмотрения с указанием причин возврата. В </w:t>
      </w:r>
      <w:proofErr w:type="gramStart"/>
      <w:r w:rsidRPr="004F52C1">
        <w:rPr>
          <w:rFonts w:ascii="Times New Roman" w:eastAsia="Times New Roman" w:hAnsi="Times New Roman" w:cs="Times New Roman"/>
          <w:bCs/>
          <w:iCs/>
          <w:sz w:val="24"/>
          <w:szCs w:val="24"/>
        </w:rPr>
        <w:t>этом</w:t>
      </w:r>
      <w:proofErr w:type="gramEnd"/>
      <w:r w:rsidRPr="004F52C1">
        <w:rPr>
          <w:rFonts w:ascii="Times New Roman" w:eastAsia="Times New Roman" w:hAnsi="Times New Roman" w:cs="Times New Roman"/>
          <w:bCs/>
          <w:iCs/>
          <w:sz w:val="24"/>
          <w:szCs w:val="24"/>
        </w:rPr>
        <w:t xml:space="preserve"> </w:t>
      </w:r>
      <w:r w:rsidRPr="004F52C1">
        <w:rPr>
          <w:rFonts w:ascii="Times New Roman" w:eastAsia="Times New Roman" w:hAnsi="Times New Roman" w:cs="Times New Roman"/>
          <w:bCs/>
          <w:iCs/>
          <w:sz w:val="24"/>
          <w:szCs w:val="24"/>
        </w:rPr>
        <w:lastRenderedPageBreak/>
        <w:t>случае уведомление о завершении работ по рекультивации земель считается ненаправленным.</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2.4. </w:t>
      </w:r>
      <w:proofErr w:type="gramStart"/>
      <w:r w:rsidRPr="004F52C1">
        <w:rPr>
          <w:rFonts w:ascii="Times New Roman" w:eastAsia="Times New Roman" w:hAnsi="Times New Roman" w:cs="Times New Roman"/>
          <w:bCs/>
          <w:iCs/>
          <w:sz w:val="24"/>
          <w:szCs w:val="24"/>
        </w:rPr>
        <w:t>В случае несоответствия представленных документов подпункту «б» пункта 2.2 настоящего Порядка в течение 7 рабочих дней со дня поступления уведомления о завершении работ по рекультивации земель лицу, обеспечившему проведение рекультивации земель, направляется уведомление о несоответствии информации, указанной в акте и прилагаемых к нему документах проекту рекультивации земель, содержащее исчерпывающий перечень несоответствий.</w:t>
      </w:r>
      <w:proofErr w:type="gramEnd"/>
      <w:r w:rsidRPr="004F52C1">
        <w:rPr>
          <w:rFonts w:ascii="Times New Roman" w:eastAsia="Times New Roman" w:hAnsi="Times New Roman" w:cs="Times New Roman"/>
          <w:bCs/>
          <w:iCs/>
          <w:sz w:val="24"/>
          <w:szCs w:val="24"/>
        </w:rPr>
        <w:t xml:space="preserve"> В </w:t>
      </w:r>
      <w:proofErr w:type="gramStart"/>
      <w:r w:rsidRPr="004F52C1">
        <w:rPr>
          <w:rFonts w:ascii="Times New Roman" w:eastAsia="Times New Roman" w:hAnsi="Times New Roman" w:cs="Times New Roman"/>
          <w:bCs/>
          <w:iCs/>
          <w:sz w:val="24"/>
          <w:szCs w:val="24"/>
        </w:rPr>
        <w:t>этом</w:t>
      </w:r>
      <w:proofErr w:type="gramEnd"/>
      <w:r w:rsidRPr="004F52C1">
        <w:rPr>
          <w:rFonts w:ascii="Times New Roman" w:eastAsia="Times New Roman" w:hAnsi="Times New Roman" w:cs="Times New Roman"/>
          <w:bCs/>
          <w:iCs/>
          <w:sz w:val="24"/>
          <w:szCs w:val="24"/>
        </w:rPr>
        <w:t xml:space="preserve"> случае уведомление о завершении работ по рекультивации земель считается ненаправленным.</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2.5. </w:t>
      </w:r>
      <w:proofErr w:type="gramStart"/>
      <w:r w:rsidRPr="004F52C1">
        <w:rPr>
          <w:rFonts w:ascii="Times New Roman" w:eastAsia="Times New Roman" w:hAnsi="Times New Roman" w:cs="Times New Roman"/>
          <w:bCs/>
          <w:iCs/>
          <w:sz w:val="24"/>
          <w:szCs w:val="24"/>
        </w:rPr>
        <w:t>После проведения первичной проверки при соответствии представленных документов подпунктам «а» и «б» пункта 2.2 настоящего Порядка</w:t>
      </w: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bCs/>
          <w:iCs/>
          <w:sz w:val="24"/>
          <w:szCs w:val="24"/>
        </w:rPr>
        <w:t xml:space="preserve">в течение 10 рабочих дней со дня поступления уведомления о завершении работ по рекультивации земель принимается решение о проведении обследования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указанных в акте (далее </w:t>
      </w:r>
      <w:r w:rsidRPr="004F52C1">
        <w:rPr>
          <w:rFonts w:ascii="Times New Roman" w:eastAsia="Times New Roman" w:hAnsi="Times New Roman" w:cs="Times New Roman"/>
          <w:sz w:val="24"/>
          <w:szCs w:val="24"/>
        </w:rPr>
        <w:t>-</w:t>
      </w:r>
      <w:r w:rsidRPr="004F52C1">
        <w:rPr>
          <w:rFonts w:ascii="Times New Roman" w:eastAsia="Times New Roman" w:hAnsi="Times New Roman" w:cs="Times New Roman"/>
          <w:bCs/>
          <w:iCs/>
          <w:sz w:val="24"/>
          <w:szCs w:val="24"/>
        </w:rPr>
        <w:t xml:space="preserve"> решение о проведении обследования), и определяется дата его проведения.</w:t>
      </w:r>
      <w:proofErr w:type="gramEnd"/>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2.6. Обследование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проводится с целью установления их фактического состояния.</w:t>
      </w:r>
    </w:p>
    <w:p w:rsidR="004F52C1" w:rsidRPr="004F52C1" w:rsidRDefault="004F52C1" w:rsidP="004F52C1">
      <w:pPr>
        <w:spacing w:after="0" w:line="240" w:lineRule="auto"/>
        <w:ind w:firstLine="720"/>
        <w:jc w:val="both"/>
        <w:rPr>
          <w:rFonts w:ascii="Times New Roman" w:eastAsia="Times New Roman" w:hAnsi="Times New Roman" w:cs="Times New Roman"/>
          <w:bCs/>
          <w:iCs/>
          <w:color w:val="FF0000"/>
          <w:sz w:val="24"/>
          <w:szCs w:val="24"/>
        </w:rPr>
      </w:pPr>
    </w:p>
    <w:p w:rsidR="004F52C1" w:rsidRPr="004F52C1" w:rsidRDefault="004F52C1" w:rsidP="004F52C1">
      <w:pPr>
        <w:spacing w:after="0" w:line="240" w:lineRule="auto"/>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I</w:t>
      </w:r>
      <w:r w:rsidRPr="004F52C1">
        <w:rPr>
          <w:rFonts w:ascii="Times New Roman" w:eastAsia="Times New Roman" w:hAnsi="Times New Roman" w:cs="Times New Roman"/>
          <w:b/>
          <w:sz w:val="24"/>
          <w:szCs w:val="24"/>
          <w:lang w:val="en-US"/>
        </w:rPr>
        <w:t>II</w:t>
      </w:r>
      <w:r w:rsidRPr="004F52C1">
        <w:rPr>
          <w:rFonts w:ascii="Times New Roman" w:eastAsia="Times New Roman" w:hAnsi="Times New Roman" w:cs="Times New Roman"/>
          <w:b/>
          <w:sz w:val="24"/>
          <w:szCs w:val="24"/>
        </w:rPr>
        <w:t xml:space="preserve">. Обследование </w:t>
      </w:r>
      <w:proofErr w:type="spellStart"/>
      <w:r w:rsidRPr="004F52C1">
        <w:rPr>
          <w:rFonts w:ascii="Times New Roman" w:eastAsia="Times New Roman" w:hAnsi="Times New Roman" w:cs="Times New Roman"/>
          <w:b/>
          <w:sz w:val="24"/>
          <w:szCs w:val="24"/>
        </w:rPr>
        <w:t>рекультивированных</w:t>
      </w:r>
      <w:proofErr w:type="spellEnd"/>
      <w:r w:rsidRPr="004F52C1">
        <w:rPr>
          <w:rFonts w:ascii="Times New Roman" w:eastAsia="Times New Roman" w:hAnsi="Times New Roman" w:cs="Times New Roman"/>
          <w:b/>
          <w:sz w:val="24"/>
          <w:szCs w:val="24"/>
        </w:rPr>
        <w:t xml:space="preserve">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3.1. Решение о проведении обследования принимается распоряжением Администрации.</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3.2. Обследование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осуществляется рабочей группой.</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3.3. Состав рабочей группы утверждается распоряжением Администрации.</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3.4. Рабочая группа формируется в </w:t>
      </w:r>
      <w:proofErr w:type="gramStart"/>
      <w:r w:rsidRPr="004F52C1">
        <w:rPr>
          <w:rFonts w:ascii="Times New Roman" w:eastAsia="Times New Roman" w:hAnsi="Times New Roman" w:cs="Times New Roman"/>
          <w:bCs/>
          <w:iCs/>
          <w:sz w:val="24"/>
          <w:szCs w:val="24"/>
        </w:rPr>
        <w:t>составе</w:t>
      </w:r>
      <w:proofErr w:type="gramEnd"/>
      <w:r w:rsidRPr="004F52C1">
        <w:rPr>
          <w:rFonts w:ascii="Times New Roman" w:eastAsia="Times New Roman" w:hAnsi="Times New Roman" w:cs="Times New Roman"/>
          <w:bCs/>
          <w:iCs/>
          <w:sz w:val="24"/>
          <w:szCs w:val="24"/>
        </w:rPr>
        <w:t xml:space="preserve"> председателя и членов рабочей группы.</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3.5. Полномочия председателя рабочей группы:</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осуществляет общее руководство деятельностью рабочей группы;</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дает рекомендации (поручения) членам рабочей группы по вопросам, входящим в сферу их компетенции;</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 назначает ответственное лицо за составление акта обследования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3.6.   Деятельность рабочей группы основывается на принципах коллегиального рассмотрения вопросов и принятия в пределах своей компетенции согласованных решений.</w:t>
      </w:r>
    </w:p>
    <w:p w:rsidR="004F52C1" w:rsidRPr="004F52C1" w:rsidRDefault="004F52C1" w:rsidP="004F52C1">
      <w:pPr>
        <w:spacing w:after="0" w:line="240" w:lineRule="auto"/>
        <w:ind w:firstLine="720"/>
        <w:jc w:val="both"/>
        <w:rPr>
          <w:rFonts w:ascii="Times New Roman" w:eastAsia="Times New Roman" w:hAnsi="Times New Roman" w:cs="Times New Roman"/>
          <w:sz w:val="24"/>
          <w:szCs w:val="24"/>
        </w:rPr>
      </w:pPr>
      <w:r w:rsidRPr="004F52C1">
        <w:rPr>
          <w:rFonts w:ascii="Times New Roman" w:eastAsia="Times New Roman" w:hAnsi="Times New Roman" w:cs="Times New Roman"/>
          <w:bCs/>
          <w:iCs/>
          <w:sz w:val="24"/>
          <w:szCs w:val="24"/>
        </w:rPr>
        <w:t xml:space="preserve">3.7. Обследование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w:t>
      </w:r>
      <w:r w:rsidRPr="004F52C1">
        <w:rPr>
          <w:rFonts w:ascii="Times New Roman" w:eastAsia="Times New Roman" w:hAnsi="Times New Roman" w:cs="Times New Roman"/>
          <w:sz w:val="24"/>
          <w:szCs w:val="24"/>
        </w:rPr>
        <w:t>проводится, как правило, в летне-осенний бесснежный период.</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3.8. Обследование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проводится совместно с лицом, обеспечившим проведение рекультивации земель либо его представителем, которое извещается</w:t>
      </w:r>
      <w:r w:rsidRPr="004F52C1">
        <w:rPr>
          <w:rFonts w:ascii="Times New Roman" w:eastAsia="Times New Roman" w:hAnsi="Times New Roman" w:cs="Times New Roman"/>
          <w:sz w:val="24"/>
          <w:szCs w:val="24"/>
        </w:rPr>
        <w:t xml:space="preserve"> не </w:t>
      </w:r>
      <w:proofErr w:type="gramStart"/>
      <w:r w:rsidRPr="004F52C1">
        <w:rPr>
          <w:rFonts w:ascii="Times New Roman" w:eastAsia="Times New Roman" w:hAnsi="Times New Roman" w:cs="Times New Roman"/>
          <w:sz w:val="24"/>
          <w:szCs w:val="24"/>
        </w:rPr>
        <w:t>позднее</w:t>
      </w:r>
      <w:proofErr w:type="gramEnd"/>
      <w:r w:rsidRPr="004F52C1">
        <w:rPr>
          <w:rFonts w:ascii="Times New Roman" w:eastAsia="Times New Roman" w:hAnsi="Times New Roman" w:cs="Times New Roman"/>
          <w:sz w:val="24"/>
          <w:szCs w:val="24"/>
        </w:rPr>
        <w:t xml:space="preserve"> чем за 3 дня до проведения обследования </w:t>
      </w:r>
      <w:proofErr w:type="spellStart"/>
      <w:r w:rsidRPr="004F52C1">
        <w:rPr>
          <w:rFonts w:ascii="Times New Roman" w:eastAsia="Times New Roman" w:hAnsi="Times New Roman" w:cs="Times New Roman"/>
          <w:sz w:val="24"/>
          <w:szCs w:val="24"/>
        </w:rPr>
        <w:t>рекультивированных</w:t>
      </w:r>
      <w:proofErr w:type="spellEnd"/>
      <w:r w:rsidRPr="004F52C1">
        <w:rPr>
          <w:rFonts w:ascii="Times New Roman" w:eastAsia="Times New Roman" w:hAnsi="Times New Roman" w:cs="Times New Roman"/>
          <w:sz w:val="24"/>
          <w:szCs w:val="24"/>
        </w:rPr>
        <w:t xml:space="preserve"> земель о дате его проведения.</w:t>
      </w:r>
    </w:p>
    <w:p w:rsidR="004F52C1" w:rsidRPr="004F52C1" w:rsidRDefault="004F52C1" w:rsidP="004F52C1">
      <w:pPr>
        <w:spacing w:after="0" w:line="240" w:lineRule="auto"/>
        <w:ind w:firstLine="720"/>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3.9. Обследование </w:t>
      </w:r>
      <w:proofErr w:type="spellStart"/>
      <w:r w:rsidRPr="004F52C1">
        <w:rPr>
          <w:rFonts w:ascii="Times New Roman" w:eastAsia="Times New Roman" w:hAnsi="Times New Roman" w:cs="Times New Roman"/>
          <w:sz w:val="24"/>
          <w:szCs w:val="24"/>
        </w:rPr>
        <w:t>рекультивированных</w:t>
      </w:r>
      <w:proofErr w:type="spellEnd"/>
      <w:r w:rsidRPr="004F52C1">
        <w:rPr>
          <w:rFonts w:ascii="Times New Roman" w:eastAsia="Times New Roman" w:hAnsi="Times New Roman" w:cs="Times New Roman"/>
          <w:sz w:val="24"/>
          <w:szCs w:val="24"/>
        </w:rPr>
        <w:t xml:space="preserve"> земель проводится не позднее 5 рабочих дней со дня принятия решение о проведении обследования.</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3.10. При проведении обследования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проводятся следующие действия:</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 визуальный осмотр состояния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 обмеры, фотографирование и видеосъемка (в </w:t>
      </w:r>
      <w:proofErr w:type="gramStart"/>
      <w:r w:rsidRPr="004F52C1">
        <w:rPr>
          <w:rFonts w:ascii="Times New Roman" w:eastAsia="Times New Roman" w:hAnsi="Times New Roman" w:cs="Times New Roman"/>
          <w:bCs/>
          <w:iCs/>
          <w:sz w:val="24"/>
          <w:szCs w:val="24"/>
        </w:rPr>
        <w:t>случае</w:t>
      </w:r>
      <w:proofErr w:type="gramEnd"/>
      <w:r w:rsidRPr="004F52C1">
        <w:rPr>
          <w:rFonts w:ascii="Times New Roman" w:eastAsia="Times New Roman" w:hAnsi="Times New Roman" w:cs="Times New Roman"/>
          <w:bCs/>
          <w:iCs/>
          <w:sz w:val="24"/>
          <w:szCs w:val="24"/>
        </w:rPr>
        <w:t xml:space="preserve"> необходимости)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3.11. По окончании обследования члены рабочей группы дают объективную оценку фактическому состоянию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и в течение 3 рабочих дней составляют акт обследования </w:t>
      </w:r>
      <w:proofErr w:type="spellStart"/>
      <w:r w:rsidRPr="004F52C1">
        <w:rPr>
          <w:rFonts w:ascii="Times New Roman" w:eastAsia="Times New Roman" w:hAnsi="Times New Roman" w:cs="Times New Roman"/>
          <w:bCs/>
          <w:iCs/>
          <w:sz w:val="24"/>
          <w:szCs w:val="24"/>
        </w:rPr>
        <w:t>рекультивированных</w:t>
      </w:r>
      <w:proofErr w:type="spellEnd"/>
      <w:r w:rsidRPr="004F52C1">
        <w:rPr>
          <w:rFonts w:ascii="Times New Roman" w:eastAsia="Times New Roman" w:hAnsi="Times New Roman" w:cs="Times New Roman"/>
          <w:bCs/>
          <w:iCs/>
          <w:sz w:val="24"/>
          <w:szCs w:val="24"/>
        </w:rPr>
        <w:t xml:space="preserve"> земель (далее </w:t>
      </w:r>
      <w:r w:rsidRPr="004F52C1">
        <w:rPr>
          <w:rFonts w:ascii="Times New Roman" w:eastAsia="Times New Roman" w:hAnsi="Times New Roman" w:cs="Times New Roman"/>
          <w:sz w:val="24"/>
          <w:szCs w:val="24"/>
        </w:rPr>
        <w:t>-</w:t>
      </w:r>
      <w:r w:rsidRPr="004F52C1">
        <w:rPr>
          <w:rFonts w:ascii="Times New Roman" w:eastAsia="Times New Roman" w:hAnsi="Times New Roman" w:cs="Times New Roman"/>
          <w:bCs/>
          <w:iCs/>
          <w:sz w:val="24"/>
          <w:szCs w:val="24"/>
        </w:rPr>
        <w:t xml:space="preserve"> акт обследования) (приложение № 3 к Порядку).</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3.12. </w:t>
      </w:r>
      <w:proofErr w:type="gramStart"/>
      <w:r w:rsidRPr="004F52C1">
        <w:rPr>
          <w:rFonts w:ascii="Times New Roman" w:eastAsia="Times New Roman" w:hAnsi="Times New Roman" w:cs="Times New Roman"/>
          <w:bCs/>
          <w:iCs/>
          <w:sz w:val="24"/>
          <w:szCs w:val="24"/>
        </w:rPr>
        <w:t xml:space="preserve">Акт обследования составляется в одном экземпляре и подписывается всеми членами рабочей группы, лицом, обеспечившим проведение рекультивации земель либо его представителем.   </w:t>
      </w:r>
      <w:proofErr w:type="gramEnd"/>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lastRenderedPageBreak/>
        <w:t xml:space="preserve">Приложение № 1 </w:t>
      </w: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к порядку уведомления о завершении работ по рекультивации земель, расположенных на территории Воткинского района, государственная собственность на которые не разграничена</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widowControl w:val="0"/>
        <w:spacing w:after="0" w:line="240" w:lineRule="auto"/>
        <w:jc w:val="center"/>
        <w:rPr>
          <w:rFonts w:ascii="Times New Roman" w:eastAsia="Times New Roman" w:hAnsi="Times New Roman" w:cs="Times New Roman"/>
          <w:sz w:val="28"/>
          <w:szCs w:val="28"/>
        </w:rPr>
      </w:pPr>
      <w:r w:rsidRPr="004F52C1">
        <w:rPr>
          <w:rFonts w:ascii="Times New Roman" w:eastAsia="Times New Roman" w:hAnsi="Times New Roman" w:cs="Times New Roman"/>
          <w:b/>
          <w:bCs/>
          <w:sz w:val="28"/>
          <w:szCs w:val="28"/>
        </w:rPr>
        <w:t>Акт</w:t>
      </w:r>
    </w:p>
    <w:p w:rsidR="004F52C1" w:rsidRPr="004F52C1" w:rsidRDefault="004F52C1" w:rsidP="004F52C1">
      <w:pPr>
        <w:spacing w:after="0" w:line="240" w:lineRule="auto"/>
        <w:jc w:val="center"/>
        <w:rPr>
          <w:rFonts w:ascii="Times New Roman" w:eastAsia="Times New Roman" w:hAnsi="Times New Roman" w:cs="Times New Roman"/>
          <w:b/>
          <w:bCs/>
          <w:sz w:val="28"/>
          <w:szCs w:val="28"/>
        </w:rPr>
      </w:pPr>
      <w:r w:rsidRPr="004F52C1">
        <w:rPr>
          <w:rFonts w:ascii="Times New Roman" w:eastAsia="Times New Roman" w:hAnsi="Times New Roman" w:cs="Times New Roman"/>
          <w:b/>
          <w:bCs/>
          <w:sz w:val="28"/>
          <w:szCs w:val="28"/>
        </w:rPr>
        <w:t>о рекультивации земель</w:t>
      </w:r>
    </w:p>
    <w:p w:rsidR="004F52C1" w:rsidRPr="004F52C1" w:rsidRDefault="004F52C1" w:rsidP="004F52C1">
      <w:pPr>
        <w:spacing w:after="0" w:line="240" w:lineRule="auto"/>
        <w:jc w:val="center"/>
        <w:rPr>
          <w:rFonts w:ascii="Times New Roman" w:eastAsia="Times New Roman" w:hAnsi="Times New Roman" w:cs="Times New Roman"/>
          <w:b/>
          <w:bCs/>
          <w:sz w:val="24"/>
          <w:szCs w:val="24"/>
        </w:rPr>
      </w:pPr>
    </w:p>
    <w:p w:rsidR="004F52C1" w:rsidRPr="004F52C1" w:rsidRDefault="004F52C1" w:rsidP="004F52C1">
      <w:pPr>
        <w:spacing w:after="0" w:line="240" w:lineRule="auto"/>
        <w:ind w:firstLine="708"/>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1. Общие сведения о </w:t>
      </w:r>
      <w:proofErr w:type="spellStart"/>
      <w:r w:rsidRPr="004F52C1">
        <w:rPr>
          <w:rFonts w:ascii="Times New Roman" w:eastAsia="Times New Roman" w:hAnsi="Times New Roman" w:cs="Times New Roman"/>
          <w:b/>
          <w:sz w:val="24"/>
          <w:szCs w:val="24"/>
        </w:rPr>
        <w:t>рекультивированных</w:t>
      </w:r>
      <w:proofErr w:type="spellEnd"/>
      <w:r w:rsidRPr="004F52C1">
        <w:rPr>
          <w:rFonts w:ascii="Times New Roman" w:eastAsia="Times New Roman" w:hAnsi="Times New Roman" w:cs="Times New Roman"/>
          <w:b/>
          <w:sz w:val="24"/>
          <w:szCs w:val="24"/>
        </w:rPr>
        <w:t xml:space="preserve"> землях.</w:t>
      </w:r>
    </w:p>
    <w:p w:rsidR="004F52C1" w:rsidRPr="004F52C1" w:rsidRDefault="004F52C1" w:rsidP="004F52C1">
      <w:pPr>
        <w:spacing w:after="0" w:line="240" w:lineRule="auto"/>
        <w:ind w:firstLine="708"/>
        <w:jc w:val="both"/>
        <w:rPr>
          <w:rFonts w:ascii="Times New Roman" w:eastAsia="Times New Roman" w:hAnsi="Times New Roman" w:cs="Times New Roman"/>
          <w:b/>
          <w:sz w:val="24"/>
          <w:szCs w:val="24"/>
        </w:rPr>
      </w:pPr>
    </w:p>
    <w:tbl>
      <w:tblPr>
        <w:tblW w:w="9889" w:type="dxa"/>
        <w:tblLook w:val="01E0" w:firstRow="1" w:lastRow="1" w:firstColumn="1" w:lastColumn="1" w:noHBand="0" w:noVBand="0"/>
      </w:tblPr>
      <w:tblGrid>
        <w:gridCol w:w="2054"/>
        <w:gridCol w:w="293"/>
        <w:gridCol w:w="7542"/>
      </w:tblGrid>
      <w:tr w:rsidR="004F52C1" w:rsidRPr="004F52C1" w:rsidTr="004F52C1">
        <w:trPr>
          <w:trHeight w:hRule="exact" w:val="113"/>
        </w:trPr>
        <w:tc>
          <w:tcPr>
            <w:tcW w:w="1808"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7785" w:type="dxa"/>
            <w:shd w:val="clear" w:color="auto" w:fill="auto"/>
          </w:tcPr>
          <w:p w:rsidR="004F52C1" w:rsidRPr="004F52C1" w:rsidRDefault="004F52C1" w:rsidP="004F52C1">
            <w:pPr>
              <w:spacing w:after="0" w:line="240" w:lineRule="auto"/>
              <w:rPr>
                <w:rFonts w:ascii="Courier New" w:eastAsia="Times New Roman" w:hAnsi="Courier New" w:cs="Courier New"/>
                <w:sz w:val="10"/>
                <w:szCs w:val="10"/>
              </w:rPr>
            </w:pPr>
          </w:p>
        </w:tc>
      </w:tr>
      <w:tr w:rsidR="004F52C1" w:rsidRPr="004F52C1" w:rsidTr="004F52C1">
        <w:tc>
          <w:tcPr>
            <w:tcW w:w="1808" w:type="dxa"/>
            <w:tcBorders>
              <w:bottom w:val="single" w:sz="4" w:space="0" w:color="auto"/>
            </w:tcBorders>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Правообладатель:</w:t>
            </w: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7785"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r>
      <w:tr w:rsidR="004F52C1" w:rsidRPr="004F52C1" w:rsidTr="004F52C1">
        <w:trPr>
          <w:trHeight w:hRule="exact" w:val="170"/>
        </w:trPr>
        <w:tc>
          <w:tcPr>
            <w:tcW w:w="180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85"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w:t>
            </w:r>
            <w:proofErr w:type="gramStart"/>
            <w:r w:rsidRPr="004F52C1">
              <w:rPr>
                <w:rFonts w:ascii="Times New Roman" w:eastAsia="Times New Roman" w:hAnsi="Times New Roman" w:cs="Times New Roman"/>
                <w:sz w:val="24"/>
                <w:szCs w:val="24"/>
                <w:vertAlign w:val="superscript"/>
              </w:rPr>
              <w:t>наименовании</w:t>
            </w:r>
            <w:proofErr w:type="gramEnd"/>
            <w:r w:rsidRPr="004F52C1">
              <w:rPr>
                <w:rFonts w:ascii="Times New Roman" w:eastAsia="Times New Roman" w:hAnsi="Times New Roman" w:cs="Times New Roman"/>
                <w:sz w:val="24"/>
                <w:szCs w:val="24"/>
                <w:vertAlign w:val="superscript"/>
              </w:rPr>
              <w:t xml:space="preserve"> юридического лица, Ф.И.О. для  физических лиц)</w:t>
            </w:r>
          </w:p>
        </w:tc>
      </w:tr>
    </w:tbl>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bl>
      <w:tblPr>
        <w:tblW w:w="9889" w:type="dxa"/>
        <w:tblLook w:val="01E0" w:firstRow="1" w:lastRow="1" w:firstColumn="1" w:lastColumn="1" w:noHBand="0" w:noVBand="0"/>
      </w:tblPr>
      <w:tblGrid>
        <w:gridCol w:w="6629"/>
        <w:gridCol w:w="296"/>
        <w:gridCol w:w="2964"/>
      </w:tblGrid>
      <w:tr w:rsidR="004F52C1" w:rsidRPr="004F52C1" w:rsidTr="004F52C1">
        <w:trPr>
          <w:trHeight w:hRule="exact" w:val="113"/>
        </w:trPr>
        <w:tc>
          <w:tcPr>
            <w:tcW w:w="6629" w:type="dxa"/>
            <w:shd w:val="clear" w:color="auto" w:fill="auto"/>
          </w:tcPr>
          <w:p w:rsidR="004F52C1" w:rsidRPr="004F52C1" w:rsidRDefault="004F52C1" w:rsidP="004F52C1">
            <w:pPr>
              <w:spacing w:after="0" w:line="240" w:lineRule="auto"/>
              <w:jc w:val="center"/>
              <w:rPr>
                <w:rFonts w:ascii="Courier New" w:eastAsia="Times New Roman" w:hAnsi="Courier New" w:cs="Courier New"/>
                <w:sz w:val="10"/>
                <w:szCs w:val="10"/>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2964"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r>
      <w:tr w:rsidR="004F52C1" w:rsidRPr="004F52C1" w:rsidTr="004F52C1">
        <w:tc>
          <w:tcPr>
            <w:tcW w:w="6629" w:type="dxa"/>
            <w:tcBorders>
              <w:bottom w:val="single" w:sz="4" w:space="0" w:color="auto"/>
            </w:tcBorders>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bCs/>
                <w:iCs/>
                <w:sz w:val="24"/>
                <w:szCs w:val="24"/>
              </w:rPr>
              <w:t>Правоустанавливающие документы</w:t>
            </w: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bCs/>
                <w:iCs/>
                <w:sz w:val="24"/>
                <w:szCs w:val="24"/>
              </w:rPr>
              <w:t>на использование земель:</w:t>
            </w: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964"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r>
      <w:tr w:rsidR="004F52C1" w:rsidRPr="004F52C1" w:rsidTr="004F52C1">
        <w:trPr>
          <w:trHeight w:hRule="exact" w:val="170"/>
        </w:trPr>
        <w:tc>
          <w:tcPr>
            <w:tcW w:w="6629"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4"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(реквизиты)</w:t>
            </w:r>
          </w:p>
        </w:tc>
      </w:tr>
      <w:tr w:rsidR="004F52C1" w:rsidRPr="004F52C1" w:rsidTr="004F52C1">
        <w:tblPrEx>
          <w:tblLook w:val="0000" w:firstRow="0" w:lastRow="0" w:firstColumn="0" w:lastColumn="0" w:noHBand="0" w:noVBand="0"/>
        </w:tblPrEx>
        <w:trPr>
          <w:trHeight w:val="319"/>
        </w:trPr>
        <w:tc>
          <w:tcPr>
            <w:tcW w:w="9889" w:type="dxa"/>
            <w:gridSpan w:val="3"/>
            <w:tcBorders>
              <w:bottom w:val="single" w:sz="4" w:space="0" w:color="auto"/>
            </w:tcBorders>
          </w:tcPr>
          <w:p w:rsidR="004F52C1" w:rsidRPr="004F52C1" w:rsidRDefault="004F52C1" w:rsidP="004F52C1">
            <w:pPr>
              <w:spacing w:after="0" w:line="240" w:lineRule="auto"/>
              <w:ind w:left="108" w:hanging="108"/>
              <w:jc w:val="both"/>
              <w:rPr>
                <w:rFonts w:ascii="Times New Roman" w:eastAsia="Times New Roman" w:hAnsi="Times New Roman" w:cs="Times New Roman"/>
                <w:bCs/>
                <w:iCs/>
                <w:sz w:val="24"/>
                <w:szCs w:val="24"/>
              </w:rPr>
            </w:pPr>
          </w:p>
        </w:tc>
      </w:tr>
      <w:tr w:rsidR="004F52C1" w:rsidRPr="004F52C1" w:rsidTr="004F52C1">
        <w:tblPrEx>
          <w:tblLook w:val="0000" w:firstRow="0" w:lastRow="0" w:firstColumn="0" w:lastColumn="0" w:noHBand="0" w:noVBand="0"/>
        </w:tblPrEx>
        <w:trPr>
          <w:trHeight w:val="66"/>
        </w:trPr>
        <w:tc>
          <w:tcPr>
            <w:tcW w:w="9889" w:type="dxa"/>
            <w:gridSpan w:val="3"/>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tbl>
      <w:tblPr>
        <w:tblW w:w="9889" w:type="dxa"/>
        <w:tblLook w:val="01E0" w:firstRow="1" w:lastRow="1" w:firstColumn="1" w:lastColumn="1" w:noHBand="0" w:noVBand="0"/>
      </w:tblPr>
      <w:tblGrid>
        <w:gridCol w:w="3227"/>
        <w:gridCol w:w="296"/>
        <w:gridCol w:w="6366"/>
      </w:tblGrid>
      <w:tr w:rsidR="004F52C1" w:rsidRPr="004F52C1" w:rsidTr="004F52C1">
        <w:trPr>
          <w:trHeight w:hRule="exact" w:val="113"/>
        </w:trPr>
        <w:tc>
          <w:tcPr>
            <w:tcW w:w="3227" w:type="dxa"/>
            <w:shd w:val="clear" w:color="auto" w:fill="auto"/>
          </w:tcPr>
          <w:p w:rsidR="004F52C1" w:rsidRPr="004F52C1" w:rsidRDefault="004F52C1" w:rsidP="004F52C1">
            <w:pPr>
              <w:spacing w:after="0" w:line="240" w:lineRule="auto"/>
              <w:jc w:val="center"/>
              <w:rPr>
                <w:rFonts w:ascii="Courier New" w:eastAsia="Times New Roman" w:hAnsi="Courier New" w:cs="Courier New"/>
                <w:sz w:val="10"/>
                <w:szCs w:val="10"/>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636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r>
      <w:tr w:rsidR="004F52C1" w:rsidRPr="004F52C1" w:rsidTr="004F52C1">
        <w:tc>
          <w:tcPr>
            <w:tcW w:w="3227" w:type="dxa"/>
            <w:tcBorders>
              <w:bottom w:val="single" w:sz="4" w:space="0" w:color="auto"/>
            </w:tcBorders>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bCs/>
                <w:iCs/>
                <w:sz w:val="24"/>
                <w:szCs w:val="24"/>
              </w:rPr>
              <w:t>Разрешенное использование:</w:t>
            </w: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6366"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r>
      <w:tr w:rsidR="004F52C1" w:rsidRPr="004F52C1" w:rsidTr="004F52C1">
        <w:trPr>
          <w:trHeight w:hRule="exact" w:val="170"/>
        </w:trPr>
        <w:tc>
          <w:tcPr>
            <w:tcW w:w="3227"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6366"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 xml:space="preserve">(вид </w:t>
            </w:r>
            <w:proofErr w:type="gramStart"/>
            <w:r w:rsidRPr="004F52C1">
              <w:rPr>
                <w:rFonts w:ascii="Times New Roman" w:eastAsia="Times New Roman" w:hAnsi="Times New Roman" w:cs="Times New Roman"/>
                <w:sz w:val="24"/>
                <w:szCs w:val="24"/>
                <w:vertAlign w:val="superscript"/>
              </w:rPr>
              <w:t>разрешенного</w:t>
            </w:r>
            <w:proofErr w:type="gramEnd"/>
            <w:r w:rsidRPr="004F52C1">
              <w:rPr>
                <w:rFonts w:ascii="Times New Roman" w:eastAsia="Times New Roman" w:hAnsi="Times New Roman" w:cs="Times New Roman"/>
                <w:sz w:val="24"/>
                <w:szCs w:val="24"/>
                <w:vertAlign w:val="superscript"/>
              </w:rPr>
              <w:t xml:space="preserve"> использования)</w:t>
            </w: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tbl>
      <w:tblPr>
        <w:tblW w:w="9873" w:type="dxa"/>
        <w:tblInd w:w="16" w:type="dxa"/>
        <w:tblLayout w:type="fixed"/>
        <w:tblLook w:val="0000" w:firstRow="0" w:lastRow="0" w:firstColumn="0" w:lastColumn="0" w:noHBand="0" w:noVBand="0"/>
      </w:tblPr>
      <w:tblGrid>
        <w:gridCol w:w="659"/>
        <w:gridCol w:w="2127"/>
        <w:gridCol w:w="1275"/>
        <w:gridCol w:w="1843"/>
        <w:gridCol w:w="1418"/>
        <w:gridCol w:w="2551"/>
      </w:tblGrid>
      <w:tr w:rsidR="004F52C1" w:rsidRPr="004F52C1" w:rsidTr="004F52C1">
        <w:trPr>
          <w:trHeight w:val="844"/>
        </w:trPr>
        <w:tc>
          <w:tcPr>
            <w:tcW w:w="659"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ind w:left="-180" w:right="-108"/>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w:t>
            </w: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roofErr w:type="gramStart"/>
            <w:r w:rsidRPr="004F52C1">
              <w:rPr>
                <w:rFonts w:ascii="Times New Roman" w:eastAsia="Times New Roman" w:hAnsi="Times New Roman" w:cs="Times New Roman"/>
                <w:b/>
                <w:sz w:val="20"/>
                <w:szCs w:val="20"/>
              </w:rPr>
              <w:t>п</w:t>
            </w:r>
            <w:proofErr w:type="gramEnd"/>
            <w:r w:rsidRPr="004F52C1">
              <w:rPr>
                <w:rFonts w:ascii="Times New Roman" w:eastAsia="Times New Roman" w:hAnsi="Times New Roman" w:cs="Times New Roman"/>
                <w:b/>
                <w:sz w:val="20"/>
                <w:szCs w:val="20"/>
              </w:rPr>
              <w:t>/п</w:t>
            </w:r>
          </w:p>
        </w:tc>
        <w:tc>
          <w:tcPr>
            <w:tcW w:w="2127"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 xml:space="preserve">Кадастровые номера земельных участков (номера частей земельных участков), либо </w:t>
            </w:r>
            <w:r w:rsidRPr="004F52C1">
              <w:rPr>
                <w:rFonts w:ascii="Times New Roman" w:eastAsia="Times New Roman" w:hAnsi="Times New Roman" w:cs="Times New Roman"/>
                <w:b/>
                <w:bCs/>
                <w:iCs/>
                <w:sz w:val="20"/>
                <w:szCs w:val="20"/>
              </w:rPr>
              <w:t>сведения о границах земель</w:t>
            </w:r>
          </w:p>
        </w:tc>
        <w:tc>
          <w:tcPr>
            <w:tcW w:w="1275"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Cs/>
                <w:iCs/>
                <w:sz w:val="20"/>
                <w:szCs w:val="20"/>
              </w:rPr>
            </w:pPr>
            <w:r w:rsidRPr="004F52C1">
              <w:rPr>
                <w:rFonts w:ascii="Times New Roman" w:eastAsia="Times New Roman" w:hAnsi="Times New Roman" w:cs="Times New Roman"/>
                <w:b/>
                <w:sz w:val="20"/>
                <w:szCs w:val="20"/>
              </w:rPr>
              <w:t xml:space="preserve">Площадь, </w:t>
            </w:r>
            <w:proofErr w:type="gramStart"/>
            <w:r w:rsidRPr="004F52C1">
              <w:rPr>
                <w:rFonts w:ascii="Times New Roman" w:eastAsia="Times New Roman" w:hAnsi="Times New Roman" w:cs="Times New Roman"/>
                <w:b/>
                <w:sz w:val="20"/>
                <w:szCs w:val="20"/>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Фактическое использование (цель использования земель)</w:t>
            </w: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Категория земель</w:t>
            </w: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 xml:space="preserve">Реквизиты правового акта о переводе земель из одной категории </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в другую/</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из какой категории</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земель</w:t>
            </w: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r w:rsidRPr="004F52C1">
              <w:rPr>
                <w:rFonts w:ascii="Times New Roman" w:eastAsia="Times New Roman" w:hAnsi="Times New Roman" w:cs="Times New Roman"/>
                <w:b/>
                <w:sz w:val="20"/>
                <w:szCs w:val="20"/>
              </w:rPr>
              <w:t>переведен</w:t>
            </w:r>
          </w:p>
        </w:tc>
      </w:tr>
      <w:tr w:rsidR="004F52C1" w:rsidRPr="004F52C1" w:rsidTr="004F52C1">
        <w:trPr>
          <w:trHeight w:val="174"/>
        </w:trPr>
        <w:tc>
          <w:tcPr>
            <w:tcW w:w="659"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r>
      <w:tr w:rsidR="004F52C1" w:rsidRPr="004F52C1" w:rsidTr="004F52C1">
        <w:trPr>
          <w:trHeight w:val="174"/>
        </w:trPr>
        <w:tc>
          <w:tcPr>
            <w:tcW w:w="659"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2. Сведения о проекте рекультивации земель.</w:t>
      </w:r>
    </w:p>
    <w:tbl>
      <w:tblPr>
        <w:tblW w:w="9889" w:type="dxa"/>
        <w:tblLook w:val="01E0" w:firstRow="1" w:lastRow="1" w:firstColumn="1" w:lastColumn="1" w:noHBand="0" w:noVBand="0"/>
      </w:tblPr>
      <w:tblGrid>
        <w:gridCol w:w="2660"/>
        <w:gridCol w:w="296"/>
        <w:gridCol w:w="6933"/>
      </w:tblGrid>
      <w:tr w:rsidR="004F52C1" w:rsidRPr="004F52C1" w:rsidTr="004F52C1">
        <w:trPr>
          <w:trHeight w:hRule="exact" w:val="113"/>
        </w:trPr>
        <w:tc>
          <w:tcPr>
            <w:tcW w:w="2660"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6933" w:type="dxa"/>
            <w:shd w:val="clear" w:color="auto" w:fill="auto"/>
          </w:tcPr>
          <w:p w:rsidR="004F52C1" w:rsidRPr="004F52C1" w:rsidRDefault="004F52C1" w:rsidP="004F52C1">
            <w:pPr>
              <w:spacing w:after="0" w:line="240" w:lineRule="auto"/>
              <w:rPr>
                <w:rFonts w:ascii="Courier New" w:eastAsia="Times New Roman" w:hAnsi="Courier New" w:cs="Courier New"/>
                <w:sz w:val="10"/>
                <w:szCs w:val="10"/>
              </w:rPr>
            </w:pPr>
          </w:p>
        </w:tc>
      </w:tr>
      <w:tr w:rsidR="004F52C1" w:rsidRPr="004F52C1" w:rsidTr="004F52C1">
        <w:tc>
          <w:tcPr>
            <w:tcW w:w="2660" w:type="dxa"/>
            <w:tcBorders>
              <w:bottom w:val="single" w:sz="4" w:space="0" w:color="auto"/>
            </w:tcBorders>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Проект рекультивации:</w:t>
            </w: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6933"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r>
      <w:tr w:rsidR="004F52C1" w:rsidRPr="004F52C1" w:rsidTr="004F52C1">
        <w:trPr>
          <w:trHeight w:hRule="exact" w:val="170"/>
        </w:trPr>
        <w:tc>
          <w:tcPr>
            <w:tcW w:w="2660"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6933"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w:t>
            </w:r>
            <w:proofErr w:type="gramStart"/>
            <w:r w:rsidRPr="004F52C1">
              <w:rPr>
                <w:rFonts w:ascii="Times New Roman" w:eastAsia="Times New Roman" w:hAnsi="Times New Roman" w:cs="Times New Roman"/>
                <w:sz w:val="24"/>
                <w:szCs w:val="24"/>
                <w:vertAlign w:val="superscript"/>
              </w:rPr>
              <w:t>наименовании</w:t>
            </w:r>
            <w:proofErr w:type="gramEnd"/>
            <w:r w:rsidRPr="004F52C1">
              <w:rPr>
                <w:rFonts w:ascii="Times New Roman" w:eastAsia="Times New Roman" w:hAnsi="Times New Roman" w:cs="Times New Roman"/>
                <w:sz w:val="24"/>
                <w:szCs w:val="24"/>
                <w:vertAlign w:val="superscript"/>
              </w:rPr>
              <w:t xml:space="preserve"> проекта рекультивации, общая площадь, год утверждения)</w:t>
            </w:r>
          </w:p>
        </w:tc>
      </w:tr>
    </w:tbl>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tbl>
      <w:tblPr>
        <w:tblW w:w="9889" w:type="dxa"/>
        <w:tblLayout w:type="fixed"/>
        <w:tblLook w:val="01E0" w:firstRow="1" w:lastRow="1" w:firstColumn="1" w:lastColumn="1" w:noHBand="0" w:noVBand="0"/>
      </w:tblPr>
      <w:tblGrid>
        <w:gridCol w:w="2654"/>
        <w:gridCol w:w="296"/>
        <w:gridCol w:w="6306"/>
        <w:gridCol w:w="236"/>
        <w:gridCol w:w="397"/>
      </w:tblGrid>
      <w:tr w:rsidR="004F52C1" w:rsidRPr="004F52C1" w:rsidTr="004F52C1">
        <w:trPr>
          <w:trHeight w:hRule="exact" w:val="113"/>
        </w:trPr>
        <w:tc>
          <w:tcPr>
            <w:tcW w:w="2654"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6939" w:type="dxa"/>
            <w:gridSpan w:val="3"/>
            <w:shd w:val="clear" w:color="auto" w:fill="auto"/>
          </w:tcPr>
          <w:p w:rsidR="004F52C1" w:rsidRPr="004F52C1" w:rsidRDefault="004F52C1" w:rsidP="004F52C1">
            <w:pPr>
              <w:spacing w:after="0" w:line="240" w:lineRule="auto"/>
              <w:rPr>
                <w:rFonts w:ascii="Courier New" w:eastAsia="Times New Roman" w:hAnsi="Courier New" w:cs="Courier New"/>
                <w:sz w:val="10"/>
                <w:szCs w:val="10"/>
              </w:rPr>
            </w:pPr>
          </w:p>
        </w:tc>
      </w:tr>
      <w:tr w:rsidR="004F52C1" w:rsidRPr="004F52C1" w:rsidTr="004F52C1">
        <w:tblPrEx>
          <w:tblLook w:val="0000" w:firstRow="0" w:lastRow="0" w:firstColumn="0" w:lastColumn="0" w:noHBand="0" w:noVBand="0"/>
        </w:tblPrEx>
        <w:trPr>
          <w:trHeight w:val="319"/>
        </w:trPr>
        <w:tc>
          <w:tcPr>
            <w:tcW w:w="9889" w:type="dxa"/>
            <w:gridSpan w:val="5"/>
            <w:tcBorders>
              <w:bottom w:val="single" w:sz="4" w:space="0" w:color="auto"/>
            </w:tcBorders>
          </w:tcPr>
          <w:p w:rsidR="004F52C1" w:rsidRPr="004F52C1" w:rsidRDefault="004F52C1" w:rsidP="004F52C1">
            <w:pPr>
              <w:spacing w:after="0" w:line="240" w:lineRule="auto"/>
              <w:ind w:left="108" w:hanging="108"/>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sz w:val="24"/>
                <w:szCs w:val="24"/>
              </w:rPr>
              <w:t>Реквизиты  правового  акта  об  утверждении  проекта  рекультивации  земель,  либо  письма</w:t>
            </w:r>
          </w:p>
        </w:tc>
      </w:tr>
      <w:tr w:rsidR="004F52C1" w:rsidRPr="004F52C1" w:rsidTr="004F52C1">
        <w:tblPrEx>
          <w:tblLook w:val="0000" w:firstRow="0" w:lastRow="0" w:firstColumn="0" w:lastColumn="0" w:noHBand="0" w:noVBand="0"/>
        </w:tblPrEx>
        <w:trPr>
          <w:gridBefore w:val="4"/>
          <w:wBefore w:w="9492" w:type="dxa"/>
          <w:trHeight w:val="66"/>
        </w:trPr>
        <w:tc>
          <w:tcPr>
            <w:tcW w:w="397" w:type="dxa"/>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r>
      <w:tr w:rsidR="004F52C1" w:rsidRPr="004F52C1" w:rsidTr="004F52C1">
        <w:tblPrEx>
          <w:tblLook w:val="0000" w:firstRow="0" w:lastRow="0" w:firstColumn="0" w:lastColumn="0" w:noHBand="0" w:noVBand="0"/>
        </w:tblPrEx>
        <w:trPr>
          <w:trHeight w:val="337"/>
        </w:trPr>
        <w:tc>
          <w:tcPr>
            <w:tcW w:w="9492" w:type="dxa"/>
            <w:gridSpan w:val="4"/>
            <w:tcBorders>
              <w:bottom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Администрации муниципального образования Воткинский район» о согласовании  проекта  рекультивации  земель:</w:t>
            </w:r>
          </w:p>
        </w:tc>
        <w:tc>
          <w:tcPr>
            <w:tcW w:w="397" w:type="dxa"/>
            <w:tcBorders>
              <w:bottom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Cs/>
                <w:iCs/>
                <w:sz w:val="10"/>
                <w:szCs w:val="10"/>
              </w:rPr>
            </w:pPr>
          </w:p>
        </w:tc>
      </w:tr>
      <w:tr w:rsidR="004F52C1" w:rsidRPr="004F52C1" w:rsidTr="004F52C1">
        <w:tblPrEx>
          <w:tblLook w:val="0000" w:firstRow="0" w:lastRow="0" w:firstColumn="0" w:lastColumn="0" w:noHBand="0" w:noVBand="0"/>
        </w:tblPrEx>
        <w:trPr>
          <w:trHeight w:val="66"/>
        </w:trPr>
        <w:tc>
          <w:tcPr>
            <w:tcW w:w="9256" w:type="dxa"/>
            <w:gridSpan w:val="3"/>
            <w:tcBorders>
              <w:top w:val="single" w:sz="4" w:space="0" w:color="auto"/>
            </w:tcBorders>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c>
          <w:tcPr>
            <w:tcW w:w="236" w:type="dxa"/>
            <w:tcBorders>
              <w:top w:val="single" w:sz="4" w:space="0" w:color="auto"/>
            </w:tcBorders>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c>
          <w:tcPr>
            <w:tcW w:w="397" w:type="dxa"/>
            <w:tcBorders>
              <w:top w:val="single" w:sz="4" w:space="0" w:color="auto"/>
            </w:tcBorders>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r>
      <w:tr w:rsidR="004F52C1" w:rsidRPr="004F52C1" w:rsidTr="004F52C1">
        <w:tblPrEx>
          <w:tblLook w:val="0000" w:firstRow="0" w:lastRow="0" w:firstColumn="0" w:lastColumn="0" w:noHBand="0" w:noVBand="0"/>
        </w:tblPrEx>
        <w:trPr>
          <w:trHeight w:val="297"/>
        </w:trPr>
        <w:tc>
          <w:tcPr>
            <w:tcW w:w="9889" w:type="dxa"/>
            <w:gridSpan w:val="5"/>
            <w:tcBorders>
              <w:bottom w:val="single" w:sz="4" w:space="0" w:color="auto"/>
            </w:tcBorders>
          </w:tcPr>
          <w:p w:rsidR="004F52C1" w:rsidRPr="004F52C1" w:rsidRDefault="004F52C1" w:rsidP="004F52C1">
            <w:pPr>
              <w:spacing w:after="0" w:line="240" w:lineRule="auto"/>
              <w:ind w:left="108" w:firstLine="720"/>
              <w:jc w:val="both"/>
              <w:rPr>
                <w:rFonts w:ascii="Times New Roman" w:eastAsia="Times New Roman" w:hAnsi="Times New Roman" w:cs="Times New Roman"/>
                <w:bCs/>
                <w:iCs/>
                <w:sz w:val="10"/>
                <w:szCs w:val="10"/>
              </w:rPr>
            </w:pPr>
          </w:p>
        </w:tc>
      </w:tr>
      <w:tr w:rsidR="004F52C1" w:rsidRPr="004F52C1" w:rsidTr="004F52C1">
        <w:tblPrEx>
          <w:tblLook w:val="0000" w:firstRow="0" w:lastRow="0" w:firstColumn="0" w:lastColumn="0" w:noHBand="0" w:noVBand="0"/>
        </w:tblPrEx>
        <w:trPr>
          <w:trHeight w:hRule="exact" w:val="170"/>
        </w:trPr>
        <w:tc>
          <w:tcPr>
            <w:tcW w:w="9889" w:type="dxa"/>
            <w:gridSpan w:val="5"/>
            <w:tcBorders>
              <w:top w:val="single" w:sz="4" w:space="0" w:color="auto"/>
            </w:tcBorders>
          </w:tcPr>
          <w:p w:rsidR="004F52C1" w:rsidRPr="004F52C1" w:rsidRDefault="004F52C1" w:rsidP="004F52C1">
            <w:pPr>
              <w:spacing w:after="0" w:line="240" w:lineRule="auto"/>
              <w:ind w:left="108" w:firstLine="34"/>
              <w:jc w:val="center"/>
              <w:rPr>
                <w:rFonts w:ascii="Times New Roman" w:eastAsia="Times New Roman" w:hAnsi="Times New Roman" w:cs="Times New Roman"/>
                <w:bCs/>
                <w:iCs/>
                <w:sz w:val="10"/>
                <w:szCs w:val="10"/>
              </w:rPr>
            </w:pPr>
            <w:r w:rsidRPr="004F52C1">
              <w:rPr>
                <w:rFonts w:ascii="Times New Roman" w:eastAsia="Times New Roman" w:hAnsi="Times New Roman" w:cs="Times New Roman"/>
                <w:sz w:val="24"/>
                <w:szCs w:val="24"/>
                <w:vertAlign w:val="superscript"/>
              </w:rPr>
              <w:t>(реквизиты)</w:t>
            </w:r>
          </w:p>
        </w:tc>
      </w:tr>
    </w:tbl>
    <w:p w:rsidR="004F52C1" w:rsidRPr="004F52C1" w:rsidRDefault="004F52C1" w:rsidP="004F52C1">
      <w:pPr>
        <w:spacing w:after="0" w:line="240" w:lineRule="auto"/>
        <w:ind w:firstLine="720"/>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3. Сведения о проведенных работах по рекультивации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
          <w:sz w:val="24"/>
          <w:szCs w:val="24"/>
        </w:rPr>
      </w:pPr>
    </w:p>
    <w:tbl>
      <w:tblPr>
        <w:tblW w:w="9873" w:type="dxa"/>
        <w:tblInd w:w="16" w:type="dxa"/>
        <w:tblLayout w:type="fixed"/>
        <w:tblLook w:val="0000" w:firstRow="0" w:lastRow="0" w:firstColumn="0" w:lastColumn="0" w:noHBand="0" w:noVBand="0"/>
      </w:tblPr>
      <w:tblGrid>
        <w:gridCol w:w="659"/>
        <w:gridCol w:w="567"/>
        <w:gridCol w:w="1985"/>
        <w:gridCol w:w="2268"/>
        <w:gridCol w:w="2410"/>
        <w:gridCol w:w="1984"/>
      </w:tblGrid>
      <w:tr w:rsidR="004F52C1" w:rsidRPr="004F52C1" w:rsidTr="004F52C1">
        <w:trPr>
          <w:trHeight w:val="421"/>
        </w:trPr>
        <w:tc>
          <w:tcPr>
            <w:tcW w:w="659"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ind w:left="-180" w:right="-108"/>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roofErr w:type="gramStart"/>
            <w:r w:rsidRPr="004F52C1">
              <w:rPr>
                <w:rFonts w:ascii="Times New Roman" w:eastAsia="Times New Roman" w:hAnsi="Times New Roman" w:cs="Times New Roman"/>
                <w:b/>
                <w:sz w:val="20"/>
                <w:szCs w:val="20"/>
              </w:rPr>
              <w:t>п</w:t>
            </w:r>
            <w:proofErr w:type="gramEnd"/>
            <w:r w:rsidRPr="004F52C1">
              <w:rPr>
                <w:rFonts w:ascii="Times New Roman" w:eastAsia="Times New Roman" w:hAnsi="Times New Roman" w:cs="Times New Roman"/>
                <w:b/>
                <w:sz w:val="20"/>
                <w:szCs w:val="20"/>
              </w:rPr>
              <w:t>/п</w:t>
            </w:r>
          </w:p>
        </w:tc>
        <w:tc>
          <w:tcPr>
            <w:tcW w:w="9214" w:type="dxa"/>
            <w:gridSpan w:val="5"/>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 xml:space="preserve">Кадастровый номер земельного участка (номер части земельного участка), </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 xml:space="preserve">либо </w:t>
            </w:r>
            <w:r w:rsidRPr="004F52C1">
              <w:rPr>
                <w:rFonts w:ascii="Times New Roman" w:eastAsia="Times New Roman" w:hAnsi="Times New Roman" w:cs="Times New Roman"/>
                <w:b/>
                <w:bCs/>
                <w:iCs/>
                <w:sz w:val="20"/>
                <w:szCs w:val="20"/>
              </w:rPr>
              <w:t>сведения о границах земель</w:t>
            </w:r>
          </w:p>
        </w:tc>
      </w:tr>
      <w:tr w:rsidR="004F52C1" w:rsidRPr="004F52C1" w:rsidTr="004F52C1">
        <w:trPr>
          <w:trHeight w:val="267"/>
        </w:trPr>
        <w:tc>
          <w:tcPr>
            <w:tcW w:w="659" w:type="dxa"/>
            <w:vMerge w:val="restart"/>
            <w:tcBorders>
              <w:top w:val="single" w:sz="4" w:space="0" w:color="auto"/>
              <w:left w:val="single" w:sz="4" w:space="0" w:color="auto"/>
              <w:right w:val="single" w:sz="4" w:space="0" w:color="auto"/>
            </w:tcBorders>
          </w:tcPr>
          <w:p w:rsidR="004F52C1" w:rsidRPr="004F52C1" w:rsidRDefault="004F52C1" w:rsidP="004F52C1">
            <w:pPr>
              <w:rPr>
                <w:rFonts w:ascii="Times New Roman" w:eastAsia="Times New Roman" w:hAnsi="Times New Roman" w:cs="Times New Roman"/>
                <w:sz w:val="20"/>
                <w:szCs w:val="20"/>
              </w:rPr>
            </w:pPr>
          </w:p>
        </w:tc>
        <w:tc>
          <w:tcPr>
            <w:tcW w:w="567" w:type="dxa"/>
            <w:vMerge w:val="restart"/>
            <w:tcBorders>
              <w:top w:val="single" w:sz="4" w:space="0" w:color="auto"/>
              <w:left w:val="single" w:sz="4" w:space="0" w:color="auto"/>
              <w:right w:val="single" w:sz="4" w:space="0" w:color="auto"/>
            </w:tcBorders>
          </w:tcPr>
          <w:p w:rsidR="004F52C1" w:rsidRPr="004F52C1" w:rsidRDefault="004F52C1" w:rsidP="004F52C1">
            <w:pPr>
              <w:spacing w:after="0" w:line="240" w:lineRule="auto"/>
              <w:ind w:left="-180" w:right="-108"/>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w:t>
            </w:r>
          </w:p>
          <w:p w:rsidR="004F52C1" w:rsidRPr="004F52C1" w:rsidRDefault="004F52C1" w:rsidP="004F52C1">
            <w:pPr>
              <w:spacing w:after="0" w:line="240" w:lineRule="auto"/>
              <w:jc w:val="center"/>
              <w:rPr>
                <w:rFonts w:ascii="Times New Roman" w:eastAsia="Times New Roman" w:hAnsi="Times New Roman" w:cs="Times New Roman"/>
                <w:bCs/>
                <w:iCs/>
                <w:sz w:val="20"/>
                <w:szCs w:val="20"/>
              </w:rPr>
            </w:pPr>
            <w:proofErr w:type="gramStart"/>
            <w:r w:rsidRPr="004F52C1">
              <w:rPr>
                <w:rFonts w:ascii="Times New Roman" w:eastAsia="Times New Roman" w:hAnsi="Times New Roman" w:cs="Times New Roman"/>
                <w:b/>
                <w:sz w:val="20"/>
                <w:szCs w:val="20"/>
              </w:rPr>
              <w:t>п</w:t>
            </w:r>
            <w:proofErr w:type="gramEnd"/>
            <w:r w:rsidRPr="004F52C1">
              <w:rPr>
                <w:rFonts w:ascii="Times New Roman" w:eastAsia="Times New Roman" w:hAnsi="Times New Roman" w:cs="Times New Roman"/>
                <w:b/>
                <w:sz w:val="20"/>
                <w:szCs w:val="20"/>
              </w:rPr>
              <w:t>/п</w:t>
            </w:r>
          </w:p>
        </w:tc>
        <w:tc>
          <w:tcPr>
            <w:tcW w:w="1985" w:type="dxa"/>
            <w:vMerge w:val="restart"/>
            <w:tcBorders>
              <w:top w:val="single" w:sz="4" w:space="0" w:color="auto"/>
              <w:left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Cs/>
                <w:iCs/>
                <w:sz w:val="20"/>
                <w:szCs w:val="20"/>
              </w:rPr>
            </w:pPr>
            <w:r w:rsidRPr="004F52C1">
              <w:rPr>
                <w:rFonts w:ascii="Times New Roman" w:eastAsia="Times New Roman" w:hAnsi="Times New Roman" w:cs="Times New Roman"/>
                <w:b/>
                <w:sz w:val="20"/>
                <w:szCs w:val="20"/>
              </w:rPr>
              <w:t>Вид выполненных работ</w:t>
            </w:r>
          </w:p>
        </w:tc>
        <w:tc>
          <w:tcPr>
            <w:tcW w:w="6662" w:type="dxa"/>
            <w:gridSpan w:val="3"/>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Техническая рекультивация</w:t>
            </w:r>
          </w:p>
        </w:tc>
      </w:tr>
      <w:tr w:rsidR="004F52C1" w:rsidRPr="004F52C1" w:rsidTr="004F52C1">
        <w:trPr>
          <w:trHeight w:val="129"/>
        </w:trPr>
        <w:tc>
          <w:tcPr>
            <w:tcW w:w="659" w:type="dxa"/>
            <w:vMerge/>
            <w:tcBorders>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567" w:type="dxa"/>
            <w:vMerge/>
            <w:tcBorders>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5" w:type="dxa"/>
            <w:vMerge/>
            <w:tcBorders>
              <w:left w:val="single" w:sz="4" w:space="0" w:color="auto"/>
              <w:bottom w:val="single" w:sz="4" w:space="0" w:color="auto"/>
              <w:right w:val="single" w:sz="4" w:space="0" w:color="auto"/>
            </w:tcBorders>
          </w:tcPr>
          <w:p w:rsidR="004F52C1" w:rsidRPr="004F52C1" w:rsidRDefault="004F52C1" w:rsidP="004F52C1">
            <w:pPr>
              <w:spacing w:after="0" w:line="240" w:lineRule="auto"/>
              <w:rPr>
                <w:rFonts w:ascii="Times New Roman" w:eastAsia="Times New Roman" w:hAnsi="Times New Roman" w:cs="Times New Roman"/>
                <w:b/>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 xml:space="preserve">Площадь, </w:t>
            </w:r>
            <w:proofErr w:type="gramStart"/>
            <w:r w:rsidRPr="004F52C1">
              <w:rPr>
                <w:rFonts w:ascii="Times New Roman" w:eastAsia="Times New Roman" w:hAnsi="Times New Roman" w:cs="Times New Roman"/>
                <w:b/>
                <w:sz w:val="20"/>
                <w:szCs w:val="20"/>
              </w:rPr>
              <w:t>га</w:t>
            </w:r>
            <w:proofErr w:type="gramEnd"/>
          </w:p>
        </w:tc>
        <w:tc>
          <w:tcPr>
            <w:tcW w:w="2410"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Объем</w:t>
            </w:r>
          </w:p>
        </w:tc>
        <w:tc>
          <w:tcPr>
            <w:tcW w:w="1984"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Сроки выполнения</w:t>
            </w:r>
          </w:p>
        </w:tc>
      </w:tr>
      <w:tr w:rsidR="004F52C1" w:rsidRPr="004F52C1" w:rsidTr="004F52C1">
        <w:trPr>
          <w:trHeight w:val="174"/>
        </w:trPr>
        <w:tc>
          <w:tcPr>
            <w:tcW w:w="659" w:type="dxa"/>
            <w:vMerge/>
            <w:tcBorders>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r>
      <w:tr w:rsidR="004F52C1" w:rsidRPr="004F52C1" w:rsidTr="004F52C1">
        <w:trPr>
          <w:trHeight w:val="189"/>
        </w:trPr>
        <w:tc>
          <w:tcPr>
            <w:tcW w:w="659" w:type="dxa"/>
            <w:vMerge/>
            <w:tcBorders>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567" w:type="dxa"/>
            <w:tcBorders>
              <w:top w:val="single" w:sz="4" w:space="0" w:color="auto"/>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5" w:type="dxa"/>
            <w:tcBorders>
              <w:top w:val="single" w:sz="4" w:space="0" w:color="auto"/>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268" w:type="dxa"/>
            <w:tcBorders>
              <w:top w:val="single" w:sz="4" w:space="0" w:color="auto"/>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410" w:type="dxa"/>
            <w:tcBorders>
              <w:top w:val="single" w:sz="4" w:space="0" w:color="auto"/>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4" w:type="dxa"/>
            <w:tcBorders>
              <w:top w:val="single" w:sz="4" w:space="0" w:color="auto"/>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r>
      <w:tr w:rsidR="004F52C1" w:rsidRPr="004F52C1" w:rsidTr="004F52C1">
        <w:trPr>
          <w:trHeight w:val="244"/>
        </w:trPr>
        <w:tc>
          <w:tcPr>
            <w:tcW w:w="659" w:type="dxa"/>
            <w:vMerge/>
            <w:tcBorders>
              <w:left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567" w:type="dxa"/>
            <w:vMerge w:val="restart"/>
            <w:tcBorders>
              <w:top w:val="single" w:sz="4" w:space="0" w:color="auto"/>
              <w:left w:val="single" w:sz="4" w:space="0" w:color="auto"/>
              <w:right w:val="single" w:sz="4" w:space="0" w:color="auto"/>
            </w:tcBorders>
            <w:vAlign w:val="center"/>
          </w:tcPr>
          <w:p w:rsidR="004F52C1" w:rsidRPr="004F52C1" w:rsidRDefault="004F52C1" w:rsidP="004F52C1">
            <w:pPr>
              <w:spacing w:after="0" w:line="240" w:lineRule="auto"/>
              <w:ind w:left="-180" w:right="-108"/>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roofErr w:type="gramStart"/>
            <w:r w:rsidRPr="004F52C1">
              <w:rPr>
                <w:rFonts w:ascii="Times New Roman" w:eastAsia="Times New Roman" w:hAnsi="Times New Roman" w:cs="Times New Roman"/>
                <w:b/>
                <w:sz w:val="20"/>
                <w:szCs w:val="20"/>
              </w:rPr>
              <w:t>п</w:t>
            </w:r>
            <w:proofErr w:type="gramEnd"/>
            <w:r w:rsidRPr="004F52C1">
              <w:rPr>
                <w:rFonts w:ascii="Times New Roman" w:eastAsia="Times New Roman" w:hAnsi="Times New Roman" w:cs="Times New Roman"/>
                <w:b/>
                <w:sz w:val="20"/>
                <w:szCs w:val="20"/>
              </w:rPr>
              <w:t>/п</w:t>
            </w:r>
          </w:p>
        </w:tc>
        <w:tc>
          <w:tcPr>
            <w:tcW w:w="1985" w:type="dxa"/>
            <w:vMerge w:val="restart"/>
            <w:tcBorders>
              <w:top w:val="single" w:sz="4" w:space="0" w:color="auto"/>
              <w:left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Вид выполненных работ</w:t>
            </w:r>
          </w:p>
        </w:tc>
        <w:tc>
          <w:tcPr>
            <w:tcW w:w="6662" w:type="dxa"/>
            <w:gridSpan w:val="3"/>
            <w:tcBorders>
              <w:top w:val="single" w:sz="4" w:space="0" w:color="auto"/>
              <w:left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Биологическая рекультивация</w:t>
            </w:r>
          </w:p>
        </w:tc>
      </w:tr>
      <w:tr w:rsidR="004F52C1" w:rsidRPr="004F52C1" w:rsidTr="004F52C1">
        <w:trPr>
          <w:trHeight w:val="322"/>
        </w:trPr>
        <w:tc>
          <w:tcPr>
            <w:tcW w:w="659" w:type="dxa"/>
            <w:vMerge/>
            <w:tcBorders>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567" w:type="dxa"/>
            <w:vMerge/>
            <w:tcBorders>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5" w:type="dxa"/>
            <w:vMerge/>
            <w:tcBorders>
              <w:left w:val="single" w:sz="4" w:space="0" w:color="auto"/>
              <w:bottom w:val="single" w:sz="4" w:space="0" w:color="auto"/>
              <w:right w:val="single" w:sz="4" w:space="0" w:color="auto"/>
            </w:tcBorders>
          </w:tcPr>
          <w:p w:rsidR="004F52C1" w:rsidRPr="004F52C1" w:rsidRDefault="004F52C1" w:rsidP="004F52C1">
            <w:pPr>
              <w:spacing w:after="0" w:line="240" w:lineRule="auto"/>
              <w:rPr>
                <w:rFonts w:ascii="Times New Roman" w:eastAsia="Times New Roman" w:hAnsi="Times New Roman" w:cs="Times New Roman"/>
                <w:b/>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 xml:space="preserve">Площадь, </w:t>
            </w:r>
            <w:proofErr w:type="gramStart"/>
            <w:r w:rsidRPr="004F52C1">
              <w:rPr>
                <w:rFonts w:ascii="Times New Roman" w:eastAsia="Times New Roman" w:hAnsi="Times New Roman" w:cs="Times New Roman"/>
                <w:b/>
                <w:sz w:val="20"/>
                <w:szCs w:val="20"/>
              </w:rPr>
              <w:t>га</w:t>
            </w:r>
            <w:proofErr w:type="gramEnd"/>
          </w:p>
        </w:tc>
        <w:tc>
          <w:tcPr>
            <w:tcW w:w="2410"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Объем</w:t>
            </w:r>
          </w:p>
        </w:tc>
        <w:tc>
          <w:tcPr>
            <w:tcW w:w="1984"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Сроки выполнения</w:t>
            </w:r>
          </w:p>
        </w:tc>
      </w:tr>
      <w:tr w:rsidR="004F52C1" w:rsidRPr="004F52C1" w:rsidTr="004F52C1">
        <w:trPr>
          <w:trHeight w:val="174"/>
        </w:trPr>
        <w:tc>
          <w:tcPr>
            <w:tcW w:w="659" w:type="dxa"/>
            <w:vMerge/>
            <w:tcBorders>
              <w:left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r>
      <w:tr w:rsidR="004F52C1" w:rsidRPr="004F52C1" w:rsidTr="004F52C1">
        <w:trPr>
          <w:gridAfter w:val="5"/>
          <w:wAfter w:w="9214" w:type="dxa"/>
          <w:trHeight w:val="252"/>
        </w:trPr>
        <w:tc>
          <w:tcPr>
            <w:tcW w:w="659" w:type="dxa"/>
            <w:vMerge/>
            <w:tcBorders>
              <w:left w:val="single" w:sz="4" w:space="0" w:color="auto"/>
              <w:bottom w:val="single" w:sz="4" w:space="0" w:color="auto"/>
              <w:right w:val="single" w:sz="4" w:space="0" w:color="auto"/>
            </w:tcBorders>
          </w:tcPr>
          <w:p w:rsidR="004F52C1" w:rsidRPr="004F52C1" w:rsidRDefault="004F52C1" w:rsidP="004F52C1">
            <w:pPr>
              <w:spacing w:after="0" w:line="240" w:lineRule="auto"/>
              <w:jc w:val="both"/>
              <w:rPr>
                <w:rFonts w:ascii="Times New Roman" w:eastAsia="Times New Roman" w:hAnsi="Times New Roman" w:cs="Times New Roman"/>
                <w:bCs/>
                <w:iCs/>
                <w:sz w:val="20"/>
                <w:szCs w:val="20"/>
              </w:rPr>
            </w:pP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w:t>
      </w:r>
      <w:r w:rsidRPr="004F52C1">
        <w:rPr>
          <w:rFonts w:ascii="Times New Roman" w:eastAsia="Times New Roman" w:hAnsi="Times New Roman" w:cs="Times New Roman"/>
          <w:bCs/>
          <w:iCs/>
          <w:sz w:val="24"/>
          <w:szCs w:val="24"/>
        </w:rPr>
        <w:t xml:space="preserve"> Работы прописываются индивидуально для земель, каждого земельного участка и каждой части земельного участка в соответствии с п. 30 Правил проведения рекультивации и консервации земель, </w:t>
      </w:r>
      <w:proofErr w:type="gramStart"/>
      <w:r w:rsidRPr="004F52C1">
        <w:rPr>
          <w:rFonts w:ascii="Times New Roman" w:eastAsia="Times New Roman" w:hAnsi="Times New Roman" w:cs="Times New Roman"/>
          <w:bCs/>
          <w:iCs/>
          <w:sz w:val="24"/>
          <w:szCs w:val="24"/>
        </w:rPr>
        <w:t>утвержденными</w:t>
      </w:r>
      <w:proofErr w:type="gramEnd"/>
      <w:r w:rsidRPr="004F52C1">
        <w:rPr>
          <w:rFonts w:ascii="Times New Roman" w:eastAsia="Times New Roman" w:hAnsi="Times New Roman" w:cs="Times New Roman"/>
          <w:bCs/>
          <w:iCs/>
          <w:sz w:val="24"/>
          <w:szCs w:val="24"/>
        </w:rPr>
        <w:t xml:space="preserve"> постановлением Правительства Российской Федерации от 10.07.2018 № 800 «О проведении рекультивации и консервации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4. Данные о состоянии земель.*</w:t>
      </w:r>
    </w:p>
    <w:p w:rsidR="004F52C1" w:rsidRPr="004F52C1" w:rsidRDefault="004F52C1" w:rsidP="004F52C1">
      <w:pPr>
        <w:spacing w:after="0" w:line="240" w:lineRule="auto"/>
        <w:ind w:firstLine="720"/>
        <w:jc w:val="both"/>
        <w:rPr>
          <w:rFonts w:ascii="Times New Roman" w:eastAsia="Times New Roman" w:hAnsi="Times New Roman" w:cs="Times New Roman"/>
          <w:b/>
          <w:sz w:val="24"/>
          <w:szCs w:val="24"/>
        </w:rPr>
      </w:pPr>
    </w:p>
    <w:tbl>
      <w:tblPr>
        <w:tblW w:w="9873" w:type="dxa"/>
        <w:tblInd w:w="16" w:type="dxa"/>
        <w:tblLayout w:type="fixed"/>
        <w:tblLook w:val="0000" w:firstRow="0" w:lastRow="0" w:firstColumn="0" w:lastColumn="0" w:noHBand="0" w:noVBand="0"/>
      </w:tblPr>
      <w:tblGrid>
        <w:gridCol w:w="1645"/>
        <w:gridCol w:w="1646"/>
        <w:gridCol w:w="1645"/>
        <w:gridCol w:w="1646"/>
        <w:gridCol w:w="1645"/>
        <w:gridCol w:w="1646"/>
      </w:tblGrid>
      <w:tr w:rsidR="004F52C1" w:rsidRPr="004F52C1" w:rsidTr="004F52C1">
        <w:trPr>
          <w:trHeight w:val="569"/>
        </w:trPr>
        <w:tc>
          <w:tcPr>
            <w:tcW w:w="9873" w:type="dxa"/>
            <w:gridSpan w:val="6"/>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 xml:space="preserve">Кадастровый номер земельного участка (номер части земельного участка), </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 xml:space="preserve">либо </w:t>
            </w:r>
            <w:r w:rsidRPr="004F52C1">
              <w:rPr>
                <w:rFonts w:ascii="Times New Roman" w:eastAsia="Times New Roman" w:hAnsi="Times New Roman" w:cs="Times New Roman"/>
                <w:b/>
                <w:bCs/>
                <w:iCs/>
                <w:sz w:val="20"/>
                <w:szCs w:val="20"/>
              </w:rPr>
              <w:t>сведения о границах земель</w:t>
            </w:r>
          </w:p>
        </w:tc>
      </w:tr>
      <w:tr w:rsidR="004F52C1" w:rsidRPr="004F52C1" w:rsidTr="004F52C1">
        <w:trPr>
          <w:trHeight w:val="129"/>
        </w:trPr>
        <w:tc>
          <w:tcPr>
            <w:tcW w:w="1645" w:type="dxa"/>
            <w:tcBorders>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Описание рельефа</w:t>
            </w:r>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sz w:val="20"/>
                <w:szCs w:val="20"/>
              </w:rPr>
            </w:pPr>
            <w:r w:rsidRPr="004F52C1">
              <w:rPr>
                <w:rFonts w:ascii="Times New Roman" w:eastAsia="Times New Roman" w:hAnsi="Times New Roman" w:cs="Times New Roman"/>
                <w:b/>
                <w:bCs/>
                <w:iCs/>
                <w:sz w:val="20"/>
                <w:szCs w:val="20"/>
              </w:rPr>
              <w:t xml:space="preserve">Наличие обводнений, </w:t>
            </w:r>
            <w:proofErr w:type="gramStart"/>
            <w:r w:rsidRPr="004F52C1">
              <w:rPr>
                <w:rFonts w:ascii="Times New Roman" w:eastAsia="Times New Roman" w:hAnsi="Times New Roman" w:cs="Times New Roman"/>
                <w:b/>
                <w:bCs/>
                <w:iCs/>
                <w:sz w:val="20"/>
                <w:szCs w:val="20"/>
              </w:rPr>
              <w:t>га</w:t>
            </w:r>
            <w:proofErr w:type="gramEnd"/>
          </w:p>
        </w:tc>
        <w:tc>
          <w:tcPr>
            <w:tcW w:w="1645"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sz w:val="20"/>
                <w:szCs w:val="20"/>
              </w:rPr>
              <w:t>Состояние растительности (проективное покрытие</w:t>
            </w:r>
            <w:proofErr w:type="gramStart"/>
            <w:r w:rsidRPr="004F52C1">
              <w:rPr>
                <w:rFonts w:ascii="Times New Roman" w:eastAsia="Times New Roman" w:hAnsi="Times New Roman" w:cs="Times New Roman"/>
                <w:b/>
                <w:sz w:val="20"/>
                <w:szCs w:val="20"/>
              </w:rPr>
              <w:t xml:space="preserve">, </w:t>
            </w:r>
            <w:r w:rsidRPr="004F52C1">
              <w:rPr>
                <w:rFonts w:ascii="Times New Roman" w:eastAsia="Times New Roman" w:hAnsi="Times New Roman" w:cs="Times New Roman"/>
                <w:b/>
                <w:sz w:val="20"/>
                <w:szCs w:val="20"/>
                <w:lang w:val="en-US"/>
              </w:rPr>
              <w:t>%)</w:t>
            </w:r>
            <w:proofErr w:type="gramEnd"/>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Физические показатели состояния почвы</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Химические показатели состояния почвы</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r w:rsidRPr="004F52C1">
              <w:rPr>
                <w:rFonts w:ascii="Times New Roman" w:eastAsia="Times New Roman" w:hAnsi="Times New Roman" w:cs="Times New Roman"/>
                <w:b/>
                <w:bCs/>
                <w:iCs/>
                <w:sz w:val="20"/>
                <w:szCs w:val="20"/>
              </w:rPr>
              <w:t>Биологические показатели состояния почвы</w:t>
            </w:r>
          </w:p>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r>
      <w:tr w:rsidR="004F52C1" w:rsidRPr="004F52C1" w:rsidTr="004F52C1">
        <w:trPr>
          <w:trHeight w:val="129"/>
        </w:trPr>
        <w:tc>
          <w:tcPr>
            <w:tcW w:w="1645" w:type="dxa"/>
            <w:tcBorders>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1645"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4F52C1" w:rsidRPr="004F52C1" w:rsidRDefault="004F52C1" w:rsidP="004F52C1">
            <w:pPr>
              <w:spacing w:after="0" w:line="240" w:lineRule="auto"/>
              <w:jc w:val="center"/>
              <w:rPr>
                <w:rFonts w:ascii="Times New Roman" w:eastAsia="Times New Roman" w:hAnsi="Times New Roman" w:cs="Times New Roman"/>
                <w:b/>
                <w:bCs/>
                <w:iCs/>
                <w:sz w:val="20"/>
                <w:szCs w:val="20"/>
              </w:rPr>
            </w:pPr>
          </w:p>
        </w:tc>
      </w:tr>
    </w:tbl>
    <w:p w:rsidR="004F52C1" w:rsidRPr="004F52C1" w:rsidRDefault="004F52C1" w:rsidP="004F52C1">
      <w:pPr>
        <w:spacing w:after="0" w:line="240" w:lineRule="auto"/>
        <w:ind w:firstLine="708"/>
        <w:jc w:val="both"/>
        <w:rPr>
          <w:rFonts w:ascii="Times New Roman" w:eastAsia="Times New Roman" w:hAnsi="Times New Roman" w:cs="Times New Roman"/>
          <w:b/>
          <w:sz w:val="24"/>
          <w:szCs w:val="24"/>
        </w:rPr>
      </w:pPr>
    </w:p>
    <w:p w:rsidR="004F52C1" w:rsidRPr="004F52C1" w:rsidRDefault="004F52C1" w:rsidP="004F52C1">
      <w:pPr>
        <w:spacing w:after="0" w:line="240" w:lineRule="auto"/>
        <w:ind w:firstLine="708"/>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w:t>
      </w:r>
      <w:r w:rsidRPr="004F52C1">
        <w:rPr>
          <w:rFonts w:ascii="Times New Roman" w:eastAsia="Times New Roman" w:hAnsi="Times New Roman" w:cs="Times New Roman"/>
          <w:bCs/>
          <w:iCs/>
          <w:sz w:val="24"/>
          <w:szCs w:val="24"/>
        </w:rPr>
        <w:t xml:space="preserve"> Данные прописываются индивидуально для земель, каждого земельного участка и каждой части земельного участка в соответствии с п. 30 Правил проведения рекультивации и консервации земель, </w:t>
      </w:r>
      <w:proofErr w:type="gramStart"/>
      <w:r w:rsidRPr="004F52C1">
        <w:rPr>
          <w:rFonts w:ascii="Times New Roman" w:eastAsia="Times New Roman" w:hAnsi="Times New Roman" w:cs="Times New Roman"/>
          <w:bCs/>
          <w:iCs/>
          <w:sz w:val="24"/>
          <w:szCs w:val="24"/>
        </w:rPr>
        <w:t>утвержденными</w:t>
      </w:r>
      <w:proofErr w:type="gramEnd"/>
      <w:r w:rsidRPr="004F52C1">
        <w:rPr>
          <w:rFonts w:ascii="Times New Roman" w:eastAsia="Times New Roman" w:hAnsi="Times New Roman" w:cs="Times New Roman"/>
          <w:bCs/>
          <w:iCs/>
          <w:sz w:val="24"/>
          <w:szCs w:val="24"/>
        </w:rPr>
        <w:t xml:space="preserve"> постановлением Правительства Российской Федерации от 10.07.2018 № 800 «О проведении рекультивации и консервации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5. Приложения.*</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
          <w:sz w:val="24"/>
          <w:szCs w:val="24"/>
        </w:rPr>
        <w:t>*</w:t>
      </w:r>
      <w:r w:rsidRPr="004F52C1">
        <w:rPr>
          <w:rFonts w:ascii="Times New Roman" w:eastAsia="Times New Roman" w:hAnsi="Times New Roman" w:cs="Times New Roman"/>
          <w:bCs/>
          <w:iCs/>
          <w:sz w:val="24"/>
          <w:szCs w:val="24"/>
        </w:rPr>
        <w:t> Приложения согласно п. 2.2. настоящего Порядка.</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tbl>
      <w:tblPr>
        <w:tblW w:w="9876" w:type="dxa"/>
        <w:tblBorders>
          <w:insideV w:val="single" w:sz="4" w:space="0" w:color="auto"/>
        </w:tblBorders>
        <w:tblLook w:val="01E0" w:firstRow="1" w:lastRow="1" w:firstColumn="1" w:lastColumn="1" w:noHBand="0" w:noVBand="0"/>
      </w:tblPr>
      <w:tblGrid>
        <w:gridCol w:w="3292"/>
        <w:gridCol w:w="296"/>
        <w:gridCol w:w="2760"/>
        <w:gridCol w:w="236"/>
        <w:gridCol w:w="364"/>
        <w:gridCol w:w="2928"/>
      </w:tblGrid>
      <w:tr w:rsidR="004F52C1" w:rsidRPr="004F52C1" w:rsidTr="004F52C1">
        <w:trPr>
          <w:trHeight w:val="397"/>
        </w:trPr>
        <w:tc>
          <w:tcPr>
            <w:tcW w:w="3292" w:type="dxa"/>
            <w:tcBorders>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760" w:type="dxa"/>
            <w:tcBorders>
              <w:left w:val="nil"/>
              <w:bottom w:val="single" w:sz="4" w:space="0" w:color="auto"/>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3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364"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28" w:type="dxa"/>
            <w:tcBorders>
              <w:left w:val="nil"/>
              <w:bottom w:val="single" w:sz="4" w:space="0" w:color="auto"/>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r>
      <w:tr w:rsidR="004F52C1" w:rsidRPr="004F52C1" w:rsidTr="004F52C1">
        <w:trPr>
          <w:trHeight w:val="397"/>
        </w:trPr>
        <w:tc>
          <w:tcPr>
            <w:tcW w:w="3292" w:type="dxa"/>
            <w:tcBorders>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760" w:type="dxa"/>
            <w:tcBorders>
              <w:left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(подпись)</w:t>
            </w:r>
          </w:p>
        </w:tc>
        <w:tc>
          <w:tcPr>
            <w:tcW w:w="23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364"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28" w:type="dxa"/>
            <w:tcBorders>
              <w:lef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(расшифровка подписи)</w:t>
            </w: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lastRenderedPageBreak/>
        <w:t xml:space="preserve">Приложение № 2 </w:t>
      </w: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к порядку уведомления о завершении работ по рекультивации земель, расположенных на территории </w:t>
      </w:r>
      <w:proofErr w:type="spellStart"/>
      <w:proofErr w:type="gramStart"/>
      <w:r w:rsidRPr="004F52C1">
        <w:rPr>
          <w:rFonts w:ascii="Times New Roman" w:eastAsia="Times New Roman" w:hAnsi="Times New Roman" w:cs="Times New Roman"/>
          <w:bCs/>
          <w:iCs/>
          <w:sz w:val="24"/>
          <w:szCs w:val="24"/>
        </w:rPr>
        <w:t>территории</w:t>
      </w:r>
      <w:proofErr w:type="spellEnd"/>
      <w:proofErr w:type="gramEnd"/>
      <w:r w:rsidRPr="004F52C1">
        <w:rPr>
          <w:rFonts w:ascii="Times New Roman" w:eastAsia="Times New Roman" w:hAnsi="Times New Roman" w:cs="Times New Roman"/>
          <w:bCs/>
          <w:iCs/>
          <w:sz w:val="24"/>
          <w:szCs w:val="24"/>
        </w:rPr>
        <w:t xml:space="preserve"> Воткинского района, государственная собственность на которые не разграничена</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5954" w:right="1133"/>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____________________</w:t>
      </w:r>
    </w:p>
    <w:p w:rsidR="004F52C1" w:rsidRPr="004F52C1" w:rsidRDefault="004F52C1" w:rsidP="004F52C1">
      <w:pPr>
        <w:spacing w:after="0" w:line="240" w:lineRule="auto"/>
        <w:ind w:left="5954" w:right="1133"/>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(должность)</w:t>
      </w:r>
    </w:p>
    <w:p w:rsidR="004F52C1" w:rsidRPr="004F52C1" w:rsidRDefault="004F52C1" w:rsidP="004F52C1">
      <w:pPr>
        <w:spacing w:after="0" w:line="240" w:lineRule="auto"/>
        <w:ind w:left="5954" w:right="1133"/>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____________________</w:t>
      </w:r>
    </w:p>
    <w:p w:rsidR="004F52C1" w:rsidRPr="004F52C1" w:rsidRDefault="004F52C1" w:rsidP="004F52C1">
      <w:pPr>
        <w:spacing w:after="0" w:line="240" w:lineRule="auto"/>
        <w:ind w:left="5954" w:right="1133"/>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(ФИО)</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center"/>
        <w:rPr>
          <w:rFonts w:ascii="Times New Roman" w:eastAsia="Times New Roman" w:hAnsi="Times New Roman" w:cs="Times New Roman"/>
          <w:bCs/>
          <w:iCs/>
          <w:spacing w:val="12"/>
          <w:sz w:val="24"/>
          <w:szCs w:val="24"/>
        </w:rPr>
      </w:pPr>
      <w:r w:rsidRPr="004F52C1">
        <w:rPr>
          <w:rFonts w:ascii="Times New Roman" w:eastAsia="Times New Roman" w:hAnsi="Times New Roman" w:cs="Times New Roman"/>
          <w:bCs/>
          <w:iCs/>
          <w:spacing w:val="12"/>
          <w:sz w:val="24"/>
          <w:szCs w:val="24"/>
        </w:rPr>
        <w:t>УВЕДОМЛЕНИЕ</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Уведомляю Вас о завершении работ по рекультивации земель общей площадью _________</w:t>
      </w:r>
      <w:proofErr w:type="gramStart"/>
      <w:r w:rsidRPr="004F52C1">
        <w:rPr>
          <w:rFonts w:ascii="Times New Roman" w:eastAsia="Times New Roman" w:hAnsi="Times New Roman" w:cs="Times New Roman"/>
          <w:bCs/>
          <w:iCs/>
          <w:sz w:val="24"/>
          <w:szCs w:val="24"/>
        </w:rPr>
        <w:t>га</w:t>
      </w:r>
      <w:proofErr w:type="gramEnd"/>
      <w:r w:rsidRPr="004F52C1">
        <w:rPr>
          <w:rFonts w:ascii="Times New Roman" w:eastAsia="Times New Roman" w:hAnsi="Times New Roman" w:cs="Times New Roman"/>
          <w:bCs/>
          <w:iCs/>
          <w:sz w:val="24"/>
          <w:szCs w:val="24"/>
        </w:rPr>
        <w:t>, по адресу: _______________________________________________________ (согласно Акту о рекультивации земель). Дата завершения работ по рекультивации земель _____________ год.</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Настоящее уведомление подтверждает фактическое выполнение работ по рекультивации земель в соответствии с проектом рекультивации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Приложение: (оформляется в </w:t>
      </w:r>
      <w:proofErr w:type="gramStart"/>
      <w:r w:rsidRPr="004F52C1">
        <w:rPr>
          <w:rFonts w:ascii="Times New Roman" w:eastAsia="Times New Roman" w:hAnsi="Times New Roman" w:cs="Times New Roman"/>
          <w:bCs/>
          <w:iCs/>
          <w:sz w:val="24"/>
          <w:szCs w:val="24"/>
        </w:rPr>
        <w:t>соответствии</w:t>
      </w:r>
      <w:proofErr w:type="gramEnd"/>
      <w:r w:rsidRPr="004F52C1">
        <w:rPr>
          <w:rFonts w:ascii="Times New Roman" w:eastAsia="Times New Roman" w:hAnsi="Times New Roman" w:cs="Times New Roman"/>
          <w:bCs/>
          <w:iCs/>
          <w:sz w:val="24"/>
          <w:szCs w:val="24"/>
        </w:rPr>
        <w:t xml:space="preserve"> с пунктом 2.2 настоящего Порядка) </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tbl>
      <w:tblPr>
        <w:tblW w:w="9876" w:type="dxa"/>
        <w:tblBorders>
          <w:insideV w:val="single" w:sz="4" w:space="0" w:color="auto"/>
        </w:tblBorders>
        <w:tblLook w:val="01E0" w:firstRow="1" w:lastRow="1" w:firstColumn="1" w:lastColumn="1" w:noHBand="0" w:noVBand="0"/>
      </w:tblPr>
      <w:tblGrid>
        <w:gridCol w:w="3292"/>
        <w:gridCol w:w="296"/>
        <w:gridCol w:w="2760"/>
        <w:gridCol w:w="236"/>
        <w:gridCol w:w="364"/>
        <w:gridCol w:w="2928"/>
      </w:tblGrid>
      <w:tr w:rsidR="004F52C1" w:rsidRPr="004F52C1" w:rsidTr="004F52C1">
        <w:trPr>
          <w:trHeight w:val="397"/>
        </w:trPr>
        <w:tc>
          <w:tcPr>
            <w:tcW w:w="3292" w:type="dxa"/>
            <w:tcBorders>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760" w:type="dxa"/>
            <w:tcBorders>
              <w:left w:val="nil"/>
              <w:bottom w:val="single" w:sz="4" w:space="0" w:color="auto"/>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3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364"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28" w:type="dxa"/>
            <w:tcBorders>
              <w:left w:val="nil"/>
              <w:bottom w:val="single" w:sz="4" w:space="0" w:color="auto"/>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r>
      <w:tr w:rsidR="004F52C1" w:rsidRPr="004F52C1" w:rsidTr="004F52C1">
        <w:trPr>
          <w:trHeight w:val="397"/>
        </w:trPr>
        <w:tc>
          <w:tcPr>
            <w:tcW w:w="3292" w:type="dxa"/>
            <w:tcBorders>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760" w:type="dxa"/>
            <w:tcBorders>
              <w:left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(подпись)</w:t>
            </w:r>
          </w:p>
        </w:tc>
        <w:tc>
          <w:tcPr>
            <w:tcW w:w="236"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364" w:type="dxa"/>
            <w:tcBorders>
              <w:left w:val="nil"/>
              <w:right w:val="nil"/>
            </w:tcBorders>
            <w:shd w:val="clear" w:color="auto" w:fill="auto"/>
            <w:vAlign w:val="bottom"/>
          </w:tcPr>
          <w:p w:rsidR="004F52C1" w:rsidRPr="004F52C1" w:rsidRDefault="004F52C1" w:rsidP="004F52C1">
            <w:pPr>
              <w:spacing w:after="0" w:line="240" w:lineRule="auto"/>
              <w:jc w:val="both"/>
              <w:rPr>
                <w:rFonts w:ascii="Times New Roman" w:eastAsia="Times New Roman" w:hAnsi="Times New Roman" w:cs="Times New Roman"/>
                <w:sz w:val="24"/>
                <w:szCs w:val="24"/>
              </w:rPr>
            </w:pPr>
          </w:p>
        </w:tc>
        <w:tc>
          <w:tcPr>
            <w:tcW w:w="2928" w:type="dxa"/>
            <w:tcBorders>
              <w:lef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(расшифровка подписи)</w:t>
            </w:r>
          </w:p>
        </w:tc>
      </w:tr>
    </w:tbl>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 </w:t>
      </w: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both"/>
        <w:rPr>
          <w:rFonts w:ascii="Times New Roman" w:eastAsia="Times New Roman" w:hAnsi="Times New Roman" w:cs="Times New Roman"/>
          <w:bCs/>
          <w:iCs/>
          <w:sz w:val="24"/>
          <w:szCs w:val="24"/>
        </w:rPr>
      </w:pPr>
    </w:p>
    <w:p w:rsidR="004F52C1" w:rsidRDefault="004F52C1" w:rsidP="004F52C1">
      <w:pPr>
        <w:spacing w:after="0" w:line="240" w:lineRule="auto"/>
        <w:ind w:left="4678"/>
        <w:jc w:val="both"/>
        <w:rPr>
          <w:rFonts w:ascii="Times New Roman" w:eastAsia="Times New Roman" w:hAnsi="Times New Roman" w:cs="Times New Roman"/>
          <w:bCs/>
          <w:iCs/>
          <w:sz w:val="24"/>
          <w:szCs w:val="24"/>
        </w:rPr>
      </w:pPr>
    </w:p>
    <w:p w:rsidR="009F3790" w:rsidRPr="004F52C1" w:rsidRDefault="009F3790" w:rsidP="004F52C1">
      <w:pPr>
        <w:spacing w:after="0" w:line="240" w:lineRule="auto"/>
        <w:ind w:left="4678"/>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lastRenderedPageBreak/>
        <w:t xml:space="preserve">Приложение № 3 </w:t>
      </w:r>
    </w:p>
    <w:p w:rsidR="004F52C1" w:rsidRPr="004F52C1" w:rsidRDefault="004F52C1" w:rsidP="004F52C1">
      <w:pPr>
        <w:spacing w:after="0" w:line="240" w:lineRule="auto"/>
        <w:ind w:left="4678"/>
        <w:jc w:val="right"/>
        <w:rPr>
          <w:rFonts w:ascii="Times New Roman" w:eastAsia="Times New Roman" w:hAnsi="Times New Roman" w:cs="Times New Roman"/>
          <w:bCs/>
          <w:iCs/>
          <w:sz w:val="24"/>
          <w:szCs w:val="24"/>
        </w:rPr>
      </w:pPr>
      <w:r w:rsidRPr="004F52C1">
        <w:rPr>
          <w:rFonts w:ascii="Times New Roman" w:eastAsia="Times New Roman" w:hAnsi="Times New Roman" w:cs="Times New Roman"/>
          <w:bCs/>
          <w:iCs/>
          <w:sz w:val="24"/>
          <w:szCs w:val="24"/>
        </w:rPr>
        <w:t xml:space="preserve">к порядку уведомления о завершении работ по рекультивации земель, расположенных на территории </w:t>
      </w:r>
      <w:proofErr w:type="spellStart"/>
      <w:proofErr w:type="gramStart"/>
      <w:r w:rsidRPr="004F52C1">
        <w:rPr>
          <w:rFonts w:ascii="Times New Roman" w:eastAsia="Times New Roman" w:hAnsi="Times New Roman" w:cs="Times New Roman"/>
          <w:bCs/>
          <w:iCs/>
          <w:sz w:val="24"/>
          <w:szCs w:val="24"/>
        </w:rPr>
        <w:t>территории</w:t>
      </w:r>
      <w:proofErr w:type="spellEnd"/>
      <w:proofErr w:type="gramEnd"/>
      <w:r w:rsidRPr="004F52C1">
        <w:rPr>
          <w:rFonts w:ascii="Times New Roman" w:eastAsia="Times New Roman" w:hAnsi="Times New Roman" w:cs="Times New Roman"/>
          <w:bCs/>
          <w:iCs/>
          <w:sz w:val="24"/>
          <w:szCs w:val="24"/>
        </w:rPr>
        <w:t xml:space="preserve"> Воткинского района, государственная собственность на которые не разграничена</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rPr>
      </w:pPr>
    </w:p>
    <w:p w:rsidR="004F52C1" w:rsidRPr="004F52C1" w:rsidRDefault="004F52C1" w:rsidP="004F52C1">
      <w:pPr>
        <w:widowControl w:val="0"/>
        <w:spacing w:after="0" w:line="240" w:lineRule="auto"/>
        <w:jc w:val="center"/>
        <w:rPr>
          <w:rFonts w:ascii="Times New Roman" w:eastAsia="Times New Roman" w:hAnsi="Times New Roman" w:cs="Times New Roman"/>
          <w:b/>
          <w:bCs/>
          <w:sz w:val="28"/>
          <w:szCs w:val="28"/>
        </w:rPr>
      </w:pPr>
    </w:p>
    <w:p w:rsidR="004F52C1" w:rsidRPr="004F52C1" w:rsidRDefault="004F52C1" w:rsidP="004F52C1">
      <w:pPr>
        <w:widowControl w:val="0"/>
        <w:spacing w:after="0" w:line="240" w:lineRule="auto"/>
        <w:jc w:val="center"/>
        <w:rPr>
          <w:rFonts w:ascii="Times New Roman" w:eastAsia="Times New Roman" w:hAnsi="Times New Roman" w:cs="Times New Roman"/>
          <w:sz w:val="28"/>
          <w:szCs w:val="28"/>
        </w:rPr>
      </w:pPr>
      <w:r w:rsidRPr="004F52C1">
        <w:rPr>
          <w:rFonts w:ascii="Times New Roman" w:eastAsia="Times New Roman" w:hAnsi="Times New Roman" w:cs="Times New Roman"/>
          <w:b/>
          <w:bCs/>
          <w:sz w:val="28"/>
          <w:szCs w:val="28"/>
        </w:rPr>
        <w:t>Акт</w:t>
      </w:r>
    </w:p>
    <w:p w:rsidR="004F52C1" w:rsidRPr="004F52C1" w:rsidRDefault="004F52C1" w:rsidP="004F52C1">
      <w:pPr>
        <w:spacing w:after="0" w:line="240" w:lineRule="auto"/>
        <w:jc w:val="center"/>
        <w:rPr>
          <w:rFonts w:ascii="Times New Roman" w:eastAsia="Times New Roman" w:hAnsi="Times New Roman" w:cs="Times New Roman"/>
          <w:bCs/>
          <w:iCs/>
          <w:sz w:val="24"/>
          <w:szCs w:val="24"/>
        </w:rPr>
      </w:pPr>
      <w:r w:rsidRPr="004F52C1">
        <w:rPr>
          <w:rFonts w:ascii="Times New Roman" w:eastAsia="Times New Roman" w:hAnsi="Times New Roman" w:cs="Times New Roman"/>
          <w:b/>
          <w:bCs/>
          <w:sz w:val="28"/>
          <w:szCs w:val="28"/>
        </w:rPr>
        <w:t xml:space="preserve">обследования </w:t>
      </w:r>
      <w:proofErr w:type="spellStart"/>
      <w:r w:rsidRPr="004F52C1">
        <w:rPr>
          <w:rFonts w:ascii="Times New Roman" w:eastAsia="Times New Roman" w:hAnsi="Times New Roman" w:cs="Times New Roman"/>
          <w:b/>
          <w:bCs/>
          <w:sz w:val="28"/>
          <w:szCs w:val="28"/>
        </w:rPr>
        <w:t>рекультивированных</w:t>
      </w:r>
      <w:proofErr w:type="spellEnd"/>
      <w:r w:rsidRPr="004F52C1">
        <w:rPr>
          <w:rFonts w:ascii="Times New Roman" w:eastAsia="Times New Roman" w:hAnsi="Times New Roman" w:cs="Times New Roman"/>
          <w:b/>
          <w:bCs/>
          <w:sz w:val="28"/>
          <w:szCs w:val="28"/>
        </w:rPr>
        <w:t xml:space="preserve"> земель</w:t>
      </w: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lang w:val="en-US"/>
        </w:rPr>
      </w:pPr>
    </w:p>
    <w:p w:rsidR="004F52C1" w:rsidRPr="004F52C1" w:rsidRDefault="004F52C1" w:rsidP="004F52C1">
      <w:pPr>
        <w:spacing w:after="0" w:line="240" w:lineRule="auto"/>
        <w:ind w:firstLine="720"/>
        <w:jc w:val="both"/>
        <w:rPr>
          <w:rFonts w:ascii="Times New Roman" w:eastAsia="Times New Roman" w:hAnsi="Times New Roman" w:cs="Times New Roman"/>
          <w:bCs/>
          <w:iCs/>
          <w:sz w:val="24"/>
          <w:szCs w:val="24"/>
          <w:lang w:val="en-US"/>
        </w:rPr>
      </w:pPr>
    </w:p>
    <w:tbl>
      <w:tblPr>
        <w:tblW w:w="996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648"/>
        <w:gridCol w:w="5796"/>
        <w:gridCol w:w="480"/>
        <w:gridCol w:w="240"/>
        <w:gridCol w:w="1200"/>
        <w:gridCol w:w="396"/>
        <w:gridCol w:w="480"/>
        <w:gridCol w:w="240"/>
      </w:tblGrid>
      <w:tr w:rsidR="004F52C1" w:rsidRPr="004F52C1" w:rsidTr="004F52C1">
        <w:trPr>
          <w:trHeight w:hRule="exact" w:val="227"/>
        </w:trPr>
        <w:tc>
          <w:tcPr>
            <w:tcW w:w="480" w:type="dxa"/>
            <w:tcBorders>
              <w:top w:val="nil"/>
              <w:left w:val="nil"/>
              <w:bottom w:val="nil"/>
              <w:right w:val="nil"/>
            </w:tcBorders>
          </w:tcPr>
          <w:p w:rsidR="004F52C1" w:rsidRPr="004F52C1" w:rsidRDefault="004F52C1" w:rsidP="004F52C1">
            <w:pPr>
              <w:spacing w:after="0" w:line="20" w:lineRule="atLeast"/>
              <w:ind w:left="-555" w:right="-32"/>
              <w:rPr>
                <w:rFonts w:ascii="Times New Roman" w:eastAsia="Times New Roman" w:hAnsi="Times New Roman" w:cs="Times New Roman"/>
                <w:sz w:val="24"/>
                <w:szCs w:val="24"/>
              </w:rPr>
            </w:pPr>
            <w:r w:rsidRPr="004F52C1">
              <w:rPr>
                <w:rFonts w:ascii="Courier New" w:eastAsia="Times New Roman" w:hAnsi="Courier New" w:cs="Courier New"/>
                <w:sz w:val="24"/>
                <w:szCs w:val="24"/>
              </w:rPr>
              <w:t xml:space="preserve">    </w:t>
            </w:r>
            <w:r w:rsidRPr="004F52C1">
              <w:rPr>
                <w:rFonts w:ascii="Times New Roman" w:eastAsia="Times New Roman" w:hAnsi="Times New Roman" w:cs="Times New Roman"/>
                <w:sz w:val="24"/>
                <w:szCs w:val="24"/>
              </w:rPr>
              <w:t>№</w:t>
            </w:r>
          </w:p>
        </w:tc>
        <w:tc>
          <w:tcPr>
            <w:tcW w:w="648" w:type="dxa"/>
            <w:tcBorders>
              <w:top w:val="nil"/>
              <w:left w:val="nil"/>
              <w:bottom w:val="single" w:sz="4" w:space="0" w:color="auto"/>
              <w:right w:val="nil"/>
            </w:tcBorders>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w:t>
            </w:r>
          </w:p>
        </w:tc>
        <w:tc>
          <w:tcPr>
            <w:tcW w:w="5796" w:type="dxa"/>
            <w:tcBorders>
              <w:top w:val="nil"/>
              <w:left w:val="nil"/>
              <w:bottom w:val="nil"/>
              <w:right w:val="nil"/>
            </w:tcBorders>
          </w:tcPr>
          <w:p w:rsidR="004F52C1" w:rsidRPr="004F52C1" w:rsidRDefault="004F52C1" w:rsidP="004F52C1">
            <w:pPr>
              <w:spacing w:after="0" w:line="20" w:lineRule="atLeast"/>
              <w:ind w:right="-1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480" w:type="dxa"/>
            <w:tcBorders>
              <w:top w:val="nil"/>
              <w:left w:val="nil"/>
              <w:bottom w:val="single" w:sz="4" w:space="0" w:color="auto"/>
              <w:right w:val="nil"/>
            </w:tcBorders>
          </w:tcPr>
          <w:p w:rsidR="004F52C1" w:rsidRPr="004F52C1" w:rsidRDefault="004F52C1" w:rsidP="004F52C1">
            <w:pPr>
              <w:spacing w:after="0" w:line="20" w:lineRule="atLeast"/>
              <w:ind w:left="-817"/>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14</w:t>
            </w:r>
          </w:p>
        </w:tc>
        <w:tc>
          <w:tcPr>
            <w:tcW w:w="240" w:type="dxa"/>
            <w:tcBorders>
              <w:top w:val="nil"/>
              <w:left w:val="nil"/>
              <w:bottom w:val="nil"/>
              <w:right w:val="nil"/>
            </w:tcBorders>
          </w:tcPr>
          <w:p w:rsidR="004F52C1" w:rsidRPr="004F52C1" w:rsidRDefault="004F52C1" w:rsidP="004F52C1">
            <w:pPr>
              <w:spacing w:after="0" w:line="240" w:lineRule="auto"/>
              <w:ind w:hanging="87"/>
              <w:rPr>
                <w:rFonts w:ascii="Times New Roman" w:eastAsia="Times New Roman" w:hAnsi="Times New Roman" w:cs="Times New Roman"/>
                <w:sz w:val="24"/>
                <w:szCs w:val="24"/>
              </w:rPr>
            </w:pPr>
            <w:r w:rsidRPr="004F52C1">
              <w:rPr>
                <w:rFonts w:ascii="Times New Roman" w:eastAsia="Times New Roman" w:hAnsi="Times New Roman" w:cs="Times New Roman"/>
                <w:bCs/>
                <w:iCs/>
                <w:sz w:val="24"/>
                <w:szCs w:val="24"/>
              </w:rPr>
              <w:t>»</w:t>
            </w:r>
            <w:r w:rsidRPr="004F52C1">
              <w:rPr>
                <w:rFonts w:ascii="Times New Roman" w:eastAsia="Times New Roman" w:hAnsi="Times New Roman" w:cs="Times New Roman"/>
                <w:sz w:val="24"/>
                <w:szCs w:val="24"/>
              </w:rPr>
              <w:t xml:space="preserve">»  </w:t>
            </w:r>
          </w:p>
        </w:tc>
        <w:tc>
          <w:tcPr>
            <w:tcW w:w="1200" w:type="dxa"/>
            <w:tcBorders>
              <w:top w:val="nil"/>
              <w:left w:val="nil"/>
              <w:bottom w:val="single" w:sz="4" w:space="0" w:color="auto"/>
              <w:right w:val="nil"/>
            </w:tcBorders>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396" w:type="dxa"/>
            <w:tcBorders>
              <w:top w:val="nil"/>
              <w:left w:val="nil"/>
              <w:bottom w:val="nil"/>
              <w:right w:val="nil"/>
            </w:tcBorders>
          </w:tcPr>
          <w:p w:rsidR="004F52C1" w:rsidRPr="004F52C1" w:rsidRDefault="004F52C1" w:rsidP="004F52C1">
            <w:pPr>
              <w:spacing w:after="0" w:line="240" w:lineRule="auto"/>
              <w:ind w:right="-144"/>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20</w:t>
            </w:r>
          </w:p>
        </w:tc>
        <w:tc>
          <w:tcPr>
            <w:tcW w:w="480" w:type="dxa"/>
            <w:tcBorders>
              <w:top w:val="nil"/>
              <w:left w:val="nil"/>
              <w:bottom w:val="single" w:sz="4" w:space="0" w:color="auto"/>
              <w:right w:val="nil"/>
            </w:tcBorders>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40" w:type="dxa"/>
            <w:tcBorders>
              <w:top w:val="nil"/>
              <w:left w:val="nil"/>
              <w:bottom w:val="nil"/>
              <w:right w:val="nil"/>
            </w:tcBorders>
          </w:tcPr>
          <w:p w:rsidR="004F52C1" w:rsidRPr="004F52C1" w:rsidRDefault="004F52C1" w:rsidP="004F52C1">
            <w:pPr>
              <w:spacing w:after="0" w:line="240" w:lineRule="auto"/>
              <w:ind w:left="-72" w:right="-167"/>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г.</w:t>
            </w:r>
          </w:p>
        </w:tc>
      </w:tr>
    </w:tbl>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ind w:firstLine="567"/>
        <w:jc w:val="both"/>
        <w:rPr>
          <w:rFonts w:ascii="Times New Roman" w:eastAsia="Times New Roman" w:hAnsi="Times New Roman" w:cs="Times New Roman"/>
          <w:spacing w:val="-4"/>
          <w:sz w:val="24"/>
          <w:szCs w:val="24"/>
        </w:rPr>
      </w:pPr>
      <w:r w:rsidRPr="004F52C1">
        <w:rPr>
          <w:rFonts w:ascii="Times New Roman" w:eastAsia="Times New Roman" w:hAnsi="Times New Roman" w:cs="Times New Roman"/>
          <w:spacing w:val="-4"/>
          <w:sz w:val="24"/>
          <w:szCs w:val="24"/>
        </w:rPr>
        <w:t xml:space="preserve">Рабочая группа, назначенная распоряжением Администрации района от «___» ________ 20__г. № ____ «О проведении обследования </w:t>
      </w:r>
      <w:proofErr w:type="spellStart"/>
      <w:r w:rsidRPr="004F52C1">
        <w:rPr>
          <w:rFonts w:ascii="Times New Roman" w:eastAsia="Times New Roman" w:hAnsi="Times New Roman" w:cs="Times New Roman"/>
          <w:spacing w:val="-4"/>
          <w:sz w:val="24"/>
          <w:szCs w:val="24"/>
        </w:rPr>
        <w:t>рекультивированных</w:t>
      </w:r>
      <w:proofErr w:type="spellEnd"/>
      <w:r w:rsidRPr="004F52C1">
        <w:rPr>
          <w:rFonts w:ascii="Times New Roman" w:eastAsia="Times New Roman" w:hAnsi="Times New Roman" w:cs="Times New Roman"/>
          <w:spacing w:val="-4"/>
          <w:sz w:val="24"/>
          <w:szCs w:val="24"/>
        </w:rPr>
        <w:t xml:space="preserve"> земель …» в составе:</w:t>
      </w:r>
    </w:p>
    <w:p w:rsidR="004F52C1" w:rsidRPr="004F52C1" w:rsidRDefault="004F52C1" w:rsidP="004F52C1">
      <w:pPr>
        <w:spacing w:after="0" w:line="240" w:lineRule="auto"/>
        <w:ind w:firstLine="567"/>
        <w:rPr>
          <w:rFonts w:ascii="Courier New" w:eastAsia="Times New Roman" w:hAnsi="Courier New" w:cs="Courier New"/>
          <w:sz w:val="24"/>
          <w:szCs w:val="24"/>
        </w:rPr>
      </w:pPr>
    </w:p>
    <w:tbl>
      <w:tblPr>
        <w:tblW w:w="9889" w:type="dxa"/>
        <w:tblLook w:val="01E0" w:firstRow="1" w:lastRow="1" w:firstColumn="1" w:lastColumn="1" w:noHBand="0" w:noVBand="0"/>
      </w:tblPr>
      <w:tblGrid>
        <w:gridCol w:w="1808"/>
        <w:gridCol w:w="296"/>
        <w:gridCol w:w="7785"/>
      </w:tblGrid>
      <w:tr w:rsidR="004F52C1" w:rsidRPr="004F52C1" w:rsidTr="004F52C1">
        <w:tc>
          <w:tcPr>
            <w:tcW w:w="9889" w:type="dxa"/>
            <w:gridSpan w:val="3"/>
            <w:shd w:val="clear" w:color="auto" w:fill="auto"/>
          </w:tcPr>
          <w:p w:rsidR="004F52C1" w:rsidRPr="004F52C1" w:rsidRDefault="004F52C1" w:rsidP="004F52C1">
            <w:pPr>
              <w:spacing w:after="0" w:line="240" w:lineRule="auto"/>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Председатель рабочей группы: </w:t>
            </w:r>
          </w:p>
        </w:tc>
      </w:tr>
      <w:tr w:rsidR="004F52C1" w:rsidRPr="004F52C1" w:rsidTr="004F52C1">
        <w:trPr>
          <w:trHeight w:hRule="exact" w:val="113"/>
        </w:trPr>
        <w:tc>
          <w:tcPr>
            <w:tcW w:w="1808"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shd w:val="clear" w:color="auto" w:fill="auto"/>
          </w:tcPr>
          <w:p w:rsidR="004F52C1" w:rsidRPr="004F52C1" w:rsidRDefault="004F52C1" w:rsidP="004F52C1">
            <w:pPr>
              <w:tabs>
                <w:tab w:val="left" w:pos="2160"/>
              </w:tabs>
              <w:spacing w:after="0" w:line="240" w:lineRule="auto"/>
              <w:rPr>
                <w:rFonts w:ascii="Courier New" w:eastAsia="Times New Roman" w:hAnsi="Courier New" w:cs="Courier New"/>
                <w:sz w:val="24"/>
                <w:szCs w:val="24"/>
              </w:rPr>
            </w:pPr>
          </w:p>
        </w:tc>
        <w:tc>
          <w:tcPr>
            <w:tcW w:w="7785"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r>
      <w:tr w:rsidR="004F52C1" w:rsidRPr="004F52C1" w:rsidTr="004F52C1">
        <w:tc>
          <w:tcPr>
            <w:tcW w:w="1808" w:type="dxa"/>
            <w:tcBorders>
              <w:bottom w:val="single" w:sz="4" w:space="0" w:color="auto"/>
            </w:tcBorders>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7785"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r>
      <w:tr w:rsidR="004F52C1" w:rsidRPr="004F52C1" w:rsidTr="004F52C1">
        <w:trPr>
          <w:trHeight w:hRule="exact" w:val="170"/>
        </w:trPr>
        <w:tc>
          <w:tcPr>
            <w:tcW w:w="180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(ФИО)</w:t>
            </w: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85"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(должность)</w:t>
            </w:r>
          </w:p>
        </w:tc>
      </w:tr>
      <w:tr w:rsidR="004F52C1" w:rsidRPr="004F52C1" w:rsidTr="004F52C1">
        <w:tc>
          <w:tcPr>
            <w:tcW w:w="9889" w:type="dxa"/>
            <w:gridSpan w:val="3"/>
            <w:shd w:val="clear" w:color="auto" w:fill="auto"/>
          </w:tcPr>
          <w:p w:rsidR="004F52C1" w:rsidRPr="004F52C1" w:rsidRDefault="004F52C1" w:rsidP="004F52C1">
            <w:pPr>
              <w:spacing w:after="0" w:line="240" w:lineRule="auto"/>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Члены рабочей группы:</w:t>
            </w:r>
          </w:p>
        </w:tc>
      </w:tr>
      <w:tr w:rsidR="004F52C1" w:rsidRPr="004F52C1" w:rsidTr="004F52C1">
        <w:trPr>
          <w:trHeight w:hRule="exact" w:val="113"/>
        </w:trPr>
        <w:tc>
          <w:tcPr>
            <w:tcW w:w="1808"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7785" w:type="dxa"/>
            <w:shd w:val="clear" w:color="auto" w:fill="auto"/>
          </w:tcPr>
          <w:p w:rsidR="004F52C1" w:rsidRPr="004F52C1" w:rsidRDefault="004F52C1" w:rsidP="004F52C1">
            <w:pPr>
              <w:spacing w:after="0" w:line="240" w:lineRule="auto"/>
              <w:ind w:right="34"/>
              <w:rPr>
                <w:rFonts w:ascii="Courier New" w:eastAsia="Times New Roman" w:hAnsi="Courier New" w:cs="Courier New"/>
                <w:sz w:val="24"/>
                <w:szCs w:val="24"/>
              </w:rPr>
            </w:pPr>
          </w:p>
        </w:tc>
      </w:tr>
      <w:tr w:rsidR="004F52C1" w:rsidRPr="004F52C1" w:rsidTr="004F52C1">
        <w:tc>
          <w:tcPr>
            <w:tcW w:w="1808" w:type="dxa"/>
            <w:tcBorders>
              <w:bottom w:val="single" w:sz="4" w:space="0" w:color="auto"/>
            </w:tcBorders>
            <w:shd w:val="clear" w:color="auto" w:fill="auto"/>
          </w:tcPr>
          <w:p w:rsidR="004F52C1" w:rsidRPr="004F52C1" w:rsidRDefault="004F52C1" w:rsidP="004F52C1">
            <w:pPr>
              <w:spacing w:after="0" w:line="240" w:lineRule="auto"/>
              <w:ind w:right="-109"/>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7785"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180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(ФИО)</w:t>
            </w: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85"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(должность)</w:t>
            </w:r>
          </w:p>
        </w:tc>
      </w:tr>
      <w:tr w:rsidR="004F52C1" w:rsidRPr="004F52C1" w:rsidTr="004F52C1">
        <w:tc>
          <w:tcPr>
            <w:tcW w:w="1808" w:type="dxa"/>
            <w:tcBorders>
              <w:bottom w:val="single" w:sz="4" w:space="0" w:color="auto"/>
            </w:tcBorders>
            <w:shd w:val="clear" w:color="auto" w:fill="auto"/>
          </w:tcPr>
          <w:p w:rsidR="004F52C1" w:rsidRPr="004F52C1" w:rsidRDefault="004F52C1" w:rsidP="004F52C1">
            <w:pPr>
              <w:spacing w:after="0" w:line="240" w:lineRule="auto"/>
              <w:ind w:right="-109"/>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ind w:right="-108"/>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7785"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180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(ФИО)</w:t>
            </w: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85"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(должность)</w:t>
            </w:r>
          </w:p>
        </w:tc>
      </w:tr>
      <w:tr w:rsidR="004F52C1" w:rsidRPr="004F52C1" w:rsidTr="004F52C1">
        <w:tc>
          <w:tcPr>
            <w:tcW w:w="1808" w:type="dxa"/>
            <w:tcBorders>
              <w:bottom w:val="single" w:sz="4" w:space="0" w:color="auto"/>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7785"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pacing w:val="-4"/>
                <w:sz w:val="24"/>
                <w:szCs w:val="24"/>
              </w:rPr>
            </w:pPr>
          </w:p>
        </w:tc>
      </w:tr>
      <w:tr w:rsidR="004F52C1" w:rsidRPr="004F52C1" w:rsidTr="004F52C1">
        <w:trPr>
          <w:trHeight w:hRule="exact" w:val="170"/>
        </w:trPr>
        <w:tc>
          <w:tcPr>
            <w:tcW w:w="180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(ФИО)</w:t>
            </w:r>
          </w:p>
        </w:tc>
        <w:tc>
          <w:tcPr>
            <w:tcW w:w="296" w:type="dxa"/>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85"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(должность)</w:t>
            </w:r>
          </w:p>
        </w:tc>
      </w:tr>
    </w:tbl>
    <w:p w:rsidR="004F52C1" w:rsidRPr="004F52C1" w:rsidRDefault="004F52C1" w:rsidP="004F52C1">
      <w:pPr>
        <w:spacing w:after="0" w:line="240" w:lineRule="auto"/>
        <w:ind w:firstLine="567"/>
        <w:rPr>
          <w:rFonts w:ascii="Courier New" w:eastAsia="Times New Roman"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96"/>
        <w:gridCol w:w="7748"/>
      </w:tblGrid>
      <w:tr w:rsidR="004F52C1" w:rsidRPr="004F52C1" w:rsidTr="004F52C1">
        <w:tc>
          <w:tcPr>
            <w:tcW w:w="9851" w:type="dxa"/>
            <w:gridSpan w:val="3"/>
            <w:tcBorders>
              <w:top w:val="nil"/>
              <w:left w:val="nil"/>
              <w:bottom w:val="nil"/>
              <w:right w:val="nil"/>
            </w:tcBorders>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В  </w:t>
            </w:r>
            <w:proofErr w:type="gramStart"/>
            <w:r w:rsidRPr="004F52C1">
              <w:rPr>
                <w:rFonts w:ascii="Times New Roman" w:eastAsia="Times New Roman" w:hAnsi="Times New Roman" w:cs="Times New Roman"/>
                <w:sz w:val="24"/>
                <w:szCs w:val="24"/>
              </w:rPr>
              <w:t>присутствии</w:t>
            </w:r>
            <w:proofErr w:type="gramEnd"/>
            <w:r w:rsidRPr="004F52C1">
              <w:rPr>
                <w:rFonts w:ascii="Times New Roman" w:eastAsia="Times New Roman" w:hAnsi="Times New Roman" w:cs="Times New Roman"/>
                <w:sz w:val="24"/>
                <w:szCs w:val="24"/>
              </w:rPr>
              <w:t xml:space="preserve">  представителя ______________, действующего  на  основании  доверенности </w:t>
            </w:r>
          </w:p>
        </w:tc>
      </w:tr>
      <w:tr w:rsidR="004F52C1" w:rsidRPr="004F52C1" w:rsidTr="004F52C1">
        <w:trPr>
          <w:trHeight w:hRule="exact" w:val="387"/>
        </w:trPr>
        <w:tc>
          <w:tcPr>
            <w:tcW w:w="1807" w:type="dxa"/>
            <w:tcBorders>
              <w:top w:val="nil"/>
              <w:left w:val="nil"/>
              <w:bottom w:val="nil"/>
              <w:right w:val="nil"/>
            </w:tcBorders>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tcBorders>
              <w:top w:val="nil"/>
              <w:left w:val="nil"/>
              <w:bottom w:val="nil"/>
              <w:right w:val="nil"/>
            </w:tcBorders>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48" w:type="dxa"/>
            <w:tcBorders>
              <w:top w:val="nil"/>
              <w:left w:val="nil"/>
              <w:bottom w:val="nil"/>
              <w:right w:val="nil"/>
            </w:tcBorders>
            <w:shd w:val="clear" w:color="auto" w:fill="auto"/>
          </w:tcPr>
          <w:p w:rsidR="004F52C1" w:rsidRPr="004F52C1" w:rsidRDefault="004F52C1" w:rsidP="004F52C1">
            <w:pPr>
              <w:spacing w:after="0" w:line="240" w:lineRule="auto"/>
              <w:ind w:right="4673" w:firstLine="1158"/>
              <w:rPr>
                <w:rFonts w:ascii="Times New Roman" w:eastAsia="Times New Roman" w:hAnsi="Times New Roman" w:cs="Times New Roman"/>
                <w:sz w:val="24"/>
                <w:szCs w:val="24"/>
                <w:vertAlign w:val="superscript"/>
              </w:rPr>
            </w:pPr>
            <w:proofErr w:type="gramStart"/>
            <w:r w:rsidRPr="004F52C1">
              <w:rPr>
                <w:rFonts w:ascii="Times New Roman" w:eastAsia="Times New Roman" w:hAnsi="Times New Roman" w:cs="Times New Roman"/>
                <w:sz w:val="24"/>
                <w:szCs w:val="24"/>
                <w:vertAlign w:val="superscript"/>
              </w:rPr>
              <w:t xml:space="preserve">(наименование организации </w:t>
            </w:r>
            <w:proofErr w:type="gramEnd"/>
          </w:p>
          <w:p w:rsidR="004F52C1" w:rsidRPr="004F52C1" w:rsidRDefault="004F52C1" w:rsidP="004F52C1">
            <w:pPr>
              <w:spacing w:after="0" w:line="240" w:lineRule="auto"/>
              <w:ind w:left="1158" w:right="4673"/>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или физического лица)</w:t>
            </w:r>
          </w:p>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rPr>
          <w:trHeight w:hRule="exact" w:val="291"/>
        </w:trPr>
        <w:tc>
          <w:tcPr>
            <w:tcW w:w="1807" w:type="dxa"/>
            <w:tcBorders>
              <w:top w:val="nil"/>
              <w:left w:val="nil"/>
              <w:bottom w:val="nil"/>
              <w:right w:val="nil"/>
            </w:tcBorders>
            <w:shd w:val="clear" w:color="auto" w:fill="auto"/>
          </w:tcPr>
          <w:p w:rsidR="004F52C1" w:rsidRPr="004F52C1" w:rsidRDefault="004F52C1" w:rsidP="004F52C1">
            <w:pPr>
              <w:spacing w:after="0" w:line="240" w:lineRule="auto"/>
              <w:ind w:righ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(дата и номер)</w:t>
            </w:r>
          </w:p>
        </w:tc>
        <w:tc>
          <w:tcPr>
            <w:tcW w:w="296"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c>
          <w:tcPr>
            <w:tcW w:w="77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1807" w:type="dxa"/>
            <w:tcBorders>
              <w:top w:val="nil"/>
              <w:left w:val="nil"/>
              <w:bottom w:val="nil"/>
              <w:right w:val="nil"/>
            </w:tcBorders>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296" w:type="dxa"/>
            <w:tcBorders>
              <w:top w:val="nil"/>
              <w:left w:val="nil"/>
              <w:bottom w:val="nil"/>
              <w:right w:val="nil"/>
            </w:tcBorders>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7" w:type="dxa"/>
            <w:tcBorders>
              <w:bottom w:val="single" w:sz="4" w:space="0" w:color="auto"/>
            </w:tcBorders>
            <w:shd w:val="clear" w:color="auto" w:fill="auto"/>
          </w:tcPr>
          <w:p w:rsidR="004F52C1" w:rsidRPr="004F52C1" w:rsidRDefault="004F52C1" w:rsidP="004F52C1">
            <w:pPr>
              <w:spacing w:after="0" w:line="240" w:lineRule="auto"/>
              <w:ind w:right="-113"/>
              <w:rPr>
                <w:rFonts w:ascii="Times New Roman" w:eastAsia="Times New Roman" w:hAnsi="Times New Roman" w:cs="Times New Roman"/>
                <w:sz w:val="24"/>
                <w:szCs w:val="24"/>
              </w:rPr>
            </w:pPr>
          </w:p>
        </w:tc>
        <w:tc>
          <w:tcPr>
            <w:tcW w:w="296"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
        </w:tc>
        <w:tc>
          <w:tcPr>
            <w:tcW w:w="7748"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1807"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(ФИО)</w:t>
            </w:r>
          </w:p>
        </w:tc>
        <w:tc>
          <w:tcPr>
            <w:tcW w:w="296" w:type="dxa"/>
            <w:tcBorders>
              <w:top w:val="nil"/>
              <w:left w:val="nil"/>
              <w:bottom w:val="nil"/>
              <w:right w:val="nil"/>
            </w:tcBorders>
            <w:shd w:val="clear" w:color="auto" w:fill="auto"/>
          </w:tcPr>
          <w:p w:rsidR="004F52C1" w:rsidRPr="004F52C1" w:rsidRDefault="004F52C1" w:rsidP="004F52C1">
            <w:pPr>
              <w:spacing w:after="0" w:line="240" w:lineRule="auto"/>
              <w:rPr>
                <w:rFonts w:ascii="Courier New" w:eastAsia="Times New Roman" w:hAnsi="Courier New" w:cs="Courier New"/>
                <w:sz w:val="24"/>
                <w:szCs w:val="24"/>
              </w:rPr>
            </w:pPr>
          </w:p>
        </w:tc>
        <w:tc>
          <w:tcPr>
            <w:tcW w:w="774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(должность)</w:t>
            </w:r>
          </w:p>
        </w:tc>
      </w:tr>
    </w:tbl>
    <w:p w:rsidR="004F52C1" w:rsidRPr="004F52C1" w:rsidRDefault="004F52C1" w:rsidP="004F52C1">
      <w:pPr>
        <w:spacing w:after="0" w:line="240" w:lineRule="auto"/>
        <w:rPr>
          <w:rFonts w:ascii="Courier New" w:eastAsia="Times New Roman" w:hAnsi="Courier New" w:cs="Courier New"/>
          <w:sz w:val="24"/>
          <w:szCs w:val="24"/>
        </w:rPr>
      </w:pPr>
    </w:p>
    <w:p w:rsidR="004F52C1" w:rsidRPr="004F52C1" w:rsidRDefault="004F52C1" w:rsidP="004F52C1">
      <w:pPr>
        <w:spacing w:after="0" w:line="240" w:lineRule="auto"/>
        <w:ind w:firstLine="567"/>
        <w:rPr>
          <w:rFonts w:ascii="Times New Roman" w:eastAsia="Times New Roman" w:hAnsi="Times New Roman" w:cs="Times New Roman"/>
          <w:sz w:val="24"/>
          <w:szCs w:val="24"/>
        </w:rPr>
      </w:pPr>
      <w:r w:rsidRPr="004F52C1">
        <w:rPr>
          <w:rFonts w:ascii="Times New Roman" w:eastAsia="Times New Roman" w:hAnsi="Times New Roman" w:cs="Times New Roman"/>
          <w:b/>
          <w:sz w:val="24"/>
          <w:szCs w:val="24"/>
        </w:rPr>
        <w:t>1. Осмотрела в натуре: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F52C1" w:rsidRPr="004F52C1" w:rsidTr="004F52C1">
        <w:trPr>
          <w:trHeight w:hRule="exact" w:val="113"/>
        </w:trPr>
        <w:tc>
          <w:tcPr>
            <w:tcW w:w="98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8"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bl>
    <w:p w:rsidR="004F52C1" w:rsidRPr="004F52C1" w:rsidRDefault="004F52C1" w:rsidP="004F52C1">
      <w:pPr>
        <w:spacing w:after="0" w:line="240" w:lineRule="auto"/>
        <w:ind w:firstLine="567"/>
        <w:rPr>
          <w:rFonts w:ascii="Times New Roman" w:eastAsia="Times New Roman" w:hAnsi="Times New Roman" w:cs="Times New Roman"/>
          <w:sz w:val="24"/>
          <w:szCs w:val="24"/>
        </w:rPr>
      </w:pPr>
    </w:p>
    <w:p w:rsidR="004F52C1" w:rsidRPr="004F52C1" w:rsidRDefault="004F52C1" w:rsidP="004F52C1">
      <w:pPr>
        <w:spacing w:after="0" w:line="240" w:lineRule="auto"/>
        <w:ind w:firstLine="567"/>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2. В ходе обследования установлено: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F52C1" w:rsidRPr="004F52C1" w:rsidTr="004F52C1">
        <w:trPr>
          <w:trHeight w:hRule="exact" w:val="113"/>
        </w:trPr>
        <w:tc>
          <w:tcPr>
            <w:tcW w:w="98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8"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bl>
    <w:p w:rsidR="004F52C1" w:rsidRPr="004F52C1" w:rsidRDefault="004F52C1" w:rsidP="004F52C1">
      <w:pPr>
        <w:spacing w:after="0" w:line="240" w:lineRule="auto"/>
        <w:ind w:left="-120" w:firstLine="687"/>
        <w:jc w:val="both"/>
        <w:rPr>
          <w:rFonts w:ascii="Times New Roman" w:eastAsia="Times New Roman" w:hAnsi="Times New Roman" w:cs="Times New Roman"/>
          <w:spacing w:val="-4"/>
          <w:sz w:val="24"/>
          <w:szCs w:val="24"/>
        </w:rPr>
      </w:pPr>
    </w:p>
    <w:p w:rsidR="004F52C1" w:rsidRPr="004F52C1" w:rsidRDefault="004F52C1" w:rsidP="004F52C1">
      <w:pPr>
        <w:spacing w:after="0" w:line="240" w:lineRule="auto"/>
        <w:ind w:firstLine="567"/>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3. В ходе обследования производилось: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F52C1" w:rsidRPr="004F52C1" w:rsidTr="004F52C1">
        <w:trPr>
          <w:trHeight w:hRule="exact" w:val="113"/>
        </w:trPr>
        <w:tc>
          <w:tcPr>
            <w:tcW w:w="98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8"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bl>
    <w:p w:rsidR="004F52C1" w:rsidRPr="004F52C1" w:rsidRDefault="004F52C1" w:rsidP="004F52C1">
      <w:pPr>
        <w:spacing w:after="0" w:line="240" w:lineRule="auto"/>
        <w:jc w:val="both"/>
        <w:rPr>
          <w:rFonts w:ascii="Times New Roman" w:eastAsia="Times New Roman" w:hAnsi="Times New Roman" w:cs="Times New Roman"/>
          <w:spacing w:val="-4"/>
          <w:sz w:val="24"/>
          <w:szCs w:val="24"/>
        </w:rPr>
      </w:pPr>
    </w:p>
    <w:p w:rsidR="004F52C1" w:rsidRPr="004F52C1" w:rsidRDefault="004F52C1" w:rsidP="004F52C1">
      <w:pPr>
        <w:spacing w:after="0" w:line="240" w:lineRule="auto"/>
        <w:ind w:firstLine="567"/>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4. К акту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4F52C1" w:rsidRPr="004F52C1" w:rsidTr="004F52C1">
        <w:trPr>
          <w:trHeight w:hRule="exact" w:val="113"/>
        </w:trPr>
        <w:tc>
          <w:tcPr>
            <w:tcW w:w="9848" w:type="dxa"/>
            <w:tcBorders>
              <w:top w:val="nil"/>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48" w:type="dxa"/>
            <w:tcBorders>
              <w:bottom w:val="single" w:sz="4" w:space="0" w:color="auto"/>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70"/>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r w:rsidR="004F52C1" w:rsidRPr="004F52C1" w:rsidTr="004F52C1">
        <w:tc>
          <w:tcPr>
            <w:tcW w:w="9848" w:type="dxa"/>
            <w:tcBorders>
              <w:top w:val="nil"/>
              <w:left w:val="nil"/>
              <w:bottom w:val="single" w:sz="4" w:space="0" w:color="auto"/>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rPr>
            </w:pPr>
          </w:p>
        </w:tc>
      </w:tr>
      <w:tr w:rsidR="004F52C1" w:rsidRPr="004F52C1" w:rsidTr="004F52C1">
        <w:trPr>
          <w:trHeight w:hRule="exact" w:val="113"/>
        </w:trPr>
        <w:tc>
          <w:tcPr>
            <w:tcW w:w="9848"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right="34"/>
              <w:rPr>
                <w:rFonts w:ascii="Times New Roman" w:eastAsia="Times New Roman" w:hAnsi="Times New Roman" w:cs="Times New Roman"/>
                <w:sz w:val="24"/>
                <w:szCs w:val="24"/>
                <w:vertAlign w:val="superscript"/>
              </w:rPr>
            </w:pPr>
          </w:p>
        </w:tc>
      </w:tr>
    </w:tbl>
    <w:p w:rsidR="004F52C1" w:rsidRPr="004F52C1" w:rsidRDefault="004F52C1" w:rsidP="004F52C1">
      <w:pPr>
        <w:spacing w:after="0" w:line="240" w:lineRule="auto"/>
        <w:ind w:firstLine="567"/>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567"/>
        <w:jc w:val="both"/>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 xml:space="preserve">Акт обследования </w:t>
      </w:r>
      <w:proofErr w:type="spellStart"/>
      <w:r w:rsidRPr="004F52C1">
        <w:rPr>
          <w:rFonts w:ascii="Times New Roman" w:eastAsia="Times New Roman" w:hAnsi="Times New Roman" w:cs="Times New Roman"/>
          <w:sz w:val="24"/>
          <w:szCs w:val="24"/>
        </w:rPr>
        <w:t>рекультивированных</w:t>
      </w:r>
      <w:proofErr w:type="spellEnd"/>
      <w:r w:rsidRPr="004F52C1">
        <w:rPr>
          <w:rFonts w:ascii="Times New Roman" w:eastAsia="Times New Roman" w:hAnsi="Times New Roman" w:cs="Times New Roman"/>
          <w:sz w:val="24"/>
          <w:szCs w:val="24"/>
        </w:rPr>
        <w:t xml:space="preserve"> земель составляется в одном экземпляре и находится на хранении в Управлении муниципальным имуществом и земельными ресурсами. </w:t>
      </w:r>
      <w:proofErr w:type="gramEnd"/>
    </w:p>
    <w:p w:rsidR="004F52C1" w:rsidRPr="004F52C1" w:rsidRDefault="004F52C1" w:rsidP="004F52C1">
      <w:pPr>
        <w:spacing w:after="0" w:line="240" w:lineRule="auto"/>
        <w:ind w:firstLine="567"/>
        <w:rPr>
          <w:rFonts w:ascii="Times New Roman" w:eastAsia="Times New Roman" w:hAnsi="Times New Roman" w:cs="Times New Roman"/>
          <w:sz w:val="24"/>
          <w:szCs w:val="24"/>
        </w:rPr>
      </w:pPr>
    </w:p>
    <w:tbl>
      <w:tblPr>
        <w:tblW w:w="9889" w:type="dxa"/>
        <w:tblLook w:val="01E0" w:firstRow="1" w:lastRow="1" w:firstColumn="1" w:lastColumn="1" w:noHBand="0" w:noVBand="0"/>
      </w:tblPr>
      <w:tblGrid>
        <w:gridCol w:w="5778"/>
        <w:gridCol w:w="2268"/>
        <w:gridCol w:w="236"/>
        <w:gridCol w:w="1607"/>
      </w:tblGrid>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b/>
                <w:sz w:val="24"/>
                <w:szCs w:val="24"/>
              </w:rPr>
              <w:t>Председатель рабочей группы:</w:t>
            </w:r>
          </w:p>
        </w:tc>
        <w:tc>
          <w:tcPr>
            <w:tcW w:w="2268" w:type="dxa"/>
            <w:tcBorders>
              <w:bottom w:val="single" w:sz="4" w:space="0" w:color="auto"/>
            </w:tcBorders>
            <w:shd w:val="clear" w:color="auto" w:fill="auto"/>
            <w:vAlign w:val="bottom"/>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bottom w:val="single" w:sz="4" w:space="0" w:color="auto"/>
            </w:tcBorders>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r>
      <w:tr w:rsidR="004F52C1" w:rsidRPr="004F52C1" w:rsidTr="004F52C1">
        <w:tc>
          <w:tcPr>
            <w:tcW w:w="5778" w:type="dxa"/>
            <w:shd w:val="clear" w:color="auto" w:fill="auto"/>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(подпись)</w:t>
            </w:r>
          </w:p>
        </w:tc>
        <w:tc>
          <w:tcPr>
            <w:tcW w:w="236" w:type="dxa"/>
            <w:shd w:val="clear" w:color="auto" w:fill="auto"/>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top w:val="single" w:sz="4" w:space="0" w:color="auto"/>
            </w:tcBorders>
            <w:shd w:val="clear" w:color="auto" w:fill="auto"/>
          </w:tcPr>
          <w:p w:rsidR="004F52C1" w:rsidRPr="004F52C1" w:rsidRDefault="004F52C1" w:rsidP="004F52C1">
            <w:pPr>
              <w:spacing w:after="0" w:line="240" w:lineRule="auto"/>
              <w:ind w:lef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(ФИО)</w:t>
            </w:r>
          </w:p>
        </w:tc>
      </w:tr>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Члены рабочей группы:</w:t>
            </w:r>
          </w:p>
        </w:tc>
        <w:tc>
          <w:tcPr>
            <w:tcW w:w="2268" w:type="dxa"/>
            <w:tcBorders>
              <w:bottom w:val="single" w:sz="4" w:space="0" w:color="auto"/>
            </w:tcBorders>
            <w:shd w:val="clear" w:color="auto" w:fill="auto"/>
            <w:vAlign w:val="bottom"/>
          </w:tcPr>
          <w:p w:rsidR="004F52C1" w:rsidRPr="004F52C1" w:rsidRDefault="004F52C1" w:rsidP="004F52C1">
            <w:pPr>
              <w:spacing w:after="0" w:line="240" w:lineRule="auto"/>
              <w:jc w:val="center"/>
              <w:rPr>
                <w:rFonts w:ascii="Times New Roman" w:eastAsia="Times New Roman" w:hAnsi="Times New Roman" w:cs="Times New Roman"/>
                <w:i/>
                <w:sz w:val="24"/>
                <w:szCs w:val="24"/>
              </w:rPr>
            </w:pPr>
          </w:p>
        </w:tc>
        <w:tc>
          <w:tcPr>
            <w:tcW w:w="236" w:type="dxa"/>
            <w:shd w:val="clear" w:color="auto" w:fill="auto"/>
            <w:vAlign w:val="bottom"/>
          </w:tcPr>
          <w:p w:rsidR="004F52C1" w:rsidRPr="004F52C1" w:rsidRDefault="004F52C1" w:rsidP="004F52C1">
            <w:pPr>
              <w:spacing w:after="0" w:line="240" w:lineRule="auto"/>
              <w:ind w:left="34" w:right="-108"/>
              <w:rPr>
                <w:rFonts w:ascii="Times New Roman" w:eastAsia="Times New Roman" w:hAnsi="Times New Roman" w:cs="Times New Roman"/>
                <w:sz w:val="24"/>
                <w:szCs w:val="24"/>
              </w:rPr>
            </w:pPr>
          </w:p>
        </w:tc>
        <w:tc>
          <w:tcPr>
            <w:tcW w:w="1607" w:type="dxa"/>
            <w:tcBorders>
              <w:bottom w:val="single" w:sz="4" w:space="0" w:color="auto"/>
            </w:tcBorders>
            <w:shd w:val="clear" w:color="auto" w:fill="auto"/>
            <w:vAlign w:val="bottom"/>
          </w:tcPr>
          <w:p w:rsidR="004F52C1" w:rsidRPr="004F52C1" w:rsidRDefault="004F52C1" w:rsidP="004F52C1">
            <w:pPr>
              <w:spacing w:after="0" w:line="240" w:lineRule="auto"/>
              <w:ind w:left="34" w:right="-108"/>
              <w:rPr>
                <w:rFonts w:ascii="Times New Roman" w:eastAsia="Times New Roman" w:hAnsi="Times New Roman" w:cs="Times New Roman"/>
                <w:sz w:val="24"/>
                <w:szCs w:val="24"/>
              </w:rPr>
            </w:pPr>
          </w:p>
        </w:tc>
      </w:tr>
      <w:tr w:rsidR="004F52C1" w:rsidRPr="004F52C1" w:rsidTr="004F52C1">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(подпись)</w:t>
            </w:r>
          </w:p>
        </w:tc>
        <w:tc>
          <w:tcPr>
            <w:tcW w:w="236" w:type="dxa"/>
            <w:shd w:val="clear" w:color="auto" w:fill="auto"/>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top w:val="single" w:sz="4" w:space="0" w:color="auto"/>
            </w:tcBorders>
            <w:shd w:val="clear" w:color="auto" w:fill="auto"/>
          </w:tcPr>
          <w:p w:rsidR="004F52C1" w:rsidRPr="004F52C1" w:rsidRDefault="004F52C1" w:rsidP="004F52C1">
            <w:pPr>
              <w:spacing w:after="0" w:line="240" w:lineRule="auto"/>
              <w:ind w:lef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(ФИО)</w:t>
            </w:r>
          </w:p>
        </w:tc>
      </w:tr>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bottom w:val="single" w:sz="4" w:space="0" w:color="auto"/>
            </w:tcBorders>
            <w:shd w:val="clear" w:color="auto" w:fill="auto"/>
            <w:vAlign w:val="bottom"/>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bottom w:val="single" w:sz="4" w:space="0" w:color="auto"/>
            </w:tcBorders>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r>
      <w:tr w:rsidR="004F52C1" w:rsidRPr="004F52C1" w:rsidTr="004F52C1">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(подпись)</w:t>
            </w:r>
          </w:p>
        </w:tc>
        <w:tc>
          <w:tcPr>
            <w:tcW w:w="236" w:type="dxa"/>
            <w:shd w:val="clear" w:color="auto" w:fill="auto"/>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top w:val="single" w:sz="4" w:space="0" w:color="auto"/>
            </w:tcBorders>
            <w:shd w:val="clear" w:color="auto" w:fill="auto"/>
          </w:tcPr>
          <w:p w:rsidR="004F52C1" w:rsidRPr="004F52C1" w:rsidRDefault="004F52C1" w:rsidP="004F52C1">
            <w:pPr>
              <w:spacing w:after="0" w:line="240" w:lineRule="auto"/>
              <w:ind w:lef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(ФИО)</w:t>
            </w:r>
          </w:p>
        </w:tc>
      </w:tr>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bottom w:val="single" w:sz="4" w:space="0" w:color="auto"/>
            </w:tcBorders>
            <w:shd w:val="clear" w:color="auto" w:fill="auto"/>
            <w:vAlign w:val="bottom"/>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bottom w:val="single" w:sz="4" w:space="0" w:color="auto"/>
            </w:tcBorders>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r>
      <w:tr w:rsidR="004F52C1" w:rsidRPr="004F52C1" w:rsidTr="004F52C1">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top w:val="single" w:sz="4" w:space="0" w:color="auto"/>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(подпись)</w:t>
            </w:r>
          </w:p>
        </w:tc>
        <w:tc>
          <w:tcPr>
            <w:tcW w:w="236" w:type="dxa"/>
            <w:shd w:val="clear" w:color="auto" w:fill="auto"/>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top w:val="single" w:sz="4" w:space="0" w:color="auto"/>
            </w:tcBorders>
            <w:shd w:val="clear" w:color="auto" w:fill="auto"/>
          </w:tcPr>
          <w:p w:rsidR="004F52C1" w:rsidRPr="004F52C1" w:rsidRDefault="004F52C1" w:rsidP="004F52C1">
            <w:pPr>
              <w:spacing w:after="0" w:line="240" w:lineRule="auto"/>
              <w:ind w:lef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(ФИО)</w:t>
            </w:r>
          </w:p>
        </w:tc>
      </w:tr>
      <w:tr w:rsidR="004F52C1" w:rsidRPr="004F52C1" w:rsidTr="004F52C1">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shd w:val="clear" w:color="auto" w:fill="auto"/>
            <w:vAlign w:val="bottom"/>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r>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shd w:val="clear" w:color="auto" w:fill="auto"/>
            <w:vAlign w:val="bottom"/>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shd w:val="clear" w:color="auto" w:fill="auto"/>
            <w:vAlign w:val="bottom"/>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r>
      <w:tr w:rsidR="004F52C1" w:rsidRPr="004F52C1" w:rsidTr="004F52C1">
        <w:trPr>
          <w:trHeight w:val="397"/>
        </w:trPr>
        <w:tc>
          <w:tcPr>
            <w:tcW w:w="5778" w:type="dxa"/>
            <w:shd w:val="clear" w:color="auto" w:fill="auto"/>
            <w:vAlign w:val="bottom"/>
          </w:tcPr>
          <w:p w:rsidR="004F52C1" w:rsidRPr="004F52C1" w:rsidRDefault="004F52C1" w:rsidP="004F52C1">
            <w:pPr>
              <w:tabs>
                <w:tab w:val="left" w:pos="2160"/>
              </w:tabs>
              <w:spacing w:after="0" w:line="240" w:lineRule="auto"/>
              <w:ind w:right="-108"/>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Представитель</w:t>
            </w:r>
          </w:p>
        </w:tc>
        <w:tc>
          <w:tcPr>
            <w:tcW w:w="2268" w:type="dxa"/>
            <w:tcBorders>
              <w:bottom w:val="single" w:sz="4" w:space="0" w:color="auto"/>
            </w:tcBorders>
            <w:shd w:val="clear" w:color="auto" w:fill="auto"/>
            <w:vAlign w:val="bottom"/>
          </w:tcPr>
          <w:p w:rsidR="004F52C1" w:rsidRPr="004F52C1" w:rsidRDefault="004F52C1" w:rsidP="004F52C1">
            <w:pPr>
              <w:spacing w:after="0" w:line="240" w:lineRule="auto"/>
              <w:rPr>
                <w:rFonts w:ascii="Times New Roman" w:eastAsia="Times New Roman" w:hAnsi="Times New Roman" w:cs="Times New Roman"/>
                <w:sz w:val="24"/>
                <w:szCs w:val="24"/>
              </w:rPr>
            </w:pPr>
          </w:p>
        </w:tc>
        <w:tc>
          <w:tcPr>
            <w:tcW w:w="236" w:type="dxa"/>
            <w:shd w:val="clear" w:color="auto" w:fill="auto"/>
            <w:vAlign w:val="bottom"/>
          </w:tcPr>
          <w:p w:rsidR="004F52C1" w:rsidRPr="004F52C1" w:rsidRDefault="004F52C1" w:rsidP="004F52C1">
            <w:pPr>
              <w:spacing w:after="0" w:line="240" w:lineRule="auto"/>
              <w:ind w:left="34" w:right="-108"/>
              <w:rPr>
                <w:rFonts w:ascii="Times New Roman" w:eastAsia="Times New Roman" w:hAnsi="Times New Roman" w:cs="Times New Roman"/>
                <w:spacing w:val="-4"/>
                <w:sz w:val="24"/>
                <w:szCs w:val="24"/>
              </w:rPr>
            </w:pPr>
          </w:p>
        </w:tc>
        <w:tc>
          <w:tcPr>
            <w:tcW w:w="1607" w:type="dxa"/>
            <w:tcBorders>
              <w:bottom w:val="single" w:sz="4" w:space="0" w:color="auto"/>
            </w:tcBorders>
            <w:shd w:val="clear" w:color="auto" w:fill="auto"/>
            <w:vAlign w:val="bottom"/>
          </w:tcPr>
          <w:p w:rsidR="004F52C1" w:rsidRPr="004F52C1" w:rsidRDefault="004F52C1" w:rsidP="004F52C1">
            <w:pPr>
              <w:spacing w:after="0" w:line="240" w:lineRule="auto"/>
              <w:ind w:left="34" w:right="-108"/>
              <w:rPr>
                <w:rFonts w:ascii="Times New Roman" w:eastAsia="Times New Roman" w:hAnsi="Times New Roman" w:cs="Times New Roman"/>
                <w:spacing w:val="-4"/>
                <w:sz w:val="24"/>
                <w:szCs w:val="24"/>
              </w:rPr>
            </w:pPr>
          </w:p>
        </w:tc>
      </w:tr>
      <w:tr w:rsidR="004F52C1" w:rsidRPr="004F52C1" w:rsidTr="004F52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tcBorders>
              <w:top w:val="nil"/>
              <w:left w:val="nil"/>
              <w:bottom w:val="nil"/>
              <w:right w:val="nil"/>
            </w:tcBorders>
            <w:shd w:val="clear" w:color="auto" w:fill="auto"/>
            <w:vAlign w:val="bottom"/>
          </w:tcPr>
          <w:p w:rsidR="004F52C1" w:rsidRPr="004F52C1" w:rsidRDefault="004F52C1" w:rsidP="004F52C1">
            <w:pPr>
              <w:tabs>
                <w:tab w:val="left" w:pos="2160"/>
              </w:tabs>
              <w:spacing w:after="0" w:line="240" w:lineRule="auto"/>
              <w:rPr>
                <w:rFonts w:ascii="Times New Roman" w:eastAsia="Times New Roman" w:hAnsi="Times New Roman" w:cs="Times New Roman"/>
                <w:b/>
                <w:sz w:val="24"/>
                <w:szCs w:val="24"/>
              </w:rPr>
            </w:pPr>
          </w:p>
        </w:tc>
        <w:tc>
          <w:tcPr>
            <w:tcW w:w="2268" w:type="dxa"/>
            <w:tcBorders>
              <w:top w:val="single" w:sz="4" w:space="0" w:color="auto"/>
              <w:left w:val="nil"/>
              <w:bottom w:val="nil"/>
              <w:right w:val="nil"/>
            </w:tcBorders>
            <w:shd w:val="clear" w:color="auto" w:fill="auto"/>
          </w:tcPr>
          <w:p w:rsidR="004F52C1" w:rsidRPr="004F52C1" w:rsidRDefault="004F52C1" w:rsidP="004F52C1">
            <w:pPr>
              <w:spacing w:after="0" w:line="240" w:lineRule="auto"/>
              <w:jc w:val="center"/>
              <w:rPr>
                <w:rFonts w:ascii="Times New Roman" w:eastAsia="Times New Roman" w:hAnsi="Times New Roman" w:cs="Times New Roman"/>
                <w:sz w:val="24"/>
                <w:szCs w:val="24"/>
                <w:vertAlign w:val="superscript"/>
              </w:rPr>
            </w:pPr>
            <w:r w:rsidRPr="004F52C1">
              <w:rPr>
                <w:rFonts w:ascii="Times New Roman" w:eastAsia="Times New Roman" w:hAnsi="Times New Roman" w:cs="Times New Roman"/>
                <w:sz w:val="24"/>
                <w:szCs w:val="24"/>
                <w:vertAlign w:val="superscript"/>
              </w:rPr>
              <w:t>(подпись)</w:t>
            </w:r>
          </w:p>
        </w:tc>
        <w:tc>
          <w:tcPr>
            <w:tcW w:w="236" w:type="dxa"/>
            <w:tcBorders>
              <w:top w:val="nil"/>
              <w:left w:val="nil"/>
              <w:bottom w:val="nil"/>
              <w:right w:val="nil"/>
            </w:tcBorders>
            <w:shd w:val="clear" w:color="auto" w:fill="auto"/>
          </w:tcPr>
          <w:p w:rsidR="004F52C1" w:rsidRPr="004F52C1" w:rsidRDefault="004F52C1" w:rsidP="004F52C1">
            <w:pPr>
              <w:spacing w:after="0" w:line="240" w:lineRule="auto"/>
              <w:ind w:left="34"/>
              <w:rPr>
                <w:rFonts w:ascii="Times New Roman" w:eastAsia="Times New Roman" w:hAnsi="Times New Roman" w:cs="Times New Roman"/>
                <w:sz w:val="24"/>
                <w:szCs w:val="24"/>
              </w:rPr>
            </w:pPr>
          </w:p>
        </w:tc>
        <w:tc>
          <w:tcPr>
            <w:tcW w:w="1607" w:type="dxa"/>
            <w:tcBorders>
              <w:top w:val="single" w:sz="4" w:space="0" w:color="auto"/>
              <w:left w:val="nil"/>
              <w:bottom w:val="nil"/>
              <w:right w:val="nil"/>
            </w:tcBorders>
            <w:shd w:val="clear" w:color="auto" w:fill="auto"/>
          </w:tcPr>
          <w:p w:rsidR="004F52C1" w:rsidRPr="004F52C1" w:rsidRDefault="004F52C1" w:rsidP="004F52C1">
            <w:pPr>
              <w:spacing w:after="0" w:line="240" w:lineRule="auto"/>
              <w:ind w:left="34"/>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vertAlign w:val="superscript"/>
              </w:rPr>
              <w:t>(ФИО)</w:t>
            </w:r>
          </w:p>
        </w:tc>
      </w:tr>
    </w:tbl>
    <w:p w:rsidR="004F52C1" w:rsidRPr="004F52C1" w:rsidRDefault="004F52C1" w:rsidP="004F52C1">
      <w:pPr>
        <w:spacing w:after="0" w:line="240" w:lineRule="auto"/>
        <w:jc w:val="both"/>
        <w:rPr>
          <w:rFonts w:ascii="Times New Roman" w:eastAsia="Times New Roman" w:hAnsi="Times New Roman" w:cs="Times New Roman"/>
          <w:bCs/>
          <w:iCs/>
          <w:sz w:val="24"/>
          <w:szCs w:val="24"/>
        </w:rPr>
      </w:pPr>
    </w:p>
    <w:p w:rsidR="004F52C1" w:rsidRPr="004F52C1" w:rsidRDefault="004F52C1" w:rsidP="004F52C1">
      <w:pPr>
        <w:tabs>
          <w:tab w:val="right" w:pos="9639"/>
        </w:tabs>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6"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02 марта 2021 года                                                                                                                  №194</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4960"/>
        <w:jc w:val="both"/>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«Воткинский район» </w:t>
      </w:r>
      <w:r w:rsidRPr="004F52C1">
        <w:rPr>
          <w:rFonts w:ascii="Times New Roman" w:eastAsia="Times New Roman" w:hAnsi="Times New Roman" w:cs="Times New Roman"/>
          <w:sz w:val="24"/>
          <w:szCs w:val="24"/>
        </w:rPr>
        <w:br/>
        <w:t xml:space="preserve">от 08.11.2019г. № 1275 «О порядке представления обращения гражданина, замещавшего должность муниципальной службы в Администрации и отраслевых (функциональных) органах Администрации муниципального образования «Воткинский район», включенную в Перечень должностей, утвержденный постановлением Администрации муниципального образования «Воткинский район» </w:t>
      </w:r>
      <w:r w:rsidRPr="004F52C1">
        <w:rPr>
          <w:rFonts w:ascii="Times New Roman" w:eastAsia="Times New Roman" w:hAnsi="Times New Roman" w:cs="Times New Roman"/>
          <w:sz w:val="24"/>
          <w:szCs w:val="24"/>
        </w:rPr>
        <w:br/>
        <w:t>от 06.03.2017 № 404 о даче согласия на замещение в течение двух лет после увольнения с</w:t>
      </w:r>
      <w:proofErr w:type="gramEnd"/>
      <w:r w:rsidRPr="004F52C1">
        <w:rPr>
          <w:rFonts w:ascii="Times New Roman" w:eastAsia="Times New Roman" w:hAnsi="Times New Roman" w:cs="Times New Roman"/>
          <w:sz w:val="24"/>
          <w:szCs w:val="24"/>
        </w:rPr>
        <w:t xml:space="preserve"> муниципальной службы должности в организации на условиях трудового договора и (или) на выполнение в данной организации работ (оказания услуг) в течение месяца стоимостью более ста тысяч рублей на условиях гражданско-правового договора (гражданско-правовых договоров), ели отдельные функции муниципального управления данной организацией входили в должностные (служебные) обязанности </w:t>
      </w:r>
    </w:p>
    <w:p w:rsidR="004F52C1" w:rsidRPr="004F52C1" w:rsidRDefault="004F52C1" w:rsidP="004F52C1">
      <w:pPr>
        <w:spacing w:after="0" w:line="240" w:lineRule="auto"/>
        <w:ind w:right="4960"/>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муниципального служащего»</w:t>
      </w:r>
    </w:p>
    <w:p w:rsidR="004F52C1" w:rsidRPr="004F52C1" w:rsidRDefault="004F52C1" w:rsidP="004F52C1">
      <w:pPr>
        <w:spacing w:after="0" w:line="240" w:lineRule="auto"/>
        <w:ind w:right="581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ind w:right="5386"/>
        <w:jc w:val="both"/>
        <w:rPr>
          <w:rFonts w:ascii="Times New Roman" w:eastAsia="Times New Roman" w:hAnsi="Times New Roman" w:cs="Times New Roman"/>
          <w:sz w:val="24"/>
          <w:szCs w:val="24"/>
          <w:lang w:val="x-none"/>
        </w:rPr>
      </w:pP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lang w:val="x-none"/>
        </w:rPr>
        <w:t xml:space="preserve">В соответствии с Федеральными законами от 25.12.2008г. № 273-ФЗ </w:t>
      </w:r>
      <w:r w:rsidRPr="004F52C1">
        <w:rPr>
          <w:rFonts w:ascii="Times New Roman" w:eastAsia="Times New Roman" w:hAnsi="Times New Roman" w:cs="Times New Roman"/>
          <w:sz w:val="24"/>
          <w:szCs w:val="24"/>
        </w:rPr>
        <w:br/>
      </w:r>
      <w:r w:rsidRPr="004F52C1">
        <w:rPr>
          <w:rFonts w:ascii="Times New Roman" w:eastAsia="Times New Roman" w:hAnsi="Times New Roman" w:cs="Times New Roman"/>
          <w:sz w:val="24"/>
          <w:szCs w:val="24"/>
          <w:lang w:val="x-none"/>
        </w:rPr>
        <w:t>«О противодействии коррупции», от 02.03.2007г. № 25-ФЗ «О муниципальной службе в Российской Федерации», руководствуясь Уставом муниципального образования «Воткинский район»,</w:t>
      </w:r>
    </w:p>
    <w:p w:rsidR="004F52C1" w:rsidRPr="004F52C1" w:rsidRDefault="004F52C1" w:rsidP="004F52C1">
      <w:pPr>
        <w:spacing w:after="0" w:line="240" w:lineRule="auto"/>
        <w:ind w:firstLine="567"/>
        <w:jc w:val="both"/>
        <w:rPr>
          <w:rFonts w:ascii="Times New Roman" w:eastAsia="Times New Roman" w:hAnsi="Times New Roman" w:cs="Times New Roman"/>
          <w:b/>
          <w:sz w:val="24"/>
          <w:szCs w:val="24"/>
          <w:lang w:val="x-none" w:eastAsia="x-none"/>
        </w:rPr>
      </w:pPr>
      <w:r w:rsidRPr="004F52C1">
        <w:rPr>
          <w:rFonts w:ascii="Times New Roman" w:eastAsia="Times New Roman" w:hAnsi="Times New Roman" w:cs="Times New Roman"/>
          <w:b/>
          <w:sz w:val="28"/>
          <w:szCs w:val="20"/>
          <w:lang w:val="x-none" w:eastAsia="x-none"/>
        </w:rPr>
        <w:tab/>
      </w:r>
      <w:r w:rsidRPr="004F52C1">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1. </w:t>
      </w:r>
      <w:proofErr w:type="gramStart"/>
      <w:r w:rsidRPr="004F52C1">
        <w:rPr>
          <w:rFonts w:ascii="Times New Roman" w:eastAsia="Times New Roman" w:hAnsi="Times New Roman" w:cs="Times New Roman"/>
          <w:sz w:val="24"/>
          <w:szCs w:val="24"/>
        </w:rPr>
        <w:t xml:space="preserve">Внести в постановление Администрации муниципального образования «Воткинский район» от 08.11.2019г. № 1275 «О порядке представления обращения </w:t>
      </w:r>
      <w:r w:rsidRPr="004F52C1">
        <w:rPr>
          <w:rFonts w:ascii="Times New Roman" w:eastAsia="Times New Roman" w:hAnsi="Times New Roman" w:cs="Times New Roman"/>
          <w:sz w:val="24"/>
          <w:szCs w:val="24"/>
        </w:rPr>
        <w:lastRenderedPageBreak/>
        <w:t>гражданина, замещавшего должность муниципальной службы в Администрации и отраслевых (функциональных) органах Администрации муниципального образования «Воткинский район», включенную в Перечень должностей, утвержденный постановлением Администрации муниципального образования «Воткинский район» от 06.03.2017 № 404 о даче согласия на замещение в течение двух лет после увольнения с муниципальной службы</w:t>
      </w:r>
      <w:proofErr w:type="gramEnd"/>
      <w:r w:rsidRPr="004F52C1">
        <w:rPr>
          <w:rFonts w:ascii="Times New Roman" w:eastAsia="Times New Roman" w:hAnsi="Times New Roman" w:cs="Times New Roman"/>
          <w:sz w:val="24"/>
          <w:szCs w:val="24"/>
        </w:rPr>
        <w:t xml:space="preserve"> должности в организации на условиях трудового договора и (или) на выполнение в данной организации работ (оказания услуг) в течение месяца стоимостью более ста тысяч рублей на условиях гражданско-правового договора (гражданско-правовых договоров), ели отдельные функции муниципального управления данной организацией входили в должностные (служебные) обязанности муниципального служащего» следующие изменения: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1) в </w:t>
      </w:r>
      <w:proofErr w:type="gramStart"/>
      <w:r w:rsidRPr="004F52C1">
        <w:rPr>
          <w:rFonts w:ascii="Times New Roman" w:eastAsia="Times New Roman" w:hAnsi="Times New Roman" w:cs="Times New Roman"/>
          <w:sz w:val="24"/>
          <w:szCs w:val="24"/>
        </w:rPr>
        <w:t>наименовании</w:t>
      </w:r>
      <w:proofErr w:type="gramEnd"/>
      <w:r w:rsidRPr="004F52C1">
        <w:rPr>
          <w:rFonts w:ascii="Times New Roman" w:eastAsia="Times New Roman" w:hAnsi="Times New Roman" w:cs="Times New Roman"/>
          <w:sz w:val="24"/>
          <w:szCs w:val="24"/>
        </w:rPr>
        <w:t>, в пунктах 1 и 2 словосочетание «от 06.03.2017г. № 404» исключить.</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2.Внести в Порядок представления обращения гражданина, замещавшего должность муниципальной службы в Администрации и отраслевых (функциональных) органах Администрации муниципального образования «Воткинский район», включенную в Перечень должностей, утвержденный постановлением Администрации муниципального образования «Воткинский район» от 06.03.2017 № 404 о даче согласия на замещение в течение двух лет после увольнения с муниципальной службы должности в организации на условиях трудового договора и (или) на</w:t>
      </w:r>
      <w:proofErr w:type="gramEnd"/>
      <w:r w:rsidRPr="004F52C1">
        <w:rPr>
          <w:rFonts w:ascii="Times New Roman" w:eastAsia="Times New Roman" w:hAnsi="Times New Roman" w:cs="Times New Roman"/>
          <w:sz w:val="24"/>
          <w:szCs w:val="24"/>
        </w:rPr>
        <w:t xml:space="preserve"> выполнение в данной организации работ (оказания услуг) в течение месяца стоимостью более ста тысяч рублей на условиях гражданско-правового договора (гражданско-правовых договоров), ели отдельные функции муниципального управления данной организацией входили в должностные (служебные) обязанности муниципального служащего, </w:t>
      </w:r>
      <w:proofErr w:type="gramStart"/>
      <w:r w:rsidRPr="004F52C1">
        <w:rPr>
          <w:rFonts w:ascii="Times New Roman" w:eastAsia="Times New Roman" w:hAnsi="Times New Roman" w:cs="Times New Roman"/>
          <w:sz w:val="24"/>
          <w:szCs w:val="24"/>
        </w:rPr>
        <w:t>утвержденный</w:t>
      </w:r>
      <w:proofErr w:type="gramEnd"/>
      <w:r w:rsidRPr="004F52C1">
        <w:rPr>
          <w:rFonts w:ascii="Times New Roman" w:eastAsia="Times New Roman" w:hAnsi="Times New Roman" w:cs="Times New Roman"/>
          <w:sz w:val="24"/>
          <w:szCs w:val="24"/>
        </w:rPr>
        <w:t xml:space="preserve"> постановлением Администрации муниципального образования «Воткинский район» от 08.11.2019г. № 1275 следующие изменения: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1) в </w:t>
      </w:r>
      <w:proofErr w:type="gramStart"/>
      <w:r w:rsidRPr="004F52C1">
        <w:rPr>
          <w:rFonts w:ascii="Times New Roman" w:eastAsia="Times New Roman" w:hAnsi="Times New Roman" w:cs="Times New Roman"/>
          <w:sz w:val="24"/>
          <w:szCs w:val="24"/>
        </w:rPr>
        <w:t>наименовании</w:t>
      </w:r>
      <w:proofErr w:type="gramEnd"/>
      <w:r w:rsidRPr="004F52C1">
        <w:rPr>
          <w:rFonts w:ascii="Times New Roman" w:eastAsia="Times New Roman" w:hAnsi="Times New Roman" w:cs="Times New Roman"/>
          <w:sz w:val="24"/>
          <w:szCs w:val="24"/>
        </w:rPr>
        <w:t>, в пункте 1 словосочетание «от 06.03.2017г. № 404» исключить.</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lang w:eastAsia="x-none"/>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7"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03 марта 2021 года                                                                                                                      №199</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5385"/>
        <w:jc w:val="both"/>
        <w:rPr>
          <w:rFonts w:ascii="Times New Roman" w:eastAsia="Times New Roman" w:hAnsi="Times New Roman" w:cs="Times New Roman"/>
          <w:sz w:val="24"/>
        </w:rPr>
      </w:pPr>
      <w:r w:rsidRPr="004F52C1">
        <w:rPr>
          <w:rFonts w:ascii="Times New Roman" w:eastAsia="Times New Roman" w:hAnsi="Times New Roman" w:cs="Times New Roman"/>
          <w:sz w:val="24"/>
        </w:rPr>
        <w:t xml:space="preserve">О введении временного ограничении движения транспортных средств по автомобильным дорогам общего пользования местного значения муниципального образования «Воткинский район» </w:t>
      </w:r>
    </w:p>
    <w:p w:rsidR="004F52C1" w:rsidRPr="004F52C1" w:rsidRDefault="004F52C1" w:rsidP="004F52C1">
      <w:pPr>
        <w:spacing w:after="0" w:line="240" w:lineRule="auto"/>
        <w:ind w:right="581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ind w:right="5386"/>
        <w:jc w:val="both"/>
        <w:rPr>
          <w:rFonts w:ascii="Times New Roman" w:eastAsia="Times New Roman" w:hAnsi="Times New Roman" w:cs="Times New Roman"/>
          <w:sz w:val="24"/>
          <w:szCs w:val="24"/>
          <w:lang w:val="x-none"/>
        </w:rPr>
      </w:pP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В целях обеспечения безопасности дорожного движения на период проведения Международных открытых игр «Тракторный биатлон», в соответствии с Федеральным законом  от 08.11.2007 года № 257-ФЗ «Об автомобильных дорогах </w:t>
      </w:r>
      <w:proofErr w:type="gramStart"/>
      <w:r w:rsidRPr="004F52C1">
        <w:rPr>
          <w:rFonts w:ascii="Times New Roman" w:eastAsia="Times New Roman" w:hAnsi="Times New Roman" w:cs="Times New Roman"/>
          <w:sz w:val="24"/>
          <w:szCs w:val="24"/>
        </w:rPr>
        <w:t>и</w:t>
      </w:r>
      <w:proofErr w:type="gramEnd"/>
      <w:r w:rsidRPr="004F52C1">
        <w:rPr>
          <w:rFonts w:ascii="Times New Roman" w:eastAsia="Times New Roman" w:hAnsi="Times New Roman" w:cs="Times New Roman"/>
          <w:sz w:val="24"/>
          <w:szCs w:val="24"/>
        </w:rPr>
        <w:t xml:space="preserve"> о дорожной деятельности в Российской Федерации и о внесении изменений в отдельные акты Российской Федерации», Федеральным законом от 10.12.1995 года № 196-ФЗ </w:t>
      </w:r>
      <w:r w:rsidRPr="004F52C1">
        <w:rPr>
          <w:rFonts w:ascii="Times New Roman" w:eastAsia="Times New Roman" w:hAnsi="Times New Roman" w:cs="Times New Roman"/>
          <w:sz w:val="24"/>
          <w:szCs w:val="24"/>
        </w:rPr>
        <w:br/>
        <w:t>«О безопасности дорожного движения»,</w:t>
      </w:r>
      <w:r w:rsidRPr="004F52C1">
        <w:rPr>
          <w:rFonts w:ascii="Times New Roman" w:eastAsia="Times New Roman" w:hAnsi="Times New Roman" w:cs="Times New Roman"/>
          <w:color w:val="000000"/>
          <w:sz w:val="24"/>
          <w:szCs w:val="24"/>
          <w:shd w:val="clear" w:color="auto" w:fill="FFFFFF"/>
        </w:rPr>
        <w:t xml:space="preserve"> </w:t>
      </w:r>
      <w:r w:rsidRPr="004F52C1">
        <w:rPr>
          <w:rFonts w:ascii="Times New Roman" w:eastAsia="Times New Roman" w:hAnsi="Times New Roman" w:cs="Times New Roman"/>
          <w:sz w:val="24"/>
          <w:szCs w:val="24"/>
        </w:rPr>
        <w:t xml:space="preserve">Федеральным законом от 29.12.2017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w:t>
      </w:r>
      <w:hyperlink r:id="rId11" w:tooltip="&quot;Устав муниципального образования &quot;Увинский район&quot; Удмуртской Республики&quot; (принят решением Увинского районного Совета депутатов от 16.06.2005 N 288) (ред. от 27.12.2011) (Зарегистрировано в Президиуме Государственного Совета Удмуртской Республики 21.06.2005 N " w:history="1">
        <w:r w:rsidRPr="004F52C1">
          <w:rPr>
            <w:rFonts w:ascii="Times New Roman" w:eastAsia="Times New Roman" w:hAnsi="Times New Roman" w:cs="Times New Roman"/>
            <w:sz w:val="24"/>
            <w:szCs w:val="24"/>
          </w:rPr>
          <w:t>Уставом</w:t>
        </w:r>
      </w:hyperlink>
      <w:r w:rsidRPr="004F52C1">
        <w:rPr>
          <w:rFonts w:ascii="Times New Roman" w:eastAsia="Times New Roman" w:hAnsi="Times New Roman" w:cs="Times New Roman"/>
          <w:sz w:val="24"/>
          <w:szCs w:val="24"/>
        </w:rPr>
        <w:t xml:space="preserve"> муниципального образования «Воткинский район»,</w:t>
      </w:r>
    </w:p>
    <w:p w:rsidR="004F52C1" w:rsidRPr="004F52C1" w:rsidRDefault="004F52C1" w:rsidP="004F52C1">
      <w:pPr>
        <w:spacing w:after="0" w:line="240" w:lineRule="auto"/>
        <w:ind w:firstLine="567"/>
        <w:jc w:val="both"/>
        <w:rPr>
          <w:rFonts w:ascii="Times New Roman" w:eastAsia="Times New Roman" w:hAnsi="Times New Roman" w:cs="Times New Roman"/>
          <w:b/>
          <w:sz w:val="24"/>
          <w:szCs w:val="24"/>
          <w:lang w:val="x-none" w:eastAsia="x-none"/>
        </w:rPr>
      </w:pPr>
      <w:r w:rsidRPr="004F52C1">
        <w:rPr>
          <w:rFonts w:ascii="Times New Roman" w:eastAsia="Times New Roman" w:hAnsi="Times New Roman" w:cs="Times New Roman"/>
          <w:b/>
          <w:sz w:val="28"/>
          <w:szCs w:val="20"/>
          <w:lang w:val="x-none" w:eastAsia="x-none"/>
        </w:rPr>
        <w:tab/>
      </w:r>
      <w:r w:rsidRPr="004F52C1">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1. Ввести временное ограничение движения транспортных средств 06.03.2021 года с 08:00 до 20.00 часов  по автомобильным дорогам общего пользования местного значения: </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(Воткинск-Камское-Степаново) Евсино-Галево;</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w:t>
      </w:r>
      <w:proofErr w:type="gramStart"/>
      <w:r w:rsidRPr="004F52C1">
        <w:rPr>
          <w:rFonts w:ascii="Times New Roman" w:eastAsia="Times New Roman" w:hAnsi="Times New Roman" w:cs="Times New Roman"/>
          <w:sz w:val="24"/>
          <w:szCs w:val="24"/>
        </w:rPr>
        <w:t>Галево-Беркуты</w:t>
      </w:r>
      <w:proofErr w:type="gramEnd"/>
      <w:r w:rsidRPr="004F52C1">
        <w:rPr>
          <w:rFonts w:ascii="Times New Roman" w:eastAsia="Times New Roman" w:hAnsi="Times New Roman" w:cs="Times New Roman"/>
          <w:sz w:val="24"/>
          <w:szCs w:val="24"/>
        </w:rPr>
        <w:t xml:space="preserve">, </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 Муниципальному казенному учреждению «Управление жилищно-коммунального хозяйства» муниципального образования «Воткинский район» обеспечить установку и демонтаж временных дорожных знаков и других технических средств организации дорожного движения, согласно Схеме (Приложению № 1 к настоящему Постановлению).</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3. </w:t>
      </w:r>
      <w:proofErr w:type="gramStart"/>
      <w:r w:rsidRPr="004F52C1">
        <w:rPr>
          <w:rFonts w:ascii="Times New Roman" w:eastAsia="Times New Roman" w:hAnsi="Times New Roman" w:cs="Times New Roman"/>
          <w:sz w:val="24"/>
          <w:szCs w:val="24"/>
        </w:rPr>
        <w:t>Разместить</w:t>
      </w:r>
      <w:proofErr w:type="gramEnd"/>
      <w:r w:rsidRPr="004F52C1">
        <w:rPr>
          <w:rFonts w:ascii="Times New Roman" w:eastAsia="Times New Roman" w:hAnsi="Times New Roman" w:cs="Times New Roman"/>
          <w:sz w:val="24"/>
          <w:szCs w:val="24"/>
        </w:rPr>
        <w:t xml:space="preserve">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4. </w:t>
      </w:r>
      <w:proofErr w:type="gramStart"/>
      <w:r w:rsidRPr="004F52C1">
        <w:rPr>
          <w:rFonts w:ascii="Times New Roman" w:eastAsia="Times New Roman" w:hAnsi="Times New Roman" w:cs="Times New Roman"/>
          <w:sz w:val="24"/>
          <w:szCs w:val="24"/>
        </w:rPr>
        <w:t>Контроль за</w:t>
      </w:r>
      <w:proofErr w:type="gramEnd"/>
      <w:r w:rsidRPr="004F52C1">
        <w:rPr>
          <w:rFonts w:ascii="Times New Roman" w:eastAsia="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«Воткинский район» по строительству, жилищно-коммунальному хозяйству и дорожной деятельности </w:t>
      </w:r>
      <w:proofErr w:type="spellStart"/>
      <w:r w:rsidRPr="004F52C1">
        <w:rPr>
          <w:rFonts w:ascii="Times New Roman" w:eastAsia="Times New Roman" w:hAnsi="Times New Roman" w:cs="Times New Roman"/>
          <w:sz w:val="24"/>
          <w:szCs w:val="24"/>
        </w:rPr>
        <w:t>Забоева</w:t>
      </w:r>
      <w:proofErr w:type="spellEnd"/>
      <w:r w:rsidRPr="004F52C1">
        <w:rPr>
          <w:rFonts w:ascii="Times New Roman" w:eastAsia="Times New Roman" w:hAnsi="Times New Roman" w:cs="Times New Roman"/>
          <w:sz w:val="24"/>
          <w:szCs w:val="24"/>
        </w:rPr>
        <w:t xml:space="preserve"> Игоря Сергеевича.</w:t>
      </w:r>
    </w:p>
    <w:p w:rsidR="004F52C1" w:rsidRPr="004F52C1" w:rsidRDefault="004F52C1" w:rsidP="004F52C1">
      <w:pPr>
        <w:spacing w:after="0" w:line="240" w:lineRule="auto"/>
        <w:jc w:val="both"/>
        <w:rPr>
          <w:rFonts w:ascii="Times New Roman" w:eastAsia="Times New Roman" w:hAnsi="Times New Roman" w:cs="Times New Roman"/>
          <w:sz w:val="24"/>
          <w:szCs w:val="24"/>
          <w:lang w:eastAsia="x-none"/>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28"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16 марта 2021 года                                                                                                                      №252</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tabs>
          <w:tab w:val="left" w:pos="4395"/>
        </w:tabs>
        <w:spacing w:after="0" w:line="240" w:lineRule="auto"/>
        <w:ind w:right="5385"/>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 временном ограничении движения транспортных средств по автомобильным дорогам общего пользования местного значения в границах муниципального образования «Воткинский район» на период неблагоприятных сезонных природно-климатических условий</w:t>
      </w:r>
    </w:p>
    <w:p w:rsidR="004F52C1" w:rsidRPr="004F52C1" w:rsidRDefault="004F52C1" w:rsidP="004F52C1">
      <w:pPr>
        <w:tabs>
          <w:tab w:val="left" w:pos="3969"/>
        </w:tabs>
        <w:spacing w:after="0" w:line="240" w:lineRule="auto"/>
        <w:ind w:right="5527"/>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FFF"/>
        </w:rPr>
      </w:pPr>
      <w:r w:rsidRPr="004F52C1">
        <w:rPr>
          <w:rFonts w:ascii="Times New Roman" w:eastAsia="Times New Roman" w:hAnsi="Times New Roman" w:cs="Times New Roman"/>
          <w:sz w:val="24"/>
          <w:szCs w:val="24"/>
        </w:rPr>
        <w:t xml:space="preserve">В целях сохранности автомобильных дорог общего пользования местного значения в границах муниципального образования «Воткинский район в период неблагоприятных сезонных природно-климатических условий, при которых снижается несущая способность конструктивных элементов автомобильных дорог, </w:t>
      </w:r>
      <w:r w:rsidRPr="004F52C1">
        <w:rPr>
          <w:rFonts w:ascii="Times New Roman" w:eastAsia="Times New Roman" w:hAnsi="Times New Roman" w:cs="Times New Roman"/>
          <w:color w:val="000000"/>
          <w:sz w:val="24"/>
          <w:szCs w:val="24"/>
          <w:shd w:val="clear" w:color="auto" w:fill="FFFFFF"/>
        </w:rPr>
        <w:t xml:space="preserve">в соответствии с Федеральным законом </w:t>
      </w:r>
      <w:r w:rsidRPr="004F52C1">
        <w:rPr>
          <w:rFonts w:ascii="Times New Roman" w:eastAsia="Times New Roman" w:hAnsi="Times New Roman" w:cs="Times New Roman"/>
          <w:color w:val="000000"/>
          <w:sz w:val="24"/>
          <w:szCs w:val="24"/>
          <w:shd w:val="clear" w:color="auto" w:fill="FFFFFF"/>
        </w:rPr>
        <w:br/>
        <w:t xml:space="preserve">от 06.10.2003 г. № 131-ФЗ «Об общих принципах организации местного самоуправления в Российской Федерации», Федеральным законом от 08.11.2007 г. № 257–ФЗ </w:t>
      </w:r>
      <w:r w:rsidRPr="004F52C1">
        <w:rPr>
          <w:rFonts w:ascii="Times New Roman" w:eastAsia="Times New Roman" w:hAnsi="Times New Roman" w:cs="Times New Roman"/>
          <w:color w:val="000000"/>
          <w:sz w:val="24"/>
          <w:szCs w:val="24"/>
          <w:shd w:val="clear" w:color="auto" w:fill="FFFFFF"/>
        </w:rPr>
        <w:br/>
        <w:t xml:space="preserve">«Об автомобильных дорогах </w:t>
      </w:r>
      <w:proofErr w:type="gramStart"/>
      <w:r w:rsidRPr="004F52C1">
        <w:rPr>
          <w:rFonts w:ascii="Times New Roman" w:eastAsia="Times New Roman" w:hAnsi="Times New Roman" w:cs="Times New Roman"/>
          <w:color w:val="000000"/>
          <w:sz w:val="24"/>
          <w:szCs w:val="24"/>
          <w:shd w:val="clear" w:color="auto" w:fill="FFFFFF"/>
        </w:rPr>
        <w:t>и</w:t>
      </w:r>
      <w:proofErr w:type="gramEnd"/>
      <w:r w:rsidRPr="004F52C1">
        <w:rPr>
          <w:rFonts w:ascii="Times New Roman" w:eastAsia="Times New Roman" w:hAnsi="Times New Roman" w:cs="Times New Roman"/>
          <w:color w:val="000000"/>
          <w:sz w:val="24"/>
          <w:szCs w:val="24"/>
          <w:shd w:val="clear" w:color="auto" w:fill="FFFFFF"/>
        </w:rPr>
        <w:t xml:space="preserve"> о дорожной </w:t>
      </w:r>
      <w:proofErr w:type="gramStart"/>
      <w:r w:rsidRPr="004F52C1">
        <w:rPr>
          <w:rFonts w:ascii="Times New Roman" w:eastAsia="Times New Roman" w:hAnsi="Times New Roman" w:cs="Times New Roman"/>
          <w:color w:val="000000"/>
          <w:sz w:val="24"/>
          <w:szCs w:val="24"/>
          <w:shd w:val="clear" w:color="auto" w:fill="FFFFFF"/>
        </w:rPr>
        <w:t>деятельности в Российской Федерации и о внесении изменений в отдельные законодательные акты Российской Федерации», Федеральным законом от 10.12.1995 г. № 196-ФЗ «О безопасности дорожного движения»,</w:t>
      </w:r>
      <w:r w:rsidRPr="004F52C1">
        <w:rPr>
          <w:rFonts w:ascii="Cambria" w:eastAsia="Times New Roman" w:hAnsi="Cambria" w:cs="Times New Roman"/>
          <w:b/>
          <w:bCs/>
          <w:i/>
          <w:iCs/>
          <w:color w:val="000000"/>
          <w:sz w:val="28"/>
          <w:szCs w:val="28"/>
        </w:rPr>
        <w:t xml:space="preserve"> </w:t>
      </w:r>
      <w:r w:rsidRPr="004F52C1">
        <w:rPr>
          <w:rFonts w:ascii="Times New Roman" w:eastAsia="Times New Roman" w:hAnsi="Times New Roman" w:cs="Times New Roman"/>
          <w:color w:val="000000"/>
          <w:sz w:val="24"/>
          <w:szCs w:val="24"/>
        </w:rPr>
        <w:t xml:space="preserve">Законом Удмуртской Республики от 13.07.2005 г. № 42-РЗ «О местном самоуправлении в Удмуртской Республике», </w:t>
      </w:r>
      <w:r w:rsidRPr="004F52C1">
        <w:rPr>
          <w:rFonts w:ascii="Times New Roman" w:eastAsia="Times New Roman" w:hAnsi="Times New Roman" w:cs="Times New Roman"/>
          <w:color w:val="000000"/>
          <w:sz w:val="24"/>
          <w:szCs w:val="24"/>
          <w:shd w:val="clear" w:color="auto" w:fill="FFFFFF"/>
        </w:rPr>
        <w:t xml:space="preserve">постановлением Правительства УР от 12.03.2012 г. № 90 </w:t>
      </w:r>
      <w:r w:rsidRPr="004F52C1">
        <w:rPr>
          <w:rFonts w:ascii="Times New Roman" w:eastAsia="Times New Roman" w:hAnsi="Times New Roman" w:cs="Times New Roman"/>
          <w:color w:val="000000"/>
          <w:sz w:val="24"/>
          <w:szCs w:val="24"/>
          <w:shd w:val="clear" w:color="auto" w:fill="FFFFFF"/>
        </w:rPr>
        <w:br/>
        <w:t>«Об утверждении Порядка осуществления временных ограничений или прекращения движения транспортных средств по автомобильным дорогам регионального или</w:t>
      </w:r>
      <w:proofErr w:type="gramEnd"/>
      <w:r w:rsidRPr="004F52C1">
        <w:rPr>
          <w:rFonts w:ascii="Times New Roman" w:eastAsia="Times New Roman" w:hAnsi="Times New Roman" w:cs="Times New Roman"/>
          <w:color w:val="000000"/>
          <w:sz w:val="24"/>
          <w:szCs w:val="24"/>
          <w:shd w:val="clear" w:color="auto" w:fill="FFFFFF"/>
        </w:rPr>
        <w:t xml:space="preserve"> межмуниципального, местного значения в Удмуртской Республике», </w:t>
      </w:r>
      <w:r w:rsidRPr="004F52C1">
        <w:rPr>
          <w:rFonts w:ascii="Times New Roman" w:eastAsia="Times New Roman" w:hAnsi="Times New Roman" w:cs="Times New Roman"/>
          <w:sz w:val="24"/>
          <w:szCs w:val="24"/>
        </w:rPr>
        <w:t xml:space="preserve">руководствуясь </w:t>
      </w:r>
      <w:hyperlink r:id="rId12" w:tooltip="&quot;Устав муниципального образования &quot;Увинский район&quot; Удмуртской Республики&quot; (принят решением Увинского районного Совета депутатов от 16.06.2005 N 288) (ред. от 27.12.2011) (Зарегистрировано в Президиуме Государственного Совета Удмуртской Республики 21.06.2005 N " w:history="1">
        <w:r w:rsidRPr="004F52C1">
          <w:rPr>
            <w:rFonts w:ascii="Times New Roman" w:eastAsia="Times New Roman" w:hAnsi="Times New Roman" w:cs="Times New Roman"/>
            <w:sz w:val="24"/>
            <w:szCs w:val="24"/>
          </w:rPr>
          <w:t>Уставом</w:t>
        </w:r>
      </w:hyperlink>
      <w:r w:rsidRPr="004F52C1">
        <w:rPr>
          <w:rFonts w:ascii="Times New Roman" w:eastAsia="Times New Roman" w:hAnsi="Times New Roman" w:cs="Times New Roman"/>
          <w:sz w:val="24"/>
          <w:szCs w:val="24"/>
        </w:rPr>
        <w:t xml:space="preserve"> муниципального образования «Воткинский район»,</w:t>
      </w:r>
    </w:p>
    <w:p w:rsidR="004F52C1" w:rsidRPr="004F52C1" w:rsidRDefault="004F52C1" w:rsidP="004F52C1">
      <w:pPr>
        <w:tabs>
          <w:tab w:val="left" w:pos="0"/>
          <w:tab w:val="left" w:pos="851"/>
        </w:tabs>
        <w:spacing w:after="0" w:line="240" w:lineRule="auto"/>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1. Ввести временное ограничение движения транспортных средств общей массой более 6 тонн на автомобильных дорогах общего пользования местного значения в границах муниципального образования «Воткинский район», указанных в Приложении № 1 и Приложении № 2 к настоящему Постановлению, на период с 19.04.2021 года </w:t>
      </w:r>
      <w:r w:rsidRPr="004F52C1">
        <w:rPr>
          <w:rFonts w:ascii="Times New Roman" w:eastAsia="Times New Roman" w:hAnsi="Times New Roman" w:cs="Times New Roman"/>
          <w:sz w:val="24"/>
          <w:szCs w:val="24"/>
        </w:rPr>
        <w:br/>
        <w:t>по 18.05.2021 года.</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2. </w:t>
      </w:r>
      <w:proofErr w:type="gramStart"/>
      <w:r w:rsidRPr="004F52C1">
        <w:rPr>
          <w:rFonts w:ascii="Times New Roman" w:eastAsia="Times New Roman" w:hAnsi="Times New Roman" w:cs="Times New Roman"/>
          <w:sz w:val="24"/>
          <w:szCs w:val="24"/>
        </w:rPr>
        <w:t xml:space="preserve">Муниципальному казенному учреждению «Управление жилищно-коммунального хозяйства» муниципального образования «Воткинский район» обеспечить установку временных дорожных знаков, устанавливающих допустимую для проезда массу транспортного средства в размере 6 тонн на автомобильных дорогах общего пользования </w:t>
      </w:r>
      <w:r w:rsidRPr="004F52C1">
        <w:rPr>
          <w:rFonts w:ascii="Times New Roman" w:eastAsia="Times New Roman" w:hAnsi="Times New Roman" w:cs="Times New Roman"/>
          <w:sz w:val="24"/>
          <w:szCs w:val="24"/>
        </w:rPr>
        <w:lastRenderedPageBreak/>
        <w:t>местного значения в границах муниципального образования «Воткинский район», указанных в Приложении № 1 и Приложении № 2 к настоящему Постановлению (№ 3.12 «Ограничение массы приходящейся на ось транспортного средства») на период временного</w:t>
      </w:r>
      <w:proofErr w:type="gramEnd"/>
      <w:r w:rsidRPr="004F52C1">
        <w:rPr>
          <w:rFonts w:ascii="Times New Roman" w:eastAsia="Times New Roman" w:hAnsi="Times New Roman" w:cs="Times New Roman"/>
          <w:sz w:val="24"/>
          <w:szCs w:val="24"/>
        </w:rPr>
        <w:t xml:space="preserve"> ограничения движения транспортных средств по автомобильным дорогам общего пользования местного значения в </w:t>
      </w:r>
      <w:proofErr w:type="gramStart"/>
      <w:r w:rsidRPr="004F52C1">
        <w:rPr>
          <w:rFonts w:ascii="Times New Roman" w:eastAsia="Times New Roman" w:hAnsi="Times New Roman" w:cs="Times New Roman"/>
          <w:sz w:val="24"/>
          <w:szCs w:val="24"/>
        </w:rPr>
        <w:t>границах</w:t>
      </w:r>
      <w:proofErr w:type="gramEnd"/>
      <w:r w:rsidRPr="004F52C1">
        <w:rPr>
          <w:rFonts w:ascii="Times New Roman" w:eastAsia="Times New Roman" w:hAnsi="Times New Roman" w:cs="Times New Roman"/>
          <w:sz w:val="24"/>
          <w:szCs w:val="24"/>
        </w:rPr>
        <w:t xml:space="preserve"> муниципального образования «Воткинский район» с 19.04.2021 года по 18.05.2021 года.</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3. </w:t>
      </w:r>
      <w:proofErr w:type="gramStart"/>
      <w:r w:rsidRPr="004F52C1">
        <w:rPr>
          <w:rFonts w:ascii="Times New Roman" w:eastAsia="Times New Roman" w:hAnsi="Times New Roman" w:cs="Times New Roman"/>
          <w:sz w:val="24"/>
          <w:szCs w:val="24"/>
        </w:rPr>
        <w:t>Разместить</w:t>
      </w:r>
      <w:proofErr w:type="gramEnd"/>
      <w:r w:rsidRPr="004F52C1">
        <w:rPr>
          <w:rFonts w:ascii="Times New Roman" w:eastAsia="Times New Roman" w:hAnsi="Times New Roman" w:cs="Times New Roman"/>
          <w:sz w:val="24"/>
          <w:szCs w:val="24"/>
        </w:rPr>
        <w:t xml:space="preserve">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4. Рекомендовать Главам поселений </w:t>
      </w:r>
      <w:proofErr w:type="gramStart"/>
      <w:r w:rsidRPr="004F52C1">
        <w:rPr>
          <w:rFonts w:ascii="Times New Roman" w:eastAsia="Times New Roman" w:hAnsi="Times New Roman" w:cs="Times New Roman"/>
          <w:sz w:val="24"/>
          <w:szCs w:val="24"/>
        </w:rPr>
        <w:t>разместить</w:t>
      </w:r>
      <w:proofErr w:type="gramEnd"/>
      <w:r w:rsidRPr="004F52C1">
        <w:rPr>
          <w:rFonts w:ascii="Times New Roman" w:eastAsia="Times New Roman" w:hAnsi="Times New Roman" w:cs="Times New Roman"/>
          <w:sz w:val="24"/>
          <w:szCs w:val="24"/>
        </w:rPr>
        <w:t xml:space="preserve"> настоящее Постановление на официальном сайте муниципального образования в информационно – телекоммуникационной сети «Интернет».</w:t>
      </w:r>
    </w:p>
    <w:p w:rsidR="004F52C1" w:rsidRPr="004F52C1" w:rsidRDefault="004F52C1" w:rsidP="004F52C1">
      <w:pPr>
        <w:spacing w:after="0" w:line="240" w:lineRule="auto"/>
        <w:ind w:right="-2" w:firstLine="709"/>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5. </w:t>
      </w:r>
      <w:proofErr w:type="gramStart"/>
      <w:r w:rsidRPr="004F52C1">
        <w:rPr>
          <w:rFonts w:ascii="Times New Roman" w:eastAsia="Times New Roman" w:hAnsi="Times New Roman" w:cs="Times New Roman"/>
          <w:sz w:val="24"/>
          <w:szCs w:val="24"/>
        </w:rPr>
        <w:t>Контроль за</w:t>
      </w:r>
      <w:proofErr w:type="gramEnd"/>
      <w:r w:rsidRPr="004F52C1">
        <w:rPr>
          <w:rFonts w:ascii="Times New Roman" w:eastAsia="Times New Roman" w:hAnsi="Times New Roman" w:cs="Times New Roman"/>
          <w:sz w:val="24"/>
          <w:szCs w:val="24"/>
        </w:rPr>
        <w:t xml:space="preserve"> исполнением настоящего Постановления оставляю за собой.</w:t>
      </w:r>
    </w:p>
    <w:p w:rsidR="004F52C1" w:rsidRPr="004F52C1" w:rsidRDefault="004F52C1" w:rsidP="004F52C1">
      <w:pPr>
        <w:tabs>
          <w:tab w:val="left" w:pos="0"/>
          <w:tab w:val="left" w:pos="851"/>
        </w:tabs>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lang w:eastAsia="x-none"/>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Pr="004F52C1" w:rsidRDefault="004F52C1" w:rsidP="004F52C1">
      <w:pPr>
        <w:spacing w:after="0" w:line="240" w:lineRule="auto"/>
        <w:ind w:left="4248" w:hanging="5099"/>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br w:type="page"/>
      </w:r>
      <w:r w:rsidRPr="004F52C1">
        <w:rPr>
          <w:rFonts w:ascii="Times New Roman" w:eastAsia="Times New Roman" w:hAnsi="Times New Roman" w:cs="Times New Roman"/>
          <w:sz w:val="24"/>
          <w:szCs w:val="24"/>
        </w:rPr>
        <w:lastRenderedPageBreak/>
        <w:t>Приложение № 1 к Постановлению</w:t>
      </w:r>
    </w:p>
    <w:p w:rsidR="004F52C1" w:rsidRPr="004F52C1" w:rsidRDefault="004F52C1" w:rsidP="004F52C1">
      <w:pPr>
        <w:spacing w:after="0" w:line="240" w:lineRule="auto"/>
        <w:ind w:left="4248" w:hanging="5099"/>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Администрации МО «Воткинский район»</w:t>
      </w:r>
    </w:p>
    <w:p w:rsidR="004F52C1" w:rsidRPr="004F52C1" w:rsidRDefault="004F52C1" w:rsidP="004F52C1">
      <w:pPr>
        <w:spacing w:after="0" w:line="240" w:lineRule="auto"/>
        <w:ind w:left="4248" w:hanging="5099"/>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от 16.03.2021 г. № 252</w:t>
      </w:r>
    </w:p>
    <w:p w:rsidR="004F52C1" w:rsidRPr="004F52C1" w:rsidRDefault="004F52C1" w:rsidP="004F52C1">
      <w:pPr>
        <w:spacing w:after="0" w:line="240" w:lineRule="auto"/>
        <w:ind w:left="4248" w:hanging="5099"/>
        <w:jc w:val="right"/>
        <w:rPr>
          <w:rFonts w:ascii="Times New Roman" w:eastAsia="Times New Roman" w:hAnsi="Times New Roman" w:cs="Times New Roman"/>
          <w:sz w:val="24"/>
          <w:szCs w:val="24"/>
        </w:rPr>
      </w:pPr>
    </w:p>
    <w:p w:rsidR="004F52C1" w:rsidRPr="004F52C1" w:rsidRDefault="004F52C1" w:rsidP="004F52C1">
      <w:pPr>
        <w:spacing w:after="0" w:line="240" w:lineRule="auto"/>
        <w:ind w:left="4248" w:hanging="5099"/>
        <w:jc w:val="right"/>
        <w:rPr>
          <w:rFonts w:ascii="Times New Roman" w:eastAsia="Times New Roman" w:hAnsi="Times New Roman" w:cs="Times New Roman"/>
          <w:sz w:val="24"/>
          <w:szCs w:val="24"/>
        </w:rPr>
      </w:pPr>
    </w:p>
    <w:p w:rsidR="004F52C1" w:rsidRPr="004F52C1" w:rsidRDefault="004F52C1" w:rsidP="004F52C1">
      <w:pPr>
        <w:spacing w:after="0" w:line="240" w:lineRule="auto"/>
        <w:ind w:left="-1134"/>
        <w:jc w:val="center"/>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 xml:space="preserve">Перечень автомобильных дорог общего пользования местного значения в </w:t>
      </w:r>
      <w:proofErr w:type="gramStart"/>
      <w:r w:rsidRPr="004F52C1">
        <w:rPr>
          <w:rFonts w:ascii="Times New Roman" w:eastAsia="Times New Roman" w:hAnsi="Times New Roman" w:cs="Times New Roman"/>
          <w:b/>
          <w:bCs/>
          <w:sz w:val="24"/>
          <w:szCs w:val="24"/>
        </w:rPr>
        <w:t>границах</w:t>
      </w:r>
      <w:proofErr w:type="gramEnd"/>
    </w:p>
    <w:p w:rsidR="004F52C1" w:rsidRPr="004F52C1" w:rsidRDefault="004F52C1" w:rsidP="004F52C1">
      <w:pPr>
        <w:spacing w:after="0" w:line="240" w:lineRule="auto"/>
        <w:ind w:left="-993"/>
        <w:jc w:val="center"/>
        <w:rPr>
          <w:rFonts w:ascii="Times New Roman" w:eastAsia="Times New Roman" w:hAnsi="Times New Roman" w:cs="Times New Roman"/>
          <w:b/>
          <w:bCs/>
          <w:sz w:val="24"/>
          <w:szCs w:val="24"/>
        </w:rPr>
      </w:pPr>
      <w:proofErr w:type="gramStart"/>
      <w:r w:rsidRPr="004F52C1">
        <w:rPr>
          <w:rFonts w:ascii="Times New Roman" w:eastAsia="Times New Roman" w:hAnsi="Times New Roman" w:cs="Times New Roman"/>
          <w:b/>
          <w:bCs/>
          <w:sz w:val="24"/>
          <w:szCs w:val="24"/>
        </w:rPr>
        <w:t>муниципального образования «Воткинский район», на которых вводится временное ограничение движения транспортных средств на период с 19.04.2021 года по 18.05.2021 года</w:t>
      </w:r>
      <w:proofErr w:type="gramEnd"/>
    </w:p>
    <w:p w:rsidR="004F52C1" w:rsidRPr="004F52C1" w:rsidRDefault="004F52C1" w:rsidP="004F52C1">
      <w:pPr>
        <w:spacing w:after="0" w:line="240" w:lineRule="auto"/>
        <w:ind w:left="4248" w:hanging="5099"/>
        <w:jc w:val="center"/>
        <w:rPr>
          <w:rFonts w:ascii="Times New Roman" w:eastAsia="Times New Roman" w:hAnsi="Times New Roman" w:cs="Times New Roman"/>
          <w:bCs/>
          <w:sz w:val="24"/>
          <w:szCs w:val="24"/>
        </w:rPr>
      </w:pPr>
    </w:p>
    <w:p w:rsidR="004F52C1" w:rsidRPr="004F52C1" w:rsidRDefault="004F52C1" w:rsidP="004F52C1">
      <w:pPr>
        <w:spacing w:after="0" w:line="240" w:lineRule="auto"/>
        <w:ind w:left="4248" w:hanging="5099"/>
        <w:jc w:val="center"/>
        <w:rPr>
          <w:rFonts w:ascii="Times New Roman" w:eastAsia="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1134"/>
        <w:gridCol w:w="993"/>
        <w:gridCol w:w="850"/>
        <w:gridCol w:w="1559"/>
      </w:tblGrid>
      <w:tr w:rsidR="004F52C1" w:rsidRPr="004F52C1" w:rsidTr="004F52C1">
        <w:trPr>
          <w:trHeight w:val="276"/>
        </w:trPr>
        <w:tc>
          <w:tcPr>
            <w:tcW w:w="709" w:type="dxa"/>
            <w:vMerge w:val="restart"/>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 xml:space="preserve">№ </w:t>
            </w:r>
            <w:proofErr w:type="gramStart"/>
            <w:r w:rsidRPr="004F52C1">
              <w:rPr>
                <w:rFonts w:ascii="Times New Roman" w:eastAsia="Times New Roman" w:hAnsi="Times New Roman" w:cs="Times New Roman"/>
                <w:b/>
                <w:bCs/>
              </w:rPr>
              <w:t>п</w:t>
            </w:r>
            <w:proofErr w:type="gramEnd"/>
            <w:r w:rsidRPr="004F52C1">
              <w:rPr>
                <w:rFonts w:ascii="Times New Roman" w:eastAsia="Times New Roman" w:hAnsi="Times New Roman" w:cs="Times New Roman"/>
                <w:b/>
                <w:bCs/>
              </w:rPr>
              <w:t>/п</w:t>
            </w:r>
          </w:p>
        </w:tc>
        <w:tc>
          <w:tcPr>
            <w:tcW w:w="5103" w:type="dxa"/>
            <w:vMerge w:val="restart"/>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Название автомобильной дороги</w:t>
            </w:r>
          </w:p>
          <w:p w:rsidR="004F52C1" w:rsidRPr="004F52C1" w:rsidRDefault="004F52C1" w:rsidP="004F52C1">
            <w:pPr>
              <w:spacing w:after="0" w:line="240" w:lineRule="auto"/>
              <w:jc w:val="center"/>
              <w:rPr>
                <w:rFonts w:ascii="Times New Roman" w:eastAsia="Times New Roman" w:hAnsi="Times New Roman" w:cs="Times New Roman"/>
                <w:b/>
                <w:bCs/>
              </w:rPr>
            </w:pPr>
          </w:p>
          <w:p w:rsidR="004F52C1" w:rsidRPr="004F52C1" w:rsidRDefault="004F52C1" w:rsidP="004F52C1">
            <w:pPr>
              <w:spacing w:after="0" w:line="240" w:lineRule="auto"/>
              <w:jc w:val="center"/>
              <w:rPr>
                <w:rFonts w:ascii="Times New Roman" w:eastAsia="Times New Roman" w:hAnsi="Times New Roman" w:cs="Times New Roman"/>
                <w:b/>
                <w:bCs/>
              </w:rPr>
            </w:pPr>
          </w:p>
          <w:p w:rsidR="004F52C1" w:rsidRPr="004F52C1" w:rsidRDefault="004F52C1" w:rsidP="004F52C1">
            <w:pPr>
              <w:spacing w:after="0" w:line="240" w:lineRule="auto"/>
              <w:jc w:val="center"/>
              <w:rPr>
                <w:rFonts w:ascii="Times New Roman" w:eastAsia="Times New Roman" w:hAnsi="Times New Roman" w:cs="Times New Roman"/>
                <w:b/>
                <w:bCs/>
              </w:rPr>
            </w:pPr>
          </w:p>
          <w:p w:rsidR="004F52C1" w:rsidRPr="004F52C1" w:rsidRDefault="004F52C1" w:rsidP="004F52C1">
            <w:pPr>
              <w:spacing w:after="0" w:line="240" w:lineRule="auto"/>
              <w:jc w:val="center"/>
              <w:rPr>
                <w:rFonts w:ascii="Times New Roman" w:eastAsia="Times New Roman" w:hAnsi="Times New Roman" w:cs="Times New Roman"/>
                <w:b/>
                <w:bCs/>
              </w:rPr>
            </w:pPr>
          </w:p>
        </w:tc>
        <w:tc>
          <w:tcPr>
            <w:tcW w:w="4536" w:type="dxa"/>
            <w:gridSpan w:val="4"/>
            <w:vMerge w:val="restart"/>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Класс-дорога обычного типа</w:t>
            </w:r>
          </w:p>
        </w:tc>
      </w:tr>
      <w:tr w:rsidR="004F52C1" w:rsidRPr="004F52C1" w:rsidTr="004F52C1">
        <w:trPr>
          <w:trHeight w:val="276"/>
        </w:trPr>
        <w:tc>
          <w:tcPr>
            <w:tcW w:w="709"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5103"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4536" w:type="dxa"/>
            <w:gridSpan w:val="4"/>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r>
      <w:tr w:rsidR="004F52C1" w:rsidRPr="004F52C1" w:rsidTr="004F52C1">
        <w:trPr>
          <w:trHeight w:val="250"/>
        </w:trPr>
        <w:tc>
          <w:tcPr>
            <w:tcW w:w="709"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5103"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4536" w:type="dxa"/>
            <w:gridSpan w:val="4"/>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Протяженность, тип покрытия, категория</w:t>
            </w:r>
          </w:p>
        </w:tc>
      </w:tr>
      <w:tr w:rsidR="004F52C1" w:rsidRPr="004F52C1" w:rsidTr="004F52C1">
        <w:trPr>
          <w:trHeight w:val="50"/>
        </w:trPr>
        <w:tc>
          <w:tcPr>
            <w:tcW w:w="709"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5103" w:type="dxa"/>
            <w:vMerge/>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p>
        </w:tc>
        <w:tc>
          <w:tcPr>
            <w:tcW w:w="1134" w:type="dxa"/>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Асфальт</w:t>
            </w:r>
          </w:p>
        </w:tc>
        <w:tc>
          <w:tcPr>
            <w:tcW w:w="993" w:type="dxa"/>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Гравий</w:t>
            </w:r>
          </w:p>
        </w:tc>
        <w:tc>
          <w:tcPr>
            <w:tcW w:w="850" w:type="dxa"/>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Грунт</w:t>
            </w:r>
          </w:p>
        </w:tc>
        <w:tc>
          <w:tcPr>
            <w:tcW w:w="1559" w:type="dxa"/>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категория</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Новосоломенники</w:t>
            </w:r>
            <w:proofErr w:type="spellEnd"/>
            <w:r w:rsidRPr="004F52C1">
              <w:rPr>
                <w:rFonts w:ascii="Times New Roman" w:eastAsia="Times New Roman" w:hAnsi="Times New Roman" w:cs="Times New Roman"/>
                <w:sz w:val="24"/>
                <w:szCs w:val="24"/>
              </w:rPr>
              <w:t>-Романово</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4,167</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В.Позимь</w:t>
            </w:r>
            <w:proofErr w:type="spellEnd"/>
            <w:r w:rsidRPr="004F52C1">
              <w:rPr>
                <w:rFonts w:ascii="Times New Roman" w:eastAsia="Times New Roman" w:hAnsi="Times New Roman" w:cs="Times New Roman"/>
                <w:sz w:val="24"/>
                <w:szCs w:val="24"/>
              </w:rPr>
              <w:t xml:space="preserve"> - </w:t>
            </w:r>
            <w:proofErr w:type="spellStart"/>
            <w:r w:rsidRPr="004F52C1">
              <w:rPr>
                <w:rFonts w:ascii="Times New Roman" w:eastAsia="Times New Roman" w:hAnsi="Times New Roman" w:cs="Times New Roman"/>
                <w:sz w:val="24"/>
                <w:szCs w:val="24"/>
              </w:rPr>
              <w:t>поч</w:t>
            </w:r>
            <w:proofErr w:type="gramStart"/>
            <w:r w:rsidRPr="004F52C1">
              <w:rPr>
                <w:rFonts w:ascii="Times New Roman" w:eastAsia="Times New Roman" w:hAnsi="Times New Roman" w:cs="Times New Roman"/>
                <w:sz w:val="24"/>
                <w:szCs w:val="24"/>
              </w:rPr>
              <w:t>.Н</w:t>
            </w:r>
            <w:proofErr w:type="gramEnd"/>
            <w:r w:rsidRPr="004F52C1">
              <w:rPr>
                <w:rFonts w:ascii="Times New Roman" w:eastAsia="Times New Roman" w:hAnsi="Times New Roman" w:cs="Times New Roman"/>
                <w:sz w:val="24"/>
                <w:szCs w:val="24"/>
              </w:rPr>
              <w:t>икольский</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5,00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 xml:space="preserve">-граница Пермского края) - </w:t>
            </w:r>
            <w:proofErr w:type="spellStart"/>
            <w:r w:rsidRPr="004F52C1">
              <w:rPr>
                <w:rFonts w:ascii="Times New Roman" w:eastAsia="Times New Roman" w:hAnsi="Times New Roman" w:cs="Times New Roman"/>
                <w:sz w:val="24"/>
                <w:szCs w:val="24"/>
              </w:rPr>
              <w:t>Бакаи</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2,50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 xml:space="preserve">-граница Пермского края) - </w:t>
            </w:r>
            <w:proofErr w:type="spellStart"/>
            <w:r w:rsidRPr="004F52C1">
              <w:rPr>
                <w:rFonts w:ascii="Times New Roman" w:eastAsia="Times New Roman" w:hAnsi="Times New Roman" w:cs="Times New Roman"/>
                <w:sz w:val="24"/>
                <w:szCs w:val="24"/>
              </w:rPr>
              <w:t>Дубровино</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3,63</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 xml:space="preserve">-граница Пермского края) - </w:t>
            </w:r>
            <w:proofErr w:type="spellStart"/>
            <w:r w:rsidRPr="004F52C1">
              <w:rPr>
                <w:rFonts w:ascii="Times New Roman" w:eastAsia="Times New Roman" w:hAnsi="Times New Roman" w:cs="Times New Roman"/>
                <w:sz w:val="24"/>
                <w:szCs w:val="24"/>
              </w:rPr>
              <w:t>Ильинское</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4,53</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6</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-граница Пермского края) - Осиновка</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0,32</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7</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-граница Пермского края) - Самолет</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0,73</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73"/>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8</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Подгорный-</w:t>
            </w:r>
            <w:proofErr w:type="spellStart"/>
            <w:r w:rsidRPr="004F52C1">
              <w:rPr>
                <w:rFonts w:ascii="Times New Roman" w:eastAsia="Times New Roman" w:hAnsi="Times New Roman" w:cs="Times New Roman"/>
                <w:sz w:val="24"/>
                <w:szCs w:val="24"/>
              </w:rPr>
              <w:t>Шалавенки</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3,6</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9</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 xml:space="preserve">-граница Пермского края) - </w:t>
            </w:r>
            <w:proofErr w:type="gramStart"/>
            <w:r w:rsidRPr="004F52C1">
              <w:rPr>
                <w:rFonts w:ascii="Times New Roman" w:eastAsia="Times New Roman" w:hAnsi="Times New Roman" w:cs="Times New Roman"/>
                <w:sz w:val="24"/>
                <w:szCs w:val="24"/>
              </w:rPr>
              <w:t>Кленовая</w:t>
            </w:r>
            <w:proofErr w:type="gram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8,00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10</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w:t>
            </w:r>
            <w:proofErr w:type="gramStart"/>
            <w:r w:rsidRPr="004F52C1">
              <w:rPr>
                <w:rFonts w:ascii="Times New Roman" w:eastAsia="Times New Roman" w:hAnsi="Times New Roman" w:cs="Times New Roman"/>
                <w:sz w:val="24"/>
                <w:szCs w:val="24"/>
              </w:rPr>
              <w:t>Воткинск-Черная</w:t>
            </w:r>
            <w:proofErr w:type="gramEnd"/>
            <w:r w:rsidRPr="004F52C1">
              <w:rPr>
                <w:rFonts w:ascii="Times New Roman" w:eastAsia="Times New Roman" w:hAnsi="Times New Roman" w:cs="Times New Roman"/>
                <w:sz w:val="24"/>
                <w:szCs w:val="24"/>
              </w:rPr>
              <w:t>) – Вязовая</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1,1</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11</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(Воткинск-Черная</w:t>
            </w:r>
            <w:proofErr w:type="gramStart"/>
            <w:r w:rsidRPr="004F52C1">
              <w:rPr>
                <w:rFonts w:ascii="Times New Roman" w:eastAsia="Times New Roman" w:hAnsi="Times New Roman" w:cs="Times New Roman"/>
                <w:sz w:val="24"/>
                <w:szCs w:val="24"/>
              </w:rPr>
              <w:t>)-</w:t>
            </w:r>
            <w:proofErr w:type="spellStart"/>
            <w:proofErr w:type="gramEnd"/>
            <w:r w:rsidRPr="004F52C1">
              <w:rPr>
                <w:rFonts w:ascii="Times New Roman" w:eastAsia="Times New Roman" w:hAnsi="Times New Roman" w:cs="Times New Roman"/>
                <w:sz w:val="24"/>
                <w:szCs w:val="24"/>
              </w:rPr>
              <w:t>Черновский</w:t>
            </w:r>
            <w:proofErr w:type="spellEnd"/>
            <w:r w:rsidRPr="004F52C1">
              <w:rPr>
                <w:rFonts w:ascii="Times New Roman" w:eastAsia="Times New Roman" w:hAnsi="Times New Roman" w:cs="Times New Roman"/>
                <w:sz w:val="24"/>
                <w:szCs w:val="24"/>
              </w:rPr>
              <w:t xml:space="preserve"> лесоучасток</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12,60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12</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(Воткинск-Чайковский</w:t>
            </w:r>
            <w:proofErr w:type="gramStart"/>
            <w:r w:rsidRPr="004F52C1">
              <w:rPr>
                <w:rFonts w:ascii="Times New Roman" w:eastAsia="Times New Roman" w:hAnsi="Times New Roman" w:cs="Times New Roman"/>
                <w:sz w:val="24"/>
                <w:szCs w:val="24"/>
              </w:rPr>
              <w:t>)-</w:t>
            </w:r>
            <w:proofErr w:type="spellStart"/>
            <w:proofErr w:type="gramEnd"/>
            <w:r w:rsidRPr="004F52C1">
              <w:rPr>
                <w:rFonts w:ascii="Times New Roman" w:eastAsia="Times New Roman" w:hAnsi="Times New Roman" w:cs="Times New Roman"/>
                <w:sz w:val="24"/>
                <w:szCs w:val="24"/>
              </w:rPr>
              <w:t>Костоваты</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3,40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13</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Воткинск-Гавриловка</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1,8</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14</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Галев</w:t>
            </w:r>
            <w:proofErr w:type="gramStart"/>
            <w:r w:rsidRPr="004F52C1">
              <w:rPr>
                <w:rFonts w:ascii="Times New Roman" w:eastAsia="Times New Roman" w:hAnsi="Times New Roman" w:cs="Times New Roman"/>
                <w:sz w:val="24"/>
                <w:szCs w:val="24"/>
              </w:rPr>
              <w:t>о-</w:t>
            </w:r>
            <w:proofErr w:type="gramEnd"/>
            <w:r w:rsidRPr="004F52C1">
              <w:rPr>
                <w:rFonts w:ascii="Times New Roman" w:eastAsia="Times New Roman" w:hAnsi="Times New Roman" w:cs="Times New Roman"/>
                <w:sz w:val="24"/>
                <w:szCs w:val="24"/>
              </w:rPr>
              <w:t xml:space="preserve"> Березники</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1,40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15</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(Воткинск-Степаново</w:t>
            </w:r>
            <w:proofErr w:type="gramStart"/>
            <w:r w:rsidRPr="004F52C1">
              <w:rPr>
                <w:rFonts w:ascii="Times New Roman" w:eastAsia="Times New Roman" w:hAnsi="Times New Roman" w:cs="Times New Roman"/>
                <w:sz w:val="24"/>
                <w:szCs w:val="24"/>
              </w:rPr>
              <w:t>)-</w:t>
            </w:r>
            <w:proofErr w:type="gramEnd"/>
            <w:r w:rsidRPr="004F52C1">
              <w:rPr>
                <w:rFonts w:ascii="Times New Roman" w:eastAsia="Times New Roman" w:hAnsi="Times New Roman" w:cs="Times New Roman"/>
                <w:sz w:val="24"/>
                <w:szCs w:val="24"/>
              </w:rPr>
              <w:t>Евсино-Галево</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7,30</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16</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(Воткинск-Чайковский</w:t>
            </w:r>
            <w:proofErr w:type="gramStart"/>
            <w:r w:rsidRPr="004F52C1">
              <w:rPr>
                <w:rFonts w:ascii="Times New Roman" w:eastAsia="Times New Roman" w:hAnsi="Times New Roman" w:cs="Times New Roman"/>
                <w:sz w:val="24"/>
                <w:szCs w:val="24"/>
              </w:rPr>
              <w:t>)-</w:t>
            </w:r>
            <w:proofErr w:type="spellStart"/>
            <w:proofErr w:type="gramEnd"/>
            <w:r w:rsidRPr="004F52C1">
              <w:rPr>
                <w:rFonts w:ascii="Times New Roman" w:eastAsia="Times New Roman" w:hAnsi="Times New Roman" w:cs="Times New Roman"/>
                <w:sz w:val="24"/>
                <w:szCs w:val="24"/>
              </w:rPr>
              <w:t>Костоваты</w:t>
            </w:r>
            <w:proofErr w:type="spellEnd"/>
            <w:r w:rsidRPr="004F52C1">
              <w:rPr>
                <w:rFonts w:ascii="Times New Roman" w:eastAsia="Times New Roman" w:hAnsi="Times New Roman" w:cs="Times New Roman"/>
                <w:sz w:val="24"/>
                <w:szCs w:val="24"/>
              </w:rPr>
              <w:t>-Беркуты</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3,912</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17</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Гавриловка-</w:t>
            </w:r>
            <w:proofErr w:type="spellStart"/>
            <w:r w:rsidRPr="004F52C1">
              <w:rPr>
                <w:rFonts w:ascii="Times New Roman" w:eastAsia="Times New Roman" w:hAnsi="Times New Roman" w:cs="Times New Roman"/>
                <w:sz w:val="24"/>
                <w:szCs w:val="24"/>
              </w:rPr>
              <w:t>Метляки</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1,85</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4,65</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18</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Беркуты – </w:t>
            </w:r>
            <w:proofErr w:type="gramStart"/>
            <w:r w:rsidRPr="004F52C1">
              <w:rPr>
                <w:rFonts w:ascii="Times New Roman" w:eastAsia="Times New Roman" w:hAnsi="Times New Roman" w:cs="Times New Roman"/>
                <w:sz w:val="24"/>
                <w:szCs w:val="24"/>
              </w:rPr>
              <w:t>Фертики</w:t>
            </w:r>
            <w:proofErr w:type="gram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3,27</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19</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Галево – Беркуты</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3,70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20</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(Ижевск-Воткинск) – Июльское-</w:t>
            </w:r>
            <w:proofErr w:type="spellStart"/>
            <w:r w:rsidRPr="004F52C1">
              <w:rPr>
                <w:rFonts w:ascii="Times New Roman" w:eastAsia="Times New Roman" w:hAnsi="Times New Roman" w:cs="Times New Roman"/>
                <w:sz w:val="24"/>
                <w:szCs w:val="24"/>
              </w:rPr>
              <w:t>Молчаны</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21</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Грунтовая автодорога на  починок </w:t>
            </w:r>
            <w:proofErr w:type="spellStart"/>
            <w:r w:rsidRPr="004F52C1">
              <w:rPr>
                <w:rFonts w:ascii="Times New Roman" w:eastAsia="Times New Roman" w:hAnsi="Times New Roman" w:cs="Times New Roman"/>
                <w:sz w:val="24"/>
                <w:szCs w:val="24"/>
              </w:rPr>
              <w:t>Гольянский</w:t>
            </w:r>
            <w:proofErr w:type="spellEnd"/>
            <w:r w:rsidRPr="004F52C1">
              <w:rPr>
                <w:rFonts w:ascii="Times New Roman" w:eastAsia="Times New Roman" w:hAnsi="Times New Roman" w:cs="Times New Roman"/>
                <w:sz w:val="24"/>
                <w:szCs w:val="24"/>
              </w:rPr>
              <w:t>, территория Июльской сельской администрации</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1,03</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1,324</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22</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Гольянский</w:t>
            </w:r>
            <w:proofErr w:type="spellEnd"/>
            <w:r w:rsidRPr="004F52C1">
              <w:rPr>
                <w:rFonts w:ascii="Times New Roman" w:eastAsia="Times New Roman" w:hAnsi="Times New Roman" w:cs="Times New Roman"/>
                <w:sz w:val="24"/>
                <w:szCs w:val="24"/>
              </w:rPr>
              <w:t xml:space="preserve"> - починок Дома 58 км</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2,40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23</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(Ижевск-Воткинск) – на </w:t>
            </w:r>
            <w:proofErr w:type="spellStart"/>
            <w:r w:rsidRPr="004F52C1">
              <w:rPr>
                <w:rFonts w:ascii="Times New Roman" w:eastAsia="Times New Roman" w:hAnsi="Times New Roman" w:cs="Times New Roman"/>
                <w:sz w:val="24"/>
                <w:szCs w:val="24"/>
              </w:rPr>
              <w:t>д</w:t>
            </w:r>
            <w:proofErr w:type="gramStart"/>
            <w:r w:rsidRPr="004F52C1">
              <w:rPr>
                <w:rFonts w:ascii="Times New Roman" w:eastAsia="Times New Roman" w:hAnsi="Times New Roman" w:cs="Times New Roman"/>
                <w:sz w:val="24"/>
                <w:szCs w:val="24"/>
              </w:rPr>
              <w:t>.Д</w:t>
            </w:r>
            <w:proofErr w:type="gramEnd"/>
            <w:r w:rsidRPr="004F52C1">
              <w:rPr>
                <w:rFonts w:ascii="Times New Roman" w:eastAsia="Times New Roman" w:hAnsi="Times New Roman" w:cs="Times New Roman"/>
                <w:sz w:val="24"/>
                <w:szCs w:val="24"/>
              </w:rPr>
              <w:t>вигатель</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1,095</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24</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w:t>
            </w:r>
            <w:proofErr w:type="spellStart"/>
            <w:r w:rsidRPr="004F52C1">
              <w:rPr>
                <w:rFonts w:ascii="Times New Roman" w:eastAsia="Times New Roman" w:hAnsi="Times New Roman" w:cs="Times New Roman"/>
                <w:sz w:val="24"/>
                <w:szCs w:val="24"/>
              </w:rPr>
              <w:t>Кельчино</w:t>
            </w:r>
            <w:proofErr w:type="spellEnd"/>
            <w:r w:rsidRPr="004F52C1">
              <w:rPr>
                <w:rFonts w:ascii="Times New Roman" w:eastAsia="Times New Roman" w:hAnsi="Times New Roman" w:cs="Times New Roman"/>
                <w:sz w:val="24"/>
                <w:szCs w:val="24"/>
              </w:rPr>
              <w:t>) - Калиновка</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0,70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25</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Максимово</w:t>
            </w:r>
            <w:proofErr w:type="spellEnd"/>
            <w:r w:rsidRPr="004F52C1">
              <w:rPr>
                <w:rFonts w:ascii="Times New Roman" w:eastAsia="Times New Roman" w:hAnsi="Times New Roman" w:cs="Times New Roman"/>
                <w:sz w:val="24"/>
                <w:szCs w:val="24"/>
              </w:rPr>
              <w:t xml:space="preserve"> - </w:t>
            </w:r>
            <w:proofErr w:type="spellStart"/>
            <w:r w:rsidRPr="004F52C1">
              <w:rPr>
                <w:rFonts w:ascii="Times New Roman" w:eastAsia="Times New Roman" w:hAnsi="Times New Roman" w:cs="Times New Roman"/>
                <w:sz w:val="24"/>
                <w:szCs w:val="24"/>
              </w:rPr>
              <w:t>Ледухи</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0,50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26</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Ольхово-Максимово</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1,00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27</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Ледухи</w:t>
            </w:r>
            <w:proofErr w:type="spellEnd"/>
            <w:r w:rsidRPr="004F52C1">
              <w:rPr>
                <w:rFonts w:ascii="Times New Roman" w:eastAsia="Times New Roman" w:hAnsi="Times New Roman" w:cs="Times New Roman"/>
                <w:sz w:val="24"/>
                <w:szCs w:val="24"/>
              </w:rPr>
              <w:t xml:space="preserve"> - починок Дома 78 км</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3,50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28</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Черный Ключ - Красный Север</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2,00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28"/>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29</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Светлое</w:t>
            </w:r>
            <w:proofErr w:type="gramEnd"/>
            <w:r w:rsidRPr="004F52C1">
              <w:rPr>
                <w:rFonts w:ascii="Times New Roman" w:eastAsia="Times New Roman" w:hAnsi="Times New Roman" w:cs="Times New Roman"/>
                <w:sz w:val="24"/>
                <w:szCs w:val="24"/>
              </w:rPr>
              <w:t xml:space="preserve"> - Черный Ключ</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3,00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lastRenderedPageBreak/>
              <w:t>30</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Светлое - </w:t>
            </w:r>
            <w:proofErr w:type="spellStart"/>
            <w:r w:rsidRPr="004F52C1">
              <w:rPr>
                <w:rFonts w:ascii="Times New Roman" w:eastAsia="Times New Roman" w:hAnsi="Times New Roman" w:cs="Times New Roman"/>
                <w:sz w:val="24"/>
                <w:szCs w:val="24"/>
              </w:rPr>
              <w:t>Филиппово</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4,00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31</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Филиппово</w:t>
            </w:r>
            <w:proofErr w:type="spellEnd"/>
            <w:r w:rsidRPr="004F52C1">
              <w:rPr>
                <w:rFonts w:ascii="Times New Roman" w:eastAsia="Times New Roman" w:hAnsi="Times New Roman" w:cs="Times New Roman"/>
                <w:sz w:val="24"/>
                <w:szCs w:val="24"/>
              </w:rPr>
              <w:t xml:space="preserve"> - </w:t>
            </w:r>
            <w:proofErr w:type="spellStart"/>
            <w:r w:rsidRPr="004F52C1">
              <w:rPr>
                <w:rFonts w:ascii="Times New Roman" w:eastAsia="Times New Roman" w:hAnsi="Times New Roman" w:cs="Times New Roman"/>
                <w:sz w:val="24"/>
                <w:szCs w:val="24"/>
              </w:rPr>
              <w:t>Светлянский</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1,30</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32</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Перевозное-Нив</w:t>
            </w:r>
            <w:proofErr w:type="gramStart"/>
            <w:r w:rsidRPr="004F52C1">
              <w:rPr>
                <w:rFonts w:ascii="Times New Roman" w:eastAsia="Times New Roman" w:hAnsi="Times New Roman" w:cs="Times New Roman"/>
                <w:sz w:val="24"/>
                <w:szCs w:val="24"/>
              </w:rPr>
              <w:t>а(</w:t>
            </w:r>
            <w:proofErr w:type="gramEnd"/>
            <w:r w:rsidRPr="004F52C1">
              <w:rPr>
                <w:rFonts w:ascii="Times New Roman" w:eastAsia="Times New Roman" w:hAnsi="Times New Roman" w:cs="Times New Roman"/>
                <w:sz w:val="24"/>
                <w:szCs w:val="24"/>
              </w:rPr>
              <w:t>объездная)</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2,936</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33</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СНТ Кван</w:t>
            </w:r>
            <w:proofErr w:type="gramStart"/>
            <w:r w:rsidRPr="004F52C1">
              <w:rPr>
                <w:rFonts w:ascii="Times New Roman" w:eastAsia="Times New Roman" w:hAnsi="Times New Roman" w:cs="Times New Roman"/>
                <w:sz w:val="24"/>
                <w:szCs w:val="24"/>
              </w:rPr>
              <w:t>т-</w:t>
            </w:r>
            <w:proofErr w:type="gramEnd"/>
            <w:r w:rsidRPr="004F52C1">
              <w:rPr>
                <w:rFonts w:ascii="Times New Roman" w:eastAsia="Times New Roman" w:hAnsi="Times New Roman" w:cs="Times New Roman"/>
                <w:sz w:val="24"/>
                <w:szCs w:val="24"/>
              </w:rPr>
              <w:t xml:space="preserve"> СНТ Нефтяник</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2,28</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34</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СНТ Нефтяник-СНТ Водитель</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0,20</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0,40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35</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СНТ Квант-СНТ Газовик</w:t>
            </w:r>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1,68</w:t>
            </w: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36</w:t>
            </w:r>
          </w:p>
        </w:tc>
        <w:tc>
          <w:tcPr>
            <w:tcW w:w="5103" w:type="dxa"/>
            <w:shd w:val="clear" w:color="auto" w:fill="auto"/>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СНТ Дальний-СНТ </w:t>
            </w:r>
            <w:proofErr w:type="spellStart"/>
            <w:r w:rsidRPr="004F52C1">
              <w:rPr>
                <w:rFonts w:ascii="Times New Roman" w:eastAsia="Times New Roman" w:hAnsi="Times New Roman" w:cs="Times New Roman"/>
                <w:sz w:val="24"/>
                <w:szCs w:val="24"/>
              </w:rPr>
              <w:t>Хорохоры</w:t>
            </w:r>
            <w:proofErr w:type="spellEnd"/>
          </w:p>
        </w:tc>
        <w:tc>
          <w:tcPr>
            <w:tcW w:w="1134"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993"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3,60</w:t>
            </w:r>
          </w:p>
        </w:tc>
        <w:tc>
          <w:tcPr>
            <w:tcW w:w="850"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37</w:t>
            </w:r>
          </w:p>
        </w:tc>
        <w:tc>
          <w:tcPr>
            <w:tcW w:w="5103"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(Ижевск-Воткинск</w:t>
            </w:r>
            <w:proofErr w:type="gramStart"/>
            <w:r w:rsidRPr="004F52C1">
              <w:rPr>
                <w:rFonts w:ascii="Times New Roman" w:eastAsia="Times New Roman" w:hAnsi="Times New Roman" w:cs="Times New Roman"/>
                <w:sz w:val="24"/>
                <w:szCs w:val="24"/>
              </w:rPr>
              <w:t>)-</w:t>
            </w:r>
            <w:proofErr w:type="spellStart"/>
            <w:proofErr w:type="gramEnd"/>
            <w:r w:rsidRPr="004F52C1">
              <w:rPr>
                <w:rFonts w:ascii="Times New Roman" w:eastAsia="Times New Roman" w:hAnsi="Times New Roman" w:cs="Times New Roman"/>
                <w:sz w:val="24"/>
                <w:szCs w:val="24"/>
              </w:rPr>
              <w:t>Молчаны</w:t>
            </w:r>
            <w:proofErr w:type="spellEnd"/>
            <w:r w:rsidRPr="004F52C1">
              <w:rPr>
                <w:rFonts w:ascii="Times New Roman" w:eastAsia="Times New Roman" w:hAnsi="Times New Roman" w:cs="Times New Roman"/>
                <w:sz w:val="24"/>
                <w:szCs w:val="24"/>
              </w:rPr>
              <w:t xml:space="preserve">-СНТ </w:t>
            </w:r>
            <w:proofErr w:type="spellStart"/>
            <w:r w:rsidRPr="004F52C1">
              <w:rPr>
                <w:rFonts w:ascii="Times New Roman" w:eastAsia="Times New Roman" w:hAnsi="Times New Roman" w:cs="Times New Roman"/>
                <w:sz w:val="24"/>
                <w:szCs w:val="24"/>
              </w:rPr>
              <w:t>Гольянский</w:t>
            </w:r>
            <w:proofErr w:type="spellEnd"/>
          </w:p>
        </w:tc>
        <w:tc>
          <w:tcPr>
            <w:tcW w:w="1134"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1,3</w:t>
            </w:r>
          </w:p>
        </w:tc>
        <w:tc>
          <w:tcPr>
            <w:tcW w:w="993"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w:t>
            </w:r>
          </w:p>
        </w:tc>
      </w:tr>
      <w:tr w:rsidR="004F52C1" w:rsidRPr="004F52C1" w:rsidTr="004F52C1">
        <w:trPr>
          <w:trHeight w:val="300"/>
        </w:trPr>
        <w:tc>
          <w:tcPr>
            <w:tcW w:w="70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38</w:t>
            </w:r>
          </w:p>
        </w:tc>
        <w:tc>
          <w:tcPr>
            <w:tcW w:w="5103" w:type="dxa"/>
            <w:shd w:val="clear" w:color="auto" w:fill="auto"/>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(Ижевск-Воткинск)- СНТ Дальний</w:t>
            </w:r>
          </w:p>
        </w:tc>
        <w:tc>
          <w:tcPr>
            <w:tcW w:w="1134"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2,7</w:t>
            </w:r>
          </w:p>
        </w:tc>
        <w:tc>
          <w:tcPr>
            <w:tcW w:w="993"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850"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c>
          <w:tcPr>
            <w:tcW w:w="1559"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4</w:t>
            </w:r>
          </w:p>
        </w:tc>
      </w:tr>
      <w:tr w:rsidR="004F52C1" w:rsidRPr="004F52C1" w:rsidTr="004F52C1">
        <w:trPr>
          <w:trHeight w:val="278"/>
        </w:trPr>
        <w:tc>
          <w:tcPr>
            <w:tcW w:w="709" w:type="dxa"/>
            <w:shd w:val="clear" w:color="auto" w:fill="auto"/>
            <w:noWrap/>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w:t>
            </w:r>
          </w:p>
        </w:tc>
        <w:tc>
          <w:tcPr>
            <w:tcW w:w="5103" w:type="dxa"/>
            <w:shd w:val="clear" w:color="auto" w:fill="auto"/>
            <w:noWrap/>
            <w:hideMark/>
          </w:tcPr>
          <w:p w:rsidR="004F52C1" w:rsidRPr="004F52C1" w:rsidRDefault="004F52C1" w:rsidP="004F52C1">
            <w:pPr>
              <w:spacing w:after="0" w:line="240" w:lineRule="auto"/>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ИТОГО</w:t>
            </w:r>
          </w:p>
        </w:tc>
        <w:tc>
          <w:tcPr>
            <w:tcW w:w="1134"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b/>
                <w:bCs/>
                <w:sz w:val="24"/>
                <w:szCs w:val="24"/>
                <w:highlight w:val="yellow"/>
              </w:rPr>
            </w:pPr>
            <w:r w:rsidRPr="004F52C1">
              <w:rPr>
                <w:rFonts w:ascii="Times New Roman" w:eastAsia="Times New Roman" w:hAnsi="Times New Roman" w:cs="Times New Roman"/>
                <w:b/>
                <w:bCs/>
                <w:sz w:val="24"/>
                <w:szCs w:val="24"/>
              </w:rPr>
              <w:t>24,022</w:t>
            </w:r>
          </w:p>
        </w:tc>
        <w:tc>
          <w:tcPr>
            <w:tcW w:w="993"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b/>
                <w:bCs/>
                <w:sz w:val="24"/>
                <w:szCs w:val="24"/>
                <w:highlight w:val="yellow"/>
              </w:rPr>
            </w:pPr>
            <w:r w:rsidRPr="004F52C1">
              <w:rPr>
                <w:rFonts w:ascii="Times New Roman" w:eastAsia="Times New Roman" w:hAnsi="Times New Roman" w:cs="Times New Roman"/>
                <w:b/>
                <w:bCs/>
                <w:sz w:val="24"/>
                <w:szCs w:val="24"/>
              </w:rPr>
              <w:t>44,898</w:t>
            </w:r>
          </w:p>
        </w:tc>
        <w:tc>
          <w:tcPr>
            <w:tcW w:w="850" w:type="dxa"/>
            <w:shd w:val="clear" w:color="auto" w:fill="auto"/>
            <w:noWrap/>
            <w:vAlign w:val="center"/>
          </w:tcPr>
          <w:p w:rsidR="004F52C1" w:rsidRPr="004F52C1" w:rsidRDefault="004F52C1" w:rsidP="004F52C1">
            <w:pPr>
              <w:spacing w:after="0" w:line="240" w:lineRule="auto"/>
              <w:jc w:val="center"/>
              <w:rPr>
                <w:rFonts w:ascii="Times New Roman" w:eastAsia="Times New Roman" w:hAnsi="Times New Roman" w:cs="Times New Roman"/>
                <w:b/>
                <w:bCs/>
                <w:sz w:val="24"/>
                <w:szCs w:val="24"/>
                <w:highlight w:val="yellow"/>
              </w:rPr>
            </w:pPr>
            <w:r w:rsidRPr="004F52C1">
              <w:rPr>
                <w:rFonts w:ascii="Times New Roman" w:eastAsia="Times New Roman" w:hAnsi="Times New Roman" w:cs="Times New Roman"/>
                <w:b/>
                <w:bCs/>
                <w:sz w:val="24"/>
                <w:szCs w:val="24"/>
              </w:rPr>
              <w:t>46,484</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b/>
                <w:bCs/>
                <w:sz w:val="24"/>
                <w:szCs w:val="24"/>
              </w:rPr>
            </w:pPr>
          </w:p>
        </w:tc>
      </w:tr>
      <w:tr w:rsidR="004F52C1" w:rsidRPr="004F52C1" w:rsidTr="004F52C1">
        <w:trPr>
          <w:trHeight w:val="300"/>
        </w:trPr>
        <w:tc>
          <w:tcPr>
            <w:tcW w:w="709" w:type="dxa"/>
            <w:shd w:val="clear" w:color="auto" w:fill="auto"/>
            <w:noWrap/>
            <w:hideMark/>
          </w:tcPr>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w:t>
            </w:r>
          </w:p>
        </w:tc>
        <w:tc>
          <w:tcPr>
            <w:tcW w:w="5103" w:type="dxa"/>
            <w:shd w:val="clear" w:color="auto" w:fill="auto"/>
            <w:noWrap/>
            <w:hideMark/>
          </w:tcPr>
          <w:p w:rsidR="004F52C1" w:rsidRPr="004F52C1" w:rsidRDefault="004F52C1" w:rsidP="004F52C1">
            <w:pPr>
              <w:spacing w:after="0" w:line="240" w:lineRule="auto"/>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ОБЩАЯ ПРОТЯЖЕННОСТЬ</w:t>
            </w:r>
          </w:p>
        </w:tc>
        <w:tc>
          <w:tcPr>
            <w:tcW w:w="2977" w:type="dxa"/>
            <w:gridSpan w:val="3"/>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b/>
                <w:bCs/>
                <w:sz w:val="24"/>
                <w:szCs w:val="24"/>
              </w:rPr>
            </w:pPr>
            <w:r w:rsidRPr="004F52C1">
              <w:rPr>
                <w:rFonts w:ascii="Times New Roman" w:eastAsia="Times New Roman" w:hAnsi="Times New Roman" w:cs="Times New Roman"/>
                <w:b/>
                <w:bCs/>
                <w:sz w:val="24"/>
                <w:szCs w:val="24"/>
              </w:rPr>
              <w:t>115,404</w:t>
            </w:r>
          </w:p>
        </w:tc>
        <w:tc>
          <w:tcPr>
            <w:tcW w:w="1559" w:type="dxa"/>
            <w:shd w:val="clear" w:color="auto" w:fill="auto"/>
            <w:noWrap/>
            <w:vAlign w:val="center"/>
            <w:hideMark/>
          </w:tcPr>
          <w:p w:rsidR="004F52C1" w:rsidRPr="004F52C1" w:rsidRDefault="004F52C1" w:rsidP="004F52C1">
            <w:pPr>
              <w:spacing w:after="0" w:line="240" w:lineRule="auto"/>
              <w:jc w:val="center"/>
              <w:rPr>
                <w:rFonts w:ascii="Times New Roman" w:eastAsia="Times New Roman" w:hAnsi="Times New Roman" w:cs="Times New Roman"/>
                <w:sz w:val="24"/>
                <w:szCs w:val="24"/>
              </w:rPr>
            </w:pPr>
          </w:p>
        </w:tc>
      </w:tr>
    </w:tbl>
    <w:p w:rsidR="004F52C1" w:rsidRPr="004F52C1" w:rsidRDefault="004F52C1" w:rsidP="004F52C1">
      <w:pPr>
        <w:spacing w:after="0" w:line="240" w:lineRule="auto"/>
        <w:ind w:left="4248" w:hanging="5099"/>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248" w:hanging="5099"/>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248" w:hanging="5099"/>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248" w:hanging="5099"/>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_________________________________</w:t>
      </w:r>
    </w:p>
    <w:p w:rsidR="004F52C1" w:rsidRPr="004F52C1" w:rsidRDefault="004F52C1" w:rsidP="004F52C1">
      <w:pPr>
        <w:spacing w:after="0" w:line="240" w:lineRule="auto"/>
        <w:rPr>
          <w:rFonts w:ascii="Times New Roman" w:eastAsia="Times New Roman" w:hAnsi="Times New Roman" w:cs="Times New Roman"/>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sectPr w:rsidR="004F52C1" w:rsidSect="000727D6">
          <w:headerReference w:type="default" r:id="rId13"/>
          <w:pgSz w:w="11907" w:h="16839" w:code="9"/>
          <w:pgMar w:top="567" w:right="567" w:bottom="567" w:left="1701" w:header="708" w:footer="708" w:gutter="0"/>
          <w:cols w:space="708"/>
          <w:docGrid w:linePitch="360"/>
        </w:sectPr>
      </w:pPr>
    </w:p>
    <w:p w:rsidR="004F52C1" w:rsidRDefault="004F52C1" w:rsidP="000A1D6D">
      <w:pPr>
        <w:spacing w:line="240" w:lineRule="auto"/>
        <w:jc w:val="both"/>
        <w:rPr>
          <w:rFonts w:ascii="Times New Roman" w:hAnsi="Times New Roman" w:cs="Times New Roman"/>
          <w:b/>
          <w:sz w:val="28"/>
          <w:szCs w:val="28"/>
        </w:rPr>
      </w:pPr>
    </w:p>
    <w:tbl>
      <w:tblPr>
        <w:tblW w:w="5000" w:type="pct"/>
        <w:tblLook w:val="04A0" w:firstRow="1" w:lastRow="0" w:firstColumn="1" w:lastColumn="0" w:noHBand="0" w:noVBand="1"/>
      </w:tblPr>
      <w:tblGrid>
        <w:gridCol w:w="470"/>
        <w:gridCol w:w="3091"/>
        <w:gridCol w:w="753"/>
        <w:gridCol w:w="652"/>
        <w:gridCol w:w="567"/>
        <w:gridCol w:w="729"/>
        <w:gridCol w:w="753"/>
        <w:gridCol w:w="652"/>
        <w:gridCol w:w="673"/>
        <w:gridCol w:w="729"/>
        <w:gridCol w:w="723"/>
        <w:gridCol w:w="652"/>
        <w:gridCol w:w="592"/>
        <w:gridCol w:w="729"/>
        <w:gridCol w:w="723"/>
        <w:gridCol w:w="652"/>
        <w:gridCol w:w="590"/>
        <w:gridCol w:w="706"/>
        <w:gridCol w:w="812"/>
        <w:gridCol w:w="673"/>
      </w:tblGrid>
      <w:tr w:rsidR="004F52C1" w:rsidRPr="004F52C1" w:rsidTr="004F52C1">
        <w:trPr>
          <w:trHeight w:val="621"/>
        </w:trPr>
        <w:tc>
          <w:tcPr>
            <w:tcW w:w="5000" w:type="pct"/>
            <w:gridSpan w:val="20"/>
            <w:tcBorders>
              <w:top w:val="nil"/>
              <w:left w:val="nil"/>
              <w:bottom w:val="nil"/>
              <w:right w:val="nil"/>
            </w:tcBorders>
            <w:shd w:val="clear" w:color="auto" w:fill="auto"/>
            <w:vAlign w:val="center"/>
            <w:hideMark/>
          </w:tcPr>
          <w:p w:rsidR="004F52C1" w:rsidRPr="004F52C1" w:rsidRDefault="004F52C1" w:rsidP="004F52C1">
            <w:pPr>
              <w:spacing w:after="0" w:line="240" w:lineRule="auto"/>
              <w:jc w:val="right"/>
              <w:rPr>
                <w:rFonts w:ascii="Times New Roman" w:eastAsia="Times New Roman" w:hAnsi="Times New Roman" w:cs="Times New Roman"/>
                <w:b/>
                <w:bCs/>
                <w:color w:val="000000"/>
                <w:sz w:val="24"/>
                <w:szCs w:val="24"/>
              </w:rPr>
            </w:pPr>
            <w:bookmarkStart w:id="1" w:name="RANGE!A1:T677"/>
            <w:r w:rsidRPr="004F52C1">
              <w:rPr>
                <w:rFonts w:ascii="Times New Roman" w:eastAsia="Times New Roman" w:hAnsi="Times New Roman" w:cs="Times New Roman"/>
                <w:b/>
                <w:bCs/>
                <w:color w:val="000000"/>
                <w:sz w:val="24"/>
                <w:szCs w:val="24"/>
              </w:rPr>
              <w:t>Приложение № 2 к Постановлению</w:t>
            </w:r>
            <w:r w:rsidRPr="004F52C1">
              <w:rPr>
                <w:rFonts w:ascii="Times New Roman" w:eastAsia="Times New Roman" w:hAnsi="Times New Roman" w:cs="Times New Roman"/>
                <w:b/>
                <w:bCs/>
                <w:color w:val="000000"/>
                <w:sz w:val="24"/>
                <w:szCs w:val="24"/>
              </w:rPr>
              <w:br/>
              <w:t>Администрации МО "Воткинский район"</w:t>
            </w:r>
            <w:r w:rsidRPr="004F52C1">
              <w:rPr>
                <w:rFonts w:ascii="Times New Roman" w:eastAsia="Times New Roman" w:hAnsi="Times New Roman" w:cs="Times New Roman"/>
                <w:b/>
                <w:bCs/>
                <w:color w:val="000000"/>
                <w:sz w:val="24"/>
                <w:szCs w:val="24"/>
              </w:rPr>
              <w:br/>
              <w:t>от 16.03.2021 г. № 252</w:t>
            </w:r>
            <w:bookmarkEnd w:id="1"/>
          </w:p>
        </w:tc>
      </w:tr>
      <w:tr w:rsidR="004F52C1" w:rsidRPr="004F52C1" w:rsidTr="004F52C1">
        <w:trPr>
          <w:trHeight w:val="1500"/>
        </w:trPr>
        <w:tc>
          <w:tcPr>
            <w:tcW w:w="5000" w:type="pct"/>
            <w:gridSpan w:val="20"/>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xml:space="preserve">Перечень автомобильных дорог общего пользования местного значения в </w:t>
            </w:r>
            <w:proofErr w:type="gramStart"/>
            <w:r w:rsidRPr="004F52C1">
              <w:rPr>
                <w:rFonts w:ascii="Times New Roman" w:eastAsia="Times New Roman" w:hAnsi="Times New Roman" w:cs="Times New Roman"/>
                <w:b/>
                <w:bCs/>
                <w:color w:val="000000"/>
                <w:sz w:val="24"/>
                <w:szCs w:val="24"/>
              </w:rPr>
              <w:t>границах</w:t>
            </w:r>
            <w:proofErr w:type="gramEnd"/>
            <w:r w:rsidRPr="004F52C1">
              <w:rPr>
                <w:rFonts w:ascii="Times New Roman" w:eastAsia="Times New Roman" w:hAnsi="Times New Roman" w:cs="Times New Roman"/>
                <w:b/>
                <w:bCs/>
                <w:color w:val="000000"/>
                <w:sz w:val="24"/>
                <w:szCs w:val="24"/>
              </w:rPr>
              <w:t xml:space="preserve"> населенных пунктов муниципального образования «Воткинский район», на которых вводится временное ограничение движения транспортных средств на период с 19.04.2021 года по 18.05.2021 года</w:t>
            </w:r>
          </w:p>
        </w:tc>
      </w:tr>
      <w:tr w:rsidR="004F52C1" w:rsidRPr="004F52C1" w:rsidTr="004F52C1">
        <w:trPr>
          <w:trHeight w:val="263"/>
        </w:trPr>
        <w:tc>
          <w:tcPr>
            <w:tcW w:w="131" w:type="pct"/>
            <w:vMerge w:val="restart"/>
            <w:tcBorders>
              <w:top w:val="nil"/>
              <w:left w:val="single" w:sz="4" w:space="0" w:color="auto"/>
              <w:bottom w:val="single" w:sz="4" w:space="0" w:color="000000"/>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xml:space="preserve">№ </w:t>
            </w:r>
            <w:proofErr w:type="gramStart"/>
            <w:r w:rsidRPr="004F52C1">
              <w:rPr>
                <w:rFonts w:ascii="Times New Roman" w:eastAsia="Times New Roman" w:hAnsi="Times New Roman" w:cs="Times New Roman"/>
                <w:b/>
                <w:bCs/>
                <w:color w:val="000000"/>
              </w:rPr>
              <w:t>п</w:t>
            </w:r>
            <w:proofErr w:type="gramEnd"/>
            <w:r w:rsidRPr="004F52C1">
              <w:rPr>
                <w:rFonts w:ascii="Times New Roman" w:eastAsia="Times New Roman" w:hAnsi="Times New Roman" w:cs="Times New Roman"/>
                <w:b/>
                <w:bCs/>
                <w:color w:val="000000"/>
              </w:rPr>
              <w:t>/п</w:t>
            </w:r>
          </w:p>
        </w:tc>
        <w:tc>
          <w:tcPr>
            <w:tcW w:w="958" w:type="pct"/>
            <w:vMerge w:val="restart"/>
            <w:tcBorders>
              <w:top w:val="nil"/>
              <w:left w:val="single" w:sz="4" w:space="0" w:color="auto"/>
              <w:bottom w:val="single" w:sz="4" w:space="0" w:color="000000"/>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Название автомобильной дороги</w:t>
            </w:r>
          </w:p>
        </w:tc>
        <w:tc>
          <w:tcPr>
            <w:tcW w:w="3911" w:type="pct"/>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Протяженность и тип покрытия</w:t>
            </w:r>
          </w:p>
        </w:tc>
      </w:tr>
      <w:tr w:rsidR="004F52C1" w:rsidRPr="004F52C1" w:rsidTr="004F52C1">
        <w:trPr>
          <w:trHeight w:val="253"/>
        </w:trPr>
        <w:tc>
          <w:tcPr>
            <w:tcW w:w="131"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958"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3911" w:type="pct"/>
            <w:gridSpan w:val="18"/>
            <w:vMerge/>
            <w:tcBorders>
              <w:top w:val="single" w:sz="4" w:space="0" w:color="auto"/>
              <w:left w:val="single" w:sz="4" w:space="0" w:color="auto"/>
              <w:bottom w:val="single" w:sz="4" w:space="0" w:color="000000"/>
              <w:right w:val="single" w:sz="4" w:space="0" w:color="000000"/>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r>
      <w:tr w:rsidR="004F52C1" w:rsidRPr="004F52C1" w:rsidTr="004F52C1">
        <w:trPr>
          <w:trHeight w:val="765"/>
        </w:trPr>
        <w:tc>
          <w:tcPr>
            <w:tcW w:w="131"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958"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860" w:type="pct"/>
            <w:gridSpan w:val="4"/>
            <w:tcBorders>
              <w:top w:val="single" w:sz="4" w:space="0" w:color="auto"/>
              <w:left w:val="nil"/>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0"/>
                <w:szCs w:val="20"/>
              </w:rPr>
            </w:pPr>
            <w:r w:rsidRPr="004F52C1">
              <w:rPr>
                <w:rFonts w:ascii="Times New Roman" w:eastAsia="Times New Roman" w:hAnsi="Times New Roman" w:cs="Times New Roman"/>
                <w:b/>
                <w:bCs/>
                <w:color w:val="000000"/>
                <w:sz w:val="20"/>
                <w:szCs w:val="20"/>
              </w:rPr>
              <w:t xml:space="preserve">Основные улицы сельского поселения </w:t>
            </w:r>
          </w:p>
        </w:tc>
        <w:tc>
          <w:tcPr>
            <w:tcW w:w="902" w:type="pct"/>
            <w:gridSpan w:val="4"/>
            <w:tcBorders>
              <w:top w:val="single" w:sz="4" w:space="0" w:color="auto"/>
              <w:left w:val="nil"/>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0"/>
                <w:szCs w:val="20"/>
              </w:rPr>
            </w:pPr>
            <w:r w:rsidRPr="004F52C1">
              <w:rPr>
                <w:rFonts w:ascii="Times New Roman" w:eastAsia="Times New Roman" w:hAnsi="Times New Roman" w:cs="Times New Roman"/>
                <w:b/>
                <w:bCs/>
                <w:color w:val="000000"/>
                <w:sz w:val="20"/>
                <w:szCs w:val="20"/>
              </w:rPr>
              <w:t xml:space="preserve">Местные улицы </w:t>
            </w:r>
          </w:p>
        </w:tc>
        <w:tc>
          <w:tcPr>
            <w:tcW w:w="813" w:type="pct"/>
            <w:gridSpan w:val="4"/>
            <w:tcBorders>
              <w:top w:val="single" w:sz="4" w:space="0" w:color="auto"/>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0"/>
                <w:szCs w:val="20"/>
              </w:rPr>
            </w:pPr>
            <w:r w:rsidRPr="004F52C1">
              <w:rPr>
                <w:rFonts w:ascii="Times New Roman" w:eastAsia="Times New Roman" w:hAnsi="Times New Roman" w:cs="Times New Roman"/>
                <w:b/>
                <w:bCs/>
                <w:color w:val="000000"/>
                <w:sz w:val="20"/>
                <w:szCs w:val="20"/>
              </w:rPr>
              <w:t xml:space="preserve">Местные дороги </w:t>
            </w:r>
          </w:p>
        </w:tc>
        <w:tc>
          <w:tcPr>
            <w:tcW w:w="828" w:type="pct"/>
            <w:gridSpan w:val="4"/>
            <w:tcBorders>
              <w:top w:val="single" w:sz="4" w:space="0" w:color="auto"/>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0"/>
                <w:szCs w:val="20"/>
              </w:rPr>
            </w:pPr>
            <w:r w:rsidRPr="004F52C1">
              <w:rPr>
                <w:rFonts w:ascii="Times New Roman" w:eastAsia="Times New Roman" w:hAnsi="Times New Roman" w:cs="Times New Roman"/>
                <w:b/>
                <w:bCs/>
                <w:color w:val="000000"/>
                <w:sz w:val="20"/>
                <w:szCs w:val="20"/>
              </w:rPr>
              <w:t>Проезды</w:t>
            </w:r>
          </w:p>
        </w:tc>
        <w:tc>
          <w:tcPr>
            <w:tcW w:w="5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20"/>
                <w:szCs w:val="20"/>
              </w:rPr>
            </w:pPr>
            <w:r w:rsidRPr="004F52C1">
              <w:rPr>
                <w:rFonts w:ascii="Times New Roman" w:eastAsia="Times New Roman" w:hAnsi="Times New Roman" w:cs="Times New Roman"/>
                <w:b/>
                <w:bCs/>
                <w:color w:val="000000"/>
                <w:sz w:val="20"/>
                <w:szCs w:val="20"/>
              </w:rPr>
              <w:t xml:space="preserve">Итого протяженность, </w:t>
            </w:r>
            <w:proofErr w:type="gramStart"/>
            <w:r w:rsidRPr="004F52C1">
              <w:rPr>
                <w:rFonts w:ascii="Times New Roman" w:eastAsia="Times New Roman" w:hAnsi="Times New Roman" w:cs="Times New Roman"/>
                <w:b/>
                <w:bCs/>
                <w:color w:val="000000"/>
                <w:sz w:val="20"/>
                <w:szCs w:val="20"/>
              </w:rPr>
              <w:t>км</w:t>
            </w:r>
            <w:proofErr w:type="gramEnd"/>
            <w:r w:rsidRPr="004F52C1">
              <w:rPr>
                <w:rFonts w:ascii="Times New Roman" w:eastAsia="Times New Roman" w:hAnsi="Times New Roman" w:cs="Times New Roman"/>
                <w:b/>
                <w:bCs/>
                <w:color w:val="000000"/>
                <w:sz w:val="20"/>
                <w:szCs w:val="20"/>
              </w:rPr>
              <w:t>.</w:t>
            </w:r>
          </w:p>
        </w:tc>
      </w:tr>
      <w:tr w:rsidR="004F52C1" w:rsidRPr="004F52C1" w:rsidTr="004F52C1">
        <w:trPr>
          <w:trHeight w:val="829"/>
        </w:trPr>
        <w:tc>
          <w:tcPr>
            <w:tcW w:w="131"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958" w:type="pct"/>
            <w:vMerge/>
            <w:tcBorders>
              <w:top w:val="nil"/>
              <w:left w:val="single" w:sz="4" w:space="0" w:color="auto"/>
              <w:bottom w:val="single" w:sz="4" w:space="0" w:color="000000"/>
              <w:right w:val="single" w:sz="4" w:space="0" w:color="auto"/>
            </w:tcBorders>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Асфальт</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гравий</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грунт</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Тротуар</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Асфальт</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гравий</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Грунт</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Тротуар</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асфальт</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гравий</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Грунт</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Тротуар</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асфальт</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гравий</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грунт</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тротуар</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тротуары</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sz w:val="18"/>
                <w:szCs w:val="18"/>
              </w:rPr>
            </w:pPr>
            <w:r w:rsidRPr="004F52C1">
              <w:rPr>
                <w:rFonts w:ascii="Times New Roman" w:eastAsia="Times New Roman" w:hAnsi="Times New Roman" w:cs="Times New Roman"/>
                <w:b/>
                <w:bCs/>
                <w:color w:val="000000"/>
                <w:sz w:val="18"/>
                <w:szCs w:val="18"/>
              </w:rPr>
              <w:t>улицы</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ГАВРИЛОВКА</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Дружбы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0,85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Calibri" w:eastAsia="Times New Roman" w:hAnsi="Calibri" w:cs="Times New Roman"/>
                <w:color w:val="000000"/>
              </w:rPr>
            </w:pPr>
            <w:r w:rsidRPr="004F52C1">
              <w:rPr>
                <w:rFonts w:ascii="Calibri" w:eastAsia="Times New Roman" w:hAnsi="Calibri"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Calibri" w:eastAsia="Times New Roman" w:hAnsi="Calibri" w:cs="Times New Roman"/>
                <w:color w:val="000000"/>
              </w:rPr>
            </w:pPr>
            <w:r w:rsidRPr="004F52C1">
              <w:rPr>
                <w:rFonts w:ascii="Calibri" w:eastAsia="Times New Roman" w:hAnsi="Calibri"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0,85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Совхозная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0,58</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0,68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Животноводов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1,88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1,88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70 лет ВЛКСМ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Советская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Набережная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Мелиораторов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0,65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Октябрьская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Камская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1,60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Первомайская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Центральная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Молодежная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Нагорная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алиновая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.Б</w:t>
            </w:r>
            <w:proofErr w:type="gramEnd"/>
            <w:r w:rsidRPr="004F52C1">
              <w:rPr>
                <w:rFonts w:ascii="Times New Roman" w:eastAsia="Times New Roman" w:hAnsi="Times New Roman" w:cs="Times New Roman"/>
                <w:color w:val="000000"/>
              </w:rPr>
              <w:t>ерезовая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lastRenderedPageBreak/>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.А</w:t>
            </w:r>
            <w:proofErr w:type="gramEnd"/>
            <w:r w:rsidRPr="004F52C1">
              <w:rPr>
                <w:rFonts w:ascii="Times New Roman" w:eastAsia="Times New Roman" w:hAnsi="Times New Roman" w:cs="Times New Roman"/>
                <w:color w:val="000000"/>
              </w:rPr>
              <w:t>брикосовая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иноградная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леновая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иреневая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ябиновая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роизводственная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1,30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аштановая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0,30</w:t>
            </w:r>
          </w:p>
        </w:tc>
      </w:tr>
      <w:tr w:rsidR="004F52C1" w:rsidRPr="004F52C1" w:rsidTr="004F52C1">
        <w:trPr>
          <w:trHeight w:val="649"/>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(ул.70 лет ВЛКСМ-</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.Ж</w:t>
            </w:r>
            <w:proofErr w:type="gramEnd"/>
            <w:r w:rsidRPr="004F52C1">
              <w:rPr>
                <w:rFonts w:ascii="Times New Roman" w:eastAsia="Times New Roman" w:hAnsi="Times New Roman" w:cs="Times New Roman"/>
                <w:color w:val="000000"/>
              </w:rPr>
              <w:t>ивотноводов</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0,12</w:t>
            </w:r>
          </w:p>
        </w:tc>
      </w:tr>
      <w:tr w:rsidR="004F52C1" w:rsidRPr="004F52C1" w:rsidTr="004F52C1">
        <w:trPr>
          <w:trHeight w:val="6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от ул. Дружбы </w:t>
            </w:r>
            <w:proofErr w:type="gramStart"/>
            <w:r w:rsidRPr="004F52C1">
              <w:rPr>
                <w:rFonts w:ascii="Times New Roman" w:eastAsia="Times New Roman" w:hAnsi="Times New Roman" w:cs="Times New Roman"/>
                <w:color w:val="000000"/>
              </w:rPr>
              <w:t>до</w:t>
            </w:r>
            <w:proofErr w:type="gramEnd"/>
            <w:r w:rsidRPr="004F52C1">
              <w:rPr>
                <w:rFonts w:ascii="Times New Roman" w:eastAsia="Times New Roman" w:hAnsi="Times New Roman" w:cs="Times New Roman"/>
                <w:color w:val="000000"/>
              </w:rPr>
              <w:t xml:space="preserve"> а/д Гавриловка-</w:t>
            </w:r>
            <w:proofErr w:type="spellStart"/>
            <w:r w:rsidRPr="004F52C1">
              <w:rPr>
                <w:rFonts w:ascii="Times New Roman" w:eastAsia="Times New Roman" w:hAnsi="Times New Roman" w:cs="Times New Roman"/>
                <w:color w:val="000000"/>
              </w:rPr>
              <w:t>Метляки</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3,73</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9,28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13,97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БЕРКУТЫ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Новая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Цеховая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Юбилейная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Лесная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Молодежная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Солнечная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Труда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0,77</w:t>
            </w:r>
          </w:p>
        </w:tc>
      </w:tr>
      <w:tr w:rsidR="004F52C1" w:rsidRPr="004F52C1" w:rsidTr="004F52C1">
        <w:trPr>
          <w:trHeight w:val="33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олодежная-ул.Лесная</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0,66</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1,82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0,15</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3,90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КОСТОВАТЫ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Заречная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Дружбы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Школьная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Сосновая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.Т</w:t>
            </w:r>
            <w:proofErr w:type="gramEnd"/>
            <w:r w:rsidRPr="004F52C1">
              <w:rPr>
                <w:rFonts w:ascii="Times New Roman" w:eastAsia="Times New Roman" w:hAnsi="Times New Roman" w:cs="Times New Roman"/>
                <w:color w:val="000000"/>
              </w:rPr>
              <w:t>ихий</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Александровская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ервозванная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40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ладимирская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асильевская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окровская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иколаевская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митриевская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адонежская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Вознесенская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Белозерская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Троицкая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Константиновская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Рождественская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Успенская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Ярославская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Крещенская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9,74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9,74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proofErr w:type="gramStart"/>
            <w:r w:rsidRPr="004F52C1">
              <w:rPr>
                <w:rFonts w:ascii="Times New Roman" w:eastAsia="Times New Roman" w:hAnsi="Times New Roman" w:cs="Times New Roman"/>
                <w:b/>
                <w:bCs/>
                <w:color w:val="000000"/>
              </w:rPr>
              <w:t>ФЕРТИКИ</w:t>
            </w:r>
            <w:proofErr w:type="gram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Центральная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Луговая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Садовая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БЕРЕЗНИКИ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Крайняя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Полевая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Родниковая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Тихая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Заводская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МЕТЛЯКИ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Сивенская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Железнодорожная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Нагорная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ГАЛЕВО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Клубная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Прудовая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Верхняя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Дачная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Зеленая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Береговая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ЕВСИНО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айская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ветлая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0,83</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0,83</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"ГАВРИЛОВСКОЕ"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1,56</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4,39</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27,39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4,46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0,15</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38,00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ИЮЛЬСКОЕ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Прудовая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1,32</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Заречная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0,61</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Советская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Советский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1,64</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Железнодорожная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Школьная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Больничная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Аптечный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1,15</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Покровская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0,89</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40 лет Победы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0,92</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Набережная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пос. Спутник</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Совхозная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Дружбы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Дружбы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Солнечная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Юбилейная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Мира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Родниковая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Верхняя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Ключевой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Родниковый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Лесной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Дорожный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Июль</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 усадьба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Кленовая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Лазурная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Рябиновая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Сосновый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Майский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Покровский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Кленовый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0000"/>
              </w:rPr>
            </w:pPr>
            <w:r w:rsidRPr="004F52C1">
              <w:rPr>
                <w:rFonts w:ascii="Times New Roman" w:eastAsia="Times New Roman" w:hAnsi="Times New Roman" w:cs="Times New Roman"/>
                <w:color w:val="FF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Подлесная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проезд энергетиков</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переулок </w:t>
            </w:r>
            <w:proofErr w:type="spellStart"/>
            <w:r w:rsidRPr="004F52C1">
              <w:rPr>
                <w:rFonts w:ascii="Times New Roman" w:eastAsia="Times New Roman" w:hAnsi="Times New Roman" w:cs="Times New Roman"/>
              </w:rPr>
              <w:t>Прудовый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Тихая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Абрикосовая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Виноградная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проезд Промышленный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оветская-ул.Школьная</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r>
      <w:tr w:rsidR="004F52C1" w:rsidRPr="004F52C1" w:rsidTr="004F52C1">
        <w:trPr>
          <w:trHeight w:val="25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1-й 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овхозная</w:t>
            </w:r>
            <w:proofErr w:type="spellEnd"/>
            <w:r w:rsidRPr="004F52C1">
              <w:rPr>
                <w:rFonts w:ascii="Times New Roman" w:eastAsia="Times New Roman" w:hAnsi="Times New Roman" w:cs="Times New Roman"/>
                <w:color w:val="000000"/>
              </w:rPr>
              <w:t>-(И-В)-Июльское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2-й 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овхозная</w:t>
            </w:r>
            <w:proofErr w:type="spellEnd"/>
            <w:r w:rsidRPr="004F52C1">
              <w:rPr>
                <w:rFonts w:ascii="Times New Roman" w:eastAsia="Times New Roman" w:hAnsi="Times New Roman" w:cs="Times New Roman"/>
                <w:color w:val="000000"/>
              </w:rPr>
              <w:t>-(И-В)-Июльское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ромышленная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ограничная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лубная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аздольная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оселковая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.О</w:t>
            </w:r>
            <w:proofErr w:type="gramEnd"/>
            <w:r w:rsidRPr="004F52C1">
              <w:rPr>
                <w:rFonts w:ascii="Times New Roman" w:eastAsia="Times New Roman" w:hAnsi="Times New Roman" w:cs="Times New Roman"/>
                <w:color w:val="000000"/>
              </w:rPr>
              <w:t>традная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адужная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омашковая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едровая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переулок Полевой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0,32</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11,01</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19,82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0,36</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0,32</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33,99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МОЛЧАНЫ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58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Широкая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0,56</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2,45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3,01</w:t>
            </w:r>
          </w:p>
        </w:tc>
      </w:tr>
      <w:tr w:rsidR="004F52C1" w:rsidRPr="004F52C1" w:rsidTr="004F52C1">
        <w:trPr>
          <w:trHeight w:val="31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59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Полевая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60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Луговая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61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62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Полевой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lastRenderedPageBreak/>
              <w:t>63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Береговой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r>
      <w:tr w:rsidR="004F52C1" w:rsidRPr="004F52C1" w:rsidTr="004F52C1">
        <w:trPr>
          <w:trHeight w:val="278"/>
        </w:trPr>
        <w:tc>
          <w:tcPr>
            <w:tcW w:w="131"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rPr>
            </w:pPr>
            <w:r w:rsidRPr="004F52C1">
              <w:rPr>
                <w:rFonts w:ascii="Times New Roman" w:eastAsia="Times New Roman" w:hAnsi="Times New Roman" w:cs="Times New Roman"/>
              </w:rPr>
              <w:t>64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проезд </w:t>
            </w: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.Д</w:t>
            </w:r>
            <w:proofErr w:type="gramEnd"/>
            <w:r w:rsidRPr="004F52C1">
              <w:rPr>
                <w:rFonts w:ascii="Times New Roman" w:eastAsia="Times New Roman" w:hAnsi="Times New Roman" w:cs="Times New Roman"/>
              </w:rPr>
              <w:t>ачная-ул.Широкая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0,17</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rPr>
            </w:pPr>
            <w:r w:rsidRPr="004F52C1">
              <w:rPr>
                <w:rFonts w:ascii="Times New Roman" w:eastAsia="Times New Roman" w:hAnsi="Times New Roman" w:cs="Times New Roman"/>
                <w:b/>
                <w:bCs/>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0,56</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2,67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0,55</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1,63</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0,17</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5,58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ФОМИНО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Зеленая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пер. </w:t>
            </w:r>
            <w:proofErr w:type="spellStart"/>
            <w:r w:rsidRPr="004F52C1">
              <w:rPr>
                <w:rFonts w:ascii="Times New Roman" w:eastAsia="Times New Roman" w:hAnsi="Times New Roman" w:cs="Times New Roman"/>
              </w:rPr>
              <w:t>Прудовый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0000"/>
              </w:rPr>
            </w:pPr>
            <w:r w:rsidRPr="004F52C1">
              <w:rPr>
                <w:rFonts w:ascii="Times New Roman" w:eastAsia="Times New Roman" w:hAnsi="Times New Roman" w:cs="Times New Roman"/>
                <w:color w:val="FF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Баранова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Заречный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Лесной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rPr>
            </w:pPr>
            <w:r w:rsidRPr="004F52C1">
              <w:rPr>
                <w:rFonts w:ascii="Times New Roman" w:eastAsia="Times New Roman" w:hAnsi="Times New Roman" w:cs="Times New Roman"/>
                <w:b/>
                <w:bCs/>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2,34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ЗАХАРОВО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Садовая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rPr>
            </w:pPr>
            <w:r w:rsidRPr="004F52C1">
              <w:rPr>
                <w:rFonts w:ascii="Times New Roman" w:eastAsia="Times New Roman" w:hAnsi="Times New Roman" w:cs="Times New Roman"/>
                <w:b/>
                <w:bCs/>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ГОЛЬЯНСКИЙ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Советская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Советский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Заречная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Заречный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Васильковая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w:t>
            </w:r>
            <w:proofErr w:type="spellStart"/>
            <w:r w:rsidRPr="004F52C1">
              <w:rPr>
                <w:rFonts w:ascii="Times New Roman" w:eastAsia="Times New Roman" w:hAnsi="Times New Roman" w:cs="Times New Roman"/>
              </w:rPr>
              <w:t>Подлесная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пер. Лесной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Дачная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пер. </w:t>
            </w:r>
            <w:proofErr w:type="spellStart"/>
            <w:r w:rsidRPr="004F52C1">
              <w:rPr>
                <w:rFonts w:ascii="Times New Roman" w:eastAsia="Times New Roman" w:hAnsi="Times New Roman" w:cs="Times New Roman"/>
              </w:rPr>
              <w:t>Прудовый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0000"/>
              </w:rPr>
            </w:pPr>
            <w:r w:rsidRPr="004F52C1">
              <w:rPr>
                <w:rFonts w:ascii="Times New Roman" w:eastAsia="Times New Roman" w:hAnsi="Times New Roman" w:cs="Times New Roman"/>
                <w:color w:val="FF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проезд (</w:t>
            </w:r>
            <w:proofErr w:type="spellStart"/>
            <w:r w:rsidRPr="004F52C1">
              <w:rPr>
                <w:rFonts w:ascii="Times New Roman" w:eastAsia="Times New Roman" w:hAnsi="Times New Roman" w:cs="Times New Roman"/>
              </w:rPr>
              <w:t>пер</w:t>
            </w:r>
            <w:proofErr w:type="gramStart"/>
            <w:r w:rsidRPr="004F52C1">
              <w:rPr>
                <w:rFonts w:ascii="Times New Roman" w:eastAsia="Times New Roman" w:hAnsi="Times New Roman" w:cs="Times New Roman"/>
              </w:rPr>
              <w:t>.З</w:t>
            </w:r>
            <w:proofErr w:type="gramEnd"/>
            <w:r w:rsidRPr="004F52C1">
              <w:rPr>
                <w:rFonts w:ascii="Times New Roman" w:eastAsia="Times New Roman" w:hAnsi="Times New Roman" w:cs="Times New Roman"/>
              </w:rPr>
              <w:t>аречный-</w:t>
            </w:r>
            <w:r w:rsidRPr="004F52C1">
              <w:rPr>
                <w:rFonts w:ascii="Times New Roman" w:eastAsia="Times New Roman" w:hAnsi="Times New Roman" w:cs="Times New Roman"/>
              </w:rPr>
              <w:lastRenderedPageBreak/>
              <w:t>ул.Советкая</w:t>
            </w:r>
            <w:proofErr w:type="spellEnd"/>
            <w:r w:rsidRPr="004F52C1">
              <w:rPr>
                <w:rFonts w:ascii="Times New Roman" w:eastAsia="Times New Roman" w:hAnsi="Times New Roman" w:cs="Times New Roman"/>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0000"/>
              </w:rPr>
            </w:pPr>
            <w:r w:rsidRPr="004F52C1">
              <w:rPr>
                <w:rFonts w:ascii="Times New Roman" w:eastAsia="Times New Roman" w:hAnsi="Times New Roman" w:cs="Times New Roman"/>
                <w:color w:val="FF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w:t>
            </w:r>
            <w:r w:rsidRPr="004F52C1">
              <w:rPr>
                <w:rFonts w:ascii="Times New Roman" w:eastAsia="Times New Roman" w:hAnsi="Times New Roman" w:cs="Times New Roman"/>
                <w:color w:val="000000"/>
              </w:rPr>
              <w:lastRenderedPageBreak/>
              <w:t>7</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rPr>
            </w:pPr>
            <w:r w:rsidRPr="004F52C1">
              <w:rPr>
                <w:rFonts w:ascii="Times New Roman" w:eastAsia="Times New Roman" w:hAnsi="Times New Roman" w:cs="Times New Roman"/>
                <w:b/>
                <w:bCs/>
              </w:rPr>
              <w:lastRenderedPageBreak/>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5,77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0,37</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6,14</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"ИЮЛЬСКОЕ"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0,32</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3,36</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11,01</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28,68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4,72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0,32</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49,22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Верхняя Талица</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Центральная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Новая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40 лет Победы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Комосомольская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Полевая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Зеленая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Строителей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Западная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Октябрьская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Труда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0,77</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Колхозная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Механизаторов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.Л</w:t>
            </w:r>
            <w:proofErr w:type="gramEnd"/>
            <w:r w:rsidRPr="004F52C1">
              <w:rPr>
                <w:rFonts w:ascii="Times New Roman" w:eastAsia="Times New Roman" w:hAnsi="Times New Roman" w:cs="Times New Roman"/>
              </w:rPr>
              <w:t>уговая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0,18</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2,47</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3,26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0,77</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9,02</w:t>
            </w:r>
          </w:p>
        </w:tc>
      </w:tr>
      <w:tr w:rsidR="004F52C1" w:rsidRPr="004F52C1" w:rsidTr="004F52C1">
        <w:trPr>
          <w:trHeight w:val="285"/>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ЧЕРНОВСКИЙ ЛЕСОУЧАСТОК</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Октябрьская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Молодежная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 Молодежная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Жужгинская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Школьная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Труда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ул. </w:t>
            </w:r>
            <w:proofErr w:type="spellStart"/>
            <w:r w:rsidRPr="004F52C1">
              <w:rPr>
                <w:rFonts w:ascii="Times New Roman" w:eastAsia="Times New Roman" w:hAnsi="Times New Roman" w:cs="Times New Roman"/>
              </w:rPr>
              <w:t>С.Никитина</w:t>
            </w:r>
            <w:proofErr w:type="spellEnd"/>
            <w:r w:rsidRPr="004F52C1">
              <w:rPr>
                <w:rFonts w:ascii="Times New Roman" w:eastAsia="Times New Roman" w:hAnsi="Times New Roman" w:cs="Times New Roman"/>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0,86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0,84</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0,53</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3,74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6,59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ВЯЗОВАЯ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Яблоневая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Прудовая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0,90</w:t>
            </w:r>
          </w:p>
        </w:tc>
      </w:tr>
      <w:tr w:rsidR="004F52C1" w:rsidRPr="004F52C1" w:rsidTr="004F52C1">
        <w:trPr>
          <w:trHeight w:val="54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НИЖНЕВОТКИНСКИЙ ЛЕСОУЧАСТОК</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Садовая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0,98</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"ВЕРХНЕТАЛИЦКОЕ"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2,06</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0,53</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2,47</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7,90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0,77</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2,00</w:t>
            </w:r>
          </w:p>
        </w:tc>
        <w:tc>
          <w:tcPr>
            <w:tcW w:w="261" w:type="pct"/>
            <w:tcBorders>
              <w:top w:val="nil"/>
              <w:left w:val="single" w:sz="4" w:space="0" w:color="auto"/>
              <w:bottom w:val="single" w:sz="4" w:space="0" w:color="auto"/>
              <w:right w:val="single" w:sz="4" w:space="0" w:color="auto"/>
            </w:tcBorders>
            <w:shd w:val="clear" w:color="000000" w:fill="F3F3F3"/>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17,49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БОЛГУРЫ</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ира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лючевой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.Ю</w:t>
            </w:r>
            <w:proofErr w:type="gramEnd"/>
            <w:r w:rsidRPr="004F52C1">
              <w:rPr>
                <w:rFonts w:ascii="Times New Roman" w:eastAsia="Times New Roman" w:hAnsi="Times New Roman" w:cs="Times New Roman"/>
              </w:rPr>
              <w:t>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Клубный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w:t>
            </w:r>
            <w:proofErr w:type="spellStart"/>
            <w:r w:rsidRPr="004F52C1">
              <w:rPr>
                <w:rFonts w:ascii="Times New Roman" w:eastAsia="Times New Roman" w:hAnsi="Times New Roman" w:cs="Times New Roman"/>
                <w:color w:val="000000"/>
              </w:rPr>
              <w:t>Ключеной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0,67</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3,64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3,15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9,76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НОВОСОЛОМЕННИКИ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1,60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БОЛГУРЫ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.Ж</w:t>
            </w:r>
            <w:proofErr w:type="gramEnd"/>
            <w:r w:rsidRPr="004F52C1">
              <w:rPr>
                <w:rFonts w:ascii="Times New Roman" w:eastAsia="Times New Roman" w:hAnsi="Times New Roman" w:cs="Times New Roman"/>
                <w:color w:val="000000"/>
              </w:rPr>
              <w:t>елезнодорожная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орожная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ВЕРХНЕ-ПОЗИМЬ</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1,28</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ира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.О</w:t>
            </w:r>
            <w:proofErr w:type="gramEnd"/>
            <w:r w:rsidRPr="004F52C1">
              <w:rPr>
                <w:rFonts w:ascii="Times New Roman" w:eastAsia="Times New Roman" w:hAnsi="Times New Roman" w:cs="Times New Roman"/>
                <w:color w:val="000000"/>
              </w:rPr>
              <w:t>ктябрьская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.З</w:t>
            </w:r>
            <w:proofErr w:type="gramEnd"/>
            <w:r w:rsidRPr="004F52C1">
              <w:rPr>
                <w:rFonts w:ascii="Times New Roman" w:eastAsia="Times New Roman" w:hAnsi="Times New Roman" w:cs="Times New Roman"/>
                <w:color w:val="000000"/>
              </w:rPr>
              <w:t>аречная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овая</w:t>
            </w:r>
            <w:proofErr w:type="spellEnd"/>
            <w:r w:rsidRPr="004F52C1">
              <w:rPr>
                <w:rFonts w:ascii="Times New Roman" w:eastAsia="Times New Roman" w:hAnsi="Times New Roman" w:cs="Times New Roman"/>
                <w:color w:val="000000"/>
              </w:rPr>
              <w:t xml:space="preserve">-ул. </w:t>
            </w:r>
            <w:proofErr w:type="gramStart"/>
            <w:r w:rsidRPr="004F52C1">
              <w:rPr>
                <w:rFonts w:ascii="Times New Roman" w:eastAsia="Times New Roman" w:hAnsi="Times New Roman" w:cs="Times New Roman"/>
                <w:color w:val="000000"/>
              </w:rPr>
              <w:t>Школьная)</w:t>
            </w:r>
            <w:proofErr w:type="gram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gramStart"/>
            <w:r w:rsidRPr="004F52C1">
              <w:rPr>
                <w:rFonts w:ascii="Times New Roman" w:eastAsia="Times New Roman" w:hAnsi="Times New Roman" w:cs="Times New Roman"/>
                <w:color w:val="000000"/>
              </w:rPr>
              <w:t>проезд (ул. Школьная-ул.</w:t>
            </w:r>
            <w:proofErr w:type="gramEnd"/>
            <w:r w:rsidRPr="004F52C1">
              <w:rPr>
                <w:rFonts w:ascii="Times New Roman" w:eastAsia="Times New Roman" w:hAnsi="Times New Roman" w:cs="Times New Roman"/>
                <w:color w:val="000000"/>
              </w:rPr>
              <w:t xml:space="preserve"> </w:t>
            </w:r>
            <w:proofErr w:type="gramStart"/>
            <w:r w:rsidRPr="004F52C1">
              <w:rPr>
                <w:rFonts w:ascii="Times New Roman" w:eastAsia="Times New Roman" w:hAnsi="Times New Roman" w:cs="Times New Roman"/>
                <w:color w:val="000000"/>
              </w:rPr>
              <w:t>Заречная)</w:t>
            </w:r>
            <w:proofErr w:type="gram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r w:rsidRPr="004F52C1">
              <w:rPr>
                <w:rFonts w:ascii="Times New Roman" w:eastAsia="Times New Roman" w:hAnsi="Times New Roman" w:cs="Times New Roman"/>
                <w:color w:val="000000"/>
              </w:rPr>
              <w:t xml:space="preserve"> до ул. Октябрьской)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r w:rsidRPr="004F52C1">
              <w:rPr>
                <w:rFonts w:ascii="Times New Roman" w:eastAsia="Times New Roman" w:hAnsi="Times New Roman" w:cs="Times New Roman"/>
                <w:color w:val="000000"/>
              </w:rPr>
              <w:t xml:space="preserve"> до </w:t>
            </w:r>
            <w:proofErr w:type="spellStart"/>
            <w:r w:rsidRPr="004F52C1">
              <w:rPr>
                <w:rFonts w:ascii="Times New Roman" w:eastAsia="Times New Roman" w:hAnsi="Times New Roman" w:cs="Times New Roman"/>
                <w:color w:val="000000"/>
              </w:rPr>
              <w:lastRenderedPageBreak/>
              <w:t>ул.Полевая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1,28</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3,95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0,63</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7,71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РОМАНОВО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ХОРОХОРЫ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.Ж</w:t>
            </w:r>
            <w:proofErr w:type="gramEnd"/>
            <w:r w:rsidRPr="004F52C1">
              <w:rPr>
                <w:rFonts w:ascii="Times New Roman" w:eastAsia="Times New Roman" w:hAnsi="Times New Roman" w:cs="Times New Roman"/>
                <w:color w:val="000000"/>
              </w:rPr>
              <w:t>елезнодорожная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Заречный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Новый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2,50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3,51</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КРАСНАЯ ГОРКА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0,62</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одгорная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рудовая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НИКОЛЬСКИЙ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асечная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лючевая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"БОЛГУРИНСКОЕ"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1,28</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0,67</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15,31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6,73</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1,73</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29,77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БОЛЬШАЯ КИВАРА</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Юбилейная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Лебедевой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Совхозная( 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лючевой</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Советская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Солнечная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0,59</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Заречная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Ключевая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Больничный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Мельничный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переулок </w:t>
            </w:r>
            <w:proofErr w:type="spellStart"/>
            <w:r w:rsidRPr="004F52C1">
              <w:rPr>
                <w:rFonts w:ascii="Times New Roman" w:eastAsia="Times New Roman" w:hAnsi="Times New Roman" w:cs="Times New Roman"/>
                <w:color w:val="000000"/>
              </w:rPr>
              <w:t>Маслозаводской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5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между д.1 и д.21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Ветеринарный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0,85</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7,06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0,48</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9,39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ЛИПОВКА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Верхняя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Нижняя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ПОДГОРНЫЙ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Сосновая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ШАЛАВЕНКИ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КЕЛЬЧИНО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Механизаторская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Спортивная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Садовая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Школьная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Пионерская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Логовая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ул. </w:t>
            </w:r>
            <w:proofErr w:type="gramStart"/>
            <w:r w:rsidRPr="004F52C1">
              <w:rPr>
                <w:rFonts w:ascii="Times New Roman" w:eastAsia="Times New Roman" w:hAnsi="Times New Roman" w:cs="Times New Roman"/>
                <w:color w:val="000000"/>
              </w:rPr>
              <w:t>Садовая</w:t>
            </w:r>
            <w:proofErr w:type="gramEnd"/>
            <w:r w:rsidRPr="004F52C1">
              <w:rPr>
                <w:rFonts w:ascii="Times New Roman" w:eastAsia="Times New Roman" w:hAnsi="Times New Roman" w:cs="Times New Roman"/>
                <w:color w:val="000000"/>
              </w:rPr>
              <w:t xml:space="preserve"> - ул. Спортивная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ул. Садовая до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0,53</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0,71</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5,96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САМОЛЕТ</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Советская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Жбановка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ДУБРОВИНО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Дачная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БАКАИ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Луговая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КЛЕНОВАЯ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Родниковая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Ключевая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1,05</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ОСИНОВКА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Школьная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Колхозная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Луговая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ПИХТОВКА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Прудовая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Зеленая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ул. </w:t>
            </w:r>
            <w:proofErr w:type="gramStart"/>
            <w:r w:rsidRPr="004F52C1">
              <w:rPr>
                <w:rFonts w:ascii="Times New Roman" w:eastAsia="Times New Roman" w:hAnsi="Times New Roman" w:cs="Times New Roman"/>
                <w:color w:val="000000"/>
              </w:rPr>
              <w:t>Прудовая</w:t>
            </w:r>
            <w:proofErr w:type="gramEnd"/>
            <w:r w:rsidRPr="004F52C1">
              <w:rPr>
                <w:rFonts w:ascii="Times New Roman" w:eastAsia="Times New Roman" w:hAnsi="Times New Roman" w:cs="Times New Roman"/>
                <w:color w:val="000000"/>
              </w:rPr>
              <w:t xml:space="preserve"> до 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0,11</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ул. </w:t>
            </w:r>
            <w:proofErr w:type="gramStart"/>
            <w:r w:rsidRPr="004F52C1">
              <w:rPr>
                <w:rFonts w:ascii="Times New Roman" w:eastAsia="Times New Roman" w:hAnsi="Times New Roman" w:cs="Times New Roman"/>
                <w:color w:val="000000"/>
              </w:rPr>
              <w:t>Молодежная</w:t>
            </w:r>
            <w:proofErr w:type="gramEnd"/>
            <w:r w:rsidRPr="004F52C1">
              <w:rPr>
                <w:rFonts w:ascii="Times New Roman" w:eastAsia="Times New Roman" w:hAnsi="Times New Roman" w:cs="Times New Roman"/>
                <w:color w:val="000000"/>
              </w:rPr>
              <w:t xml:space="preserve"> до 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осточная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дорога 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r w:rsidRPr="004F52C1">
              <w:rPr>
                <w:rFonts w:ascii="Times New Roman" w:eastAsia="Times New Roman" w:hAnsi="Times New Roman" w:cs="Times New Roman"/>
                <w:color w:val="000000"/>
              </w:rPr>
              <w:t>, до мастерских</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4,29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0,23</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6,22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"БОЛЬШЕКИВАРСКОЕ"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1,88</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1,60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19,38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1,19</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2,13</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КАМСКОЕ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Комсомольская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0,71</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Зеленая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Полевая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Заречная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Новый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Нагорная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r w:rsidRPr="004F52C1">
              <w:rPr>
                <w:rFonts w:ascii="Times New Roman" w:eastAsia="Times New Roman" w:hAnsi="Times New Roman" w:cs="Times New Roman"/>
                <w:color w:val="000000"/>
              </w:rPr>
              <w:t xml:space="preserve"> -ул. Молодежная 13)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5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gramStart"/>
            <w:r w:rsidRPr="004F52C1">
              <w:rPr>
                <w:rFonts w:ascii="Times New Roman" w:eastAsia="Times New Roman" w:hAnsi="Times New Roman" w:cs="Times New Roman"/>
                <w:color w:val="000000"/>
              </w:rPr>
              <w:t>проезд (ул. Центральная-ул.</w:t>
            </w:r>
            <w:proofErr w:type="gramEnd"/>
            <w:r w:rsidRPr="004F52C1">
              <w:rPr>
                <w:rFonts w:ascii="Times New Roman" w:eastAsia="Times New Roman" w:hAnsi="Times New Roman" w:cs="Times New Roman"/>
                <w:color w:val="000000"/>
              </w:rPr>
              <w:t xml:space="preserve"> </w:t>
            </w:r>
            <w:proofErr w:type="gramStart"/>
            <w:r w:rsidRPr="004F52C1">
              <w:rPr>
                <w:rFonts w:ascii="Times New Roman" w:eastAsia="Times New Roman" w:hAnsi="Times New Roman" w:cs="Times New Roman"/>
                <w:color w:val="000000"/>
              </w:rPr>
              <w:t>Молодежная 27)</w:t>
            </w:r>
            <w:proofErr w:type="gram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0,35</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1,94</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5,31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0,14</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10,63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СТЕПАНОВО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Нагорная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Набережная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Лесная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Дачная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2,44</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3,16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6,53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ЗАБЕГАЕВО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Набережная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Нагорная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Юго-западнее </w:t>
            </w:r>
            <w:proofErr w:type="spellStart"/>
            <w:r w:rsidRPr="004F52C1">
              <w:rPr>
                <w:rFonts w:ascii="Times New Roman" w:eastAsia="Times New Roman" w:hAnsi="Times New Roman" w:cs="Times New Roman"/>
              </w:rPr>
              <w:t>д</w:t>
            </w:r>
            <w:proofErr w:type="gramStart"/>
            <w:r w:rsidRPr="004F52C1">
              <w:rPr>
                <w:rFonts w:ascii="Times New Roman" w:eastAsia="Times New Roman" w:hAnsi="Times New Roman" w:cs="Times New Roman"/>
              </w:rPr>
              <w:t>.З</w:t>
            </w:r>
            <w:proofErr w:type="gramEnd"/>
            <w:r w:rsidRPr="004F52C1">
              <w:rPr>
                <w:rFonts w:ascii="Times New Roman" w:eastAsia="Times New Roman" w:hAnsi="Times New Roman" w:cs="Times New Roman"/>
              </w:rPr>
              <w:t>абегаево</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"КАМСКОЕ"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4,38</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11,32</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0,14</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20,01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ПЕРЕВОЗНОЕ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.С</w:t>
            </w:r>
            <w:proofErr w:type="gramEnd"/>
            <w:r w:rsidRPr="004F52C1">
              <w:rPr>
                <w:rFonts w:ascii="Times New Roman" w:eastAsia="Times New Roman" w:hAnsi="Times New Roman" w:cs="Times New Roman"/>
              </w:rPr>
              <w:t>оветская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0,55</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Советский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олоджежный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омсомольская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0,19</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r w:rsidRPr="004F52C1">
              <w:rPr>
                <w:rFonts w:ascii="Times New Roman" w:eastAsia="Times New Roman" w:hAnsi="Times New Roman" w:cs="Times New Roman"/>
                <w:color w:val="000000"/>
              </w:rPr>
              <w:lastRenderedPageBreak/>
              <w:t>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ионерская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0,69</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ионерский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.Ю</w:t>
            </w:r>
            <w:proofErr w:type="gramEnd"/>
            <w:r w:rsidRPr="004F52C1">
              <w:rPr>
                <w:rFonts w:ascii="Times New Roman" w:eastAsia="Times New Roman" w:hAnsi="Times New Roman" w:cs="Times New Roman"/>
                <w:color w:val="000000"/>
              </w:rPr>
              <w:t>билейная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угачева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.А</w:t>
            </w:r>
            <w:proofErr w:type="gramEnd"/>
            <w:r w:rsidRPr="004F52C1">
              <w:rPr>
                <w:rFonts w:ascii="Times New Roman" w:eastAsia="Times New Roman" w:hAnsi="Times New Roman" w:cs="Times New Roman"/>
                <w:color w:val="000000"/>
              </w:rPr>
              <w:t>зина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0,11</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ул.1 мая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енина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одниковая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.А</w:t>
            </w:r>
            <w:proofErr w:type="gramEnd"/>
            <w:r w:rsidRPr="004F52C1">
              <w:rPr>
                <w:rFonts w:ascii="Times New Roman" w:eastAsia="Times New Roman" w:hAnsi="Times New Roman" w:cs="Times New Roman"/>
                <w:color w:val="000000"/>
              </w:rPr>
              <w:t>ндреева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портивная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.Ю</w:t>
            </w:r>
            <w:proofErr w:type="gramEnd"/>
            <w:r w:rsidRPr="004F52C1">
              <w:rPr>
                <w:rFonts w:ascii="Times New Roman" w:eastAsia="Times New Roman" w:hAnsi="Times New Roman" w:cs="Times New Roman"/>
                <w:color w:val="000000"/>
              </w:rPr>
              <w:t>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дорога на кладбище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проезд (от </w:t>
            </w: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.Л</w:t>
            </w:r>
            <w:proofErr w:type="gramEnd"/>
            <w:r w:rsidRPr="004F52C1">
              <w:rPr>
                <w:rFonts w:ascii="Times New Roman" w:eastAsia="Times New Roman" w:hAnsi="Times New Roman" w:cs="Times New Roman"/>
              </w:rPr>
              <w:t>енина</w:t>
            </w:r>
            <w:proofErr w:type="spellEnd"/>
            <w:r w:rsidRPr="004F52C1">
              <w:rPr>
                <w:rFonts w:ascii="Times New Roman" w:eastAsia="Times New Roman" w:hAnsi="Times New Roman" w:cs="Times New Roman"/>
              </w:rPr>
              <w:t xml:space="preserve"> 37до </w:t>
            </w:r>
            <w:proofErr w:type="spellStart"/>
            <w:r w:rsidRPr="004F52C1">
              <w:rPr>
                <w:rFonts w:ascii="Times New Roman" w:eastAsia="Times New Roman" w:hAnsi="Times New Roman" w:cs="Times New Roman"/>
              </w:rPr>
              <w:t>ул.Советская</w:t>
            </w:r>
            <w:proofErr w:type="spellEnd"/>
            <w:r w:rsidRPr="004F52C1">
              <w:rPr>
                <w:rFonts w:ascii="Times New Roman" w:eastAsia="Times New Roman" w:hAnsi="Times New Roman" w:cs="Times New Roman"/>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0,24</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проезд (от </w:t>
            </w: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.Л</w:t>
            </w:r>
            <w:proofErr w:type="gramEnd"/>
            <w:r w:rsidRPr="004F52C1">
              <w:rPr>
                <w:rFonts w:ascii="Times New Roman" w:eastAsia="Times New Roman" w:hAnsi="Times New Roman" w:cs="Times New Roman"/>
              </w:rPr>
              <w:t>енина</w:t>
            </w:r>
            <w:proofErr w:type="spellEnd"/>
            <w:r w:rsidRPr="004F52C1">
              <w:rPr>
                <w:rFonts w:ascii="Times New Roman" w:eastAsia="Times New Roman" w:hAnsi="Times New Roman" w:cs="Times New Roman"/>
              </w:rPr>
              <w:t xml:space="preserve"> 18 до </w:t>
            </w:r>
            <w:proofErr w:type="spellStart"/>
            <w:r w:rsidRPr="004F52C1">
              <w:rPr>
                <w:rFonts w:ascii="Times New Roman" w:eastAsia="Times New Roman" w:hAnsi="Times New Roman" w:cs="Times New Roman"/>
              </w:rPr>
              <w:t>ул.Советская</w:t>
            </w:r>
            <w:proofErr w:type="spellEnd"/>
            <w:r w:rsidRPr="004F52C1">
              <w:rPr>
                <w:rFonts w:ascii="Times New Roman" w:eastAsia="Times New Roman" w:hAnsi="Times New Roman" w:cs="Times New Roman"/>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ул. Советская 1-9</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1,32</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0,31</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6,49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2,59</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0,97</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2,19</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16,47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МАКСИМОВО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.Ц</w:t>
            </w:r>
            <w:proofErr w:type="gramEnd"/>
            <w:r w:rsidRPr="004F52C1">
              <w:rPr>
                <w:rFonts w:ascii="Times New Roman" w:eastAsia="Times New Roman" w:hAnsi="Times New Roman" w:cs="Times New Roman"/>
                <w:color w:val="000000"/>
              </w:rPr>
              <w:t>ентральная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0,23</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СИДОРОВЫ ГОРЫ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амская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.Б</w:t>
            </w:r>
            <w:proofErr w:type="gramEnd"/>
            <w:r w:rsidRPr="004F52C1">
              <w:rPr>
                <w:rFonts w:ascii="Times New Roman" w:eastAsia="Times New Roman" w:hAnsi="Times New Roman" w:cs="Times New Roman"/>
                <w:color w:val="000000"/>
              </w:rPr>
              <w:t>ереговая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уговая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ябиновая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основая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0,61</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агорная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 проезд ул. Береговая-ул. Камская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 проезд ул. Береговая-ул. Камская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 проезд ул. Береговая-ул. Камская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5,39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0,45</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5,84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ОЛЬХОВО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.Ю</w:t>
            </w:r>
            <w:proofErr w:type="gramEnd"/>
            <w:r w:rsidRPr="004F52C1">
              <w:rPr>
                <w:rFonts w:ascii="Times New Roman" w:eastAsia="Times New Roman" w:hAnsi="Times New Roman" w:cs="Times New Roman"/>
                <w:color w:val="000000"/>
              </w:rPr>
              <w:t>билейная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оветская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алинина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r w:rsidRPr="004F52C1">
              <w:rPr>
                <w:rFonts w:ascii="Times New Roman" w:eastAsia="Times New Roman" w:hAnsi="Times New Roman" w:cs="Times New Roman"/>
              </w:rPr>
              <w:t xml:space="preserve">проезд от ул. </w:t>
            </w:r>
            <w:proofErr w:type="gramStart"/>
            <w:r w:rsidRPr="004F52C1">
              <w:rPr>
                <w:rFonts w:ascii="Times New Roman" w:eastAsia="Times New Roman" w:hAnsi="Times New Roman" w:cs="Times New Roman"/>
              </w:rPr>
              <w:t>Молодежная</w:t>
            </w:r>
            <w:proofErr w:type="gramEnd"/>
            <w:r w:rsidRPr="004F52C1">
              <w:rPr>
                <w:rFonts w:ascii="Times New Roman" w:eastAsia="Times New Roman" w:hAnsi="Times New Roman" w:cs="Times New Roman"/>
              </w:rPr>
              <w:t xml:space="preserve"> до д.23</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0,42</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0,23</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2,73</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4,33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НИВА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Полевой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Зеленая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0,86</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Октябрьский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Зеленый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0,86</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2,34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ЛЕДУХИ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45</w:t>
            </w:r>
          </w:p>
        </w:tc>
        <w:tc>
          <w:tcPr>
            <w:tcW w:w="958" w:type="pct"/>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оговая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"ПЕРЕВОЗИНСКОЕ"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1,32</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0,42</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0,78</w:t>
            </w:r>
          </w:p>
        </w:tc>
        <w:tc>
          <w:tcPr>
            <w:tcW w:w="23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1,17</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16,79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2,59</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0,97</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2,69</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3,89</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30,81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КВАРСА</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анталова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еверная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.О</w:t>
            </w:r>
            <w:proofErr w:type="gramEnd"/>
            <w:r w:rsidRPr="004F52C1">
              <w:rPr>
                <w:rFonts w:ascii="Times New Roman" w:eastAsia="Times New Roman" w:hAnsi="Times New Roman" w:cs="Times New Roman"/>
                <w:color w:val="000000"/>
              </w:rPr>
              <w:t>ктябрьская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ервомайская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ролетарская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осточная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уговая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Полевой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Вокзальный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олхозный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кольный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0,29</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ионерская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1,34</w:t>
            </w:r>
          </w:p>
        </w:tc>
      </w:tr>
      <w:tr w:rsidR="004F52C1" w:rsidRPr="004F52C1" w:rsidTr="004F52C1">
        <w:trPr>
          <w:trHeight w:val="33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.Ж</w:t>
            </w:r>
            <w:proofErr w:type="gramEnd"/>
            <w:r w:rsidRPr="004F52C1">
              <w:rPr>
                <w:rFonts w:ascii="Times New Roman" w:eastAsia="Times New Roman" w:hAnsi="Times New Roman" w:cs="Times New Roman"/>
                <w:color w:val="000000"/>
              </w:rPr>
              <w:t>елезнодорожная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ПУ-14</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1,16</w:t>
            </w:r>
          </w:p>
        </w:tc>
      </w:tr>
      <w:tr w:rsidR="004F52C1" w:rsidRPr="004F52C1" w:rsidTr="004F52C1">
        <w:trPr>
          <w:trHeight w:val="36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.С</w:t>
            </w:r>
            <w:proofErr w:type="gramEnd"/>
            <w:r w:rsidRPr="004F52C1">
              <w:rPr>
                <w:rFonts w:ascii="Times New Roman" w:eastAsia="Times New Roman" w:hAnsi="Times New Roman" w:cs="Times New Roman"/>
              </w:rPr>
              <w:t>оветская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ружбы</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портивная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w:t>
            </w:r>
            <w:r w:rsidRPr="004F52C1">
              <w:rPr>
                <w:rFonts w:ascii="Times New Roman" w:eastAsia="Times New Roman" w:hAnsi="Times New Roman" w:cs="Times New Roman"/>
                <w:color w:val="000000"/>
              </w:rPr>
              <w:lastRenderedPageBreak/>
              <w:t>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ябиновая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.Ф</w:t>
            </w:r>
            <w:proofErr w:type="gramEnd"/>
            <w:r w:rsidRPr="004F52C1">
              <w:rPr>
                <w:rFonts w:ascii="Times New Roman" w:eastAsia="Times New Roman" w:hAnsi="Times New Roman" w:cs="Times New Roman"/>
                <w:color w:val="000000"/>
              </w:rPr>
              <w:t>онарева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Юбилейная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3,29</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0,29</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4,39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0,96</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6,87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18,00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ФОТЕНЫ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Подгорная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Клубная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1,88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ДВИГАТЕЛЬ</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оммунаров</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0,88</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ирова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алинина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.О</w:t>
            </w:r>
            <w:proofErr w:type="gramEnd"/>
            <w:r w:rsidRPr="004F52C1">
              <w:rPr>
                <w:rFonts w:ascii="Times New Roman" w:eastAsia="Times New Roman" w:hAnsi="Times New Roman" w:cs="Times New Roman"/>
                <w:color w:val="000000"/>
              </w:rPr>
              <w:t>стровского</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пер</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есной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адовая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рудовая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ачная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алашникова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38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ашина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опова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.Ч</w:t>
            </w:r>
            <w:proofErr w:type="gramEnd"/>
            <w:r w:rsidRPr="004F52C1">
              <w:rPr>
                <w:rFonts w:ascii="Times New Roman" w:eastAsia="Times New Roman" w:hAnsi="Times New Roman" w:cs="Times New Roman"/>
                <w:color w:val="000000"/>
              </w:rPr>
              <w:t>айковского</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.З</w:t>
            </w:r>
            <w:proofErr w:type="gramEnd"/>
            <w:r w:rsidRPr="004F52C1">
              <w:rPr>
                <w:rFonts w:ascii="Times New Roman" w:eastAsia="Times New Roman" w:hAnsi="Times New Roman" w:cs="Times New Roman"/>
              </w:rPr>
              <w:t>еленая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пер</w:t>
            </w:r>
            <w:proofErr w:type="gramStart"/>
            <w:r w:rsidRPr="004F52C1">
              <w:rPr>
                <w:rFonts w:ascii="Times New Roman" w:eastAsia="Times New Roman" w:hAnsi="Times New Roman" w:cs="Times New Roman"/>
              </w:rPr>
              <w:t>.К</w:t>
            </w:r>
            <w:proofErr w:type="gramEnd"/>
            <w:r w:rsidRPr="004F52C1">
              <w:rPr>
                <w:rFonts w:ascii="Times New Roman" w:eastAsia="Times New Roman" w:hAnsi="Times New Roman" w:cs="Times New Roman"/>
              </w:rPr>
              <w:t>лючевой</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.Т</w:t>
            </w:r>
            <w:proofErr w:type="gramEnd"/>
            <w:r w:rsidRPr="004F52C1">
              <w:rPr>
                <w:rFonts w:ascii="Times New Roman" w:eastAsia="Times New Roman" w:hAnsi="Times New Roman" w:cs="Times New Roman"/>
              </w:rPr>
              <w:t>ихая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rPr>
            </w:pPr>
            <w:proofErr w:type="spellStart"/>
            <w:r w:rsidRPr="004F52C1">
              <w:rPr>
                <w:rFonts w:ascii="Times New Roman" w:eastAsia="Times New Roman" w:hAnsi="Times New Roman" w:cs="Times New Roman"/>
              </w:rPr>
              <w:t>ул</w:t>
            </w:r>
            <w:proofErr w:type="gramStart"/>
            <w:r w:rsidRPr="004F52C1">
              <w:rPr>
                <w:rFonts w:ascii="Times New Roman" w:eastAsia="Times New Roman" w:hAnsi="Times New Roman" w:cs="Times New Roman"/>
              </w:rPr>
              <w:t>.Р</w:t>
            </w:r>
            <w:proofErr w:type="gramEnd"/>
            <w:r w:rsidRPr="004F52C1">
              <w:rPr>
                <w:rFonts w:ascii="Times New Roman" w:eastAsia="Times New Roman" w:hAnsi="Times New Roman" w:cs="Times New Roman"/>
              </w:rPr>
              <w:t>одниковая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3,58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0,45</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4,69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9,42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"КВАРСИНСКОЕ"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3,29</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0,29</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9,85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0,96</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0,95</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12,16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29,90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СВЕТЛОЕ</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Колхозная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Октябрьская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1,48</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Первомайская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Победы</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0,64</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М.М. </w:t>
            </w:r>
            <w:proofErr w:type="spellStart"/>
            <w:r w:rsidRPr="004F52C1">
              <w:rPr>
                <w:rFonts w:ascii="Times New Roman" w:eastAsia="Times New Roman" w:hAnsi="Times New Roman" w:cs="Times New Roman"/>
                <w:color w:val="000000"/>
              </w:rPr>
              <w:t>Соломенникова</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8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Береговая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Луговая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Школьный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0,29</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Первомайский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Октябрьский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0,29</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Светлая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от ул. Береговая до кладбища</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52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15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Интерна</w:t>
            </w:r>
            <w:proofErr w:type="gramStart"/>
            <w:r w:rsidRPr="004F52C1">
              <w:rPr>
                <w:rFonts w:ascii="Times New Roman" w:eastAsia="Times New Roman" w:hAnsi="Times New Roman" w:cs="Times New Roman"/>
                <w:color w:val="000000"/>
              </w:rPr>
              <w:t>т(</w:t>
            </w:r>
            <w:proofErr w:type="gramEnd"/>
            <w:r w:rsidRPr="004F52C1">
              <w:rPr>
                <w:rFonts w:ascii="Times New Roman" w:eastAsia="Times New Roman" w:hAnsi="Times New Roman" w:cs="Times New Roman"/>
                <w:color w:val="000000"/>
              </w:rPr>
              <w:t xml:space="preserve">ул. Октябрьская-ул. </w:t>
            </w:r>
            <w:proofErr w:type="gramStart"/>
            <w:r w:rsidRPr="004F52C1">
              <w:rPr>
                <w:rFonts w:ascii="Times New Roman" w:eastAsia="Times New Roman" w:hAnsi="Times New Roman" w:cs="Times New Roman"/>
                <w:color w:val="000000"/>
              </w:rPr>
              <w:t>Первомайская)</w:t>
            </w:r>
            <w:proofErr w:type="gram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37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до переулка Школьный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FFFF"/>
              </w:rPr>
            </w:pPr>
            <w:r w:rsidRPr="004F52C1">
              <w:rPr>
                <w:rFonts w:ascii="Times New Roman" w:eastAsia="Times New Roman" w:hAnsi="Times New Roman" w:cs="Times New Roman"/>
                <w:color w:val="FFFFFF"/>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2,47</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6,99</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2,66</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2,66</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10,01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ЧЕРНЫЙ КЛЮЧ</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Школьная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Колхозная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2,90</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КУРОЧКИНО</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Родниковая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КРАСНЫЙ СЕВЕР</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Лесная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ФИЛИППОВО</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Дачная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55"/>
        </w:trPr>
        <w:tc>
          <w:tcPr>
            <w:tcW w:w="131"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Садовая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0,88</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0,88</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ВЛАДИМИРСКИЙ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Речная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Майский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Лесной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Луговой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переулок Садовый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2,27</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КУДРИНО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Гагарина</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Колхозная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Октябрьская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Полевая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0,38</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Юбилейная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0,46</w:t>
            </w:r>
          </w:p>
        </w:tc>
      </w:tr>
      <w:tr w:rsidR="004F52C1" w:rsidRPr="004F52C1" w:rsidTr="004F52C1">
        <w:trPr>
          <w:trHeight w:val="743"/>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от ул. Гагарина до а/д (Ижевск-Воткинск</w:t>
            </w:r>
            <w:proofErr w:type="gramStart"/>
            <w:r w:rsidRPr="004F52C1">
              <w:rPr>
                <w:rFonts w:ascii="Times New Roman" w:eastAsia="Times New Roman" w:hAnsi="Times New Roman" w:cs="Times New Roman"/>
                <w:color w:val="000000"/>
              </w:rPr>
              <w:t>)-</w:t>
            </w:r>
            <w:proofErr w:type="spellStart"/>
            <w:proofErr w:type="gramEnd"/>
            <w:r w:rsidRPr="004F52C1">
              <w:rPr>
                <w:rFonts w:ascii="Times New Roman" w:eastAsia="Times New Roman" w:hAnsi="Times New Roman" w:cs="Times New Roman"/>
                <w:color w:val="000000"/>
              </w:rPr>
              <w:t>Кудрино</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2,04</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3,22</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7,46</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ЧЕРНАЯ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Колхозная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1,01</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1,37</w:t>
            </w:r>
          </w:p>
        </w:tc>
      </w:tr>
      <w:tr w:rsidR="004F52C1" w:rsidRPr="004F52C1" w:rsidTr="004F52C1">
        <w:trPr>
          <w:trHeight w:val="312"/>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Заречная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Молодежная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Прудовая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Колхозный</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проезд 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олхозная</w:t>
            </w:r>
            <w:proofErr w:type="spellEnd"/>
            <w:r w:rsidRPr="004F52C1">
              <w:rPr>
                <w:rFonts w:ascii="Times New Roman" w:eastAsia="Times New Roman" w:hAnsi="Times New Roman" w:cs="Times New Roman"/>
                <w:color w:val="000000"/>
              </w:rPr>
              <w:t xml:space="preserve"> до </w:t>
            </w:r>
            <w:proofErr w:type="spellStart"/>
            <w:r w:rsidRPr="004F52C1">
              <w:rPr>
                <w:rFonts w:ascii="Times New Roman" w:eastAsia="Times New Roman" w:hAnsi="Times New Roman" w:cs="Times New Roman"/>
                <w:color w:val="000000"/>
              </w:rPr>
              <w:t>ул.Заречная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nil"/>
              <w:left w:val="nil"/>
              <w:bottom w:val="nil"/>
              <w:right w:val="nil"/>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проезд Заречный</w:t>
            </w:r>
          </w:p>
        </w:tc>
        <w:tc>
          <w:tcPr>
            <w:tcW w:w="228"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single" w:sz="4" w:space="0" w:color="auto"/>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проезд от </w:t>
            </w:r>
            <w:proofErr w:type="spellStart"/>
            <w:r w:rsidRPr="004F52C1">
              <w:rPr>
                <w:rFonts w:ascii="Times New Roman" w:eastAsia="Times New Roman" w:hAnsi="Times New Roman" w:cs="Times New Roman"/>
                <w:color w:val="000000"/>
                <w:sz w:val="20"/>
                <w:szCs w:val="20"/>
              </w:rPr>
              <w:t>ул</w:t>
            </w:r>
            <w:proofErr w:type="gramStart"/>
            <w:r w:rsidRPr="004F52C1">
              <w:rPr>
                <w:rFonts w:ascii="Times New Roman" w:eastAsia="Times New Roman" w:hAnsi="Times New Roman" w:cs="Times New Roman"/>
                <w:color w:val="000000"/>
                <w:sz w:val="20"/>
                <w:szCs w:val="20"/>
              </w:rPr>
              <w:t>.З</w:t>
            </w:r>
            <w:proofErr w:type="gramEnd"/>
            <w:r w:rsidRPr="004F52C1">
              <w:rPr>
                <w:rFonts w:ascii="Times New Roman" w:eastAsia="Times New Roman" w:hAnsi="Times New Roman" w:cs="Times New Roman"/>
                <w:color w:val="000000"/>
                <w:sz w:val="20"/>
                <w:szCs w:val="20"/>
              </w:rPr>
              <w:t>аречной</w:t>
            </w:r>
            <w:proofErr w:type="spellEnd"/>
            <w:r w:rsidRPr="004F52C1">
              <w:rPr>
                <w:rFonts w:ascii="Times New Roman" w:eastAsia="Times New Roman" w:hAnsi="Times New Roman" w:cs="Times New Roman"/>
                <w:color w:val="000000"/>
                <w:sz w:val="20"/>
                <w:szCs w:val="20"/>
              </w:rPr>
              <w:t xml:space="preserve"> до </w:t>
            </w:r>
            <w:proofErr w:type="spellStart"/>
            <w:r w:rsidRPr="004F52C1">
              <w:rPr>
                <w:rFonts w:ascii="Times New Roman" w:eastAsia="Times New Roman" w:hAnsi="Times New Roman" w:cs="Times New Roman"/>
                <w:color w:val="000000"/>
                <w:sz w:val="20"/>
                <w:szCs w:val="20"/>
              </w:rPr>
              <w:t>ул.Молодежной</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0,39</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45</w:t>
            </w:r>
          </w:p>
        </w:tc>
        <w:tc>
          <w:tcPr>
            <w:tcW w:w="958" w:type="pct"/>
            <w:tcBorders>
              <w:top w:val="nil"/>
              <w:left w:val="nil"/>
              <w:bottom w:val="nil"/>
              <w:right w:val="nil"/>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от ул. Колхозная до ул. Новая</w:t>
            </w:r>
          </w:p>
        </w:tc>
        <w:tc>
          <w:tcPr>
            <w:tcW w:w="228"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Новая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олхозная</w:t>
            </w:r>
            <w:proofErr w:type="spellEnd"/>
            <w:r w:rsidRPr="004F52C1">
              <w:rPr>
                <w:rFonts w:ascii="Times New Roman" w:eastAsia="Times New Roman" w:hAnsi="Times New Roman" w:cs="Times New Roman"/>
                <w:color w:val="000000"/>
              </w:rPr>
              <w:t xml:space="preserve"> до кладбища</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1,38</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0,60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3,67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7,89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ПОЧИНОК СВЕТЛЯНСКИЙ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Исаенко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0,26</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xml:space="preserve">ИТОГО ПО МО </w:t>
            </w:r>
            <w:r w:rsidRPr="004F52C1">
              <w:rPr>
                <w:rFonts w:ascii="Times New Roman" w:eastAsia="Times New Roman" w:hAnsi="Times New Roman" w:cs="Times New Roman"/>
                <w:b/>
                <w:bCs/>
                <w:color w:val="000000"/>
              </w:rPr>
              <w:lastRenderedPageBreak/>
              <w:t>"СВЕТЛЯНСКОЕ"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3,08</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w:t>
            </w:r>
            <w:r w:rsidRPr="004F52C1">
              <w:rPr>
                <w:rFonts w:ascii="Times New Roman" w:eastAsia="Times New Roman" w:hAnsi="Times New Roman" w:cs="Times New Roman"/>
                <w:b/>
                <w:bCs/>
                <w:color w:val="000000"/>
              </w:rPr>
              <w:lastRenderedPageBreak/>
              <w:t>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5,11</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0,55</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20,9</w:t>
            </w:r>
            <w:r w:rsidRPr="004F52C1">
              <w:rPr>
                <w:rFonts w:ascii="Times New Roman" w:eastAsia="Times New Roman" w:hAnsi="Times New Roman" w:cs="Times New Roman"/>
                <w:b/>
                <w:bCs/>
                <w:color w:val="000000"/>
              </w:rPr>
              <w:lastRenderedPageBreak/>
              <w:t>9</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2,66</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w:t>
            </w:r>
            <w:r w:rsidRPr="004F52C1">
              <w:rPr>
                <w:rFonts w:ascii="Times New Roman" w:eastAsia="Times New Roman" w:hAnsi="Times New Roman" w:cs="Times New Roman"/>
                <w:b/>
                <w:bCs/>
                <w:color w:val="000000"/>
              </w:rPr>
              <w:lastRenderedPageBreak/>
              <w:t>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w:t>
            </w:r>
            <w:r w:rsidRPr="004F52C1">
              <w:rPr>
                <w:rFonts w:ascii="Times New Roman" w:eastAsia="Times New Roman" w:hAnsi="Times New Roman" w:cs="Times New Roman"/>
                <w:b/>
                <w:bCs/>
                <w:color w:val="000000"/>
              </w:rPr>
              <w:lastRenderedPageBreak/>
              <w:t>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2,66</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32,4</w:t>
            </w:r>
            <w:r w:rsidRPr="004F52C1">
              <w:rPr>
                <w:rFonts w:ascii="Times New Roman" w:eastAsia="Times New Roman" w:hAnsi="Times New Roman" w:cs="Times New Roman"/>
                <w:b/>
                <w:bCs/>
                <w:color w:val="000000"/>
              </w:rPr>
              <w:lastRenderedPageBreak/>
              <w:t>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lastRenderedPageBreak/>
              <w:t>ПЕРВОМАЙСКОЕ</w:t>
            </w:r>
          </w:p>
        </w:tc>
        <w:tc>
          <w:tcPr>
            <w:tcW w:w="228"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17"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20"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28"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17"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20"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22"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17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20"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18"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02"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sz w:val="24"/>
                <w:szCs w:val="24"/>
              </w:rPr>
            </w:pPr>
            <w:r w:rsidRPr="004F52C1">
              <w:rPr>
                <w:rFonts w:ascii="Times New Roman" w:eastAsia="Times New Roman" w:hAnsi="Times New Roman" w:cs="Times New Roman"/>
                <w:b/>
                <w:bCs/>
                <w:color w:val="000000"/>
                <w:sz w:val="24"/>
                <w:szCs w:val="24"/>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Юбилейная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0,82</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Чайковского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0,41</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Комсомольская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Береговая</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Механизаторов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Пугачева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Молодежная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 Молодежный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 Школьный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Зеленая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0,58</w:t>
            </w:r>
          </w:p>
        </w:tc>
      </w:tr>
      <w:tr w:rsidR="004F52C1" w:rsidRPr="004F52C1" w:rsidTr="004F52C1">
        <w:trPr>
          <w:trHeight w:val="27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Гагарина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0,21</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FF0000"/>
              </w:rPr>
            </w:pPr>
            <w:r w:rsidRPr="004F52C1">
              <w:rPr>
                <w:rFonts w:ascii="Times New Roman" w:eastAsia="Times New Roman" w:hAnsi="Times New Roman" w:cs="Times New Roman"/>
                <w:color w:val="FF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троителей</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азлинка</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овхозная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 xml:space="preserve">ул. Комсомольская-ул. </w:t>
            </w:r>
            <w:proofErr w:type="gramStart"/>
            <w:r w:rsidRPr="004F52C1">
              <w:rPr>
                <w:rFonts w:ascii="Times New Roman" w:eastAsia="Times New Roman" w:hAnsi="Times New Roman" w:cs="Times New Roman"/>
                <w:color w:val="000000"/>
              </w:rPr>
              <w:t>Зеленая)</w:t>
            </w:r>
            <w:proofErr w:type="gram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612"/>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 й 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омсомольская-ул.Гагарина</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0,05</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5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 й 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омсомольская-ул.Гагарина</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0,45</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0,28</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1,23</w:t>
            </w:r>
          </w:p>
        </w:tc>
        <w:tc>
          <w:tcPr>
            <w:tcW w:w="23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7,62</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0,96</w:t>
            </w:r>
          </w:p>
        </w:tc>
        <w:tc>
          <w:tcPr>
            <w:tcW w:w="213"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10,73</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КАЛИНОВКА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89"/>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Родниковая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 </w:t>
            </w:r>
            <w:proofErr w:type="spellStart"/>
            <w:r w:rsidRPr="004F52C1">
              <w:rPr>
                <w:rFonts w:ascii="Times New Roman" w:eastAsia="Times New Roman" w:hAnsi="Times New Roman" w:cs="Times New Roman"/>
                <w:color w:val="000000"/>
              </w:rPr>
              <w:t>Прудовый</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w:t>
            </w:r>
            <w:r w:rsidRPr="004F52C1">
              <w:rPr>
                <w:rFonts w:ascii="Times New Roman" w:eastAsia="Times New Roman" w:hAnsi="Times New Roman" w:cs="Times New Roman"/>
                <w:b/>
                <w:bCs/>
                <w:color w:val="000000"/>
              </w:rPr>
              <w:lastRenderedPageBreak/>
              <w:t>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w:t>
            </w:r>
            <w:r w:rsidRPr="004F52C1">
              <w:rPr>
                <w:rFonts w:ascii="Times New Roman" w:eastAsia="Times New Roman" w:hAnsi="Times New Roman" w:cs="Times New Roman"/>
                <w:b/>
                <w:bCs/>
                <w:color w:val="000000"/>
              </w:rPr>
              <w:lastRenderedPageBreak/>
              <w:t>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w:t>
            </w:r>
            <w:r w:rsidRPr="004F52C1">
              <w:rPr>
                <w:rFonts w:ascii="Times New Roman" w:eastAsia="Times New Roman" w:hAnsi="Times New Roman" w:cs="Times New Roman"/>
                <w:b/>
                <w:bCs/>
                <w:color w:val="000000"/>
              </w:rPr>
              <w:lastRenderedPageBreak/>
              <w:t>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1,15</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ДРЕМИНО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Полевая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Дачная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Садовая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Ключевая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ЧЕРЕПАНОВКА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Лесная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0,39</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0,69</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Заречная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Кокорина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Комарова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дорога на кладбище (от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омарова</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0,34</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5,39</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"ПЕРВОМАЙСКОЕ"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0,28</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1,23</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12,47</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0,30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2,85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1,70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0,21</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19,47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КУКУИ</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оветская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.М</w:t>
            </w:r>
            <w:proofErr w:type="gramEnd"/>
            <w:r w:rsidRPr="004F52C1">
              <w:rPr>
                <w:rFonts w:ascii="Times New Roman" w:eastAsia="Times New Roman" w:hAnsi="Times New Roman" w:cs="Times New Roman"/>
                <w:color w:val="000000"/>
              </w:rPr>
              <w:t>олодежная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0,82</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1,08</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.Ш</w:t>
            </w:r>
            <w:proofErr w:type="gramEnd"/>
            <w:r w:rsidRPr="004F52C1">
              <w:rPr>
                <w:rFonts w:ascii="Times New Roman" w:eastAsia="Times New Roman" w:hAnsi="Times New Roman" w:cs="Times New Roman"/>
                <w:color w:val="000000"/>
              </w:rPr>
              <w:t>кольная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1,44</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0,12</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ридорожная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.Ю</w:t>
            </w:r>
            <w:proofErr w:type="gramEnd"/>
            <w:r w:rsidRPr="004F52C1">
              <w:rPr>
                <w:rFonts w:ascii="Times New Roman" w:eastAsia="Times New Roman" w:hAnsi="Times New Roman" w:cs="Times New Roman"/>
                <w:color w:val="000000"/>
              </w:rPr>
              <w:t>билейная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основая</w:t>
            </w:r>
            <w:proofErr w:type="spellEnd"/>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ул.70 лет Победы</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r w:rsidRPr="004F52C1">
              <w:rPr>
                <w:rFonts w:ascii="Times New Roman" w:eastAsia="Times New Roman" w:hAnsi="Times New Roman" w:cs="Times New Roman"/>
                <w:color w:val="000000"/>
              </w:rPr>
              <w:lastRenderedPageBreak/>
              <w:t>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 </w:t>
            </w:r>
          </w:p>
        </w:tc>
        <w:tc>
          <w:tcPr>
            <w:tcW w:w="218"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C5D9F1"/>
              </w:rPr>
            </w:pPr>
            <w:r w:rsidRPr="004F52C1">
              <w:rPr>
                <w:rFonts w:ascii="Times New Roman" w:eastAsia="Times New Roman" w:hAnsi="Times New Roman" w:cs="Times New Roman"/>
                <w:color w:val="C5D9F1"/>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1,44</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1,52</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1,35</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1,20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3,84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9,34</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ГАМЫ</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Запрудная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2,15</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Пойма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r>
      <w:tr w:rsidR="004F52C1" w:rsidRPr="004F52C1" w:rsidTr="004F52C1">
        <w:trPr>
          <w:trHeight w:val="300"/>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0,85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КАТЫШИ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Чапаева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rPr>
            </w:pPr>
            <w:r w:rsidRPr="004F52C1">
              <w:rPr>
                <w:rFonts w:ascii="Times New Roman" w:eastAsia="Times New Roman" w:hAnsi="Times New Roman" w:cs="Times New Roman"/>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Труда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0,45</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1,90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ГРИШАНКИ</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.З</w:t>
            </w:r>
            <w:proofErr w:type="gramEnd"/>
            <w:r w:rsidRPr="004F52C1">
              <w:rPr>
                <w:rFonts w:ascii="Times New Roman" w:eastAsia="Times New Roman" w:hAnsi="Times New Roman" w:cs="Times New Roman"/>
                <w:color w:val="000000"/>
              </w:rPr>
              <w:t>аречная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лубная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Чайковского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.Н</w:t>
            </w:r>
            <w:proofErr w:type="gramEnd"/>
            <w:r w:rsidRPr="004F52C1">
              <w:rPr>
                <w:rFonts w:ascii="Times New Roman" w:eastAsia="Times New Roman" w:hAnsi="Times New Roman" w:cs="Times New Roman"/>
                <w:color w:val="000000"/>
              </w:rPr>
              <w:t>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ачная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Березовая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ачная-ул.Клубная</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проезд (</w:t>
            </w: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.Д</w:t>
            </w:r>
            <w:proofErr w:type="gramEnd"/>
            <w:r w:rsidRPr="004F52C1">
              <w:rPr>
                <w:rFonts w:ascii="Times New Roman" w:eastAsia="Times New Roman" w:hAnsi="Times New Roman" w:cs="Times New Roman"/>
                <w:color w:val="000000"/>
              </w:rPr>
              <w:t>ачная-ул.Чайковского</w:t>
            </w:r>
            <w:proofErr w:type="spellEnd"/>
            <w:r w:rsidRPr="004F52C1">
              <w:rPr>
                <w:rFonts w:ascii="Times New Roman" w:eastAsia="Times New Roman" w:hAnsi="Times New Roman" w:cs="Times New Roman"/>
                <w:color w:val="000000"/>
              </w:rPr>
              <w:t>)</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bottom"/>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дорога на кладбище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13"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w:t>
            </w:r>
            <w:r w:rsidRPr="004F52C1">
              <w:rPr>
                <w:rFonts w:ascii="Times New Roman" w:eastAsia="Times New Roman" w:hAnsi="Times New Roman" w:cs="Times New Roman"/>
                <w:b/>
                <w:bCs/>
                <w:color w:val="000000"/>
              </w:rPr>
              <w:lastRenderedPageBreak/>
              <w:t>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1,40</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3,5</w:t>
            </w:r>
            <w:r w:rsidRPr="004F52C1">
              <w:rPr>
                <w:rFonts w:ascii="Times New Roman" w:eastAsia="Times New Roman" w:hAnsi="Times New Roman" w:cs="Times New Roman"/>
                <w:b/>
                <w:bCs/>
                <w:color w:val="000000"/>
              </w:rPr>
              <w:lastRenderedPageBreak/>
              <w:t>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w:t>
            </w:r>
            <w:r w:rsidRPr="004F52C1">
              <w:rPr>
                <w:rFonts w:ascii="Times New Roman" w:eastAsia="Times New Roman" w:hAnsi="Times New Roman" w:cs="Times New Roman"/>
                <w:b/>
                <w:bCs/>
                <w:color w:val="000000"/>
              </w:rPr>
              <w:lastRenderedPageBreak/>
              <w:t>2</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6,27</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lastRenderedPageBreak/>
              <w:t>ИТОГО ПО МО "КУКУЕВСКОЕ"</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1,89</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0,75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1,52</w:t>
            </w:r>
          </w:p>
        </w:tc>
        <w:tc>
          <w:tcPr>
            <w:tcW w:w="23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1,35</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5,45</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8,24</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1,32</w:t>
            </w:r>
          </w:p>
        </w:tc>
        <w:tc>
          <w:tcPr>
            <w:tcW w:w="213"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20,51</w:t>
            </w:r>
          </w:p>
        </w:tc>
      </w:tr>
      <w:tr w:rsidR="004F52C1" w:rsidRPr="004F52C1" w:rsidTr="004F52C1">
        <w:trPr>
          <w:trHeight w:val="278"/>
        </w:trPr>
        <w:tc>
          <w:tcPr>
            <w:tcW w:w="108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НОВЫЙ</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7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20"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8"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195"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02"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 </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Сосновая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w:t>
            </w:r>
            <w:proofErr w:type="spellStart"/>
            <w:r w:rsidRPr="004F52C1">
              <w:rPr>
                <w:rFonts w:ascii="Times New Roman" w:eastAsia="Times New Roman" w:hAnsi="Times New Roman" w:cs="Times New Roman"/>
                <w:color w:val="000000"/>
              </w:rPr>
              <w:t>Костоватовская</w:t>
            </w:r>
            <w:proofErr w:type="spellEnd"/>
            <w:r w:rsidRPr="004F52C1">
              <w:rPr>
                <w:rFonts w:ascii="Times New Roman" w:eastAsia="Times New Roman" w:hAnsi="Times New Roman" w:cs="Times New Roman"/>
                <w:color w:val="000000"/>
              </w:rPr>
              <w:t xml:space="preserve">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Строителей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Центральная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0,70</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0,16</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0,86</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Спортивная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Лизы Чайкиной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Березовая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0,31</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0,37</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ул. Энергетиков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Калашникова</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0,53</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Таежная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Парковая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0,32</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Южная</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0,40</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0,48</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 Лазурный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Зеленый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Сиреневый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Цветочный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0,14</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пер. Вишневый</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0,13</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 Тихий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0,17</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пр. Молодежный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вободная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.Б</w:t>
            </w:r>
            <w:proofErr w:type="gramEnd"/>
            <w:r w:rsidRPr="004F52C1">
              <w:rPr>
                <w:rFonts w:ascii="Times New Roman" w:eastAsia="Times New Roman" w:hAnsi="Times New Roman" w:cs="Times New Roman"/>
                <w:color w:val="000000"/>
              </w:rPr>
              <w:t>ереговая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1,70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олковская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0,95</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.В</w:t>
            </w:r>
            <w:proofErr w:type="gramEnd"/>
            <w:r w:rsidRPr="004F52C1">
              <w:rPr>
                <w:rFonts w:ascii="Times New Roman" w:eastAsia="Times New Roman" w:hAnsi="Times New Roman" w:cs="Times New Roman"/>
                <w:color w:val="000000"/>
              </w:rPr>
              <w:t>осточная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r>
      <w:tr w:rsidR="004F52C1" w:rsidRPr="004F52C1" w:rsidTr="004F52C1">
        <w:trPr>
          <w:trHeight w:val="28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амская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89"/>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есная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r>
      <w:tr w:rsidR="004F52C1" w:rsidRPr="004F52C1" w:rsidTr="004F52C1">
        <w:trPr>
          <w:trHeight w:val="255"/>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.О</w:t>
            </w:r>
            <w:proofErr w:type="gramEnd"/>
            <w:r w:rsidRPr="004F52C1">
              <w:rPr>
                <w:rFonts w:ascii="Times New Roman" w:eastAsia="Times New Roman" w:hAnsi="Times New Roman" w:cs="Times New Roman"/>
                <w:color w:val="000000"/>
              </w:rPr>
              <w:t>ктябрьская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278"/>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ервомайская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1,11</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1,11</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28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есочная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lastRenderedPageBreak/>
              <w:t>29</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обеды</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30</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олевая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0,72</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31</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.П</w:t>
            </w:r>
            <w:proofErr w:type="gramEnd"/>
            <w:r w:rsidRPr="004F52C1">
              <w:rPr>
                <w:rFonts w:ascii="Times New Roman" w:eastAsia="Times New Roman" w:hAnsi="Times New Roman" w:cs="Times New Roman"/>
                <w:color w:val="000000"/>
              </w:rPr>
              <w:t>остроечная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1,07</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0,10</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1,17</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32</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абочая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0,84</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33</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адовая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1,20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34</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олнечная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35</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.Т</w:t>
            </w:r>
            <w:proofErr w:type="gramEnd"/>
            <w:r w:rsidRPr="004F52C1">
              <w:rPr>
                <w:rFonts w:ascii="Times New Roman" w:eastAsia="Times New Roman" w:hAnsi="Times New Roman" w:cs="Times New Roman"/>
                <w:color w:val="000000"/>
              </w:rPr>
              <w:t>руда</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0,42</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36</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xml:space="preserve">пер. Дорожный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0,23</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37</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.Ч</w:t>
            </w:r>
            <w:proofErr w:type="gramEnd"/>
            <w:r w:rsidRPr="004F52C1">
              <w:rPr>
                <w:rFonts w:ascii="Times New Roman" w:eastAsia="Times New Roman" w:hAnsi="Times New Roman" w:cs="Times New Roman"/>
                <w:color w:val="000000"/>
              </w:rPr>
              <w:t>айковского</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0,96</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0,96</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38</w:t>
            </w:r>
          </w:p>
        </w:tc>
        <w:tc>
          <w:tcPr>
            <w:tcW w:w="958"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.С</w:t>
            </w:r>
            <w:proofErr w:type="gramEnd"/>
            <w:r w:rsidRPr="004F52C1">
              <w:rPr>
                <w:rFonts w:ascii="Times New Roman" w:eastAsia="Times New Roman" w:hAnsi="Times New Roman" w:cs="Times New Roman"/>
                <w:color w:val="000000"/>
              </w:rPr>
              <w:t>оветская</w:t>
            </w:r>
            <w:proofErr w:type="spellEnd"/>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0,34</w:t>
            </w:r>
          </w:p>
        </w:tc>
        <w:tc>
          <w:tcPr>
            <w:tcW w:w="236"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0,64</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39</w:t>
            </w:r>
          </w:p>
        </w:tc>
        <w:tc>
          <w:tcPr>
            <w:tcW w:w="958" w:type="pct"/>
            <w:tcBorders>
              <w:top w:val="nil"/>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.Л</w:t>
            </w:r>
            <w:proofErr w:type="gramEnd"/>
            <w:r w:rsidRPr="004F52C1">
              <w:rPr>
                <w:rFonts w:ascii="Times New Roman" w:eastAsia="Times New Roman" w:hAnsi="Times New Roman" w:cs="Times New Roman"/>
                <w:color w:val="000000"/>
              </w:rPr>
              <w:t>иповая</w:t>
            </w:r>
            <w:proofErr w:type="spellEnd"/>
          </w:p>
        </w:tc>
        <w:tc>
          <w:tcPr>
            <w:tcW w:w="228" w:type="pct"/>
            <w:tcBorders>
              <w:top w:val="nil"/>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nil"/>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nil"/>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40</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.К</w:t>
            </w:r>
            <w:proofErr w:type="gramEnd"/>
            <w:r w:rsidRPr="004F52C1">
              <w:rPr>
                <w:rFonts w:ascii="Times New Roman" w:eastAsia="Times New Roman" w:hAnsi="Times New Roman" w:cs="Times New Roman"/>
                <w:color w:val="000000"/>
              </w:rPr>
              <w:t>леновая</w:t>
            </w:r>
            <w:proofErr w:type="spellEnd"/>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41</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.Р</w:t>
            </w:r>
            <w:proofErr w:type="gramEnd"/>
            <w:r w:rsidRPr="004F52C1">
              <w:rPr>
                <w:rFonts w:ascii="Times New Roman" w:eastAsia="Times New Roman" w:hAnsi="Times New Roman" w:cs="Times New Roman"/>
                <w:color w:val="000000"/>
              </w:rPr>
              <w:t>одниковая</w:t>
            </w:r>
            <w:proofErr w:type="spellEnd"/>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42</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.Е</w:t>
            </w:r>
            <w:proofErr w:type="gramEnd"/>
            <w:r w:rsidRPr="004F52C1">
              <w:rPr>
                <w:rFonts w:ascii="Times New Roman" w:eastAsia="Times New Roman" w:hAnsi="Times New Roman" w:cs="Times New Roman"/>
                <w:color w:val="000000"/>
              </w:rPr>
              <w:t>ловая</w:t>
            </w:r>
            <w:proofErr w:type="spellEnd"/>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43</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.З</w:t>
            </w:r>
            <w:proofErr w:type="gramEnd"/>
            <w:r w:rsidRPr="004F52C1">
              <w:rPr>
                <w:rFonts w:ascii="Times New Roman" w:eastAsia="Times New Roman" w:hAnsi="Times New Roman" w:cs="Times New Roman"/>
                <w:color w:val="000000"/>
              </w:rPr>
              <w:t>аповедная</w:t>
            </w:r>
            <w:proofErr w:type="spellEnd"/>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0,30</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44</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proofErr w:type="spellStart"/>
            <w:r w:rsidRPr="004F52C1">
              <w:rPr>
                <w:rFonts w:ascii="Times New Roman" w:eastAsia="Times New Roman" w:hAnsi="Times New Roman" w:cs="Times New Roman"/>
                <w:color w:val="000000"/>
              </w:rPr>
              <w:t>ул</w:t>
            </w:r>
            <w:proofErr w:type="gramStart"/>
            <w:r w:rsidRPr="004F52C1">
              <w:rPr>
                <w:rFonts w:ascii="Times New Roman" w:eastAsia="Times New Roman" w:hAnsi="Times New Roman" w:cs="Times New Roman"/>
                <w:color w:val="000000"/>
              </w:rPr>
              <w:t>.Ж</w:t>
            </w:r>
            <w:proofErr w:type="gramEnd"/>
            <w:r w:rsidRPr="004F52C1">
              <w:rPr>
                <w:rFonts w:ascii="Times New Roman" w:eastAsia="Times New Roman" w:hAnsi="Times New Roman" w:cs="Times New Roman"/>
                <w:color w:val="000000"/>
              </w:rPr>
              <w:t>елезнодорожная</w:t>
            </w:r>
            <w:proofErr w:type="spellEnd"/>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c>
          <w:tcPr>
            <w:tcW w:w="220"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0,24</w:t>
            </w:r>
          </w:p>
        </w:tc>
      </w:tr>
      <w:tr w:rsidR="004F52C1" w:rsidRPr="004F52C1" w:rsidTr="004F52C1">
        <w:trPr>
          <w:trHeight w:val="300"/>
        </w:trPr>
        <w:tc>
          <w:tcPr>
            <w:tcW w:w="13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45</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Кольцевая</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nil"/>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c>
          <w:tcPr>
            <w:tcW w:w="220"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nil"/>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0,45</w:t>
            </w:r>
          </w:p>
        </w:tc>
      </w:tr>
      <w:tr w:rsidR="004F52C1" w:rsidRPr="004F52C1" w:rsidTr="004F52C1">
        <w:trPr>
          <w:trHeight w:val="300"/>
        </w:trPr>
        <w:tc>
          <w:tcPr>
            <w:tcW w:w="131" w:type="pct"/>
            <w:tcBorders>
              <w:top w:val="nil"/>
              <w:left w:val="single" w:sz="4" w:space="0" w:color="auto"/>
              <w:bottom w:val="nil"/>
              <w:right w:val="single" w:sz="4" w:space="0" w:color="auto"/>
            </w:tcBorders>
            <w:shd w:val="clear" w:color="auto" w:fill="auto"/>
            <w:noWrap/>
            <w:vAlign w:val="bottom"/>
            <w:hideMark/>
          </w:tcPr>
          <w:p w:rsidR="004F52C1" w:rsidRPr="004F52C1" w:rsidRDefault="004F52C1" w:rsidP="004F52C1">
            <w:pPr>
              <w:spacing w:after="0" w:line="240" w:lineRule="auto"/>
              <w:jc w:val="right"/>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46</w:t>
            </w:r>
          </w:p>
        </w:tc>
        <w:tc>
          <w:tcPr>
            <w:tcW w:w="958" w:type="pct"/>
            <w:tcBorders>
              <w:top w:val="single" w:sz="4" w:space="0" w:color="auto"/>
              <w:left w:val="nil"/>
              <w:bottom w:val="nil"/>
              <w:right w:val="single" w:sz="4" w:space="0" w:color="auto"/>
            </w:tcBorders>
            <w:shd w:val="clear" w:color="auto" w:fill="auto"/>
            <w:vAlign w:val="center"/>
            <w:hideMark/>
          </w:tcPr>
          <w:p w:rsidR="004F52C1" w:rsidRPr="004F52C1" w:rsidRDefault="004F52C1" w:rsidP="004F52C1">
            <w:pPr>
              <w:spacing w:after="0" w:line="240" w:lineRule="auto"/>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ул. Прибрежная</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36" w:type="pct"/>
            <w:tcBorders>
              <w:top w:val="single" w:sz="4" w:space="0" w:color="auto"/>
              <w:left w:val="nil"/>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7"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76"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20"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8"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195"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02"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13" w:type="pct"/>
            <w:tcBorders>
              <w:top w:val="single" w:sz="4" w:space="0" w:color="auto"/>
              <w:left w:val="single" w:sz="4" w:space="0" w:color="auto"/>
              <w:bottom w:val="nil"/>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47" w:type="pct"/>
            <w:tcBorders>
              <w:top w:val="nil"/>
              <w:left w:val="single" w:sz="4" w:space="0" w:color="auto"/>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 </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outlineLvl w:val="0"/>
              <w:rPr>
                <w:rFonts w:ascii="Times New Roman" w:eastAsia="Times New Roman" w:hAnsi="Times New Roman" w:cs="Times New Roman"/>
                <w:color w:val="000000"/>
              </w:rPr>
            </w:pPr>
            <w:r w:rsidRPr="004F52C1">
              <w:rPr>
                <w:rFonts w:ascii="Times New Roman" w:eastAsia="Times New Roman" w:hAnsi="Times New Roman" w:cs="Times New Roman"/>
                <w:color w:val="000000"/>
              </w:rPr>
              <w:t>1,50</w:t>
            </w:r>
          </w:p>
        </w:tc>
      </w:tr>
      <w:tr w:rsidR="004F52C1" w:rsidRPr="004F52C1" w:rsidTr="004F52C1">
        <w:trPr>
          <w:trHeight w:val="300"/>
        </w:trPr>
        <w:tc>
          <w:tcPr>
            <w:tcW w:w="1089" w:type="pct"/>
            <w:gridSpan w:val="2"/>
            <w:tcBorders>
              <w:top w:val="single" w:sz="4" w:space="0" w:color="auto"/>
              <w:left w:val="single" w:sz="4" w:space="0" w:color="auto"/>
              <w:bottom w:val="nil"/>
              <w:right w:val="single" w:sz="4" w:space="0" w:color="auto"/>
            </w:tcBorders>
            <w:shd w:val="clear" w:color="auto" w:fill="auto"/>
            <w:noWrap/>
            <w:vAlign w:val="bottom"/>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МО "НОВОВОЛКОВСКОЕ"</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2,73</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0,10</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0,16</w:t>
            </w:r>
          </w:p>
        </w:tc>
        <w:tc>
          <w:tcPr>
            <w:tcW w:w="220"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6,42</w:t>
            </w:r>
          </w:p>
        </w:tc>
        <w:tc>
          <w:tcPr>
            <w:tcW w:w="236"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7"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20,41</w:t>
            </w:r>
          </w:p>
        </w:tc>
        <w:tc>
          <w:tcPr>
            <w:tcW w:w="220"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2,10</w:t>
            </w:r>
          </w:p>
        </w:tc>
        <w:tc>
          <w:tcPr>
            <w:tcW w:w="222"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76"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20"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8"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195"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02"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13" w:type="pct"/>
            <w:tcBorders>
              <w:top w:val="single" w:sz="4" w:space="0" w:color="auto"/>
              <w:left w:val="nil"/>
              <w:bottom w:val="nil"/>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0,00</w:t>
            </w:r>
          </w:p>
        </w:tc>
        <w:tc>
          <w:tcPr>
            <w:tcW w:w="247" w:type="pct"/>
            <w:tcBorders>
              <w:top w:val="nil"/>
              <w:left w:val="nil"/>
              <w:bottom w:val="single" w:sz="4" w:space="0" w:color="auto"/>
              <w:right w:val="nil"/>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2,10</w:t>
            </w:r>
          </w:p>
        </w:tc>
        <w:tc>
          <w:tcPr>
            <w:tcW w:w="261" w:type="pct"/>
            <w:tcBorders>
              <w:top w:val="nil"/>
              <w:left w:val="single" w:sz="4" w:space="0" w:color="auto"/>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29,81</w:t>
            </w:r>
          </w:p>
        </w:tc>
      </w:tr>
      <w:tr w:rsidR="004F52C1" w:rsidRPr="004F52C1" w:rsidTr="004F52C1">
        <w:trPr>
          <w:trHeight w:val="612"/>
        </w:trPr>
        <w:tc>
          <w:tcPr>
            <w:tcW w:w="131" w:type="pct"/>
            <w:tcBorders>
              <w:top w:val="single" w:sz="4" w:space="0" w:color="auto"/>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w:t>
            </w:r>
          </w:p>
        </w:tc>
        <w:tc>
          <w:tcPr>
            <w:tcW w:w="958" w:type="pct"/>
            <w:tcBorders>
              <w:top w:val="single" w:sz="4" w:space="0" w:color="auto"/>
              <w:left w:val="single" w:sz="4" w:space="0" w:color="auto"/>
              <w:bottom w:val="single" w:sz="4" w:space="0" w:color="auto"/>
              <w:right w:val="nil"/>
            </w:tcBorders>
            <w:shd w:val="clear" w:color="auto" w:fill="auto"/>
            <w:vAlign w:val="center"/>
            <w:hideMark/>
          </w:tcPr>
          <w:p w:rsidR="004F52C1" w:rsidRPr="004F52C1" w:rsidRDefault="004F52C1" w:rsidP="004F52C1">
            <w:pPr>
              <w:spacing w:after="0" w:line="240" w:lineRule="auto"/>
              <w:rPr>
                <w:rFonts w:ascii="Times New Roman" w:eastAsia="Times New Roman" w:hAnsi="Times New Roman" w:cs="Times New Roman"/>
                <w:b/>
                <w:bCs/>
                <w:color w:val="000000"/>
              </w:rPr>
            </w:pPr>
            <w:r w:rsidRPr="004F52C1">
              <w:rPr>
                <w:rFonts w:ascii="Times New Roman" w:eastAsia="Times New Roman" w:hAnsi="Times New Roman" w:cs="Times New Roman"/>
                <w:b/>
                <w:bCs/>
                <w:color w:val="000000"/>
              </w:rPr>
              <w:t>ИТОГО ПО МУНИЦИПАЛЬНЫМ ОБРАЗОВАНИЯМ</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13,87</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6,93</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4,51</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1,63</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35,49</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17,02</w:t>
            </w:r>
          </w:p>
        </w:tc>
        <w:tc>
          <w:tcPr>
            <w:tcW w:w="217"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195,91</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5,51</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7,26</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4,67</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45,04</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2,00</w:t>
            </w:r>
          </w:p>
        </w:tc>
        <w:tc>
          <w:tcPr>
            <w:tcW w:w="218"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195"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16,46</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0,00</w:t>
            </w:r>
          </w:p>
        </w:tc>
        <w:tc>
          <w:tcPr>
            <w:tcW w:w="247"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9,14</w:t>
            </w:r>
          </w:p>
        </w:tc>
        <w:tc>
          <w:tcPr>
            <w:tcW w:w="261" w:type="pct"/>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center"/>
              <w:rPr>
                <w:rFonts w:ascii="Times New Roman" w:eastAsia="Times New Roman" w:hAnsi="Times New Roman" w:cs="Times New Roman"/>
                <w:b/>
                <w:bCs/>
              </w:rPr>
            </w:pPr>
            <w:r w:rsidRPr="004F52C1">
              <w:rPr>
                <w:rFonts w:ascii="Times New Roman" w:eastAsia="Times New Roman" w:hAnsi="Times New Roman" w:cs="Times New Roman"/>
                <w:b/>
                <w:bCs/>
              </w:rPr>
              <w:t>347,15</w:t>
            </w:r>
          </w:p>
        </w:tc>
      </w:tr>
    </w:tbl>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sectPr w:rsidR="004F52C1" w:rsidSect="004F52C1">
          <w:pgSz w:w="16839" w:h="11907" w:orient="landscape" w:code="9"/>
          <w:pgMar w:top="1701" w:right="567" w:bottom="567" w:left="567" w:header="709" w:footer="709" w:gutter="0"/>
          <w:cols w:space="708"/>
          <w:docGrid w:linePitch="360"/>
        </w:sect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pict>
          <v:rect id="_x0000_i1029"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17 марта 2021 года                                                                                                                      №260</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tabs>
          <w:tab w:val="left" w:pos="7088"/>
        </w:tabs>
        <w:spacing w:after="0" w:line="240" w:lineRule="auto"/>
        <w:ind w:right="5102"/>
        <w:jc w:val="both"/>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 xml:space="preserve">О внесении изменений в Положение о порядке проверки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утвержденное постановлением Администрации муниципального образования «Воткинский район» </w:t>
      </w:r>
      <w:r w:rsidRPr="004F52C1">
        <w:rPr>
          <w:rFonts w:ascii="Times New Roman" w:eastAsia="Times New Roman" w:hAnsi="Times New Roman" w:cs="Times New Roman"/>
          <w:sz w:val="24"/>
          <w:szCs w:val="24"/>
        </w:rPr>
        <w:br/>
        <w:t>от 25.03.2013г. № 475</w:t>
      </w:r>
      <w:proofErr w:type="gramEnd"/>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b/>
          <w:sz w:val="24"/>
          <w:szCs w:val="24"/>
          <w:lang w:eastAsia="x-none"/>
        </w:rPr>
      </w:pPr>
      <w:r w:rsidRPr="004F52C1">
        <w:rPr>
          <w:rFonts w:ascii="Times New Roman" w:eastAsia="Times New Roman" w:hAnsi="Times New Roman" w:cs="Times New Roman"/>
          <w:sz w:val="24"/>
          <w:szCs w:val="24"/>
          <w:lang w:eastAsia="x-none"/>
        </w:rPr>
        <w:tab/>
      </w:r>
      <w:r w:rsidRPr="004F52C1">
        <w:rPr>
          <w:rFonts w:ascii="Times New Roman" w:eastAsia="Times New Roman" w:hAnsi="Times New Roman" w:cs="Times New Roman"/>
          <w:sz w:val="24"/>
          <w:szCs w:val="24"/>
          <w:lang w:val="x-none" w:eastAsia="x-none"/>
        </w:rPr>
        <w:t xml:space="preserve">В соответствии с Федеральным законом от 25.12.2008г. № 273-ФЗ </w:t>
      </w:r>
      <w:r w:rsidRPr="004F52C1">
        <w:rPr>
          <w:rFonts w:ascii="Times New Roman" w:eastAsia="Times New Roman" w:hAnsi="Times New Roman" w:cs="Times New Roman"/>
          <w:sz w:val="24"/>
          <w:szCs w:val="24"/>
          <w:lang w:eastAsia="x-none"/>
        </w:rPr>
        <w:br/>
      </w:r>
      <w:r w:rsidRPr="004F52C1">
        <w:rPr>
          <w:rFonts w:ascii="Times New Roman" w:eastAsia="Times New Roman" w:hAnsi="Times New Roman" w:cs="Times New Roman"/>
          <w:sz w:val="24"/>
          <w:szCs w:val="24"/>
          <w:lang w:val="x-none" w:eastAsia="x-none"/>
        </w:rPr>
        <w:t xml:space="preserve">«О противодействии коррупции», от 31.07.2020г. № 259-ФЗ «О цифровых финансовых активах, цифровой валюте и о внесении изменений в отдельные законодательные акты Российской Федерации», постановлением Правительства Удмуртской Республики </w:t>
      </w:r>
      <w:r w:rsidRPr="004F52C1">
        <w:rPr>
          <w:rFonts w:ascii="Times New Roman" w:eastAsia="Times New Roman" w:hAnsi="Times New Roman" w:cs="Times New Roman"/>
          <w:sz w:val="24"/>
          <w:szCs w:val="24"/>
          <w:lang w:eastAsia="x-none"/>
        </w:rPr>
        <w:br/>
      </w:r>
      <w:r w:rsidRPr="004F52C1">
        <w:rPr>
          <w:rFonts w:ascii="Times New Roman" w:eastAsia="Times New Roman" w:hAnsi="Times New Roman" w:cs="Times New Roman"/>
          <w:sz w:val="24"/>
          <w:szCs w:val="24"/>
          <w:lang w:val="x-none" w:eastAsia="x-none"/>
        </w:rPr>
        <w:t>от 16.03.2021г. № 124 «О мерах по реализации Федерального закона «О цифровых финансовых активах, цифровой валюте и о внесении изменений в отдельные законодательные акты Российской Федерации», руководствуясь Уставом муниципального образования «Воткинский район»,</w:t>
      </w:r>
      <w:r w:rsidRPr="004F52C1">
        <w:rPr>
          <w:rFonts w:ascii="Times New Roman" w:eastAsia="Times New Roman" w:hAnsi="Times New Roman" w:cs="Times New Roman"/>
          <w:b/>
          <w:sz w:val="24"/>
          <w:szCs w:val="24"/>
          <w:lang w:val="x-none" w:eastAsia="x-none"/>
        </w:rPr>
        <w:tab/>
      </w:r>
    </w:p>
    <w:p w:rsidR="004F52C1" w:rsidRPr="004F52C1" w:rsidRDefault="004F52C1" w:rsidP="004F52C1">
      <w:pPr>
        <w:spacing w:after="0" w:line="240" w:lineRule="auto"/>
        <w:jc w:val="both"/>
        <w:rPr>
          <w:rFonts w:ascii="Times New Roman" w:eastAsia="Times New Roman" w:hAnsi="Times New Roman" w:cs="Times New Roman"/>
          <w:b/>
          <w:sz w:val="24"/>
          <w:szCs w:val="24"/>
          <w:lang w:val="x-none" w:eastAsia="x-none"/>
        </w:rPr>
      </w:pPr>
      <w:r w:rsidRPr="004F52C1">
        <w:rPr>
          <w:rFonts w:ascii="Times New Roman" w:eastAsia="Times New Roman" w:hAnsi="Times New Roman" w:cs="Times New Roman"/>
          <w:b/>
          <w:sz w:val="24"/>
          <w:szCs w:val="24"/>
          <w:lang w:eastAsia="x-none"/>
        </w:rPr>
        <w:tab/>
      </w:r>
      <w:r w:rsidRPr="004F52C1">
        <w:rPr>
          <w:rFonts w:ascii="Times New Roman" w:eastAsia="Times New Roman" w:hAnsi="Times New Roman" w:cs="Times New Roman"/>
          <w:b/>
          <w:sz w:val="24"/>
          <w:szCs w:val="24"/>
          <w:lang w:val="x-none" w:eastAsia="x-none"/>
        </w:rPr>
        <w:t>Администрация муниципального образования «Воткинский район» ПОСТАНОВЛЯЕТ:</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1. </w:t>
      </w:r>
      <w:proofErr w:type="gramStart"/>
      <w:r w:rsidRPr="004F52C1">
        <w:rPr>
          <w:rFonts w:ascii="Times New Roman" w:eastAsia="Times New Roman" w:hAnsi="Times New Roman" w:cs="Times New Roman"/>
          <w:sz w:val="24"/>
          <w:szCs w:val="24"/>
        </w:rPr>
        <w:t>Внести в Положение о порядке проверки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муниципального образования «Воткинский район», и руководителя муниципального учреждения муниципального образования «Воткинский район», утвержденное постановлением Администрации муниципального образования «Воткинский район» от 25.03.2013г. № 475 следующие изменения:</w:t>
      </w:r>
      <w:proofErr w:type="gramEnd"/>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lastRenderedPageBreak/>
        <w:t xml:space="preserve">1) в </w:t>
      </w:r>
      <w:proofErr w:type="gramStart"/>
      <w:r w:rsidRPr="004F52C1">
        <w:rPr>
          <w:rFonts w:ascii="Times New Roman" w:eastAsia="Times New Roman" w:hAnsi="Times New Roman" w:cs="Times New Roman"/>
          <w:sz w:val="24"/>
          <w:szCs w:val="24"/>
        </w:rPr>
        <w:t>пунктах</w:t>
      </w:r>
      <w:proofErr w:type="gramEnd"/>
      <w:r w:rsidRPr="004F52C1">
        <w:rPr>
          <w:rFonts w:ascii="Times New Roman" w:eastAsia="Times New Roman" w:hAnsi="Times New Roman" w:cs="Times New Roman"/>
          <w:sz w:val="24"/>
          <w:szCs w:val="24"/>
        </w:rPr>
        <w:t xml:space="preserve"> 3, 7, 8, 9 и 11 слова «Управление делопроизводства» заменить словами «Отдел делопроизводства Управления правовой, кадровой и учетной политики»;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 пункт 7.1 изложить в следующей редакции: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«7.1. При осуществлении проверки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Перечнем должностных лиц, наделенных полномочиями по направлению запросов в кредитные организации, налоговые органы Российской Федерации, </w:t>
      </w:r>
      <w:proofErr w:type="gramStart"/>
      <w:r w:rsidRPr="004F52C1">
        <w:rPr>
          <w:rFonts w:ascii="Times New Roman" w:eastAsia="Times New Roman" w:hAnsi="Times New Roman" w:cs="Times New Roman"/>
          <w:sz w:val="24"/>
          <w:szCs w:val="24"/>
        </w:rPr>
        <w:t>органы</w:t>
      </w:r>
      <w:proofErr w:type="gramEnd"/>
      <w:r w:rsidRPr="004F52C1">
        <w:rPr>
          <w:rFonts w:ascii="Times New Roman" w:eastAsia="Times New Roman" w:hAnsi="Times New Roman" w:cs="Times New Roman"/>
          <w:sz w:val="24"/>
          <w:szCs w:val="24"/>
        </w:rPr>
        <w:t xml:space="preserve"> осуществляющие государственную регистрацию прав на недвижимое </w:t>
      </w:r>
      <w:proofErr w:type="gramStart"/>
      <w:r w:rsidRPr="004F52C1">
        <w:rPr>
          <w:rFonts w:ascii="Times New Roman" w:eastAsia="Times New Roman" w:hAnsi="Times New Roman" w:cs="Times New Roman"/>
          <w:sz w:val="24"/>
          <w:szCs w:val="24"/>
        </w:rPr>
        <w:t>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утвержденным Указом Президента Российской Федерации от 02 апреля 2013г. № 309 «О мерах по реализации отдельных положений Федерального закона «О противодействии коррупции», направляются по ходатайству Главы муниципального образования «Воткинский район» или руководителя отраслевого (функционального) органа Администрации осуществляющего функции</w:t>
      </w:r>
      <w:proofErr w:type="gramEnd"/>
      <w:r w:rsidRPr="004F52C1">
        <w:rPr>
          <w:rFonts w:ascii="Times New Roman" w:eastAsia="Times New Roman" w:hAnsi="Times New Roman" w:cs="Times New Roman"/>
          <w:sz w:val="24"/>
          <w:szCs w:val="24"/>
        </w:rPr>
        <w:t xml:space="preserve"> и полномочия учредителя муниципального учреждения муниципального образования «Воткинский район» Главе Удмуртской Республики - в отношении лица, поступающего на должность руководителя муниципального учреждения муниципального образования «Воткинский район», а также руководителя такого муниципального учреждения муниципального образования «Воткинский район»</w:t>
      </w:r>
      <w:proofErr w:type="gramStart"/>
      <w:r w:rsidRPr="004F52C1">
        <w:rPr>
          <w:rFonts w:ascii="Times New Roman" w:eastAsia="Times New Roman" w:hAnsi="Times New Roman" w:cs="Times New Roman"/>
          <w:sz w:val="24"/>
          <w:szCs w:val="24"/>
        </w:rPr>
        <w:t>.»</w:t>
      </w:r>
      <w:proofErr w:type="gramEnd"/>
      <w:r w:rsidRPr="004F52C1">
        <w:rPr>
          <w:rFonts w:ascii="Times New Roman" w:eastAsia="Times New Roman" w:hAnsi="Times New Roman" w:cs="Times New Roman"/>
          <w:sz w:val="24"/>
          <w:szCs w:val="24"/>
        </w:rPr>
        <w:t>.</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 Настоящее постановление вступает в силу с момента его принятия.</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30"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17 марта 2021 года                                                                                                                      №261</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5243"/>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О внесении изменений в Порядок </w:t>
      </w:r>
      <w:proofErr w:type="gramStart"/>
      <w:r w:rsidRPr="004F52C1">
        <w:rPr>
          <w:rFonts w:ascii="Times New Roman" w:eastAsia="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r w:rsidRPr="004F52C1">
        <w:rPr>
          <w:rFonts w:ascii="Times New Roman" w:eastAsia="Times New Roman" w:hAnsi="Times New Roman" w:cs="Times New Roman"/>
          <w:sz w:val="24"/>
          <w:szCs w:val="24"/>
        </w:rPr>
        <w:t xml:space="preserve"> и экспертизы муниципальных нормативных актов, утвержденный постановлением Администрации муниципального образования «Воткинский район» </w:t>
      </w:r>
      <w:r w:rsidRPr="004F52C1">
        <w:rPr>
          <w:rFonts w:ascii="Times New Roman" w:eastAsia="Times New Roman" w:hAnsi="Times New Roman" w:cs="Times New Roman"/>
          <w:sz w:val="24"/>
          <w:szCs w:val="24"/>
        </w:rPr>
        <w:br/>
        <w:t>от 18.04.2019 № 402</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1" w:line="240" w:lineRule="atLeast"/>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В </w:t>
      </w:r>
      <w:proofErr w:type="gramStart"/>
      <w:r w:rsidRPr="004F52C1">
        <w:rPr>
          <w:rFonts w:ascii="Times New Roman" w:eastAsia="Times New Roman" w:hAnsi="Times New Roman" w:cs="Times New Roman"/>
          <w:sz w:val="24"/>
          <w:szCs w:val="24"/>
        </w:rPr>
        <w:t>целях</w:t>
      </w:r>
      <w:proofErr w:type="gramEnd"/>
      <w:r w:rsidRPr="004F52C1">
        <w:rPr>
          <w:rFonts w:ascii="Times New Roman" w:eastAsia="Times New Roman" w:hAnsi="Times New Roman" w:cs="Times New Roman"/>
          <w:sz w:val="24"/>
          <w:szCs w:val="24"/>
        </w:rPr>
        <w:t xml:space="preserve"> приведения в соответствие с Законом УР от 11.12.2014 № 75-РЗ </w:t>
      </w:r>
      <w:r w:rsidRPr="004F52C1">
        <w:rPr>
          <w:rFonts w:ascii="Times New Roman" w:eastAsia="Times New Roman" w:hAnsi="Times New Roman" w:cs="Times New Roman"/>
          <w:sz w:val="24"/>
          <w:szCs w:val="24"/>
        </w:rPr>
        <w:br/>
        <w:t>(ред. от 13.01.2021) «Об оценке регулирующего воздействия проектов нормативных правовых актов и экспертизе нормативных правовых актов в Удмуртской Республике», руководствуясь Уставом муниципального образования «Воткинский район»,</w:t>
      </w:r>
    </w:p>
    <w:p w:rsidR="004F52C1" w:rsidRPr="004F52C1" w:rsidRDefault="004F52C1" w:rsidP="004F52C1">
      <w:pPr>
        <w:spacing w:after="0" w:line="240" w:lineRule="auto"/>
        <w:jc w:val="both"/>
        <w:rPr>
          <w:rFonts w:ascii="Times New Roman" w:eastAsia="Times New Roman" w:hAnsi="Times New Roman" w:cs="Times New Roman"/>
          <w:b/>
          <w:sz w:val="24"/>
          <w:szCs w:val="24"/>
          <w:lang w:val="x-none" w:eastAsia="x-none"/>
        </w:rPr>
      </w:pPr>
      <w:r w:rsidRPr="004F52C1">
        <w:rPr>
          <w:rFonts w:ascii="Times New Roman" w:eastAsia="Times New Roman" w:hAnsi="Times New Roman" w:cs="Times New Roman"/>
          <w:b/>
          <w:sz w:val="24"/>
          <w:szCs w:val="24"/>
          <w:lang w:val="x-none" w:eastAsia="x-none"/>
        </w:rPr>
        <w:tab/>
        <w:t>Администрация муниципального образования «Воткинский район» ПОСТАНОВЛЯЕТ:</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1. Внести в Порядок </w:t>
      </w:r>
      <w:proofErr w:type="gramStart"/>
      <w:r w:rsidRPr="004F52C1">
        <w:rPr>
          <w:rFonts w:ascii="Times New Roman" w:eastAsia="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r w:rsidRPr="004F52C1">
        <w:rPr>
          <w:rFonts w:ascii="Times New Roman" w:eastAsia="Times New Roman" w:hAnsi="Times New Roman" w:cs="Times New Roman"/>
          <w:sz w:val="24"/>
          <w:szCs w:val="24"/>
        </w:rPr>
        <w:t xml:space="preserve"> и экспертизы муниципальных нормативных актов, утвержденный постановлением Администрации муниципального образования «Воткинский район» от 18.04.2019 № 402, следующие изменения:</w:t>
      </w:r>
    </w:p>
    <w:p w:rsidR="004F52C1" w:rsidRPr="004F52C1" w:rsidRDefault="004F52C1" w:rsidP="004F52C1">
      <w:pPr>
        <w:tabs>
          <w:tab w:val="left" w:pos="709"/>
        </w:tabs>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1) пункт 3.3 дополнить пятым абзацем следующего содержания: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«В отношении проектов муниципальных нормативных правовых актов, разрабатываемых в целях снижения негативных последствий для субъектов предпринимательской и инвестиционной деятельности при реализации мер, направленных на снижение угрозы возникновения чрезвычайной ситуации, в период введения режима повышенной готовности допускается проведение публичных консультаций в срок не менее 7 календарных дней с момента их опубликования на сайте Воткинского района.».</w:t>
      </w:r>
      <w:proofErr w:type="gramEnd"/>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Пятый, шестой, седьмой, восьмой абзацы считать соответственно шестым, седьмым, восьмым, девятым абзацем. </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2. Настоящее постановление подлежит официальному опубликованию в </w:t>
      </w:r>
      <w:proofErr w:type="gramStart"/>
      <w:r w:rsidRPr="004F52C1">
        <w:rPr>
          <w:rFonts w:ascii="Times New Roman" w:eastAsia="Times New Roman" w:hAnsi="Times New Roman" w:cs="Times New Roman"/>
          <w:sz w:val="24"/>
          <w:szCs w:val="24"/>
        </w:rPr>
        <w:t>средстве</w:t>
      </w:r>
      <w:proofErr w:type="gramEnd"/>
      <w:r w:rsidRPr="004F52C1">
        <w:rPr>
          <w:rFonts w:ascii="Times New Roman" w:eastAsia="Times New Roman" w:hAnsi="Times New Roman" w:cs="Times New Roman"/>
          <w:sz w:val="24"/>
          <w:szCs w:val="24"/>
        </w:rPr>
        <w:t xml:space="preserve"> массовой информации «Вестник правовых актов муниципального образования «Воткинский район»», на официальном сайте муниципального образования «Воткинский район». </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3. </w:t>
      </w:r>
      <w:proofErr w:type="gramStart"/>
      <w:r w:rsidRPr="004F52C1">
        <w:rPr>
          <w:rFonts w:ascii="Times New Roman" w:eastAsia="Times New Roman" w:hAnsi="Times New Roman" w:cs="Times New Roman"/>
          <w:sz w:val="24"/>
          <w:szCs w:val="24"/>
        </w:rPr>
        <w:t>Контроль за</w:t>
      </w:r>
      <w:proofErr w:type="gramEnd"/>
      <w:r w:rsidRPr="004F52C1">
        <w:rPr>
          <w:rFonts w:ascii="Times New Roman" w:eastAsia="Times New Roman" w:hAnsi="Times New Roman" w:cs="Times New Roman"/>
          <w:sz w:val="24"/>
          <w:szCs w:val="24"/>
        </w:rPr>
        <w:t xml:space="preserve"> выполнением настоящего постановления возложить на заместителя Главы Администрации МО «Воткинский район» Тимохину Т.П.</w:t>
      </w:r>
    </w:p>
    <w:p w:rsidR="004F52C1" w:rsidRPr="004F52C1" w:rsidRDefault="004F52C1" w:rsidP="004F52C1">
      <w:pPr>
        <w:spacing w:after="0" w:line="240" w:lineRule="auto"/>
        <w:jc w:val="both"/>
        <w:rPr>
          <w:rFonts w:ascii="Times New Roman" w:eastAsia="Times New Roman" w:hAnsi="Times New Roman" w:cs="Times New Roman"/>
          <w:sz w:val="24"/>
          <w:szCs w:val="24"/>
          <w:lang w:val="x-none" w:eastAsia="x-none"/>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31"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24 марта 2021 года                                                                                                                      №308</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5102"/>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 мерах по реализации Федерального закона «О цифровых финансовых активах, цифровой валюте и о внесении изменений в отдельные законодательные акты Российской Федерации» в Администрации и отраслевых (функциональных) органах Администрации муниципальном образовании «Воткинский район»</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roofErr w:type="gramStart"/>
      <w:r w:rsidRPr="004F52C1">
        <w:rPr>
          <w:rFonts w:ascii="Times New Roman" w:eastAsia="Times New Roman" w:hAnsi="Times New Roman" w:cs="Times New Roman"/>
          <w:sz w:val="24"/>
          <w:szCs w:val="24"/>
        </w:rPr>
        <w:t xml:space="preserve">В соответствии с Федеральным </w:t>
      </w:r>
      <w:hyperlink r:id="rId14" w:history="1">
        <w:r w:rsidRPr="004F52C1">
          <w:rPr>
            <w:rFonts w:ascii="Times New Roman" w:eastAsia="Times New Roman" w:hAnsi="Times New Roman" w:cs="Times New Roman"/>
            <w:color w:val="0000FF"/>
            <w:sz w:val="24"/>
            <w:szCs w:val="24"/>
            <w:u w:val="single"/>
          </w:rPr>
          <w:t>законом</w:t>
        </w:r>
      </w:hyperlink>
      <w:r w:rsidRPr="004F52C1">
        <w:rPr>
          <w:rFonts w:ascii="Times New Roman" w:eastAsia="Times New Roman" w:hAnsi="Times New Roman" w:cs="Times New Roman"/>
          <w:sz w:val="24"/>
          <w:szCs w:val="24"/>
        </w:rPr>
        <w:t xml:space="preserve"> от 25 декабря 2008 года № 273-ФЗ </w:t>
      </w:r>
      <w:r w:rsidRPr="004F52C1">
        <w:rPr>
          <w:rFonts w:ascii="Times New Roman" w:eastAsia="Times New Roman" w:hAnsi="Times New Roman" w:cs="Times New Roman"/>
          <w:sz w:val="24"/>
          <w:szCs w:val="24"/>
        </w:rPr>
        <w:br/>
        <w:t xml:space="preserve">«О противодействии коррупции», Федеральным </w:t>
      </w:r>
      <w:hyperlink r:id="rId15" w:history="1">
        <w:r w:rsidRPr="004F52C1">
          <w:rPr>
            <w:rFonts w:ascii="Times New Roman" w:eastAsia="Times New Roman" w:hAnsi="Times New Roman" w:cs="Times New Roman"/>
            <w:color w:val="0000FF"/>
            <w:sz w:val="24"/>
            <w:szCs w:val="24"/>
            <w:u w:val="single"/>
          </w:rPr>
          <w:t>законом</w:t>
        </w:r>
      </w:hyperlink>
      <w:r w:rsidRPr="004F52C1">
        <w:rPr>
          <w:rFonts w:ascii="Times New Roman" w:eastAsia="Times New Roman" w:hAnsi="Times New Roman" w:cs="Times New Roman"/>
          <w:sz w:val="24"/>
          <w:szCs w:val="24"/>
        </w:rPr>
        <w:t xml:space="preserve"> от 31 июля 2020 года № 259-ФЗ </w:t>
      </w:r>
      <w:r w:rsidRPr="004F52C1">
        <w:rPr>
          <w:rFonts w:ascii="Times New Roman" w:eastAsia="Times New Roman" w:hAnsi="Times New Roman" w:cs="Times New Roman"/>
          <w:sz w:val="24"/>
          <w:szCs w:val="24"/>
        </w:rPr>
        <w:br/>
        <w:t xml:space="preserve">«О цифровых финансовых активах, цифровой валюте и о внесении изменений в отдельные законодательные акты Российской Федерации», </w:t>
      </w:r>
      <w:hyperlink r:id="rId16" w:history="1">
        <w:r w:rsidRPr="004F52C1">
          <w:rPr>
            <w:rFonts w:ascii="Times New Roman" w:eastAsia="Times New Roman" w:hAnsi="Times New Roman" w:cs="Times New Roman"/>
            <w:color w:val="0000FF"/>
            <w:sz w:val="24"/>
            <w:szCs w:val="24"/>
            <w:u w:val="single"/>
          </w:rPr>
          <w:t>Указом</w:t>
        </w:r>
      </w:hyperlink>
      <w:r w:rsidRPr="004F52C1">
        <w:rPr>
          <w:rFonts w:ascii="Times New Roman" w:eastAsia="Times New Roman" w:hAnsi="Times New Roman" w:cs="Times New Roman"/>
          <w:sz w:val="24"/>
          <w:szCs w:val="24"/>
        </w:rPr>
        <w:t xml:space="preserve"> Главы Удмуртской Республики </w:t>
      </w:r>
      <w:r w:rsidRPr="004F52C1">
        <w:rPr>
          <w:rFonts w:ascii="Times New Roman" w:eastAsia="Times New Roman" w:hAnsi="Times New Roman" w:cs="Times New Roman"/>
          <w:sz w:val="24"/>
          <w:szCs w:val="24"/>
        </w:rPr>
        <w:br/>
        <w:t>от 1 марта 2021 года № 52 «О мерах по реализации Федерального закона «О цифровых финансовых активах, цифровой валюте</w:t>
      </w:r>
      <w:proofErr w:type="gramEnd"/>
      <w:r w:rsidRPr="004F52C1">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 руководствуясь Уставом муниципального образования «Воткинский район»,</w:t>
      </w:r>
    </w:p>
    <w:p w:rsidR="004F52C1" w:rsidRPr="004F52C1" w:rsidRDefault="004F52C1" w:rsidP="004F52C1">
      <w:pPr>
        <w:spacing w:after="0" w:line="240" w:lineRule="auto"/>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b/>
          <w:sz w:val="24"/>
          <w:szCs w:val="24"/>
        </w:rPr>
        <w:tab/>
      </w:r>
      <w:r w:rsidRPr="004F52C1">
        <w:rPr>
          <w:rFonts w:ascii="Times New Roman" w:eastAsia="Times New Roman" w:hAnsi="Times New Roman" w:cs="Times New Roman"/>
          <w:sz w:val="24"/>
          <w:szCs w:val="24"/>
        </w:rPr>
        <w:t xml:space="preserve">1. </w:t>
      </w:r>
      <w:proofErr w:type="gramStart"/>
      <w:r w:rsidRPr="004F52C1">
        <w:rPr>
          <w:rFonts w:ascii="Times New Roman" w:eastAsia="Times New Roman" w:hAnsi="Times New Roman" w:cs="Times New Roman"/>
          <w:sz w:val="24"/>
          <w:szCs w:val="24"/>
        </w:rPr>
        <w:t>Установить, что с 1 января по 30 июня 2021 года включительно граждане, претендующие на замещение должностей муниципальной службы в Администрации и отраслевых (функциональных) органах Администрации муниципального образования «Воткинский район», а также муниципальные служащие Администрации и отраслевых (функциональных) органов Администрации муниципального образования «Воткинский район», замещающие должности муниципальной службы в Администрации и отраслевых (функциональных) органах Администрации муниципального образования «Воткинский район», не предусмотренные</w:t>
      </w:r>
      <w:proofErr w:type="gramEnd"/>
      <w:r w:rsidRPr="004F52C1">
        <w:rPr>
          <w:rFonts w:ascii="Times New Roman" w:eastAsia="Times New Roman" w:hAnsi="Times New Roman" w:cs="Times New Roman"/>
          <w:sz w:val="24"/>
          <w:szCs w:val="24"/>
        </w:rPr>
        <w:t xml:space="preserve"> Перечнем должностей муниципальной службы в Администрации и отраслевых (функциональных) органах Администрации муниципального образования «Воткинский район», при </w:t>
      </w:r>
      <w:proofErr w:type="gramStart"/>
      <w:r w:rsidRPr="004F52C1">
        <w:rPr>
          <w:rFonts w:ascii="Times New Roman" w:eastAsia="Times New Roman" w:hAnsi="Times New Roman" w:cs="Times New Roman"/>
          <w:sz w:val="24"/>
          <w:szCs w:val="24"/>
        </w:rPr>
        <w:t>назначении</w:t>
      </w:r>
      <w:proofErr w:type="gramEnd"/>
      <w:r w:rsidRPr="004F52C1">
        <w:rPr>
          <w:rFonts w:ascii="Times New Roman" w:eastAsia="Times New Roman" w:hAnsi="Times New Roman" w:cs="Times New Roman"/>
          <w:sz w:val="24"/>
          <w:szCs w:val="24"/>
        </w:rPr>
        <w:t xml:space="preserve"> на которые граждане и при замещении которых муниципальные служащие Администрации и отраслевых (функциональных) органов Администрации муниципального образования «Воткинский район»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proofErr w:type="gramStart"/>
      <w:r w:rsidRPr="004F52C1">
        <w:rPr>
          <w:rFonts w:ascii="Times New Roman" w:eastAsia="Times New Roman" w:hAnsi="Times New Roman" w:cs="Times New Roman"/>
          <w:sz w:val="24"/>
          <w:szCs w:val="24"/>
        </w:rPr>
        <w:t xml:space="preserve">характера своих супруги (супруга) и несовершеннолетних детей, утвержденным постановлением Администрации муниципального образования </w:t>
      </w:r>
      <w:r w:rsidRPr="004F52C1">
        <w:rPr>
          <w:rFonts w:ascii="Times New Roman" w:eastAsia="Times New Roman" w:hAnsi="Times New Roman" w:cs="Times New Roman"/>
          <w:sz w:val="24"/>
          <w:szCs w:val="24"/>
        </w:rPr>
        <w:lastRenderedPageBreak/>
        <w:t>«Воткинский район»,</w:t>
      </w:r>
      <w:r w:rsidRPr="004F52C1">
        <w:rPr>
          <w:rFonts w:ascii="Times New Roman" w:eastAsia="Times New Roman" w:hAnsi="Times New Roman" w:cs="Times New Roman"/>
          <w:b/>
          <w:sz w:val="24"/>
          <w:szCs w:val="24"/>
        </w:rPr>
        <w:t xml:space="preserve"> </w:t>
      </w:r>
      <w:r w:rsidRPr="004F52C1">
        <w:rPr>
          <w:rFonts w:ascii="Times New Roman" w:eastAsia="Times New Roman" w:hAnsi="Times New Roman" w:cs="Times New Roman"/>
          <w:sz w:val="24"/>
          <w:szCs w:val="24"/>
        </w:rPr>
        <w:t>и претендующие на замещение должностей муниципальной службы в Администрации и отраслевых (функциональных) органах Администрации муниципального образования «Воткинский район»</w:t>
      </w:r>
      <w:r w:rsidRPr="004F52C1">
        <w:rPr>
          <w:rFonts w:ascii="Times New Roman" w:eastAsia="Times New Roman" w:hAnsi="Times New Roman" w:cs="Times New Roman"/>
          <w:b/>
          <w:sz w:val="24"/>
          <w:szCs w:val="24"/>
        </w:rPr>
        <w:t xml:space="preserve"> </w:t>
      </w:r>
      <w:r w:rsidRPr="004F52C1">
        <w:rPr>
          <w:rFonts w:ascii="Times New Roman" w:eastAsia="Times New Roman" w:hAnsi="Times New Roman" w:cs="Times New Roman"/>
          <w:sz w:val="24"/>
          <w:szCs w:val="24"/>
        </w:rPr>
        <w:t xml:space="preserve">предусмотренных этим перечнем, вместе со сведениями, представляемыми по </w:t>
      </w:r>
      <w:hyperlink r:id="rId17" w:history="1">
        <w:r w:rsidRPr="004F52C1">
          <w:rPr>
            <w:rFonts w:ascii="Times New Roman" w:eastAsia="Times New Roman" w:hAnsi="Times New Roman" w:cs="Times New Roman"/>
            <w:color w:val="0000FF"/>
            <w:sz w:val="24"/>
            <w:szCs w:val="24"/>
            <w:u w:val="single"/>
          </w:rPr>
          <w:t>форме</w:t>
        </w:r>
      </w:hyperlink>
      <w:r w:rsidRPr="004F52C1">
        <w:rPr>
          <w:rFonts w:ascii="Times New Roman" w:eastAsia="Times New Roman" w:hAnsi="Times New Roman" w:cs="Times New Roman"/>
          <w:sz w:val="24"/>
          <w:szCs w:val="24"/>
        </w:rPr>
        <w:t xml:space="preserve"> справки, утвержденной Указом Президента Российской Федерации от 23 июня 2014 года № 460 «Об утверждении формы справки о доходах, расходах</w:t>
      </w:r>
      <w:proofErr w:type="gramEnd"/>
      <w:r w:rsidRPr="004F52C1">
        <w:rPr>
          <w:rFonts w:ascii="Times New Roman" w:eastAsia="Times New Roman" w:hAnsi="Times New Roman" w:cs="Times New Roman"/>
          <w:sz w:val="24"/>
          <w:szCs w:val="24"/>
        </w:rPr>
        <w:t xml:space="preserve">, </w:t>
      </w:r>
      <w:proofErr w:type="gramStart"/>
      <w:r w:rsidRPr="004F52C1">
        <w:rPr>
          <w:rFonts w:ascii="Times New Roman" w:eastAsia="Times New Roman" w:hAnsi="Times New Roman" w:cs="Times New Roman"/>
          <w:sz w:val="24"/>
          <w:szCs w:val="24"/>
        </w:rPr>
        <w:t xml:space="preserve">об имуществе и обязательствах имущественного характера и внесении изменений в некоторые акты Президента Российской Федерации», представляют </w:t>
      </w:r>
      <w:hyperlink r:id="rId18" w:history="1">
        <w:r w:rsidRPr="004F52C1">
          <w:rPr>
            <w:rFonts w:ascii="Times New Roman" w:eastAsia="Times New Roman" w:hAnsi="Times New Roman" w:cs="Times New Roman"/>
            <w:color w:val="0000FF"/>
            <w:sz w:val="24"/>
            <w:szCs w:val="24"/>
            <w:u w:val="single"/>
          </w:rPr>
          <w:t>уведомление</w:t>
        </w:r>
      </w:hyperlink>
      <w:r w:rsidRPr="004F52C1">
        <w:rPr>
          <w:rFonts w:ascii="Times New Roman" w:eastAsia="Times New Roman" w:hAnsi="Times New Roman" w:cs="Times New Roman"/>
          <w:sz w:val="24"/>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w:t>
      </w:r>
      <w:r w:rsidRPr="004F52C1">
        <w:rPr>
          <w:rFonts w:ascii="Times New Roman" w:eastAsia="Times New Roman" w:hAnsi="Times New Roman" w:cs="Times New Roman"/>
          <w:sz w:val="24"/>
          <w:szCs w:val="24"/>
        </w:rPr>
        <w:br/>
        <w:t>от 10</w:t>
      </w:r>
      <w:proofErr w:type="gramEnd"/>
      <w:r w:rsidRPr="004F52C1">
        <w:rPr>
          <w:rFonts w:ascii="Times New Roman" w:eastAsia="Times New Roman" w:hAnsi="Times New Roman" w:cs="Times New Roman"/>
          <w:sz w:val="24"/>
          <w:szCs w:val="24"/>
        </w:rPr>
        <w:t xml:space="preserve">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bookmarkStart w:id="2" w:name="Par2"/>
      <w:bookmarkEnd w:id="2"/>
      <w:r w:rsidRPr="004F52C1">
        <w:rPr>
          <w:rFonts w:ascii="Times New Roman" w:eastAsia="Times New Roman" w:hAnsi="Times New Roman" w:cs="Times New Roman"/>
          <w:sz w:val="24"/>
          <w:szCs w:val="24"/>
        </w:rPr>
        <w:t xml:space="preserve">2. Уведомление, предусмотренное </w:t>
      </w:r>
      <w:hyperlink w:anchor="Par1" w:history="1">
        <w:r w:rsidRPr="004F52C1">
          <w:rPr>
            <w:rFonts w:ascii="Times New Roman" w:eastAsia="Times New Roman" w:hAnsi="Times New Roman" w:cs="Times New Roman"/>
            <w:color w:val="0000FF"/>
            <w:sz w:val="24"/>
            <w:szCs w:val="24"/>
            <w:u w:val="single"/>
          </w:rPr>
          <w:t>пунктом 1</w:t>
        </w:r>
      </w:hyperlink>
      <w:r w:rsidRPr="004F52C1">
        <w:rPr>
          <w:rFonts w:ascii="Times New Roman" w:eastAsia="Times New Roman" w:hAnsi="Times New Roman" w:cs="Times New Roman"/>
          <w:sz w:val="24"/>
          <w:szCs w:val="24"/>
        </w:rPr>
        <w:t xml:space="preserve"> настоящего постановления, представляется по состоянию на первое число месяца, предшествующего месяцу подачи документов для замещения соответствующей должности.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3. </w:t>
      </w:r>
      <w:proofErr w:type="gramStart"/>
      <w:r w:rsidRPr="004F52C1">
        <w:rPr>
          <w:rFonts w:ascii="Times New Roman" w:eastAsia="Times New Roman" w:hAnsi="Times New Roman" w:cs="Times New Roman"/>
          <w:sz w:val="24"/>
          <w:szCs w:val="24"/>
        </w:rPr>
        <w:t xml:space="preserve">Установить, что лица, указанные в </w:t>
      </w:r>
      <w:hyperlink w:anchor="Par1" w:history="1">
        <w:r w:rsidRPr="004F52C1">
          <w:rPr>
            <w:rFonts w:ascii="Times New Roman" w:eastAsia="Times New Roman" w:hAnsi="Times New Roman" w:cs="Times New Roman"/>
            <w:color w:val="0000FF"/>
            <w:sz w:val="24"/>
            <w:szCs w:val="24"/>
            <w:u w:val="single"/>
          </w:rPr>
          <w:t>пункте 1</w:t>
        </w:r>
      </w:hyperlink>
      <w:r w:rsidRPr="004F52C1">
        <w:rPr>
          <w:rFonts w:ascii="Times New Roman" w:eastAsia="Times New Roman" w:hAnsi="Times New Roman" w:cs="Times New Roman"/>
          <w:sz w:val="24"/>
          <w:szCs w:val="24"/>
        </w:rPr>
        <w:t xml:space="preserve"> настоящего постановления, и представившие в период с 1 января 2021 года до дня его вступления в силу сведения, предусмотренные </w:t>
      </w:r>
      <w:hyperlink r:id="rId19" w:history="1">
        <w:r w:rsidRPr="004F52C1">
          <w:rPr>
            <w:rFonts w:ascii="Times New Roman" w:eastAsia="Times New Roman" w:hAnsi="Times New Roman" w:cs="Times New Roman"/>
            <w:color w:val="0000FF"/>
            <w:sz w:val="24"/>
            <w:szCs w:val="24"/>
            <w:u w:val="single"/>
          </w:rPr>
          <w:t>формой</w:t>
        </w:r>
      </w:hyperlink>
      <w:r w:rsidRPr="004F52C1">
        <w:rPr>
          <w:rFonts w:ascii="Times New Roman" w:eastAsia="Times New Roman" w:hAnsi="Times New Roman" w:cs="Times New Roman"/>
          <w:sz w:val="24"/>
          <w:szCs w:val="24"/>
        </w:rPr>
        <w:t xml:space="preserve">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4F52C1">
        <w:rPr>
          <w:rFonts w:ascii="Times New Roman" w:eastAsia="Times New Roman" w:hAnsi="Times New Roman" w:cs="Times New Roman"/>
          <w:sz w:val="24"/>
          <w:szCs w:val="24"/>
        </w:rPr>
        <w:t xml:space="preserve"> </w:t>
      </w:r>
      <w:proofErr w:type="gramStart"/>
      <w:r w:rsidRPr="004F52C1">
        <w:rPr>
          <w:rFonts w:ascii="Times New Roman" w:eastAsia="Times New Roman" w:hAnsi="Times New Roman" w:cs="Times New Roman"/>
          <w:sz w:val="24"/>
          <w:szCs w:val="24"/>
        </w:rPr>
        <w:t xml:space="preserve">Федерации», без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наличии на дату представления таких сведений поименованных активов, прав и валюты обязаны представить указанное в </w:t>
      </w:r>
      <w:hyperlink w:anchor="Par1" w:history="1">
        <w:r w:rsidRPr="004F52C1">
          <w:rPr>
            <w:rFonts w:ascii="Times New Roman" w:eastAsia="Times New Roman" w:hAnsi="Times New Roman" w:cs="Times New Roman"/>
            <w:color w:val="0000FF"/>
            <w:sz w:val="24"/>
            <w:szCs w:val="24"/>
            <w:u w:val="single"/>
          </w:rPr>
          <w:t>пункте 1</w:t>
        </w:r>
      </w:hyperlink>
      <w:r w:rsidRPr="004F52C1">
        <w:rPr>
          <w:rFonts w:ascii="Times New Roman" w:eastAsia="Times New Roman" w:hAnsi="Times New Roman" w:cs="Times New Roman"/>
          <w:sz w:val="24"/>
          <w:szCs w:val="24"/>
        </w:rPr>
        <w:t xml:space="preserve"> настоящего постановления уведомление в срок по 30 июня 2021 года.</w:t>
      </w:r>
      <w:proofErr w:type="gramEnd"/>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4. При отсутствии у лица, его супруги (супруга) и несовершеннолетних детей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представление указанного в </w:t>
      </w:r>
      <w:hyperlink w:anchor="Par1" w:history="1">
        <w:r w:rsidRPr="004F52C1">
          <w:rPr>
            <w:rFonts w:ascii="Times New Roman" w:eastAsia="Times New Roman" w:hAnsi="Times New Roman" w:cs="Times New Roman"/>
            <w:color w:val="0000FF"/>
            <w:sz w:val="24"/>
            <w:szCs w:val="24"/>
            <w:u w:val="single"/>
          </w:rPr>
          <w:t>пункте 1</w:t>
        </w:r>
      </w:hyperlink>
      <w:r w:rsidRPr="004F52C1">
        <w:rPr>
          <w:rFonts w:ascii="Times New Roman" w:eastAsia="Times New Roman" w:hAnsi="Times New Roman" w:cs="Times New Roman"/>
          <w:sz w:val="24"/>
          <w:szCs w:val="24"/>
        </w:rPr>
        <w:t xml:space="preserve"> настоящего Указа уведомления не требуется.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5. Настоящее постановление </w:t>
      </w:r>
      <w:proofErr w:type="gramStart"/>
      <w:r w:rsidRPr="004F52C1">
        <w:rPr>
          <w:rFonts w:ascii="Times New Roman" w:eastAsia="Times New Roman" w:hAnsi="Times New Roman" w:cs="Times New Roman"/>
          <w:sz w:val="24"/>
          <w:szCs w:val="24"/>
        </w:rPr>
        <w:t>вступает в силу с момента его принятия и распространяется</w:t>
      </w:r>
      <w:proofErr w:type="gramEnd"/>
      <w:r w:rsidRPr="004F52C1">
        <w:rPr>
          <w:rFonts w:ascii="Times New Roman" w:eastAsia="Times New Roman" w:hAnsi="Times New Roman" w:cs="Times New Roman"/>
          <w:sz w:val="24"/>
          <w:szCs w:val="24"/>
        </w:rPr>
        <w:t xml:space="preserve"> на правоотношения, возникшие с 01 января 2021 года. </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32"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24 марта 2021 года                                                                                                                      №309</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ind w:right="5385"/>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 мерах по реализации Федерального закона «О цифровых финансовых активах, цифровой валюте и о внесении изменений в отдельные законодательные акты Российской Федерации» в муниципальном образовании «Воткинский район»</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roofErr w:type="gramStart"/>
      <w:r w:rsidRPr="004F52C1">
        <w:rPr>
          <w:rFonts w:ascii="Times New Roman" w:eastAsia="Times New Roman" w:hAnsi="Times New Roman" w:cs="Times New Roman"/>
          <w:sz w:val="24"/>
          <w:szCs w:val="24"/>
        </w:rPr>
        <w:t xml:space="preserve">В соответствии с Федеральным </w:t>
      </w:r>
      <w:hyperlink r:id="rId20" w:history="1">
        <w:r w:rsidRPr="004F52C1">
          <w:rPr>
            <w:rFonts w:ascii="Times New Roman" w:eastAsia="Times New Roman" w:hAnsi="Times New Roman" w:cs="Times New Roman"/>
            <w:sz w:val="24"/>
            <w:szCs w:val="24"/>
            <w:u w:val="single"/>
          </w:rPr>
          <w:t>законом</w:t>
        </w:r>
      </w:hyperlink>
      <w:r w:rsidRPr="004F52C1">
        <w:rPr>
          <w:rFonts w:ascii="Times New Roman" w:eastAsia="Times New Roman" w:hAnsi="Times New Roman" w:cs="Times New Roman"/>
          <w:sz w:val="24"/>
          <w:szCs w:val="24"/>
        </w:rPr>
        <w:t xml:space="preserve"> от 25 декабря 2008 года № 273-ФЗ </w:t>
      </w:r>
      <w:r w:rsidRPr="004F52C1">
        <w:rPr>
          <w:rFonts w:ascii="Times New Roman" w:eastAsia="Times New Roman" w:hAnsi="Times New Roman" w:cs="Times New Roman"/>
          <w:sz w:val="24"/>
          <w:szCs w:val="24"/>
        </w:rPr>
        <w:br/>
        <w:t xml:space="preserve">«О противодействии коррупции», Федеральным </w:t>
      </w:r>
      <w:hyperlink r:id="rId21" w:history="1">
        <w:r w:rsidRPr="004F52C1">
          <w:rPr>
            <w:rFonts w:ascii="Times New Roman" w:eastAsia="Times New Roman" w:hAnsi="Times New Roman" w:cs="Times New Roman"/>
            <w:sz w:val="24"/>
            <w:szCs w:val="24"/>
            <w:u w:val="single"/>
          </w:rPr>
          <w:t>законом</w:t>
        </w:r>
      </w:hyperlink>
      <w:r w:rsidRPr="004F52C1">
        <w:rPr>
          <w:rFonts w:ascii="Times New Roman" w:eastAsia="Times New Roman" w:hAnsi="Times New Roman" w:cs="Times New Roman"/>
          <w:sz w:val="24"/>
          <w:szCs w:val="24"/>
        </w:rPr>
        <w:t xml:space="preserve"> от 31 июля 2020 года № 259-ФЗ </w:t>
      </w:r>
      <w:r w:rsidRPr="004F52C1">
        <w:rPr>
          <w:rFonts w:ascii="Times New Roman" w:eastAsia="Times New Roman" w:hAnsi="Times New Roman" w:cs="Times New Roman"/>
          <w:sz w:val="24"/>
          <w:szCs w:val="24"/>
        </w:rPr>
        <w:br/>
        <w:t xml:space="preserve">«О цифровых финансовых активах, цифровой валюте и о внесении изменений в отдельные законодательные акты Российской Федерации», </w:t>
      </w:r>
      <w:hyperlink r:id="rId22" w:history="1">
        <w:r w:rsidRPr="004F52C1">
          <w:rPr>
            <w:rFonts w:ascii="Times New Roman" w:eastAsia="Times New Roman" w:hAnsi="Times New Roman" w:cs="Times New Roman"/>
            <w:sz w:val="24"/>
            <w:szCs w:val="24"/>
            <w:u w:val="single"/>
          </w:rPr>
          <w:t>Указом</w:t>
        </w:r>
      </w:hyperlink>
      <w:r w:rsidRPr="004F52C1">
        <w:rPr>
          <w:rFonts w:ascii="Times New Roman" w:eastAsia="Times New Roman" w:hAnsi="Times New Roman" w:cs="Times New Roman"/>
          <w:sz w:val="24"/>
          <w:szCs w:val="24"/>
        </w:rPr>
        <w:t xml:space="preserve"> Главы Удмуртской Республики </w:t>
      </w:r>
      <w:r w:rsidRPr="004F52C1">
        <w:rPr>
          <w:rFonts w:ascii="Times New Roman" w:eastAsia="Times New Roman" w:hAnsi="Times New Roman" w:cs="Times New Roman"/>
          <w:sz w:val="24"/>
          <w:szCs w:val="24"/>
        </w:rPr>
        <w:br/>
        <w:t>от 1 марта 2021 года № 52 «О мерах по реализации Федерального закона «О цифровых финансовых активах, цифровой валюте</w:t>
      </w:r>
      <w:proofErr w:type="gramEnd"/>
      <w:r w:rsidRPr="004F52C1">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 постановлением Правительства Удмуртской Республики от 16.03.2021г. № 124 «О мерах по реализации Федерального закона </w:t>
      </w:r>
      <w:r w:rsidRPr="004F52C1">
        <w:rPr>
          <w:rFonts w:ascii="Times New Roman" w:eastAsia="Times New Roman" w:hAnsi="Times New Roman" w:cs="Times New Roman"/>
          <w:sz w:val="24"/>
          <w:szCs w:val="24"/>
        </w:rPr>
        <w:br/>
        <w:t>«О цифровых финансовых активах, цифровой валюте и о внесении изменений в отдельные законодательные акты Российской Федерации», руководствуясь Уставом муниципального образования «Воткинский район»,</w:t>
      </w:r>
    </w:p>
    <w:p w:rsidR="004F52C1" w:rsidRPr="004F52C1" w:rsidRDefault="004F52C1" w:rsidP="004F52C1">
      <w:pPr>
        <w:spacing w:after="0" w:line="240" w:lineRule="auto"/>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b/>
          <w:sz w:val="24"/>
          <w:szCs w:val="24"/>
        </w:rPr>
        <w:tab/>
      </w:r>
      <w:r w:rsidRPr="004F52C1">
        <w:rPr>
          <w:rFonts w:ascii="Times New Roman" w:eastAsia="Times New Roman" w:hAnsi="Times New Roman" w:cs="Times New Roman"/>
          <w:sz w:val="24"/>
          <w:szCs w:val="24"/>
        </w:rPr>
        <w:t xml:space="preserve">1. </w:t>
      </w:r>
      <w:proofErr w:type="gramStart"/>
      <w:r w:rsidRPr="004F52C1">
        <w:rPr>
          <w:rFonts w:ascii="Times New Roman" w:eastAsia="Times New Roman" w:hAnsi="Times New Roman" w:cs="Times New Roman"/>
          <w:sz w:val="24"/>
          <w:szCs w:val="24"/>
        </w:rPr>
        <w:t xml:space="preserve">Установить, что с 1 января по 30 июня 2021 года включительно лица, поступающие на должности руководителей муниципальных учреждений муниципального образования «Воткинский район», вместе со сведениями, представляемыми по форме </w:t>
      </w:r>
      <w:hyperlink r:id="rId23" w:history="1">
        <w:r w:rsidRPr="004F52C1">
          <w:rPr>
            <w:rFonts w:ascii="Times New Roman" w:eastAsia="Times New Roman" w:hAnsi="Times New Roman" w:cs="Times New Roman"/>
            <w:color w:val="0000FF"/>
            <w:sz w:val="24"/>
            <w:szCs w:val="24"/>
            <w:u w:val="single"/>
          </w:rPr>
          <w:t>справки</w:t>
        </w:r>
      </w:hyperlink>
      <w:r w:rsidRPr="004F52C1">
        <w:rPr>
          <w:rFonts w:ascii="Times New Roman" w:eastAsia="Times New Roman" w:hAnsi="Times New Roman" w:cs="Times New Roman"/>
          <w:sz w:val="24"/>
          <w:szCs w:val="24"/>
        </w:rPr>
        <w:t xml:space="preserve">, утвержденной Указом Президента Российской Федерации от 23 июня 2014 года № 460 </w:t>
      </w:r>
      <w:r w:rsidRPr="004F52C1">
        <w:rPr>
          <w:rFonts w:ascii="Times New Roman" w:eastAsia="Times New Roman" w:hAnsi="Times New Roman" w:cs="Times New Roman"/>
          <w:sz w:val="24"/>
          <w:szCs w:val="24"/>
        </w:rPr>
        <w:b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w:t>
      </w:r>
      <w:proofErr w:type="gramEnd"/>
      <w:r w:rsidRPr="004F52C1">
        <w:rPr>
          <w:rFonts w:ascii="Times New Roman" w:eastAsia="Times New Roman" w:hAnsi="Times New Roman" w:cs="Times New Roman"/>
          <w:sz w:val="24"/>
          <w:szCs w:val="24"/>
        </w:rPr>
        <w:t xml:space="preserve"> </w:t>
      </w:r>
      <w:proofErr w:type="gramStart"/>
      <w:r w:rsidRPr="004F52C1">
        <w:rPr>
          <w:rFonts w:ascii="Times New Roman" w:eastAsia="Times New Roman" w:hAnsi="Times New Roman" w:cs="Times New Roman"/>
          <w:sz w:val="24"/>
          <w:szCs w:val="24"/>
        </w:rPr>
        <w:t xml:space="preserve">Российской Федерации», представляют </w:t>
      </w:r>
      <w:hyperlink r:id="rId24" w:history="1">
        <w:r w:rsidRPr="004F52C1">
          <w:rPr>
            <w:rFonts w:ascii="Times New Roman" w:eastAsia="Times New Roman" w:hAnsi="Times New Roman" w:cs="Times New Roman"/>
            <w:color w:val="0000FF"/>
            <w:sz w:val="24"/>
            <w:szCs w:val="24"/>
            <w:u w:val="single"/>
          </w:rPr>
          <w:t>уведомление</w:t>
        </w:r>
      </w:hyperlink>
      <w:r w:rsidRPr="004F52C1">
        <w:rPr>
          <w:rFonts w:ascii="Times New Roman" w:eastAsia="Times New Roman" w:hAnsi="Times New Roman" w:cs="Times New Roman"/>
          <w:sz w:val="24"/>
          <w:szCs w:val="24"/>
        </w:rP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года № 778 «О мерах по реализации отдельных положений Федерального закона «О</w:t>
      </w:r>
      <w:proofErr w:type="gramEnd"/>
      <w:r w:rsidRPr="004F52C1">
        <w:rPr>
          <w:rFonts w:ascii="Times New Roman" w:eastAsia="Times New Roman" w:hAnsi="Times New Roman" w:cs="Times New Roman"/>
          <w:sz w:val="24"/>
          <w:szCs w:val="24"/>
        </w:rPr>
        <w:t xml:space="preserve"> цифровых финансовых </w:t>
      </w:r>
      <w:proofErr w:type="gramStart"/>
      <w:r w:rsidRPr="004F52C1">
        <w:rPr>
          <w:rFonts w:ascii="Times New Roman" w:eastAsia="Times New Roman" w:hAnsi="Times New Roman" w:cs="Times New Roman"/>
          <w:sz w:val="24"/>
          <w:szCs w:val="24"/>
        </w:rPr>
        <w:t>активах</w:t>
      </w:r>
      <w:proofErr w:type="gramEnd"/>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sz w:val="24"/>
          <w:szCs w:val="24"/>
        </w:rPr>
        <w:lastRenderedPageBreak/>
        <w:t>цифровой валюте и о внесении изменений в отдельные законодательные акты Российской Федерации».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2. Уведомление, предусмотренное </w:t>
      </w:r>
      <w:hyperlink w:anchor="Par1" w:history="1">
        <w:r w:rsidRPr="004F52C1">
          <w:rPr>
            <w:rFonts w:ascii="Times New Roman" w:eastAsia="Times New Roman" w:hAnsi="Times New Roman" w:cs="Times New Roman"/>
            <w:color w:val="0000FF"/>
            <w:sz w:val="24"/>
            <w:szCs w:val="24"/>
            <w:u w:val="single"/>
          </w:rPr>
          <w:t>пунктом 1</w:t>
        </w:r>
      </w:hyperlink>
      <w:r w:rsidRPr="004F52C1">
        <w:rPr>
          <w:rFonts w:ascii="Times New Roman" w:eastAsia="Times New Roman" w:hAnsi="Times New Roman" w:cs="Times New Roman"/>
          <w:sz w:val="24"/>
          <w:szCs w:val="24"/>
        </w:rPr>
        <w:t xml:space="preserve"> настоящего постановления, представляется по состоянию на первое число месяца, предшествующего месяцу подачи лицом, поступающим на должность руководителя муниципального учреждения муниципального образования «Воткинский район», документов для заключения трудового договора.</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3. </w:t>
      </w:r>
      <w:proofErr w:type="gramStart"/>
      <w:r w:rsidRPr="004F52C1">
        <w:rPr>
          <w:rFonts w:ascii="Times New Roman" w:eastAsia="Times New Roman" w:hAnsi="Times New Roman" w:cs="Times New Roman"/>
          <w:sz w:val="24"/>
          <w:szCs w:val="24"/>
        </w:rPr>
        <w:t xml:space="preserve">Установить, что лица, которые при поступлении на должности руководителей муниципальных учреждений муниципального образования «Воткинский район» в период с 1 января 2021 года до дня вступления в силу настоящего постановления представили сведения, предусмотренные формой </w:t>
      </w:r>
      <w:hyperlink r:id="rId25" w:history="1">
        <w:r w:rsidRPr="004F52C1">
          <w:rPr>
            <w:rFonts w:ascii="Times New Roman" w:eastAsia="Times New Roman" w:hAnsi="Times New Roman" w:cs="Times New Roman"/>
            <w:color w:val="0000FF"/>
            <w:sz w:val="24"/>
            <w:szCs w:val="24"/>
            <w:u w:val="single"/>
          </w:rPr>
          <w:t>справки</w:t>
        </w:r>
      </w:hyperlink>
      <w:r w:rsidRPr="004F52C1">
        <w:rPr>
          <w:rFonts w:ascii="Times New Roman" w:eastAsia="Times New Roman" w:hAnsi="Times New Roman" w:cs="Times New Roman"/>
          <w:sz w:val="24"/>
          <w:szCs w:val="24"/>
        </w:rPr>
        <w:t>,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w:t>
      </w:r>
      <w:proofErr w:type="gramEnd"/>
      <w:r w:rsidRPr="004F52C1">
        <w:rPr>
          <w:rFonts w:ascii="Times New Roman" w:eastAsia="Times New Roman" w:hAnsi="Times New Roman" w:cs="Times New Roman"/>
          <w:sz w:val="24"/>
          <w:szCs w:val="24"/>
        </w:rPr>
        <w:t xml:space="preserve"> </w:t>
      </w:r>
      <w:proofErr w:type="gramStart"/>
      <w:r w:rsidRPr="004F52C1">
        <w:rPr>
          <w:rFonts w:ascii="Times New Roman" w:eastAsia="Times New Roman" w:hAnsi="Times New Roman" w:cs="Times New Roman"/>
          <w:sz w:val="24"/>
          <w:szCs w:val="24"/>
        </w:rPr>
        <w:t xml:space="preserve">изменений в некоторые акты Президента Российской Федерации», без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наличии на дату представления таких сведений поименованных активов, прав и валюты обязаны представить указанное в </w:t>
      </w:r>
      <w:hyperlink w:anchor="Par1" w:history="1">
        <w:r w:rsidRPr="004F52C1">
          <w:rPr>
            <w:rFonts w:ascii="Times New Roman" w:eastAsia="Times New Roman" w:hAnsi="Times New Roman" w:cs="Times New Roman"/>
            <w:color w:val="0000FF"/>
            <w:sz w:val="24"/>
            <w:szCs w:val="24"/>
            <w:u w:val="single"/>
          </w:rPr>
          <w:t>пункте 1</w:t>
        </w:r>
      </w:hyperlink>
      <w:r w:rsidRPr="004F52C1">
        <w:rPr>
          <w:rFonts w:ascii="Times New Roman" w:eastAsia="Times New Roman" w:hAnsi="Times New Roman" w:cs="Times New Roman"/>
          <w:sz w:val="24"/>
          <w:szCs w:val="24"/>
        </w:rPr>
        <w:t xml:space="preserve"> настоящего постановления уведомление в срок</w:t>
      </w:r>
      <w:proofErr w:type="gramEnd"/>
      <w:r w:rsidRPr="004F52C1">
        <w:rPr>
          <w:rFonts w:ascii="Times New Roman" w:eastAsia="Times New Roman" w:hAnsi="Times New Roman" w:cs="Times New Roman"/>
          <w:sz w:val="24"/>
          <w:szCs w:val="24"/>
        </w:rPr>
        <w:t xml:space="preserve"> по 30 июня 2021 года.</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4. При отсутствии у лица, его супруги (супруга) и несовершеннолетних детей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представление указанного в </w:t>
      </w:r>
      <w:hyperlink w:anchor="Par1" w:history="1">
        <w:r w:rsidRPr="004F52C1">
          <w:rPr>
            <w:rFonts w:ascii="Times New Roman" w:eastAsia="Times New Roman" w:hAnsi="Times New Roman" w:cs="Times New Roman"/>
            <w:color w:val="0000FF"/>
            <w:sz w:val="24"/>
            <w:szCs w:val="24"/>
            <w:u w:val="single"/>
          </w:rPr>
          <w:t>пункте 1</w:t>
        </w:r>
      </w:hyperlink>
      <w:r w:rsidRPr="004F52C1">
        <w:rPr>
          <w:rFonts w:ascii="Times New Roman" w:eastAsia="Times New Roman" w:hAnsi="Times New Roman" w:cs="Times New Roman"/>
          <w:sz w:val="24"/>
          <w:szCs w:val="24"/>
        </w:rPr>
        <w:t xml:space="preserve"> настоящего постановления уведомления не требуется.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5. Настоящее постановление </w:t>
      </w:r>
      <w:proofErr w:type="gramStart"/>
      <w:r w:rsidRPr="004F52C1">
        <w:rPr>
          <w:rFonts w:ascii="Times New Roman" w:eastAsia="Times New Roman" w:hAnsi="Times New Roman" w:cs="Times New Roman"/>
          <w:sz w:val="24"/>
          <w:szCs w:val="24"/>
        </w:rPr>
        <w:t>вступает в силу с момента его принятия и распространяется</w:t>
      </w:r>
      <w:proofErr w:type="gramEnd"/>
      <w:r w:rsidRPr="004F52C1">
        <w:rPr>
          <w:rFonts w:ascii="Times New Roman" w:eastAsia="Times New Roman" w:hAnsi="Times New Roman" w:cs="Times New Roman"/>
          <w:sz w:val="24"/>
          <w:szCs w:val="24"/>
        </w:rPr>
        <w:t xml:space="preserve"> на правоотношения, возникшие с 01 января 2021 года.</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Pr="004F52C1" w:rsidRDefault="006973F4" w:rsidP="004F52C1">
      <w:pPr>
        <w:suppressAutoHyphens/>
        <w:autoSpaceDE w:val="0"/>
        <w:spacing w:after="0" w:line="240" w:lineRule="auto"/>
        <w:jc w:val="center"/>
        <w:rPr>
          <w:rFonts w:ascii="Times New Roman" w:eastAsia="Arial" w:hAnsi="Times New Roman" w:cs="Times New Roman"/>
          <w:sz w:val="26"/>
          <w:szCs w:val="26"/>
          <w:lang w:eastAsia="ar-SA"/>
        </w:rPr>
      </w:pPr>
      <w:r>
        <w:rPr>
          <w:rFonts w:ascii="Times New Roman" w:eastAsia="Times New Roman" w:hAnsi="Times New Roman" w:cs="Times New Roman"/>
          <w:sz w:val="24"/>
          <w:szCs w:val="24"/>
        </w:rPr>
        <w:lastRenderedPageBreak/>
        <w:pict>
          <v:rect id="_x0000_i1033" style="width:41.15pt;height:47.3pt" o:preferrelative="t" stroked="f">
            <v:imagedata r:id="rId10" o:title="" gain="1.25"/>
          </v:rect>
        </w:pict>
      </w:r>
    </w:p>
    <w:p w:rsidR="004F52C1" w:rsidRPr="004F52C1" w:rsidRDefault="004F52C1" w:rsidP="004F52C1">
      <w:pPr>
        <w:suppressAutoHyphens/>
        <w:autoSpaceDE w:val="0"/>
        <w:spacing w:after="0" w:line="240" w:lineRule="auto"/>
        <w:jc w:val="right"/>
        <w:rPr>
          <w:rFonts w:ascii="Times New Roman" w:eastAsia="Arial" w:hAnsi="Times New Roman" w:cs="Times New Roman"/>
          <w:sz w:val="26"/>
          <w:szCs w:val="26"/>
          <w:lang w:eastAsia="ar-SA"/>
        </w:rPr>
      </w:pP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 xml:space="preserve">АДМИНИСТРАЦИЯ  МУНИЦИПАЛЬНОГО ОБРАЗОВАНИЯ </w:t>
      </w:r>
    </w:p>
    <w:p w:rsidR="004F52C1" w:rsidRPr="004F52C1" w:rsidRDefault="004F52C1" w:rsidP="004F52C1">
      <w:pPr>
        <w:spacing w:after="0" w:line="240" w:lineRule="auto"/>
        <w:jc w:val="center"/>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«ВОТКИНСКИЙ РАЙОН»</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 xml:space="preserve">«ВоткА ЁРОС» </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r w:rsidRPr="004F52C1">
        <w:rPr>
          <w:rFonts w:ascii="Times New Roman" w:eastAsia="Times New Roman" w:hAnsi="Times New Roman" w:cs="Times New Roman"/>
          <w:b/>
          <w:caps/>
          <w:sz w:val="24"/>
          <w:szCs w:val="24"/>
        </w:rPr>
        <w:t>МУНИЦИПАЛ КЫЛДЫТЭТЛЭН АдминистрациЕЗ</w:t>
      </w: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b/>
          <w:caps/>
          <w:sz w:val="24"/>
          <w:szCs w:val="24"/>
        </w:rPr>
      </w:pPr>
    </w:p>
    <w:p w:rsidR="004F52C1" w:rsidRPr="004F52C1" w:rsidRDefault="004F52C1" w:rsidP="004F52C1">
      <w:pPr>
        <w:spacing w:after="0" w:line="240" w:lineRule="auto"/>
        <w:jc w:val="center"/>
        <w:rPr>
          <w:rFonts w:ascii="Times New Roman" w:eastAsia="Times New Roman" w:hAnsi="Times New Roman" w:cs="Times New Roman"/>
          <w:sz w:val="40"/>
          <w:szCs w:val="40"/>
        </w:rPr>
      </w:pPr>
      <w:r w:rsidRPr="004F52C1">
        <w:rPr>
          <w:rFonts w:ascii="Times New Roman" w:eastAsia="Times New Roman" w:hAnsi="Times New Roman" w:cs="Times New Roman"/>
          <w:b/>
          <w:spacing w:val="60"/>
          <w:sz w:val="40"/>
          <w:szCs w:val="40"/>
        </w:rPr>
        <w:t>ПОСТАНОВЛЕНИЕ</w:t>
      </w: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25 марта 2021 года                                                                                                                      №311</w:t>
      </w:r>
    </w:p>
    <w:p w:rsidR="004F52C1" w:rsidRPr="004F52C1" w:rsidRDefault="004F52C1" w:rsidP="004F52C1">
      <w:pPr>
        <w:spacing w:after="0" w:line="240" w:lineRule="auto"/>
        <w:jc w:val="center"/>
        <w:rPr>
          <w:rFonts w:ascii="Times New Roman" w:eastAsia="Times New Roman" w:hAnsi="Times New Roman" w:cs="Times New Roman"/>
          <w:b/>
          <w:sz w:val="20"/>
          <w:szCs w:val="20"/>
        </w:rPr>
      </w:pPr>
      <w:r w:rsidRPr="004F52C1">
        <w:rPr>
          <w:rFonts w:ascii="Times New Roman" w:eastAsia="Times New Roman" w:hAnsi="Times New Roman" w:cs="Times New Roman"/>
          <w:b/>
          <w:sz w:val="20"/>
          <w:szCs w:val="20"/>
        </w:rPr>
        <w:t>г. Воткинск</w:t>
      </w: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 проведении районного конкурса.</w:t>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С целью эффективного и качественного проведения весенне-полевых работ, недопущения снижения посевных площадей и укрепления кормовой базы, в соответствии с Приказом Министерства сельского хозяйства и продовольствия Удмуртской Республики №102 от 24.02.2021 «О Республиканском конкурсе по подготовке сельскохозяйственных организаций к весенне-полевым работам»,</w:t>
      </w:r>
    </w:p>
    <w:p w:rsidR="004F52C1" w:rsidRPr="004F52C1" w:rsidRDefault="004F52C1" w:rsidP="004F52C1">
      <w:pPr>
        <w:spacing w:after="0" w:line="240" w:lineRule="auto"/>
        <w:jc w:val="both"/>
        <w:rPr>
          <w:rFonts w:ascii="Times New Roman" w:eastAsia="Times New Roman" w:hAnsi="Times New Roman" w:cs="Times New Roman"/>
          <w:b/>
          <w:sz w:val="24"/>
          <w:szCs w:val="24"/>
        </w:rPr>
      </w:pPr>
      <w:r w:rsidRPr="004F52C1">
        <w:rPr>
          <w:rFonts w:ascii="Times New Roman" w:eastAsia="Times New Roman" w:hAnsi="Times New Roman" w:cs="Times New Roman"/>
          <w:b/>
          <w:sz w:val="24"/>
          <w:szCs w:val="24"/>
        </w:rPr>
        <w:tab/>
        <w:t>Администрация муниципального образования «Воткинский район» ПОСТАНОВЛЯЕТ:</w:t>
      </w:r>
    </w:p>
    <w:p w:rsidR="004F52C1" w:rsidRPr="004F52C1" w:rsidRDefault="004F52C1" w:rsidP="004F52C1">
      <w:pPr>
        <w:numPr>
          <w:ilvl w:val="0"/>
          <w:numId w:val="2"/>
        </w:numPr>
        <w:spacing w:after="0" w:line="240" w:lineRule="auto"/>
        <w:ind w:right="-1" w:firstLine="709"/>
        <w:contextualSpacing/>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Провести с 1 марта по 30 апреля 2021 года на территории муниципального образования «Воткинский район» среди сельскохозяйственных товаропроизводителей Воткинского района районный конкурс по подготовке сельскохозяйственных товаропроизводителей Воткинского района к весенне-полевым работам в 2021 году. </w:t>
      </w:r>
    </w:p>
    <w:p w:rsidR="004F52C1" w:rsidRPr="004F52C1" w:rsidRDefault="004F52C1" w:rsidP="004F52C1">
      <w:pPr>
        <w:numPr>
          <w:ilvl w:val="0"/>
          <w:numId w:val="2"/>
        </w:numPr>
        <w:spacing w:after="0" w:line="240" w:lineRule="auto"/>
        <w:ind w:hanging="11"/>
        <w:contextualSpacing/>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Утвердить:</w:t>
      </w:r>
    </w:p>
    <w:p w:rsidR="004F52C1" w:rsidRPr="004F52C1" w:rsidRDefault="004F52C1" w:rsidP="004F52C1">
      <w:pPr>
        <w:spacing w:after="0" w:line="240" w:lineRule="auto"/>
        <w:contextualSpacing/>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2.1. Положение о проведении районного конкурса по подготовке сельскохозяйственных товаропроизводителей Воткинского района к весенне-полевым работам в 2021 году (Приложение №1).</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2.2. Состав комиссии по подведению итогов районного конкурса по подготовке сельскохозяйственных товаропроизводителей Воткинского района к весенне-полевым работам в 2021 году (Приложение №2). </w:t>
      </w:r>
    </w:p>
    <w:p w:rsidR="004F52C1" w:rsidRPr="004F52C1" w:rsidRDefault="004F52C1" w:rsidP="004F52C1">
      <w:pPr>
        <w:numPr>
          <w:ilvl w:val="0"/>
          <w:numId w:val="2"/>
        </w:numPr>
        <w:spacing w:after="0" w:line="240" w:lineRule="auto"/>
        <w:ind w:firstLine="709"/>
        <w:contextualSpacing/>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Управлению по развитию территорий Администрации МО «Воткинский  район» обеспечить участие МО «Воткинский район» в Республиканском </w:t>
      </w:r>
      <w:proofErr w:type="gramStart"/>
      <w:r w:rsidRPr="004F52C1">
        <w:rPr>
          <w:rFonts w:ascii="Times New Roman" w:eastAsia="Times New Roman" w:hAnsi="Times New Roman" w:cs="Times New Roman"/>
          <w:sz w:val="24"/>
          <w:szCs w:val="24"/>
        </w:rPr>
        <w:t>конкурсе</w:t>
      </w:r>
      <w:proofErr w:type="gramEnd"/>
      <w:r w:rsidRPr="004F52C1">
        <w:rPr>
          <w:rFonts w:ascii="Times New Roman" w:eastAsia="Times New Roman" w:hAnsi="Times New Roman" w:cs="Times New Roman"/>
          <w:sz w:val="24"/>
          <w:szCs w:val="24"/>
        </w:rPr>
        <w:t xml:space="preserve"> согласно п.2 «Положения о Республиканском конкурсе по подготовке сельскохозяйственных организаций к весенне-полевым работам в 2021 году».</w:t>
      </w:r>
    </w:p>
    <w:p w:rsidR="004F52C1" w:rsidRPr="004F52C1" w:rsidRDefault="004F52C1" w:rsidP="004F52C1">
      <w:pPr>
        <w:spacing w:after="0" w:line="240" w:lineRule="auto"/>
        <w:ind w:right="-426" w:firstLine="426"/>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4. Контроль над исполнением Постановления оставляю за собой. </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ind w:right="-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Глава муниципального образования </w:t>
      </w:r>
    </w:p>
    <w:p w:rsidR="004F52C1" w:rsidRPr="004F52C1" w:rsidRDefault="004F52C1" w:rsidP="004F52C1">
      <w:pPr>
        <w:spacing w:after="0" w:line="240" w:lineRule="auto"/>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«Воткинский район»</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w:t>
      </w:r>
      <w:proofErr w:type="spellStart"/>
      <w:r w:rsidRPr="004F52C1">
        <w:rPr>
          <w:rFonts w:ascii="Times New Roman" w:eastAsia="Times New Roman" w:hAnsi="Times New Roman" w:cs="Times New Roman"/>
          <w:sz w:val="24"/>
          <w:szCs w:val="24"/>
        </w:rPr>
        <w:t>И.П.Прозоров</w:t>
      </w:r>
      <w:proofErr w:type="spellEnd"/>
    </w:p>
    <w:p w:rsidR="004F52C1" w:rsidRPr="004F52C1" w:rsidRDefault="004F52C1" w:rsidP="004F52C1">
      <w:pPr>
        <w:tabs>
          <w:tab w:val="left" w:pos="4636"/>
          <w:tab w:val="right" w:pos="10193"/>
        </w:tabs>
        <w:spacing w:after="0" w:line="240" w:lineRule="auto"/>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br w:type="page"/>
      </w:r>
      <w:r w:rsidRPr="004F52C1">
        <w:rPr>
          <w:rFonts w:ascii="Times New Roman" w:eastAsia="Times New Roman" w:hAnsi="Times New Roman" w:cs="Times New Roman"/>
          <w:sz w:val="24"/>
          <w:szCs w:val="24"/>
        </w:rPr>
        <w:lastRenderedPageBreak/>
        <w:t xml:space="preserve">Приложение 1 </w:t>
      </w:r>
    </w:p>
    <w:p w:rsidR="004F52C1" w:rsidRPr="004F52C1" w:rsidRDefault="004F52C1" w:rsidP="004F52C1">
      <w:pPr>
        <w:spacing w:after="0" w:line="240" w:lineRule="auto"/>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Утверждено</w:t>
      </w:r>
    </w:p>
    <w:p w:rsidR="004F52C1" w:rsidRPr="004F52C1" w:rsidRDefault="004F52C1" w:rsidP="004F52C1">
      <w:pPr>
        <w:spacing w:after="0" w:line="240" w:lineRule="auto"/>
        <w:ind w:left="5664"/>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Постановлением  Администрации </w:t>
      </w:r>
    </w:p>
    <w:p w:rsidR="004F52C1" w:rsidRPr="004F52C1" w:rsidRDefault="004F52C1" w:rsidP="004F52C1">
      <w:pPr>
        <w:spacing w:after="0" w:line="240" w:lineRule="auto"/>
        <w:ind w:left="5664"/>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МО «Воткинский район»</w:t>
      </w:r>
    </w:p>
    <w:p w:rsidR="004F52C1" w:rsidRPr="004F52C1" w:rsidRDefault="004F52C1" w:rsidP="004F52C1">
      <w:pPr>
        <w:spacing w:after="0" w:line="240" w:lineRule="auto"/>
        <w:ind w:left="7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от 25 </w:t>
      </w:r>
      <w:r w:rsidRPr="004F52C1">
        <w:rPr>
          <w:rFonts w:ascii="Times New Roman" w:eastAsia="Times New Roman" w:hAnsi="Times New Roman" w:cs="Times New Roman"/>
          <w:sz w:val="24"/>
          <w:szCs w:val="24"/>
          <w:u w:val="single"/>
        </w:rPr>
        <w:t xml:space="preserve">марта </w:t>
      </w:r>
      <w:r w:rsidRPr="004F52C1">
        <w:rPr>
          <w:rFonts w:ascii="Times New Roman" w:eastAsia="Times New Roman" w:hAnsi="Times New Roman" w:cs="Times New Roman"/>
          <w:sz w:val="24"/>
          <w:szCs w:val="24"/>
        </w:rPr>
        <w:t>2021 г. №311</w:t>
      </w:r>
    </w:p>
    <w:p w:rsidR="004F52C1" w:rsidRPr="004F52C1" w:rsidRDefault="004F52C1" w:rsidP="004F52C1">
      <w:pPr>
        <w:spacing w:after="0" w:line="240" w:lineRule="auto"/>
        <w:ind w:left="708"/>
        <w:jc w:val="both"/>
        <w:rPr>
          <w:rFonts w:ascii="Times New Roman" w:eastAsia="Times New Roman" w:hAnsi="Times New Roman" w:cs="Times New Roman"/>
          <w:sz w:val="24"/>
          <w:szCs w:val="24"/>
        </w:rPr>
      </w:pP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ПОЛОЖЕНИЕ</w:t>
      </w:r>
    </w:p>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 проведении районного конкурса по подготовке сельскохозяйственных товаропроизводителей Воткинского района к весенне-полевым работам</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 2021 году.</w:t>
      </w:r>
    </w:p>
    <w:p w:rsidR="004F52C1" w:rsidRPr="004F52C1" w:rsidRDefault="004F52C1" w:rsidP="004F52C1">
      <w:pPr>
        <w:tabs>
          <w:tab w:val="left" w:pos="7320"/>
        </w:tabs>
        <w:spacing w:after="0" w:line="240" w:lineRule="auto"/>
        <w:ind w:left="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numPr>
          <w:ilvl w:val="0"/>
          <w:numId w:val="3"/>
        </w:numPr>
        <w:spacing w:after="0" w:line="240" w:lineRule="auto"/>
        <w:contextualSpacing/>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Общие положения.</w:t>
      </w:r>
    </w:p>
    <w:p w:rsidR="004F52C1" w:rsidRPr="004F52C1" w:rsidRDefault="004F52C1" w:rsidP="004F52C1">
      <w:pPr>
        <w:spacing w:after="0" w:line="240" w:lineRule="auto"/>
        <w:ind w:left="708"/>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1. Районный конкурс по подготовке сельскохозяйственных товаропроизводителей Воткинского района к весенне-полевым работам проводится с целью эффективного и качественного проведения весенне-полевых работ, недопущения снижения посевных площадей и укрепления кормовой базы (далее – районный конкурс). В районном </w:t>
      </w:r>
      <w:proofErr w:type="gramStart"/>
      <w:r w:rsidRPr="004F52C1">
        <w:rPr>
          <w:rFonts w:ascii="Times New Roman" w:eastAsia="Times New Roman" w:hAnsi="Times New Roman" w:cs="Times New Roman"/>
          <w:sz w:val="24"/>
          <w:szCs w:val="24"/>
        </w:rPr>
        <w:t>конкурсе</w:t>
      </w:r>
      <w:proofErr w:type="gramEnd"/>
      <w:r w:rsidRPr="004F52C1">
        <w:rPr>
          <w:rFonts w:ascii="Times New Roman" w:eastAsia="Times New Roman" w:hAnsi="Times New Roman" w:cs="Times New Roman"/>
          <w:sz w:val="24"/>
          <w:szCs w:val="24"/>
        </w:rPr>
        <w:t xml:space="preserve"> имеют право принимать участие сельскохозяйственные товаропроизводители муниципального образования «Воткинский район».</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2. Порядок проведения районного конкурса.</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sz w:val="24"/>
          <w:szCs w:val="24"/>
        </w:rPr>
        <w:tab/>
        <w:t>2. Районный конкурс проводится с 1 марта по 30 апреля 2021 года.</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          </w:t>
      </w:r>
      <w:r w:rsidRPr="004F52C1">
        <w:rPr>
          <w:rFonts w:ascii="Times New Roman" w:eastAsia="Times New Roman" w:hAnsi="Times New Roman" w:cs="Times New Roman"/>
          <w:sz w:val="24"/>
          <w:szCs w:val="24"/>
        </w:rPr>
        <w:tab/>
        <w:t>3. Для подведения итогов районного конкурса Постановлением создается комиссия.</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4. Комиссия осуществляет выезд к участникам конкурса и в </w:t>
      </w:r>
      <w:proofErr w:type="gramStart"/>
      <w:r w:rsidRPr="004F52C1">
        <w:rPr>
          <w:rFonts w:ascii="Times New Roman" w:eastAsia="Times New Roman" w:hAnsi="Times New Roman" w:cs="Times New Roman"/>
          <w:sz w:val="24"/>
          <w:szCs w:val="24"/>
        </w:rPr>
        <w:t>присутствии</w:t>
      </w:r>
      <w:proofErr w:type="gramEnd"/>
      <w:r w:rsidRPr="004F52C1">
        <w:rPr>
          <w:rFonts w:ascii="Times New Roman" w:eastAsia="Times New Roman" w:hAnsi="Times New Roman" w:cs="Times New Roman"/>
          <w:sz w:val="24"/>
          <w:szCs w:val="24"/>
        </w:rPr>
        <w:t xml:space="preserve"> их представителей производит осмотр и объективно оценивает готовность сельскохозяйственной техники к весенне-полевым работам.  Результаты осмотра оформляются таблицей «Критерии подведения итогов…» (Приложение к настоящему Положению) на каждого участника и подписываются комиссией и представителем участника.</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5. Заседание комиссии считается правомочным, если на ней присутствуют не менее двух трети ее членов. Решение принимается по результату подсчета количества фактических набранных баллов. Победителями конкурса признаются участники, набравшие наибольшее количество фактических набранных баллов по таблице «Критерии подведения итогов…» (Приложение к настоящему Положению). При равном количестве набранных баллов голос председателя конкурсной комиссии является решающим. Решение конкурсной комиссии оформляется протоколом в срок до 11 мая 2021 года.</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6. Особые мнения конкурсной комиссии могут быть приложены к протоколу как его неотъемлемая часть, о чем делается соответствующая отметка в протоколе.</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7. Итоги районного конкурса проводятся по номинациям:</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Среди сельскохозяйственных организаций - </w:t>
      </w:r>
      <w:r w:rsidRPr="004F52C1">
        <w:rPr>
          <w:rFonts w:ascii="Times New Roman" w:eastAsia="Times New Roman" w:hAnsi="Times New Roman" w:cs="Times New Roman"/>
          <w:b/>
          <w:sz w:val="24"/>
          <w:szCs w:val="24"/>
        </w:rPr>
        <w:t>«Лучшая сельскохозяйственная организация»</w:t>
      </w:r>
      <w:r w:rsidRPr="004F52C1">
        <w:rPr>
          <w:rFonts w:ascii="Times New Roman" w:eastAsia="Times New Roman" w:hAnsi="Times New Roman" w:cs="Times New Roman"/>
          <w:sz w:val="24"/>
          <w:szCs w:val="24"/>
        </w:rPr>
        <w:t xml:space="preserve"> - одно первое, одно второе и одно третье места; </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Среди крестьянских (фермерских) хозяйств - </w:t>
      </w:r>
      <w:r w:rsidRPr="004F52C1">
        <w:rPr>
          <w:rFonts w:ascii="Times New Roman" w:eastAsia="Times New Roman" w:hAnsi="Times New Roman" w:cs="Times New Roman"/>
          <w:b/>
          <w:sz w:val="24"/>
          <w:szCs w:val="24"/>
        </w:rPr>
        <w:t>«Лучшая сельскохозяйственная организация» (направление - картофелеводство и овощеводство)</w:t>
      </w:r>
      <w:r w:rsidRPr="004F52C1">
        <w:rPr>
          <w:rFonts w:ascii="Times New Roman" w:eastAsia="Times New Roman" w:hAnsi="Times New Roman" w:cs="Times New Roman"/>
          <w:sz w:val="24"/>
          <w:szCs w:val="24"/>
        </w:rPr>
        <w:t xml:space="preserve"> - одно первое, одно второе и одно третье места. </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8. По итогам районного конкурса  комиссия Администрации МО «Воткинский район» объявляет победителей в соответствующей номинации, которым вручаются дипломы за призовые места и денежные премии:</w:t>
      </w:r>
    </w:p>
    <w:p w:rsidR="004F52C1" w:rsidRPr="004F52C1" w:rsidRDefault="004F52C1" w:rsidP="004F52C1">
      <w:pPr>
        <w:spacing w:after="0" w:line="240" w:lineRule="auto"/>
        <w:ind w:left="565"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За первое место – 5000 рублей 00 копеек;</w:t>
      </w:r>
    </w:p>
    <w:p w:rsidR="004F52C1" w:rsidRPr="004F52C1" w:rsidRDefault="004F52C1" w:rsidP="004F52C1">
      <w:pPr>
        <w:spacing w:after="0" w:line="240" w:lineRule="auto"/>
        <w:ind w:left="565"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За второе место – 4000 рублей 00 копеек;</w:t>
      </w:r>
    </w:p>
    <w:p w:rsidR="004F52C1" w:rsidRPr="004F52C1" w:rsidRDefault="004F52C1" w:rsidP="004F52C1">
      <w:pPr>
        <w:spacing w:after="0" w:line="240" w:lineRule="auto"/>
        <w:ind w:left="565"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За третье место – 3000 рублей 00 копеек.</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9. Награждение победителей районного конкурса дипломами за призовые места будет приурочено к празднику «День работников сельского хозяйства».</w:t>
      </w:r>
    </w:p>
    <w:p w:rsidR="004F52C1" w:rsidRPr="004F52C1" w:rsidRDefault="004F52C1" w:rsidP="004F52C1">
      <w:pPr>
        <w:spacing w:after="0" w:line="240" w:lineRule="auto"/>
        <w:ind w:firstLine="851"/>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lastRenderedPageBreak/>
        <w:t xml:space="preserve">10. Рекомендовать руководителям сельскохозяйственных предприятий предусмотреть премирование специалистов, механизаторов и рабочих, занятых на производстве работ по постановке организации к весенне-полевым работам. </w:t>
      </w:r>
    </w:p>
    <w:p w:rsidR="004F52C1" w:rsidRPr="004F52C1" w:rsidRDefault="004F52C1" w:rsidP="004F52C1">
      <w:pPr>
        <w:tabs>
          <w:tab w:val="left" w:pos="4636"/>
          <w:tab w:val="right" w:pos="10193"/>
        </w:tabs>
        <w:spacing w:after="0" w:line="240" w:lineRule="auto"/>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Приложение </w:t>
      </w:r>
    </w:p>
    <w:p w:rsidR="004F52C1" w:rsidRPr="004F52C1" w:rsidRDefault="004F52C1" w:rsidP="004F52C1">
      <w:pPr>
        <w:spacing w:after="0" w:line="240" w:lineRule="auto"/>
        <w:ind w:left="5664" w:firstLine="7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к Положению о </w:t>
      </w:r>
      <w:proofErr w:type="gramStart"/>
      <w:r w:rsidRPr="004F52C1">
        <w:rPr>
          <w:rFonts w:ascii="Times New Roman" w:eastAsia="Times New Roman" w:hAnsi="Times New Roman" w:cs="Times New Roman"/>
          <w:sz w:val="24"/>
          <w:szCs w:val="24"/>
        </w:rPr>
        <w:t>районном</w:t>
      </w:r>
      <w:proofErr w:type="gramEnd"/>
      <w:r w:rsidRPr="004F52C1">
        <w:rPr>
          <w:rFonts w:ascii="Times New Roman" w:eastAsia="Times New Roman" w:hAnsi="Times New Roman" w:cs="Times New Roman"/>
          <w:sz w:val="24"/>
          <w:szCs w:val="24"/>
        </w:rPr>
        <w:t xml:space="preserve"> </w:t>
      </w:r>
    </w:p>
    <w:p w:rsidR="004F52C1" w:rsidRPr="004F52C1" w:rsidRDefault="004F52C1" w:rsidP="004F52C1">
      <w:pPr>
        <w:spacing w:after="0" w:line="240" w:lineRule="auto"/>
        <w:ind w:left="6708"/>
        <w:jc w:val="right"/>
        <w:rPr>
          <w:rFonts w:ascii="Times New Roman" w:eastAsia="Times New Roman" w:hAnsi="Times New Roman" w:cs="Times New Roman"/>
          <w:sz w:val="24"/>
          <w:szCs w:val="24"/>
        </w:rPr>
      </w:pPr>
      <w:proofErr w:type="gramStart"/>
      <w:r w:rsidRPr="004F52C1">
        <w:rPr>
          <w:rFonts w:ascii="Times New Roman" w:eastAsia="Times New Roman" w:hAnsi="Times New Roman" w:cs="Times New Roman"/>
          <w:sz w:val="24"/>
          <w:szCs w:val="24"/>
        </w:rPr>
        <w:t>конкурсе</w:t>
      </w:r>
      <w:proofErr w:type="gramEnd"/>
      <w:r w:rsidRPr="004F52C1">
        <w:rPr>
          <w:rFonts w:ascii="Times New Roman" w:eastAsia="Times New Roman" w:hAnsi="Times New Roman" w:cs="Times New Roman"/>
          <w:sz w:val="24"/>
          <w:szCs w:val="24"/>
        </w:rPr>
        <w:t xml:space="preserve"> по подготовке    сельскохозяйственных организаций Воткинского района к весенне-полевым работам в 2021 году.</w:t>
      </w:r>
    </w:p>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КРИТЕРИИ</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подведения итогов районного конкурса по подготовке сельскохозяйственных организаций Воткинского района к весенне-полевым работам</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в 2021 году.</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                                          </w:t>
      </w:r>
    </w:p>
    <w:p w:rsidR="004F52C1" w:rsidRPr="004F52C1" w:rsidRDefault="004F52C1" w:rsidP="004F52C1">
      <w:pPr>
        <w:spacing w:after="0" w:line="240" w:lineRule="auto"/>
        <w:ind w:left="7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Табл. 1</w:t>
      </w:r>
    </w:p>
    <w:tbl>
      <w:tblPr>
        <w:tblW w:w="9650" w:type="dxa"/>
        <w:tblInd w:w="97" w:type="dxa"/>
        <w:tblLayout w:type="fixed"/>
        <w:tblLook w:val="04A0" w:firstRow="1" w:lastRow="0" w:firstColumn="1" w:lastColumn="0" w:noHBand="0" w:noVBand="1"/>
      </w:tblPr>
      <w:tblGrid>
        <w:gridCol w:w="578"/>
        <w:gridCol w:w="4962"/>
        <w:gridCol w:w="1842"/>
        <w:gridCol w:w="2268"/>
      </w:tblGrid>
      <w:tr w:rsidR="004F52C1" w:rsidRPr="004F52C1" w:rsidTr="004F52C1">
        <w:trPr>
          <w:trHeight w:val="515"/>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 </w:t>
            </w:r>
            <w:proofErr w:type="gramStart"/>
            <w:r w:rsidRPr="004F52C1">
              <w:rPr>
                <w:rFonts w:ascii="Times New Roman" w:eastAsia="Times New Roman" w:hAnsi="Times New Roman" w:cs="Times New Roman"/>
                <w:color w:val="000000"/>
                <w:sz w:val="20"/>
                <w:szCs w:val="20"/>
              </w:rPr>
              <w:t>п</w:t>
            </w:r>
            <w:proofErr w:type="gramEnd"/>
            <w:r w:rsidRPr="004F52C1">
              <w:rPr>
                <w:rFonts w:ascii="Times New Roman" w:eastAsia="Times New Roman" w:hAnsi="Times New Roman" w:cs="Times New Roman"/>
                <w:color w:val="000000"/>
                <w:sz w:val="20"/>
                <w:szCs w:val="20"/>
              </w:rPr>
              <w:t>/п</w:t>
            </w:r>
          </w:p>
        </w:tc>
        <w:tc>
          <w:tcPr>
            <w:tcW w:w="4962"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Наименование мероприятия</w:t>
            </w:r>
          </w:p>
        </w:tc>
        <w:tc>
          <w:tcPr>
            <w:tcW w:w="1842"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Оценочный балл</w:t>
            </w:r>
          </w:p>
        </w:tc>
        <w:tc>
          <w:tcPr>
            <w:tcW w:w="2268"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rPr>
            </w:pPr>
            <w:r w:rsidRPr="004F52C1">
              <w:rPr>
                <w:rFonts w:ascii="Times New Roman" w:eastAsia="Times New Roman" w:hAnsi="Times New Roman" w:cs="Times New Roman"/>
                <w:color w:val="000000"/>
              </w:rPr>
              <w:t>Фактически набрано баллов</w:t>
            </w:r>
          </w:p>
        </w:tc>
      </w:tr>
      <w:tr w:rsidR="004F52C1" w:rsidRPr="004F52C1" w:rsidTr="004F52C1">
        <w:trPr>
          <w:trHeight w:val="368"/>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b/>
                <w:color w:val="000000"/>
                <w:sz w:val="20"/>
                <w:szCs w:val="20"/>
              </w:rPr>
            </w:pPr>
            <w:r w:rsidRPr="004F52C1">
              <w:rPr>
                <w:rFonts w:ascii="Times New Roman" w:eastAsia="Times New Roman" w:hAnsi="Times New Roman" w:cs="Times New Roman"/>
                <w:b/>
                <w:color w:val="000000"/>
                <w:sz w:val="20"/>
                <w:szCs w:val="20"/>
              </w:rPr>
              <w:t>По сельскохозяйственным организациям*</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p>
        </w:tc>
      </w:tr>
      <w:tr w:rsidR="004F52C1" w:rsidRPr="004F52C1" w:rsidTr="004F52C1">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тракторов и автомобилей</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выше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87%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80% и до 87№</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2</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сеялок</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культиваторов</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дисковых борон</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482"/>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3</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Обеспеченность семенами яровых зерновых и зернобобовых культур 100%</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562"/>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4</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Качество кондиционных семян яровых зерновых и зернобобовых культур 100%</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542"/>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Наличие минеральных удобрений не менее 30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на гектар посевной площади</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30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20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xml:space="preserve">. и до 30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10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xml:space="preserve">. и до 20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524"/>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6</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Прошли обучение по охране труда и проверку знаний по 40-часовой программе: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главный агроном и главный инженер (механик)</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564"/>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хотя бы один из специалистов (либо главный </w:t>
            </w:r>
            <w:proofErr w:type="gramStart"/>
            <w:r w:rsidRPr="004F52C1">
              <w:rPr>
                <w:rFonts w:ascii="Times New Roman" w:eastAsia="Times New Roman" w:hAnsi="Times New Roman" w:cs="Times New Roman"/>
                <w:color w:val="000000"/>
                <w:sz w:val="20"/>
                <w:szCs w:val="20"/>
              </w:rPr>
              <w:t>агроном</w:t>
            </w:r>
            <w:proofErr w:type="gramEnd"/>
            <w:r w:rsidRPr="004F52C1">
              <w:rPr>
                <w:rFonts w:ascii="Times New Roman" w:eastAsia="Times New Roman" w:hAnsi="Times New Roman" w:cs="Times New Roman"/>
                <w:color w:val="000000"/>
                <w:sz w:val="20"/>
                <w:szCs w:val="20"/>
              </w:rPr>
              <w:t xml:space="preserve"> либо главный инженер (механик))</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261"/>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ни один из главных специалистов не прошел обучение</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976"/>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7</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Состояние производственного травматизма при </w:t>
            </w:r>
            <w:proofErr w:type="gramStart"/>
            <w:r w:rsidRPr="004F52C1">
              <w:rPr>
                <w:rFonts w:ascii="Times New Roman" w:eastAsia="Times New Roman" w:hAnsi="Times New Roman" w:cs="Times New Roman"/>
                <w:color w:val="000000"/>
                <w:sz w:val="20"/>
                <w:szCs w:val="20"/>
              </w:rPr>
              <w:t>проведении</w:t>
            </w:r>
            <w:proofErr w:type="gramEnd"/>
            <w:r w:rsidRPr="004F52C1">
              <w:rPr>
                <w:rFonts w:ascii="Times New Roman" w:eastAsia="Times New Roman" w:hAnsi="Times New Roman" w:cs="Times New Roman"/>
                <w:color w:val="000000"/>
                <w:sz w:val="20"/>
                <w:szCs w:val="20"/>
              </w:rPr>
              <w:t xml:space="preserve"> технического обслуживания и ремонта машин, механизмов, оборудования, при подработке и подготовке семенного материала:</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 Отсутствие несчастных случаев на производстве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r w:rsidR="004F52C1" w:rsidRPr="004F52C1" w:rsidTr="004F52C1">
        <w:trPr>
          <w:trHeight w:val="77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Наличие несчастного случая на производстве </w:t>
            </w:r>
            <w:proofErr w:type="gramStart"/>
            <w:r w:rsidRPr="004F52C1">
              <w:rPr>
                <w:rFonts w:ascii="Times New Roman" w:eastAsia="Times New Roman" w:hAnsi="Times New Roman" w:cs="Times New Roman"/>
                <w:color w:val="000000"/>
                <w:sz w:val="20"/>
                <w:szCs w:val="20"/>
              </w:rPr>
              <w:t>со</w:t>
            </w:r>
            <w:proofErr w:type="gramEnd"/>
            <w:r w:rsidRPr="004F52C1">
              <w:rPr>
                <w:rFonts w:ascii="Times New Roman" w:eastAsia="Times New Roman" w:hAnsi="Times New Roman" w:cs="Times New Roman"/>
                <w:color w:val="000000"/>
                <w:sz w:val="20"/>
                <w:szCs w:val="20"/>
              </w:rPr>
              <w:t xml:space="preserve"> смертельным или с тяжелым исходом</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полностью снимаются все набранные баллы</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p>
        </w:tc>
      </w:tr>
      <w:tr w:rsidR="004F52C1" w:rsidRPr="004F52C1" w:rsidTr="004F52C1">
        <w:trPr>
          <w:trHeight w:val="360"/>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Итого набрано баллов</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4"/>
                <w:szCs w:val="24"/>
              </w:rPr>
            </w:pPr>
            <w:r w:rsidRPr="004F52C1">
              <w:rPr>
                <w:rFonts w:ascii="Times New Roman" w:eastAsia="Times New Roman" w:hAnsi="Times New Roman" w:cs="Times New Roman"/>
                <w:color w:val="000000"/>
                <w:sz w:val="24"/>
                <w:szCs w:val="24"/>
              </w:rPr>
              <w:t> </w:t>
            </w:r>
          </w:p>
        </w:tc>
      </w:tr>
    </w:tbl>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Табл. 2                                             </w:t>
      </w:r>
    </w:p>
    <w:tbl>
      <w:tblPr>
        <w:tblW w:w="9650" w:type="dxa"/>
        <w:tblInd w:w="97" w:type="dxa"/>
        <w:tblLook w:val="04A0" w:firstRow="1" w:lastRow="0" w:firstColumn="1" w:lastColumn="0" w:noHBand="0" w:noVBand="1"/>
      </w:tblPr>
      <w:tblGrid>
        <w:gridCol w:w="578"/>
        <w:gridCol w:w="4962"/>
        <w:gridCol w:w="1842"/>
        <w:gridCol w:w="2268"/>
      </w:tblGrid>
      <w:tr w:rsidR="004F52C1" w:rsidRPr="004F52C1" w:rsidTr="004F52C1">
        <w:trPr>
          <w:trHeight w:val="582"/>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 </w:t>
            </w:r>
            <w:proofErr w:type="gramStart"/>
            <w:r w:rsidRPr="004F52C1">
              <w:rPr>
                <w:rFonts w:ascii="Times New Roman" w:eastAsia="Times New Roman" w:hAnsi="Times New Roman" w:cs="Times New Roman"/>
                <w:color w:val="000000"/>
                <w:sz w:val="20"/>
                <w:szCs w:val="20"/>
              </w:rPr>
              <w:t>п</w:t>
            </w:r>
            <w:proofErr w:type="gramEnd"/>
            <w:r w:rsidRPr="004F52C1">
              <w:rPr>
                <w:rFonts w:ascii="Times New Roman" w:eastAsia="Times New Roman" w:hAnsi="Times New Roman" w:cs="Times New Roman"/>
                <w:color w:val="000000"/>
                <w:sz w:val="20"/>
                <w:szCs w:val="20"/>
              </w:rPr>
              <w:t>/п</w:t>
            </w:r>
          </w:p>
        </w:tc>
        <w:tc>
          <w:tcPr>
            <w:tcW w:w="4962"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Наименование мероприятия</w:t>
            </w:r>
          </w:p>
        </w:tc>
        <w:tc>
          <w:tcPr>
            <w:tcW w:w="1842"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Оценочный балл</w:t>
            </w:r>
          </w:p>
        </w:tc>
        <w:tc>
          <w:tcPr>
            <w:tcW w:w="2268" w:type="dxa"/>
            <w:tcBorders>
              <w:top w:val="single" w:sz="4" w:space="0" w:color="auto"/>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Фактически набрано баллов</w:t>
            </w:r>
          </w:p>
        </w:tc>
      </w:tr>
      <w:tr w:rsidR="004F52C1" w:rsidRPr="004F52C1" w:rsidTr="004F52C1">
        <w:trPr>
          <w:trHeight w:val="360"/>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b/>
                <w:color w:val="000000"/>
                <w:sz w:val="20"/>
                <w:szCs w:val="20"/>
              </w:rPr>
            </w:pPr>
            <w:r w:rsidRPr="004F52C1">
              <w:rPr>
                <w:rFonts w:ascii="Times New Roman" w:eastAsia="Times New Roman" w:hAnsi="Times New Roman" w:cs="Times New Roman"/>
                <w:b/>
                <w:color w:val="000000"/>
                <w:sz w:val="20"/>
                <w:szCs w:val="20"/>
              </w:rPr>
              <w:t xml:space="preserve">По сельскохозяйственным организациям   </w:t>
            </w:r>
          </w:p>
          <w:p w:rsidR="004F52C1" w:rsidRPr="004F52C1" w:rsidRDefault="004F52C1" w:rsidP="004F52C1">
            <w:pPr>
              <w:spacing w:after="0" w:line="240" w:lineRule="auto"/>
              <w:jc w:val="both"/>
              <w:rPr>
                <w:rFonts w:ascii="Times New Roman" w:eastAsia="Times New Roman" w:hAnsi="Times New Roman" w:cs="Times New Roman"/>
                <w:b/>
                <w:color w:val="000000"/>
                <w:sz w:val="20"/>
                <w:szCs w:val="20"/>
              </w:rPr>
            </w:pPr>
            <w:r w:rsidRPr="004F52C1">
              <w:rPr>
                <w:rFonts w:ascii="Times New Roman" w:eastAsia="Times New Roman" w:hAnsi="Times New Roman" w:cs="Times New Roman"/>
                <w:b/>
                <w:color w:val="000000"/>
                <w:sz w:val="20"/>
                <w:szCs w:val="20"/>
              </w:rPr>
              <w:t>(направление – картофелеводство и овощеводство)*</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r>
      <w:tr w:rsidR="004F52C1" w:rsidRPr="004F52C1" w:rsidTr="004F52C1">
        <w:trPr>
          <w:trHeight w:val="36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тракторов и автомобилей</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выше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87%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80% и до 87№</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25"/>
        </w:trPr>
        <w:tc>
          <w:tcPr>
            <w:tcW w:w="578" w:type="dxa"/>
            <w:vMerge w:val="restart"/>
            <w:tcBorders>
              <w:top w:val="single" w:sz="4" w:space="0" w:color="auto"/>
              <w:left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2</w:t>
            </w: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сеялок</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38"/>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культиваторов</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45"/>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дисковых борон</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78"/>
        </w:trPr>
        <w:tc>
          <w:tcPr>
            <w:tcW w:w="578" w:type="dxa"/>
            <w:tcBorders>
              <w:top w:val="nil"/>
              <w:left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Готовность плугов</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54"/>
        </w:trPr>
        <w:tc>
          <w:tcPr>
            <w:tcW w:w="578" w:type="dxa"/>
            <w:tcBorders>
              <w:top w:val="nil"/>
              <w:left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100%</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45"/>
        </w:trPr>
        <w:tc>
          <w:tcPr>
            <w:tcW w:w="578" w:type="dxa"/>
            <w:tcBorders>
              <w:top w:val="nil"/>
              <w:left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95% и до 99%</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20"/>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90% и до 95%</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39"/>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3</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Обеспеченность семенами на 100%</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569"/>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4</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Наличие минеральных удобрений не менее 60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на гектар посевной площади</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60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60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xml:space="preserve">. и до 30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8</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30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 xml:space="preserve">. и до 20 кг </w:t>
            </w:r>
            <w:proofErr w:type="spellStart"/>
            <w:r w:rsidRPr="004F52C1">
              <w:rPr>
                <w:rFonts w:ascii="Times New Roman" w:eastAsia="Times New Roman" w:hAnsi="Times New Roman" w:cs="Times New Roman"/>
                <w:color w:val="000000"/>
                <w:sz w:val="20"/>
                <w:szCs w:val="20"/>
              </w:rPr>
              <w:t>д.в</w:t>
            </w:r>
            <w:proofErr w:type="spellEnd"/>
            <w:r w:rsidRPr="004F52C1">
              <w:rPr>
                <w:rFonts w:ascii="Times New Roman" w:eastAsia="Times New Roman" w:hAnsi="Times New Roman" w:cs="Times New Roman"/>
                <w:color w:val="000000"/>
                <w:sz w:val="20"/>
                <w:szCs w:val="20"/>
              </w:rPr>
              <w:t>.</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551"/>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Прошли обучение по охране труда и проверку знаний по 40-часовой программе: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главный агроном и главный инженер (механик)</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608"/>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хотя бы один из специалистов (либо главный </w:t>
            </w:r>
            <w:proofErr w:type="gramStart"/>
            <w:r w:rsidRPr="004F52C1">
              <w:rPr>
                <w:rFonts w:ascii="Times New Roman" w:eastAsia="Times New Roman" w:hAnsi="Times New Roman" w:cs="Times New Roman"/>
                <w:color w:val="000000"/>
                <w:sz w:val="20"/>
                <w:szCs w:val="20"/>
              </w:rPr>
              <w:t>агроном</w:t>
            </w:r>
            <w:proofErr w:type="gramEnd"/>
            <w:r w:rsidRPr="004F52C1">
              <w:rPr>
                <w:rFonts w:ascii="Times New Roman" w:eastAsia="Times New Roman" w:hAnsi="Times New Roman" w:cs="Times New Roman"/>
                <w:color w:val="000000"/>
                <w:sz w:val="20"/>
                <w:szCs w:val="20"/>
              </w:rPr>
              <w:t xml:space="preserve"> либо главный инженер (механик))</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5</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276"/>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ни один из главных специалистов не прошел обучение</w:t>
            </w:r>
          </w:p>
        </w:tc>
        <w:tc>
          <w:tcPr>
            <w:tcW w:w="1842" w:type="dxa"/>
            <w:tcBorders>
              <w:top w:val="nil"/>
              <w:left w:val="nil"/>
              <w:bottom w:val="single" w:sz="4" w:space="0" w:color="auto"/>
              <w:right w:val="single" w:sz="4" w:space="0" w:color="auto"/>
            </w:tcBorders>
            <w:shd w:val="clear" w:color="auto" w:fill="auto"/>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976"/>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6</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Состояние производственного травматизма при </w:t>
            </w:r>
            <w:proofErr w:type="gramStart"/>
            <w:r w:rsidRPr="004F52C1">
              <w:rPr>
                <w:rFonts w:ascii="Times New Roman" w:eastAsia="Times New Roman" w:hAnsi="Times New Roman" w:cs="Times New Roman"/>
                <w:color w:val="000000"/>
                <w:sz w:val="20"/>
                <w:szCs w:val="20"/>
              </w:rPr>
              <w:t>проведении</w:t>
            </w:r>
            <w:proofErr w:type="gramEnd"/>
            <w:r w:rsidRPr="004F52C1">
              <w:rPr>
                <w:rFonts w:ascii="Times New Roman" w:eastAsia="Times New Roman" w:hAnsi="Times New Roman" w:cs="Times New Roman"/>
                <w:color w:val="000000"/>
                <w:sz w:val="20"/>
                <w:szCs w:val="20"/>
              </w:rPr>
              <w:t xml:space="preserve"> технического обслуживания и ремонта машин, механизмов, оборудования, при подработке и подготовке семенного материала:</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 Отсутствие несчастных случаев на производстве</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10</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916"/>
        </w:trPr>
        <w:tc>
          <w:tcPr>
            <w:tcW w:w="578" w:type="dxa"/>
            <w:vMerge/>
            <w:tcBorders>
              <w:top w:val="nil"/>
              <w:left w:val="single" w:sz="4" w:space="0" w:color="auto"/>
              <w:bottom w:val="single" w:sz="4" w:space="0" w:color="auto"/>
              <w:right w:val="single" w:sz="4" w:space="0" w:color="auto"/>
            </w:tcBorders>
            <w:vAlign w:val="center"/>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xml:space="preserve">Наличие несчастного случая на производстве </w:t>
            </w:r>
            <w:proofErr w:type="gramStart"/>
            <w:r w:rsidRPr="004F52C1">
              <w:rPr>
                <w:rFonts w:ascii="Times New Roman" w:eastAsia="Times New Roman" w:hAnsi="Times New Roman" w:cs="Times New Roman"/>
                <w:color w:val="000000"/>
                <w:sz w:val="20"/>
                <w:szCs w:val="20"/>
              </w:rPr>
              <w:t>со</w:t>
            </w:r>
            <w:proofErr w:type="gramEnd"/>
            <w:r w:rsidRPr="004F52C1">
              <w:rPr>
                <w:rFonts w:ascii="Times New Roman" w:eastAsia="Times New Roman" w:hAnsi="Times New Roman" w:cs="Times New Roman"/>
                <w:color w:val="000000"/>
                <w:sz w:val="20"/>
                <w:szCs w:val="20"/>
              </w:rPr>
              <w:t xml:space="preserve"> смертельным или с тяжелым исходом</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полностью снимаются все набранные баллы</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r w:rsidR="004F52C1" w:rsidRPr="004F52C1" w:rsidTr="004F52C1">
        <w:trPr>
          <w:trHeight w:val="360"/>
        </w:trPr>
        <w:tc>
          <w:tcPr>
            <w:tcW w:w="578" w:type="dxa"/>
            <w:tcBorders>
              <w:top w:val="nil"/>
              <w:left w:val="single" w:sz="4" w:space="0" w:color="auto"/>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496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Итого набрано баллов</w:t>
            </w:r>
          </w:p>
        </w:tc>
        <w:tc>
          <w:tcPr>
            <w:tcW w:w="1842" w:type="dxa"/>
            <w:tcBorders>
              <w:top w:val="nil"/>
              <w:left w:val="nil"/>
              <w:bottom w:val="single" w:sz="4" w:space="0" w:color="auto"/>
              <w:right w:val="single" w:sz="4" w:space="0" w:color="auto"/>
            </w:tcBorders>
            <w:shd w:val="clear" w:color="auto" w:fill="auto"/>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4F52C1" w:rsidRPr="004F52C1" w:rsidRDefault="004F52C1" w:rsidP="004F52C1">
            <w:pPr>
              <w:spacing w:after="0" w:line="240" w:lineRule="auto"/>
              <w:jc w:val="both"/>
              <w:rPr>
                <w:rFonts w:ascii="Times New Roman" w:eastAsia="Times New Roman" w:hAnsi="Times New Roman" w:cs="Times New Roman"/>
                <w:color w:val="000000"/>
                <w:sz w:val="20"/>
                <w:szCs w:val="20"/>
              </w:rPr>
            </w:pPr>
            <w:r w:rsidRPr="004F52C1">
              <w:rPr>
                <w:rFonts w:ascii="Times New Roman" w:eastAsia="Times New Roman" w:hAnsi="Times New Roman" w:cs="Times New Roman"/>
                <w:color w:val="000000"/>
                <w:sz w:val="20"/>
                <w:szCs w:val="20"/>
              </w:rPr>
              <w:t> </w:t>
            </w:r>
          </w:p>
        </w:tc>
      </w:tr>
    </w:tbl>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b/>
          <w:sz w:val="24"/>
          <w:szCs w:val="24"/>
        </w:rPr>
        <w:t>*</w:t>
      </w:r>
      <w:r w:rsidRPr="004F52C1">
        <w:rPr>
          <w:rFonts w:ascii="Times New Roman" w:eastAsia="Times New Roman" w:hAnsi="Times New Roman" w:cs="Times New Roman"/>
          <w:sz w:val="24"/>
          <w:szCs w:val="24"/>
        </w:rPr>
        <w:t xml:space="preserve">Процент готовности автомобилей и сельскохозяйственной техники определяется по данным информации, предоставляемой </w:t>
      </w:r>
      <w:proofErr w:type="spellStart"/>
      <w:r w:rsidRPr="004F52C1">
        <w:rPr>
          <w:rFonts w:ascii="Times New Roman" w:eastAsia="Times New Roman" w:hAnsi="Times New Roman" w:cs="Times New Roman"/>
          <w:sz w:val="24"/>
          <w:szCs w:val="24"/>
        </w:rPr>
        <w:t>сельхозпроизодителями</w:t>
      </w:r>
      <w:proofErr w:type="spellEnd"/>
      <w:r w:rsidRPr="004F52C1">
        <w:rPr>
          <w:rFonts w:ascii="Times New Roman" w:eastAsia="Times New Roman" w:hAnsi="Times New Roman" w:cs="Times New Roman"/>
          <w:sz w:val="24"/>
          <w:szCs w:val="24"/>
        </w:rPr>
        <w:t xml:space="preserve">  в отдел сельского хозяйства Управления по развитию территорий МО «Воткинский район» по форме «Техника-сведения о состоянии сельскохозяйственной техники».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Процент обеспечения семенами яровых зерновых и зернобобовых культур и наличии минеральных удобрений определяется по данным информации, предоставляемой </w:t>
      </w:r>
      <w:proofErr w:type="spellStart"/>
      <w:r w:rsidRPr="004F52C1">
        <w:rPr>
          <w:rFonts w:ascii="Times New Roman" w:eastAsia="Times New Roman" w:hAnsi="Times New Roman" w:cs="Times New Roman"/>
          <w:sz w:val="24"/>
          <w:szCs w:val="24"/>
        </w:rPr>
        <w:t>сельхозпроизодителями</w:t>
      </w:r>
      <w:proofErr w:type="spellEnd"/>
      <w:r w:rsidRPr="004F52C1">
        <w:rPr>
          <w:rFonts w:ascii="Times New Roman" w:eastAsia="Times New Roman" w:hAnsi="Times New Roman" w:cs="Times New Roman"/>
          <w:sz w:val="24"/>
          <w:szCs w:val="24"/>
        </w:rPr>
        <w:t xml:space="preserve">  в отдел сельского хозяйства Управления по развитию территорий в срок до 1 мая 2021 года.</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Процент качества кондиционных семян яровых зерновых и зернобобовых культур определяется по оперативным данным районного филиала ФГБУ «</w:t>
      </w:r>
      <w:proofErr w:type="spellStart"/>
      <w:r w:rsidRPr="004F52C1">
        <w:rPr>
          <w:rFonts w:ascii="Times New Roman" w:eastAsia="Times New Roman" w:hAnsi="Times New Roman" w:cs="Times New Roman"/>
          <w:sz w:val="24"/>
          <w:szCs w:val="24"/>
        </w:rPr>
        <w:t>Россельхозцентр</w:t>
      </w:r>
      <w:proofErr w:type="spellEnd"/>
      <w:r w:rsidRPr="004F52C1">
        <w:rPr>
          <w:rFonts w:ascii="Times New Roman" w:eastAsia="Times New Roman" w:hAnsi="Times New Roman" w:cs="Times New Roman"/>
          <w:sz w:val="24"/>
          <w:szCs w:val="24"/>
        </w:rPr>
        <w:t xml:space="preserve">» по Удмуртской Республике, представленных </w:t>
      </w:r>
      <w:proofErr w:type="spellStart"/>
      <w:r w:rsidRPr="004F52C1">
        <w:rPr>
          <w:rFonts w:ascii="Times New Roman" w:eastAsia="Times New Roman" w:hAnsi="Times New Roman" w:cs="Times New Roman"/>
          <w:sz w:val="24"/>
          <w:szCs w:val="24"/>
        </w:rPr>
        <w:t>сельхозпроизодителями</w:t>
      </w:r>
      <w:proofErr w:type="spellEnd"/>
      <w:r w:rsidRPr="004F52C1">
        <w:rPr>
          <w:rFonts w:ascii="Times New Roman" w:eastAsia="Times New Roman" w:hAnsi="Times New Roman" w:cs="Times New Roman"/>
          <w:sz w:val="24"/>
          <w:szCs w:val="24"/>
        </w:rPr>
        <w:t xml:space="preserve"> в отдел сельского хозяйства Управления по развитию территорий в срок до 1 мая 2021 года.</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Состояние производственного травматизма при </w:t>
      </w:r>
      <w:proofErr w:type="gramStart"/>
      <w:r w:rsidRPr="004F52C1">
        <w:rPr>
          <w:rFonts w:ascii="Times New Roman" w:eastAsia="Times New Roman" w:hAnsi="Times New Roman" w:cs="Times New Roman"/>
          <w:sz w:val="24"/>
          <w:szCs w:val="24"/>
        </w:rPr>
        <w:t>проведении</w:t>
      </w:r>
      <w:proofErr w:type="gramEnd"/>
      <w:r w:rsidRPr="004F52C1">
        <w:rPr>
          <w:rFonts w:ascii="Times New Roman" w:eastAsia="Times New Roman" w:hAnsi="Times New Roman" w:cs="Times New Roman"/>
          <w:sz w:val="24"/>
          <w:szCs w:val="24"/>
        </w:rPr>
        <w:t xml:space="preserve"> технического обслуживания и ремонта машин, механизмов, оборудования, при подработке и подготовке семенного материала определяется комиссией по имеющимся данным в отделе сельского хозяйства Управления по развитию территорий по материалам расследования несчастных случаев на производстве.</w:t>
      </w:r>
    </w:p>
    <w:p w:rsidR="004F52C1" w:rsidRPr="004F52C1" w:rsidRDefault="004F52C1" w:rsidP="004F52C1">
      <w:pPr>
        <w:spacing w:after="0" w:line="240" w:lineRule="auto"/>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t xml:space="preserve">Обучение по вопросам охраны труда и проверке знаний по 40-часовой программе главных специалистов подтверждается копией протокола заседаний комиссии по проверке знаний требований охраны труда, </w:t>
      </w:r>
      <w:proofErr w:type="gramStart"/>
      <w:r w:rsidRPr="004F52C1">
        <w:rPr>
          <w:rFonts w:ascii="Times New Roman" w:eastAsia="Times New Roman" w:hAnsi="Times New Roman" w:cs="Times New Roman"/>
          <w:sz w:val="24"/>
          <w:szCs w:val="24"/>
        </w:rPr>
        <w:t>представленная</w:t>
      </w:r>
      <w:proofErr w:type="gramEnd"/>
      <w:r w:rsidRPr="004F52C1">
        <w:rPr>
          <w:rFonts w:ascii="Times New Roman" w:eastAsia="Times New Roman" w:hAnsi="Times New Roman" w:cs="Times New Roman"/>
          <w:sz w:val="24"/>
          <w:szCs w:val="24"/>
        </w:rPr>
        <w:t xml:space="preserve"> в отдел сельского хозяйства Управления по развитию территорий на электронный адрес: </w:t>
      </w:r>
      <w:r w:rsidRPr="004F52C1">
        <w:rPr>
          <w:rFonts w:ascii="Times New Roman" w:eastAsia="Times New Roman" w:hAnsi="Times New Roman" w:cs="Times New Roman"/>
          <w:color w:val="365F91"/>
          <w:sz w:val="24"/>
          <w:szCs w:val="24"/>
        </w:rPr>
        <w:t>injener-usxvr@yandex.ru</w:t>
      </w:r>
      <w:r w:rsidRPr="004F52C1">
        <w:rPr>
          <w:rFonts w:ascii="Times New Roman" w:eastAsia="Times New Roman" w:hAnsi="Times New Roman" w:cs="Times New Roman"/>
          <w:sz w:val="24"/>
          <w:szCs w:val="24"/>
        </w:rPr>
        <w:t xml:space="preserve"> в срок до 1 мая 2021 года. </w:t>
      </w:r>
    </w:p>
    <w:p w:rsidR="004F52C1" w:rsidRPr="004F52C1" w:rsidRDefault="004F52C1" w:rsidP="004F52C1">
      <w:pPr>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tabs>
          <w:tab w:val="left" w:pos="6153"/>
        </w:tabs>
        <w:spacing w:after="0" w:line="240" w:lineRule="auto"/>
        <w:ind w:left="4956" w:firstLine="708"/>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tabs>
          <w:tab w:val="left" w:pos="4636"/>
          <w:tab w:val="left" w:pos="6237"/>
          <w:tab w:val="right" w:pos="10193"/>
        </w:tabs>
        <w:spacing w:after="0" w:line="240" w:lineRule="auto"/>
        <w:ind w:right="-1"/>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lastRenderedPageBreak/>
        <w:tab/>
      </w:r>
      <w:r w:rsidRPr="004F52C1">
        <w:rPr>
          <w:rFonts w:ascii="Times New Roman" w:eastAsia="Times New Roman" w:hAnsi="Times New Roman" w:cs="Times New Roman"/>
          <w:sz w:val="24"/>
          <w:szCs w:val="24"/>
        </w:rPr>
        <w:tab/>
        <w:t xml:space="preserve">Приложение 2 </w:t>
      </w:r>
    </w:p>
    <w:p w:rsidR="004F52C1" w:rsidRPr="004F52C1" w:rsidRDefault="004F52C1" w:rsidP="004F52C1">
      <w:pPr>
        <w:spacing w:after="0" w:line="240" w:lineRule="auto"/>
        <w:ind w:left="4956" w:firstLine="7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Утверждено</w:t>
      </w:r>
    </w:p>
    <w:p w:rsidR="004F52C1" w:rsidRPr="004F52C1" w:rsidRDefault="004F52C1" w:rsidP="004F52C1">
      <w:pPr>
        <w:spacing w:after="0" w:line="240" w:lineRule="auto"/>
        <w:ind w:left="5664"/>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Постановлением  Администрации муниципального      образования   «Воткинский район»</w:t>
      </w:r>
    </w:p>
    <w:p w:rsidR="004F52C1" w:rsidRPr="004F52C1" w:rsidRDefault="004F52C1" w:rsidP="004F52C1">
      <w:pPr>
        <w:spacing w:after="0" w:line="240" w:lineRule="auto"/>
        <w:ind w:left="708"/>
        <w:jc w:val="right"/>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r>
      <w:r w:rsidRPr="004F52C1">
        <w:rPr>
          <w:rFonts w:ascii="Times New Roman" w:eastAsia="Times New Roman" w:hAnsi="Times New Roman" w:cs="Times New Roman"/>
          <w:sz w:val="24"/>
          <w:szCs w:val="24"/>
        </w:rPr>
        <w:tab/>
        <w:t xml:space="preserve">          от 25 </w:t>
      </w:r>
      <w:r w:rsidRPr="004F52C1">
        <w:rPr>
          <w:rFonts w:ascii="Times New Roman" w:eastAsia="Times New Roman" w:hAnsi="Times New Roman" w:cs="Times New Roman"/>
          <w:sz w:val="24"/>
          <w:szCs w:val="24"/>
          <w:u w:val="single"/>
        </w:rPr>
        <w:t xml:space="preserve">марта </w:t>
      </w:r>
      <w:r w:rsidRPr="004F52C1">
        <w:rPr>
          <w:rFonts w:ascii="Times New Roman" w:eastAsia="Times New Roman" w:hAnsi="Times New Roman" w:cs="Times New Roman"/>
          <w:sz w:val="24"/>
          <w:szCs w:val="24"/>
        </w:rPr>
        <w:t>2021 г. №311</w:t>
      </w:r>
    </w:p>
    <w:p w:rsidR="004F52C1" w:rsidRPr="004F52C1" w:rsidRDefault="004F52C1" w:rsidP="004F52C1">
      <w:pPr>
        <w:spacing w:after="0" w:line="240" w:lineRule="auto"/>
        <w:ind w:left="708"/>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Pr="004F52C1" w:rsidRDefault="004F52C1" w:rsidP="004F52C1">
      <w:pPr>
        <w:spacing w:after="0" w:line="240" w:lineRule="auto"/>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СОСТАВ КОМИССИИ</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по подведению итогов районного конкурса по подготовке сельскохозяйственных товаропроизводителей Воткинского района</w:t>
      </w:r>
    </w:p>
    <w:p w:rsidR="004F52C1" w:rsidRPr="004F52C1" w:rsidRDefault="004F52C1" w:rsidP="004F52C1">
      <w:pPr>
        <w:spacing w:after="0" w:line="240" w:lineRule="auto"/>
        <w:ind w:left="708"/>
        <w:jc w:val="center"/>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к весенне-полевым работам в 2021 году.</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Председатель комиссии: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Гусев А.В. – Начальник управления по развитию территорий;</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Члены комиссии:</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Долидзе</w:t>
      </w:r>
      <w:proofErr w:type="spellEnd"/>
      <w:r w:rsidRPr="004F52C1">
        <w:rPr>
          <w:rFonts w:ascii="Times New Roman" w:eastAsia="Times New Roman" w:hAnsi="Times New Roman" w:cs="Times New Roman"/>
          <w:sz w:val="24"/>
          <w:szCs w:val="24"/>
        </w:rPr>
        <w:t xml:space="preserve"> В.В. – ведущий специалист-эксперт отдела сельского хозяйства Управления по развитию территорий;</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proofErr w:type="spellStart"/>
      <w:r w:rsidRPr="004F52C1">
        <w:rPr>
          <w:rFonts w:ascii="Times New Roman" w:eastAsia="Times New Roman" w:hAnsi="Times New Roman" w:cs="Times New Roman"/>
          <w:sz w:val="24"/>
          <w:szCs w:val="24"/>
        </w:rPr>
        <w:t>Юферев</w:t>
      </w:r>
      <w:proofErr w:type="spellEnd"/>
      <w:r w:rsidRPr="004F52C1">
        <w:rPr>
          <w:rFonts w:ascii="Times New Roman" w:eastAsia="Times New Roman" w:hAnsi="Times New Roman" w:cs="Times New Roman"/>
          <w:sz w:val="24"/>
          <w:szCs w:val="24"/>
        </w:rPr>
        <w:t xml:space="preserve"> А.П. – агроном МКУ «ОДОМС»;</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Корепанова С.А. (по согласованию) – начальник Воткинского филиала ФГБУ «</w:t>
      </w:r>
      <w:proofErr w:type="spellStart"/>
      <w:r w:rsidRPr="004F52C1">
        <w:rPr>
          <w:rFonts w:ascii="Times New Roman" w:eastAsia="Times New Roman" w:hAnsi="Times New Roman" w:cs="Times New Roman"/>
          <w:sz w:val="24"/>
          <w:szCs w:val="24"/>
        </w:rPr>
        <w:t>Россельхозцентр</w:t>
      </w:r>
      <w:proofErr w:type="spellEnd"/>
      <w:r w:rsidRPr="004F52C1">
        <w:rPr>
          <w:rFonts w:ascii="Times New Roman" w:eastAsia="Times New Roman" w:hAnsi="Times New Roman" w:cs="Times New Roman"/>
          <w:sz w:val="24"/>
          <w:szCs w:val="24"/>
        </w:rPr>
        <w:t>» по УР;</w:t>
      </w:r>
    </w:p>
    <w:p w:rsidR="004F52C1" w:rsidRPr="004F52C1" w:rsidRDefault="004F52C1" w:rsidP="004F52C1">
      <w:pPr>
        <w:spacing w:after="0" w:line="240" w:lineRule="auto"/>
        <w:ind w:firstLine="708"/>
        <w:jc w:val="both"/>
        <w:rPr>
          <w:rFonts w:ascii="Times New Roman" w:eastAsia="Times New Roman" w:hAnsi="Times New Roman" w:cs="Times New Roman"/>
          <w:sz w:val="24"/>
          <w:szCs w:val="24"/>
        </w:rPr>
      </w:pPr>
      <w:r w:rsidRPr="004F52C1">
        <w:rPr>
          <w:rFonts w:ascii="Times New Roman" w:eastAsia="Times New Roman" w:hAnsi="Times New Roman" w:cs="Times New Roman"/>
          <w:sz w:val="24"/>
          <w:szCs w:val="24"/>
        </w:rPr>
        <w:t xml:space="preserve">Охотников В.И. (по согласованию) – государственный инженер-инспектор </w:t>
      </w:r>
      <w:proofErr w:type="spellStart"/>
      <w:r w:rsidRPr="004F52C1">
        <w:rPr>
          <w:rFonts w:ascii="Times New Roman" w:eastAsia="Times New Roman" w:hAnsi="Times New Roman" w:cs="Times New Roman"/>
          <w:sz w:val="24"/>
          <w:szCs w:val="24"/>
        </w:rPr>
        <w:t>Гостехнадзора</w:t>
      </w:r>
      <w:proofErr w:type="spellEnd"/>
      <w:r w:rsidRPr="004F52C1">
        <w:rPr>
          <w:rFonts w:ascii="Times New Roman" w:eastAsia="Times New Roman" w:hAnsi="Times New Roman" w:cs="Times New Roman"/>
          <w:sz w:val="24"/>
          <w:szCs w:val="24"/>
        </w:rPr>
        <w:t xml:space="preserve"> по Воткинскому району. </w:t>
      </w:r>
    </w:p>
    <w:p w:rsidR="004F52C1" w:rsidRPr="004F52C1" w:rsidRDefault="004F52C1" w:rsidP="004F52C1">
      <w:pPr>
        <w:spacing w:after="0" w:line="240" w:lineRule="auto"/>
        <w:ind w:firstLine="709"/>
        <w:jc w:val="both"/>
        <w:rPr>
          <w:rFonts w:ascii="Times New Roman" w:eastAsia="Times New Roman" w:hAnsi="Times New Roman" w:cs="Times New Roman"/>
          <w:sz w:val="24"/>
          <w:szCs w:val="24"/>
        </w:rPr>
      </w:pPr>
    </w:p>
    <w:p w:rsidR="004F52C1" w:rsidRPr="004F52C1" w:rsidRDefault="004F52C1" w:rsidP="004F52C1">
      <w:pPr>
        <w:spacing w:after="0" w:line="240" w:lineRule="auto"/>
        <w:jc w:val="both"/>
        <w:rPr>
          <w:rFonts w:ascii="Times New Roman" w:eastAsia="Times New Roman" w:hAnsi="Times New Roman" w:cs="Times New Roman"/>
          <w:sz w:val="24"/>
          <w:szCs w:val="24"/>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4F52C1" w:rsidRDefault="004F52C1" w:rsidP="000A1D6D">
      <w:pPr>
        <w:spacing w:line="240" w:lineRule="auto"/>
        <w:jc w:val="both"/>
        <w:rPr>
          <w:rFonts w:ascii="Times New Roman" w:hAnsi="Times New Roman" w:cs="Times New Roman"/>
          <w:b/>
          <w:sz w:val="28"/>
          <w:szCs w:val="28"/>
        </w:rPr>
      </w:pP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b/>
          <w:sz w:val="28"/>
          <w:szCs w:val="28"/>
        </w:rPr>
        <w:lastRenderedPageBreak/>
        <w:t>Адрес редакции:</w:t>
      </w:r>
      <w:r w:rsidRPr="00ED6AD4">
        <w:rPr>
          <w:rFonts w:ascii="Times New Roman" w:hAnsi="Times New Roman" w:cs="Times New Roman"/>
          <w:sz w:val="28"/>
          <w:szCs w:val="28"/>
        </w:rPr>
        <w:t xml:space="preserve"> 427431, Удмуртская Республика, г. Воткинск, ул. Красноармейская, дом 43а, </w:t>
      </w:r>
      <w:r w:rsidRPr="00ED6AD4">
        <w:rPr>
          <w:rFonts w:ascii="Times New Roman" w:hAnsi="Times New Roman" w:cs="Times New Roman"/>
          <w:b/>
          <w:sz w:val="28"/>
          <w:szCs w:val="28"/>
        </w:rPr>
        <w:t xml:space="preserve">телефоны: </w:t>
      </w:r>
      <w:r w:rsidRPr="00ED6AD4">
        <w:rPr>
          <w:rFonts w:ascii="Times New Roman" w:hAnsi="Times New Roman" w:cs="Times New Roman"/>
          <w:sz w:val="28"/>
          <w:szCs w:val="28"/>
        </w:rPr>
        <w:t xml:space="preserve">5-12-63, </w:t>
      </w:r>
      <w:r w:rsidRPr="00ED6AD4">
        <w:rPr>
          <w:rFonts w:ascii="Times New Roman" w:hAnsi="Times New Roman" w:cs="Times New Roman"/>
          <w:b/>
          <w:sz w:val="28"/>
          <w:szCs w:val="28"/>
        </w:rPr>
        <w:t>адрес электронной почты:</w:t>
      </w:r>
      <w:r w:rsidRPr="00ED6AD4">
        <w:rPr>
          <w:rFonts w:ascii="Times New Roman" w:hAnsi="Times New Roman" w:cs="Times New Roman"/>
          <w:sz w:val="28"/>
          <w:szCs w:val="28"/>
        </w:rPr>
        <w:t xml:space="preserve"> </w:t>
      </w:r>
      <w:hyperlink r:id="rId26" w:history="1">
        <w:r w:rsidRPr="00ED6AD4">
          <w:rPr>
            <w:rStyle w:val="a5"/>
            <w:rFonts w:ascii="Times New Roman" w:hAnsi="Times New Roman" w:cs="Times New Roman"/>
          </w:rPr>
          <w:t>amo@votray.ru</w:t>
        </w:r>
      </w:hyperlink>
      <w:r w:rsidRPr="00ED6AD4">
        <w:rPr>
          <w:rFonts w:ascii="Times New Roman" w:hAnsi="Times New Roman" w:cs="Times New Roman"/>
        </w:rPr>
        <w:t xml:space="preserve"> </w:t>
      </w: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 xml:space="preserve">Подписано в печать </w:t>
      </w:r>
      <w:r w:rsidR="0065139C">
        <w:rPr>
          <w:rFonts w:ascii="Times New Roman" w:hAnsi="Times New Roman" w:cs="Times New Roman"/>
          <w:sz w:val="28"/>
          <w:szCs w:val="28"/>
        </w:rPr>
        <w:t>05.04</w:t>
      </w:r>
      <w:r w:rsidRPr="00ED6AD4">
        <w:rPr>
          <w:rFonts w:ascii="Times New Roman" w:hAnsi="Times New Roman" w:cs="Times New Roman"/>
          <w:sz w:val="28"/>
          <w:szCs w:val="28"/>
        </w:rPr>
        <w:t>.2021 г.</w:t>
      </w: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Тираж 15 экз.</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rPr>
          <w:rFonts w:ascii="Times New Roman" w:hAnsi="Times New Roman" w:cs="Times New Roman"/>
          <w:sz w:val="28"/>
          <w:szCs w:val="28"/>
        </w:rPr>
      </w:pP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4F52C1">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C1" w:rsidRDefault="004F52C1" w:rsidP="00EB774E">
      <w:pPr>
        <w:spacing w:after="0" w:line="240" w:lineRule="auto"/>
      </w:pPr>
      <w:r>
        <w:separator/>
      </w:r>
    </w:p>
  </w:endnote>
  <w:endnote w:type="continuationSeparator" w:id="0">
    <w:p w:rsidR="004F52C1" w:rsidRDefault="004F52C1"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C1" w:rsidRDefault="004F52C1" w:rsidP="00EB774E">
      <w:pPr>
        <w:spacing w:after="0" w:line="240" w:lineRule="auto"/>
      </w:pPr>
      <w:r>
        <w:separator/>
      </w:r>
    </w:p>
  </w:footnote>
  <w:footnote w:type="continuationSeparator" w:id="0">
    <w:p w:rsidR="004F52C1" w:rsidRDefault="004F52C1" w:rsidP="00EB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C1" w:rsidRDefault="004F52C1">
    <w:pPr>
      <w:pStyle w:val="af1"/>
      <w:jc w:val="center"/>
    </w:pPr>
    <w:r>
      <w:fldChar w:fldCharType="begin"/>
    </w:r>
    <w:r>
      <w:instrText>PAGE   \* MERGEFORMAT</w:instrText>
    </w:r>
    <w:r>
      <w:fldChar w:fldCharType="separate"/>
    </w:r>
    <w:r w:rsidR="006973F4">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762A9"/>
    <w:multiLevelType w:val="hybridMultilevel"/>
    <w:tmpl w:val="24CE3516"/>
    <w:lvl w:ilvl="0" w:tplc="5B869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D10954"/>
    <w:multiLevelType w:val="hybridMultilevel"/>
    <w:tmpl w:val="23A00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727D6"/>
    <w:rsid w:val="00091922"/>
    <w:rsid w:val="000A1D6D"/>
    <w:rsid w:val="000A5859"/>
    <w:rsid w:val="0010234C"/>
    <w:rsid w:val="001205B8"/>
    <w:rsid w:val="00171BFD"/>
    <w:rsid w:val="00190B4C"/>
    <w:rsid w:val="00196530"/>
    <w:rsid w:val="001A4794"/>
    <w:rsid w:val="001B5298"/>
    <w:rsid w:val="001C7587"/>
    <w:rsid w:val="001D0A85"/>
    <w:rsid w:val="001E23E8"/>
    <w:rsid w:val="001E7295"/>
    <w:rsid w:val="00206750"/>
    <w:rsid w:val="00237532"/>
    <w:rsid w:val="002508A4"/>
    <w:rsid w:val="002B458C"/>
    <w:rsid w:val="002D321A"/>
    <w:rsid w:val="00314E26"/>
    <w:rsid w:val="003158D9"/>
    <w:rsid w:val="00316FD9"/>
    <w:rsid w:val="003435B5"/>
    <w:rsid w:val="003749E6"/>
    <w:rsid w:val="00380226"/>
    <w:rsid w:val="00380845"/>
    <w:rsid w:val="003860B4"/>
    <w:rsid w:val="003941A8"/>
    <w:rsid w:val="003B3A75"/>
    <w:rsid w:val="0040685C"/>
    <w:rsid w:val="00410689"/>
    <w:rsid w:val="00436DC6"/>
    <w:rsid w:val="00465559"/>
    <w:rsid w:val="004922A0"/>
    <w:rsid w:val="0049566C"/>
    <w:rsid w:val="004A732A"/>
    <w:rsid w:val="004C2E34"/>
    <w:rsid w:val="004C42C6"/>
    <w:rsid w:val="004E386E"/>
    <w:rsid w:val="004F52C1"/>
    <w:rsid w:val="005152B2"/>
    <w:rsid w:val="0052304B"/>
    <w:rsid w:val="00541AED"/>
    <w:rsid w:val="005678E6"/>
    <w:rsid w:val="005A0FB0"/>
    <w:rsid w:val="005C7BB9"/>
    <w:rsid w:val="005D19EB"/>
    <w:rsid w:val="006235D6"/>
    <w:rsid w:val="0065139C"/>
    <w:rsid w:val="00651CC6"/>
    <w:rsid w:val="00670345"/>
    <w:rsid w:val="006746D8"/>
    <w:rsid w:val="00690EC5"/>
    <w:rsid w:val="006973F4"/>
    <w:rsid w:val="006A0598"/>
    <w:rsid w:val="006B6A60"/>
    <w:rsid w:val="006B6F6F"/>
    <w:rsid w:val="006C7BF6"/>
    <w:rsid w:val="00704116"/>
    <w:rsid w:val="00734ADA"/>
    <w:rsid w:val="007379EB"/>
    <w:rsid w:val="007627D4"/>
    <w:rsid w:val="00765A4D"/>
    <w:rsid w:val="00776C6D"/>
    <w:rsid w:val="00780055"/>
    <w:rsid w:val="0078621E"/>
    <w:rsid w:val="00786294"/>
    <w:rsid w:val="007941CA"/>
    <w:rsid w:val="007B31D7"/>
    <w:rsid w:val="007B620F"/>
    <w:rsid w:val="007B6C11"/>
    <w:rsid w:val="007B6CAE"/>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9029C7"/>
    <w:rsid w:val="00906EBE"/>
    <w:rsid w:val="0091507B"/>
    <w:rsid w:val="009448F1"/>
    <w:rsid w:val="00947965"/>
    <w:rsid w:val="009563EC"/>
    <w:rsid w:val="00964FBA"/>
    <w:rsid w:val="00966057"/>
    <w:rsid w:val="00976A64"/>
    <w:rsid w:val="00983004"/>
    <w:rsid w:val="00987D74"/>
    <w:rsid w:val="009C40CD"/>
    <w:rsid w:val="009E3552"/>
    <w:rsid w:val="009F3790"/>
    <w:rsid w:val="00A04B81"/>
    <w:rsid w:val="00A110CE"/>
    <w:rsid w:val="00A85F19"/>
    <w:rsid w:val="00AA64F3"/>
    <w:rsid w:val="00B02465"/>
    <w:rsid w:val="00B02B50"/>
    <w:rsid w:val="00B05685"/>
    <w:rsid w:val="00B0646C"/>
    <w:rsid w:val="00B1261E"/>
    <w:rsid w:val="00B23594"/>
    <w:rsid w:val="00B25AC7"/>
    <w:rsid w:val="00B374EA"/>
    <w:rsid w:val="00B413F5"/>
    <w:rsid w:val="00B46122"/>
    <w:rsid w:val="00B81294"/>
    <w:rsid w:val="00B91018"/>
    <w:rsid w:val="00BA354E"/>
    <w:rsid w:val="00BB693D"/>
    <w:rsid w:val="00BC45DE"/>
    <w:rsid w:val="00BD1AFC"/>
    <w:rsid w:val="00BD1FB1"/>
    <w:rsid w:val="00BD29B4"/>
    <w:rsid w:val="00BE0A50"/>
    <w:rsid w:val="00C20A72"/>
    <w:rsid w:val="00C5232F"/>
    <w:rsid w:val="00C63E86"/>
    <w:rsid w:val="00C768DF"/>
    <w:rsid w:val="00C76FFF"/>
    <w:rsid w:val="00CD1F34"/>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1">
    <w:name w:val="header"/>
    <w:basedOn w:val="a"/>
    <w:link w:val="af2"/>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EB774E"/>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5">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6">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7">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9">
    <w:name w:val="Strong"/>
    <w:uiPriority w:val="22"/>
    <w:qFormat/>
    <w:rsid w:val="00EB774E"/>
    <w:rPr>
      <w:b/>
      <w:bCs/>
    </w:rPr>
  </w:style>
  <w:style w:type="paragraph" w:styleId="afa">
    <w:name w:val="Title"/>
    <w:basedOn w:val="a"/>
    <w:link w:val="afb"/>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b">
    <w:name w:val="Название Знак"/>
    <w:basedOn w:val="a0"/>
    <w:link w:val="afa"/>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b">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
    <w:rsid w:val="004F52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4F52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a"/>
    <w:rsid w:val="004F52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a"/>
    <w:rsid w:val="004F52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4F52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a"/>
    <w:rsid w:val="004F52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
    <w:rsid w:val="004F52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
    <w:rsid w:val="004F52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
    <w:rsid w:val="004F52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4">
    <w:name w:val="xl164"/>
    <w:basedOn w:val="a"/>
    <w:rsid w:val="004F52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4F52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4F52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4F52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a"/>
    <w:rsid w:val="004F52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
    <w:name w:val="heading 1"/>
    <w:basedOn w:val="a"/>
    <w:next w:val="a"/>
    <w:link w:val="10"/>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
    <w:name w:val="heading 2"/>
    <w:basedOn w:val="a"/>
    <w:next w:val="a"/>
    <w:link w:val="20"/>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B774E"/>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1">
    <w:name w:val="Body Text 2"/>
    <w:basedOn w:val="a"/>
    <w:link w:val="22"/>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EB774E"/>
    <w:rPr>
      <w:rFonts w:ascii="Times New Roman" w:eastAsia="Times New Roman" w:hAnsi="Times New Roman" w:cs="Times New Roman"/>
      <w:sz w:val="24"/>
      <w:szCs w:val="24"/>
      <w:lang w:val="x-none" w:eastAsia="x-none"/>
    </w:rPr>
  </w:style>
  <w:style w:type="paragraph" w:styleId="ad">
    <w:name w:val="Body Text"/>
    <w:basedOn w:val="a"/>
    <w:link w:val="ae"/>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1"/>
    <w:rsid w:val="00EB774E"/>
    <w:rPr>
      <w:sz w:val="26"/>
      <w:szCs w:val="26"/>
      <w:shd w:val="clear" w:color="auto" w:fill="FFFFFF"/>
    </w:rPr>
  </w:style>
  <w:style w:type="paragraph" w:customStyle="1" w:styleId="11">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2">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1">
    <w:name w:val="header"/>
    <w:basedOn w:val="a"/>
    <w:link w:val="af2"/>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EB774E"/>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5">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6">
    <w:name w:val="FollowedHyperlink"/>
    <w:uiPriority w:val="99"/>
    <w:unhideWhenUsed/>
    <w:rsid w:val="00EB774E"/>
    <w:rPr>
      <w:color w:val="800080"/>
      <w:u w:val="single"/>
    </w:rPr>
  </w:style>
  <w:style w:type="paragraph" w:styleId="32">
    <w:name w:val="Body Text 3"/>
    <w:basedOn w:val="a"/>
    <w:link w:val="33"/>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5"/>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EB774E"/>
    <w:rPr>
      <w:rFonts w:ascii="Times New Roman" w:eastAsia="Times New Roman" w:hAnsi="Times New Roman" w:cs="Times New Roman"/>
      <w:sz w:val="24"/>
      <w:szCs w:val="24"/>
      <w:lang w:val="x-none" w:eastAsia="x-none"/>
    </w:rPr>
  </w:style>
  <w:style w:type="paragraph" w:customStyle="1" w:styleId="af7">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8">
    <w:name w:val="caption"/>
    <w:basedOn w:val="a"/>
    <w:uiPriority w:val="35"/>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9">
    <w:name w:val="Strong"/>
    <w:uiPriority w:val="22"/>
    <w:qFormat/>
    <w:rsid w:val="00EB774E"/>
    <w:rPr>
      <w:b/>
      <w:bCs/>
    </w:rPr>
  </w:style>
  <w:style w:type="paragraph" w:styleId="afa">
    <w:name w:val="Title"/>
    <w:basedOn w:val="a"/>
    <w:link w:val="afb"/>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b">
    <w:name w:val="Название Знак"/>
    <w:basedOn w:val="a0"/>
    <w:link w:val="afa"/>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b">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
    <w:rsid w:val="004F52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4F52C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a"/>
    <w:rsid w:val="004F52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a"/>
    <w:rsid w:val="004F52C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4F52C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a"/>
    <w:rsid w:val="004F52C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
    <w:rsid w:val="004F52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1">
    <w:name w:val="xl161"/>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2">
    <w:name w:val="xl162"/>
    <w:basedOn w:val="a"/>
    <w:rsid w:val="004F52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
    <w:rsid w:val="004F52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4">
    <w:name w:val="xl164"/>
    <w:basedOn w:val="a"/>
    <w:rsid w:val="004F52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4F52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4F52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4F52C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a"/>
    <w:rsid w:val="004F52C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a"/>
    <w:rsid w:val="004F52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2">
    <w:name w:val="xl172"/>
    <w:basedOn w:val="a"/>
    <w:rsid w:val="004F52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176043929">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151A541E685E27C21611E22990C56A3ECBD1816D723E847782500D5970A6B9C9BADA34F76B8A24FC8354A402D8E6B10AF1D1BE2E7CA28512JAd2M" TargetMode="External"/><Relationship Id="rId26" Type="http://schemas.openxmlformats.org/officeDocument/2006/relationships/hyperlink" Target="mailto:amo@votray.ru" TargetMode="External"/><Relationship Id="rId3" Type="http://schemas.openxmlformats.org/officeDocument/2006/relationships/styles" Target="styles.xml"/><Relationship Id="rId21" Type="http://schemas.openxmlformats.org/officeDocument/2006/relationships/hyperlink" Target="consultantplus://offline/ref=9E24404D6FE3714520CD317F4CA2EB68425D10E3D5271DCF29F19F36D3C3B04ADC44AA53B5A788641154775700aF52L" TargetMode="External"/><Relationship Id="rId7" Type="http://schemas.openxmlformats.org/officeDocument/2006/relationships/footnotes" Target="footnotes.xml"/><Relationship Id="rId12" Type="http://schemas.openxmlformats.org/officeDocument/2006/relationships/hyperlink" Target="consultantplus://offline/ref=796E1575D5A4B725FB82F6B8D55CAB01CF7CC809DAC53AF33F99C47EBF36E3E5F08D0F0D4FC16B89B9FDB9gB30K" TargetMode="External"/><Relationship Id="rId17" Type="http://schemas.openxmlformats.org/officeDocument/2006/relationships/hyperlink" Target="consultantplus://offline/ref=151A541E685E27C21611E22990C56A3ECBD282687133847782500D5970A6B9C9BADA34F76B8A24F98154A402D8E6B10AF1D1BE2E7CA28512JAd2M" TargetMode="External"/><Relationship Id="rId25" Type="http://schemas.openxmlformats.org/officeDocument/2006/relationships/hyperlink" Target="consultantplus://offline/ref=9E24404D6FE3714520CD317F4CA2EB68425C1BE4D62D1DCF29F19F36D3C3B04ACE44F25FB7A496601741210646A6FDCDCA30AFF75876BDB6aD54L" TargetMode="External"/><Relationship Id="rId2" Type="http://schemas.openxmlformats.org/officeDocument/2006/relationships/numbering" Target="numbering.xml"/><Relationship Id="rId16" Type="http://schemas.openxmlformats.org/officeDocument/2006/relationships/hyperlink" Target="consultantplus://offline/ref=9E24404D6FE3714520CD2F725ACEB560425346E9D126119F72A799618C93B61F8E04F40AF4E09B65124A755505F8A49E8D7BA2F6456ABDB7CBC32445a95DL" TargetMode="External"/><Relationship Id="rId20" Type="http://schemas.openxmlformats.org/officeDocument/2006/relationships/hyperlink" Target="consultantplus://offline/ref=9E24404D6FE3714520CD317F4CA2EB68425D10ECD22D1DCF29F19F36D3C3B04ACE44F25FB7A497661241210646A6FDCDCA30AFF75876BDB6aD5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6E1575D5A4B725FB82F6B8D55CAB01CF7CC809DAC53AF33F99C47EBF36E3E5F08D0F0D4FC16B89B9FDB9gB30K" TargetMode="External"/><Relationship Id="rId24" Type="http://schemas.openxmlformats.org/officeDocument/2006/relationships/hyperlink" Target="consultantplus://offline/ref=9E24404D6FE3714520CD317F4CA2EB68425F18E1D5201DCF29F19F36D3C3B04ACE44F25FB7A496651541210646A6FDCDCA30AFF75876BDB6aD54L" TargetMode="External"/><Relationship Id="rId5" Type="http://schemas.openxmlformats.org/officeDocument/2006/relationships/settings" Target="settings.xml"/><Relationship Id="rId15" Type="http://schemas.openxmlformats.org/officeDocument/2006/relationships/hyperlink" Target="consultantplus://offline/ref=9E24404D6FE3714520CD317F4CA2EB68425D10E3D5271DCF29F19F36D3C3B04ADC44AA53B5A788641154775700aF52L" TargetMode="External"/><Relationship Id="rId23" Type="http://schemas.openxmlformats.org/officeDocument/2006/relationships/hyperlink" Target="consultantplus://offline/ref=9E24404D6FE3714520CD317F4CA2EB68425C1BE4D62D1DCF29F19F36D3C3B04ACE44F25FB7A496601741210646A6FDCDCA30AFF75876BDB6aD54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151A541E685E27C21611E22990C56A3ECBD282687133847782500D5970A6B9C9BADA34F76B8A24F98154A402D8E6B10AF1D1BE2E7CA28512JAd2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24404D6FE3714520CD317F4CA2EB68425D10ECD22D1DCF29F19F36D3C3B04ACE44F25FB7A497661241210646A6FDCDCA30AFF75876BDB6aD54L" TargetMode="External"/><Relationship Id="rId22" Type="http://schemas.openxmlformats.org/officeDocument/2006/relationships/hyperlink" Target="consultantplus://offline/ref=9E24404D6FE3714520CD2F725ACEB560425346E9D126119F72A799618C93B61F8E04F40AF4E09B65124A755505F8A49E8D7BA2F6456ABDB7CBC32445a95D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2DDD-01F8-4077-AF96-4045DEA8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59</Pages>
  <Words>15323</Words>
  <Characters>87342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16</cp:revision>
  <dcterms:created xsi:type="dcterms:W3CDTF">2022-06-30T06:56:00Z</dcterms:created>
  <dcterms:modified xsi:type="dcterms:W3CDTF">2022-07-07T04:47:00Z</dcterms:modified>
</cp:coreProperties>
</file>