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960BB8" w:rsidRDefault="00BD1FB1" w:rsidP="00BD1FB1">
      <w:pPr>
        <w:jc w:val="center"/>
        <w:rPr>
          <w:rFonts w:ascii="Times New Roman" w:hAnsi="Times New Roman" w:cs="Times New Roman"/>
          <w:lang w:val="en-US"/>
        </w:rPr>
      </w:pPr>
      <w:r w:rsidRPr="00960BB8">
        <w:rPr>
          <w:rFonts w:ascii="Times New Roman" w:hAnsi="Times New Roman" w:cs="Times New Roman"/>
          <w:noProof/>
        </w:rPr>
        <w:drawing>
          <wp:inline distT="0" distB="0" distL="0" distR="0" wp14:anchorId="280310BF" wp14:editId="18A62D5B">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b/>
          <w:sz w:val="40"/>
          <w:szCs w:val="40"/>
        </w:rPr>
      </w:pPr>
      <w:r w:rsidRPr="00960BB8">
        <w:rPr>
          <w:rFonts w:ascii="Times New Roman" w:hAnsi="Times New Roman" w:cs="Times New Roman"/>
          <w:b/>
          <w:sz w:val="40"/>
          <w:szCs w:val="40"/>
        </w:rPr>
        <w:t>В Е С Т Н И К</w:t>
      </w:r>
    </w:p>
    <w:p w:rsidR="00BD1FB1" w:rsidRPr="00960BB8" w:rsidRDefault="00BD1FB1" w:rsidP="00BD1FB1">
      <w:pPr>
        <w:spacing w:after="0"/>
        <w:jc w:val="center"/>
        <w:rPr>
          <w:rFonts w:ascii="Times New Roman" w:hAnsi="Times New Roman" w:cs="Times New Roman"/>
          <w:sz w:val="40"/>
          <w:szCs w:val="40"/>
        </w:rPr>
      </w:pPr>
    </w:p>
    <w:p w:rsidR="00BD1FB1" w:rsidRPr="00960BB8" w:rsidRDefault="00BD1FB1" w:rsidP="00BD1FB1">
      <w:pPr>
        <w:spacing w:after="0"/>
        <w:jc w:val="center"/>
        <w:rPr>
          <w:rFonts w:ascii="Times New Roman" w:hAnsi="Times New Roman" w:cs="Times New Roman"/>
          <w:sz w:val="32"/>
          <w:szCs w:val="32"/>
        </w:rPr>
      </w:pPr>
      <w:r w:rsidRPr="00960BB8">
        <w:rPr>
          <w:rFonts w:ascii="Times New Roman" w:hAnsi="Times New Roman" w:cs="Times New Roman"/>
          <w:sz w:val="32"/>
          <w:szCs w:val="32"/>
        </w:rPr>
        <w:t>правовых актов муниципального образования «Воткинский район»</w:t>
      </w: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b/>
        </w:rPr>
      </w:pPr>
    </w:p>
    <w:p w:rsidR="00BD1FB1" w:rsidRPr="00960BB8" w:rsidRDefault="00280FB7" w:rsidP="00BD1FB1">
      <w:pPr>
        <w:spacing w:after="0"/>
        <w:jc w:val="center"/>
        <w:rPr>
          <w:rFonts w:ascii="Times New Roman" w:hAnsi="Times New Roman" w:cs="Times New Roman"/>
          <w:b/>
        </w:rPr>
      </w:pPr>
      <w:r w:rsidRPr="00960BB8">
        <w:rPr>
          <w:rFonts w:ascii="Times New Roman" w:hAnsi="Times New Roman" w:cs="Times New Roman"/>
          <w:b/>
        </w:rPr>
        <w:t>№ 4</w:t>
      </w:r>
    </w:p>
    <w:p w:rsidR="00BD1FB1" w:rsidRPr="00960BB8" w:rsidRDefault="00BD1FB1" w:rsidP="00BD1FB1">
      <w:pPr>
        <w:spacing w:after="0"/>
        <w:jc w:val="center"/>
        <w:rPr>
          <w:rFonts w:ascii="Times New Roman" w:hAnsi="Times New Roman" w:cs="Times New Roman"/>
          <w:b/>
        </w:rPr>
      </w:pPr>
      <w:r w:rsidRPr="00960BB8">
        <w:rPr>
          <w:rFonts w:ascii="Times New Roman" w:hAnsi="Times New Roman" w:cs="Times New Roman"/>
          <w:b/>
        </w:rPr>
        <w:t xml:space="preserve"> </w:t>
      </w:r>
      <w:r w:rsidR="00280FB7" w:rsidRPr="00960BB8">
        <w:rPr>
          <w:rFonts w:ascii="Times New Roman" w:hAnsi="Times New Roman" w:cs="Times New Roman"/>
          <w:b/>
        </w:rPr>
        <w:t>апреля</w:t>
      </w:r>
      <w:r w:rsidRPr="00960BB8">
        <w:rPr>
          <w:rFonts w:ascii="Times New Roman" w:hAnsi="Times New Roman" w:cs="Times New Roman"/>
          <w:b/>
        </w:rPr>
        <w:t xml:space="preserve"> 2021 года</w:t>
      </w:r>
    </w:p>
    <w:p w:rsidR="00BD1FB1" w:rsidRPr="00960BB8" w:rsidRDefault="00BD1FB1" w:rsidP="00BD1FB1">
      <w:pPr>
        <w:spacing w:after="0"/>
        <w:jc w:val="center"/>
        <w:rPr>
          <w:rFonts w:ascii="Times New Roman" w:hAnsi="Times New Roman" w:cs="Times New Roman"/>
        </w:rPr>
      </w:pP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rPr>
          <w:rFonts w:ascii="Times New Roman" w:hAnsi="Times New Roman" w:cs="Times New Roman"/>
          <w:b/>
        </w:rPr>
      </w:pPr>
    </w:p>
    <w:p w:rsidR="00BD1FB1" w:rsidRPr="00960BB8" w:rsidRDefault="00BD1FB1" w:rsidP="00BD1FB1">
      <w:pPr>
        <w:spacing w:after="0"/>
        <w:jc w:val="center"/>
        <w:rPr>
          <w:rFonts w:ascii="Times New Roman" w:hAnsi="Times New Roman" w:cs="Times New Roman"/>
        </w:rPr>
      </w:pPr>
      <w:r w:rsidRPr="00960BB8">
        <w:rPr>
          <w:rFonts w:ascii="Times New Roman" w:hAnsi="Times New Roman" w:cs="Times New Roman"/>
        </w:rPr>
        <w:t>Официальное издание</w:t>
      </w:r>
    </w:p>
    <w:p w:rsidR="00BD1FB1" w:rsidRPr="00960BB8" w:rsidRDefault="00BD1FB1" w:rsidP="00BD1FB1">
      <w:pPr>
        <w:spacing w:after="0"/>
        <w:jc w:val="center"/>
        <w:rPr>
          <w:rFonts w:ascii="Times New Roman" w:hAnsi="Times New Roman" w:cs="Times New Roman"/>
        </w:rPr>
      </w:pPr>
      <w:r w:rsidRPr="00960BB8">
        <w:rPr>
          <w:rFonts w:ascii="Times New Roman" w:hAnsi="Times New Roman" w:cs="Times New Roman"/>
        </w:rPr>
        <w:t>основано в  декабре 2009 года</w:t>
      </w: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b/>
        </w:rPr>
      </w:pPr>
    </w:p>
    <w:p w:rsidR="00BD1FB1" w:rsidRPr="00960BB8" w:rsidRDefault="00BD1FB1" w:rsidP="00BD1FB1">
      <w:pPr>
        <w:spacing w:after="0"/>
        <w:jc w:val="center"/>
        <w:rPr>
          <w:rFonts w:ascii="Times New Roman" w:hAnsi="Times New Roman" w:cs="Times New Roman"/>
        </w:rPr>
      </w:pPr>
    </w:p>
    <w:p w:rsidR="00BD1FB1" w:rsidRPr="00960BB8" w:rsidRDefault="00BD1FB1" w:rsidP="00BD1FB1">
      <w:pPr>
        <w:spacing w:after="0"/>
        <w:jc w:val="center"/>
        <w:rPr>
          <w:rFonts w:ascii="Times New Roman" w:hAnsi="Times New Roman" w:cs="Times New Roman"/>
        </w:rPr>
      </w:pPr>
    </w:p>
    <w:p w:rsidR="00BD1FB1" w:rsidRPr="00960BB8" w:rsidRDefault="00BD1FB1" w:rsidP="00BD1FB1">
      <w:pPr>
        <w:spacing w:after="0"/>
        <w:jc w:val="center"/>
        <w:rPr>
          <w:rFonts w:ascii="Times New Roman" w:hAnsi="Times New Roman" w:cs="Times New Roman"/>
        </w:rPr>
      </w:pPr>
    </w:p>
    <w:p w:rsidR="00BD1FB1" w:rsidRPr="00960BB8" w:rsidRDefault="00BD1FB1" w:rsidP="00BD1FB1">
      <w:pPr>
        <w:spacing w:after="0"/>
        <w:jc w:val="center"/>
        <w:rPr>
          <w:rFonts w:ascii="Times New Roman" w:hAnsi="Times New Roman" w:cs="Times New Roman"/>
        </w:rPr>
      </w:pPr>
      <w:r w:rsidRPr="00960BB8">
        <w:rPr>
          <w:rFonts w:ascii="Times New Roman" w:hAnsi="Times New Roman" w:cs="Times New Roman"/>
        </w:rPr>
        <w:t xml:space="preserve">Удмуртская Республика, г. Воткинск, ул. Красноармейская,  43а, </w:t>
      </w:r>
    </w:p>
    <w:p w:rsidR="00BD1FB1" w:rsidRPr="00960BB8" w:rsidRDefault="00BD1FB1" w:rsidP="00BD1FB1">
      <w:pPr>
        <w:spacing w:after="0"/>
        <w:jc w:val="center"/>
        <w:rPr>
          <w:rFonts w:ascii="Times New Roman" w:hAnsi="Times New Roman" w:cs="Times New Roman"/>
        </w:rPr>
      </w:pPr>
      <w:r w:rsidRPr="00960BB8">
        <w:rPr>
          <w:rFonts w:ascii="Times New Roman" w:hAnsi="Times New Roman" w:cs="Times New Roman"/>
        </w:rPr>
        <w:t>2021 год</w:t>
      </w:r>
    </w:p>
    <w:p w:rsidR="00BD1FB1" w:rsidRPr="00960BB8" w:rsidRDefault="00BD1FB1" w:rsidP="00BD1FB1">
      <w:pPr>
        <w:spacing w:after="0"/>
        <w:jc w:val="center"/>
        <w:rPr>
          <w:rFonts w:ascii="Times New Roman" w:hAnsi="Times New Roman" w:cs="Times New Roman"/>
        </w:rPr>
      </w:pPr>
    </w:p>
    <w:p w:rsidR="00BD1FB1" w:rsidRPr="00960BB8" w:rsidRDefault="00BD1FB1" w:rsidP="00CD18B1">
      <w:pPr>
        <w:spacing w:after="0" w:line="240" w:lineRule="auto"/>
        <w:ind w:firstLine="709"/>
        <w:jc w:val="both"/>
        <w:rPr>
          <w:rFonts w:ascii="Times New Roman" w:hAnsi="Times New Roman" w:cs="Times New Roman"/>
        </w:rPr>
      </w:pPr>
      <w:r w:rsidRPr="00960BB8">
        <w:rPr>
          <w:rFonts w:ascii="Times New Roman" w:hAnsi="Times New Roman" w:cs="Times New Roman"/>
        </w:rPr>
        <w:br w:type="page"/>
      </w:r>
      <w:r w:rsidR="00CD18B1" w:rsidRPr="003941A8">
        <w:rPr>
          <w:rFonts w:ascii="Times New Roman" w:hAnsi="Times New Roman" w:cs="Times New Roman"/>
        </w:rPr>
        <w:lastRenderedPageBreak/>
        <w:t>Вестник  правовых актов Администрации муниципального образования «Воткинский район Удмуртской Республики издается в соответствии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«Воткинский район Удмуртской Республики»</w:t>
      </w:r>
    </w:p>
    <w:p w:rsidR="00BD1FB1" w:rsidRPr="00960BB8" w:rsidRDefault="00BD1FB1" w:rsidP="00BD1FB1">
      <w:pPr>
        <w:spacing w:after="0" w:line="240" w:lineRule="auto"/>
        <w:ind w:firstLine="709"/>
        <w:jc w:val="both"/>
        <w:rPr>
          <w:rFonts w:ascii="Times New Roman" w:hAnsi="Times New Roman" w:cs="Times New Roman"/>
        </w:rPr>
      </w:pPr>
    </w:p>
    <w:p w:rsidR="00BD1FB1" w:rsidRPr="00960BB8" w:rsidRDefault="00BD1FB1" w:rsidP="00BD1FB1">
      <w:pPr>
        <w:spacing w:after="0"/>
        <w:jc w:val="center"/>
        <w:rPr>
          <w:rFonts w:ascii="Times New Roman" w:hAnsi="Times New Roman" w:cs="Times New Roman"/>
        </w:rPr>
      </w:pPr>
      <w:r w:rsidRPr="00960BB8">
        <w:rPr>
          <w:rFonts w:ascii="Times New Roman" w:hAnsi="Times New Roman" w:cs="Times New Roman"/>
        </w:rPr>
        <w:t xml:space="preserve">                                  </w:t>
      </w:r>
      <w:r w:rsidR="00ED6AD4" w:rsidRPr="00960BB8">
        <w:rPr>
          <w:rFonts w:ascii="Times New Roman" w:hAnsi="Times New Roman" w:cs="Times New Roman"/>
        </w:rPr>
        <w:t xml:space="preserve">          </w:t>
      </w:r>
      <w:r w:rsidRPr="00960BB8">
        <w:rPr>
          <w:rFonts w:ascii="Times New Roman" w:hAnsi="Times New Roman" w:cs="Times New Roman"/>
        </w:rPr>
        <w:t xml:space="preserve">С О Д Е Р Ж А Н И Е                                                      </w:t>
      </w:r>
      <w:r w:rsidR="00ED6AD4" w:rsidRPr="00960BB8">
        <w:rPr>
          <w:rFonts w:ascii="Times New Roman" w:hAnsi="Times New Roman" w:cs="Times New Roman"/>
        </w:rPr>
        <w:t xml:space="preserve">           </w:t>
      </w:r>
      <w:r w:rsidRPr="00960BB8">
        <w:rPr>
          <w:rFonts w:ascii="Times New Roman" w:hAnsi="Times New Roman" w:cs="Times New Roman"/>
        </w:rPr>
        <w:t xml:space="preserve"> </w:t>
      </w:r>
      <w:proofErr w:type="spellStart"/>
      <w:r w:rsidRPr="00960BB8">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386"/>
        <w:gridCol w:w="222"/>
      </w:tblGrid>
      <w:tr w:rsidR="00BD1FB1" w:rsidRPr="00960BB8" w:rsidTr="00B1261E">
        <w:trPr>
          <w:trHeight w:val="2276"/>
        </w:trPr>
        <w:tc>
          <w:tcPr>
            <w:tcW w:w="222" w:type="dxa"/>
            <w:shd w:val="clear" w:color="auto" w:fill="auto"/>
          </w:tcPr>
          <w:p w:rsidR="00C74AC4" w:rsidRPr="00960BB8" w:rsidRDefault="00C74AC4" w:rsidP="00B1261E">
            <w:pPr>
              <w:spacing w:after="0"/>
              <w:jc w:val="both"/>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C74AC4" w:rsidRPr="00960BB8" w:rsidRDefault="00C74AC4" w:rsidP="00C74AC4">
            <w:pPr>
              <w:rPr>
                <w:rFonts w:ascii="Times New Roman" w:hAnsi="Times New Roman" w:cs="Times New Roman"/>
              </w:rPr>
            </w:pPr>
          </w:p>
          <w:p w:rsidR="00BD1FB1" w:rsidRPr="00960BB8" w:rsidRDefault="00BD1FB1" w:rsidP="00C74AC4">
            <w:pPr>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356"/>
              <w:gridCol w:w="1014"/>
            </w:tblGrid>
            <w:tr w:rsidR="00BD1FB1" w:rsidRPr="00960BB8" w:rsidTr="00B81294">
              <w:trPr>
                <w:trHeight w:val="583"/>
              </w:trPr>
              <w:tc>
                <w:tcPr>
                  <w:tcW w:w="790" w:type="dxa"/>
                  <w:shd w:val="clear" w:color="auto" w:fill="auto"/>
                </w:tcPr>
                <w:p w:rsidR="00BD1FB1" w:rsidRPr="00960BB8" w:rsidRDefault="00C74AC4" w:rsidP="00B1261E">
                  <w:pPr>
                    <w:ind w:right="34"/>
                    <w:jc w:val="both"/>
                    <w:rPr>
                      <w:rFonts w:ascii="Times New Roman" w:hAnsi="Times New Roman" w:cs="Times New Roman"/>
                    </w:rPr>
                  </w:pPr>
                  <w:r w:rsidRPr="00960BB8">
                    <w:rPr>
                      <w:rFonts w:ascii="Times New Roman" w:hAnsi="Times New Roman" w:cs="Times New Roman"/>
                    </w:rPr>
                    <w:t>№352</w:t>
                  </w:r>
                </w:p>
              </w:tc>
              <w:tc>
                <w:tcPr>
                  <w:tcW w:w="7356" w:type="dxa"/>
                  <w:shd w:val="clear" w:color="auto" w:fill="auto"/>
                </w:tcPr>
                <w:p w:rsidR="00BD1FB1" w:rsidRPr="00960BB8" w:rsidRDefault="00C74AC4" w:rsidP="00B81294">
                  <w:pPr>
                    <w:pStyle w:val="ConsPlusTitle"/>
                    <w:ind w:right="-27"/>
                    <w:jc w:val="both"/>
                    <w:rPr>
                      <w:rFonts w:ascii="Times New Roman" w:hAnsi="Times New Roman" w:cs="Times New Roman"/>
                      <w:b w:val="0"/>
                      <w:sz w:val="22"/>
                      <w:szCs w:val="22"/>
                    </w:rPr>
                  </w:pPr>
                  <w:r w:rsidRPr="00960BB8">
                    <w:rPr>
                      <w:rFonts w:ascii="Times New Roman" w:hAnsi="Times New Roman" w:cs="Times New Roman"/>
                      <w:b w:val="0"/>
                      <w:sz w:val="22"/>
                      <w:szCs w:val="22"/>
                    </w:rPr>
                    <w:t>О внесении изменений в Постановление Администрации муниципального образования «Воткинский район» от 08 июня 2017 года № 999 «Об имущественной поддержке субъектов малого и среднего предпринимательства при предоставлении муниципального имущества»</w:t>
                  </w:r>
                </w:p>
              </w:tc>
              <w:tc>
                <w:tcPr>
                  <w:tcW w:w="1014" w:type="dxa"/>
                  <w:shd w:val="clear" w:color="auto" w:fill="auto"/>
                </w:tcPr>
                <w:p w:rsidR="00BD1FB1" w:rsidRPr="00960BB8" w:rsidRDefault="00C74AC4" w:rsidP="00B1261E">
                  <w:pPr>
                    <w:spacing w:after="0"/>
                    <w:jc w:val="both"/>
                    <w:rPr>
                      <w:rFonts w:ascii="Times New Roman" w:hAnsi="Times New Roman" w:cs="Times New Roman"/>
                    </w:rPr>
                  </w:pPr>
                  <w:r w:rsidRPr="00960BB8">
                    <w:rPr>
                      <w:rFonts w:ascii="Times New Roman" w:hAnsi="Times New Roman" w:cs="Times New Roman"/>
                    </w:rPr>
                    <w:t>3-4</w:t>
                  </w:r>
                </w:p>
              </w:tc>
            </w:tr>
            <w:tr w:rsidR="00C74AC4" w:rsidRPr="00960BB8" w:rsidTr="00B81294">
              <w:trPr>
                <w:trHeight w:val="518"/>
              </w:trPr>
              <w:tc>
                <w:tcPr>
                  <w:tcW w:w="790" w:type="dxa"/>
                  <w:shd w:val="clear" w:color="auto" w:fill="auto"/>
                </w:tcPr>
                <w:p w:rsidR="00C74AC4" w:rsidRPr="00960BB8" w:rsidRDefault="00C74AC4" w:rsidP="00C74AC4">
                  <w:r w:rsidRPr="00960BB8">
                    <w:rPr>
                      <w:rFonts w:ascii="Times New Roman" w:hAnsi="Times New Roman" w:cs="Times New Roman"/>
                    </w:rPr>
                    <w:t>№353</w:t>
                  </w:r>
                </w:p>
              </w:tc>
              <w:tc>
                <w:tcPr>
                  <w:tcW w:w="7356" w:type="dxa"/>
                  <w:shd w:val="clear" w:color="auto" w:fill="auto"/>
                </w:tcPr>
                <w:p w:rsidR="00C74AC4" w:rsidRPr="00960BB8" w:rsidRDefault="00C74AC4" w:rsidP="00C74AC4">
                  <w:pPr>
                    <w:suppressAutoHyphens/>
                    <w:jc w:val="both"/>
                    <w:rPr>
                      <w:rFonts w:ascii="Times New Roman" w:hAnsi="Times New Roman" w:cs="Times New Roman"/>
                      <w:lang w:eastAsia="ar-SA"/>
                    </w:rPr>
                  </w:pPr>
                  <w:r w:rsidRPr="00960BB8">
                    <w:rPr>
                      <w:rFonts w:ascii="Times New Roman" w:hAnsi="Times New Roman" w:cs="Times New Roman"/>
                      <w:bCs/>
                      <w:lang w:eastAsia="ar-SA"/>
                    </w:rPr>
                    <w:t xml:space="preserve">О внесении изменений в Постановление Администрации муниципального образования «Воткинский район» </w:t>
                  </w:r>
                  <w:r w:rsidRPr="00960BB8">
                    <w:rPr>
                      <w:rFonts w:ascii="Times New Roman" w:hAnsi="Times New Roman" w:cs="Times New Roman"/>
                      <w:bCs/>
                      <w:lang w:eastAsia="ar-SA"/>
                    </w:rPr>
                    <w:br/>
                    <w:t xml:space="preserve">от 04 февраля 2019 года № 130 </w:t>
                  </w:r>
                  <w:r w:rsidRPr="00960BB8">
                    <w:rPr>
                      <w:rFonts w:ascii="Times New Roman" w:hAnsi="Times New Roman" w:cs="Times New Roman"/>
                      <w:bCs/>
                      <w:lang w:eastAsia="ar-SA"/>
                    </w:rPr>
                    <w:br/>
                    <w:t xml:space="preserve">«Об </w:t>
                  </w:r>
                  <w:r w:rsidRPr="00960BB8">
                    <w:rPr>
                      <w:rFonts w:ascii="Times New Roman" w:hAnsi="Times New Roman" w:cs="Times New Roman"/>
                      <w:lang w:eastAsia="ar-SA"/>
                    </w:rPr>
                    <w:t>утверждении порядка и условий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0BB8">
                    <w:rPr>
                      <w:rFonts w:ascii="Times New Roman" w:hAnsi="Times New Roman" w:cs="Times New Roman"/>
                      <w:bCs/>
                      <w:lang w:eastAsia="ar-SA"/>
                    </w:rPr>
                    <w:t>»</w:t>
                  </w:r>
                </w:p>
              </w:tc>
              <w:tc>
                <w:tcPr>
                  <w:tcW w:w="1014" w:type="dxa"/>
                  <w:shd w:val="clear" w:color="auto" w:fill="auto"/>
                </w:tcPr>
                <w:p w:rsidR="00C74AC4" w:rsidRPr="00960BB8" w:rsidRDefault="00C74AC4" w:rsidP="00C74AC4">
                  <w:pPr>
                    <w:spacing w:after="0"/>
                    <w:jc w:val="both"/>
                    <w:rPr>
                      <w:rFonts w:ascii="Times New Roman" w:hAnsi="Times New Roman" w:cs="Times New Roman"/>
                    </w:rPr>
                  </w:pPr>
                  <w:r w:rsidRPr="00960BB8">
                    <w:rPr>
                      <w:rFonts w:ascii="Times New Roman" w:hAnsi="Times New Roman" w:cs="Times New Roman"/>
                    </w:rPr>
                    <w:t>5-6</w:t>
                  </w:r>
                </w:p>
              </w:tc>
            </w:tr>
            <w:tr w:rsidR="00C74AC4" w:rsidRPr="00960BB8" w:rsidTr="00C74AC4">
              <w:trPr>
                <w:trHeight w:val="408"/>
              </w:trPr>
              <w:tc>
                <w:tcPr>
                  <w:tcW w:w="790" w:type="dxa"/>
                  <w:shd w:val="clear" w:color="auto" w:fill="auto"/>
                </w:tcPr>
                <w:p w:rsidR="00C74AC4" w:rsidRPr="00960BB8" w:rsidRDefault="00C74AC4" w:rsidP="00C74AC4">
                  <w:r w:rsidRPr="00960BB8">
                    <w:rPr>
                      <w:rFonts w:ascii="Times New Roman" w:hAnsi="Times New Roman" w:cs="Times New Roman"/>
                    </w:rPr>
                    <w:t>№369</w:t>
                  </w:r>
                </w:p>
              </w:tc>
              <w:tc>
                <w:tcPr>
                  <w:tcW w:w="7356" w:type="dxa"/>
                  <w:shd w:val="clear" w:color="auto" w:fill="auto"/>
                </w:tcPr>
                <w:p w:rsidR="00C74AC4" w:rsidRPr="00960BB8" w:rsidRDefault="00C74AC4" w:rsidP="00C74AC4">
                  <w:pPr>
                    <w:widowControl w:val="0"/>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Об установлении зон деятельности гарантирующей организации </w:t>
                  </w:r>
                </w:p>
              </w:tc>
              <w:tc>
                <w:tcPr>
                  <w:tcW w:w="1014" w:type="dxa"/>
                  <w:shd w:val="clear" w:color="auto" w:fill="auto"/>
                </w:tcPr>
                <w:p w:rsidR="00C74AC4" w:rsidRPr="00960BB8" w:rsidRDefault="00C74AC4" w:rsidP="00C74AC4">
                  <w:pPr>
                    <w:spacing w:after="0"/>
                    <w:jc w:val="both"/>
                    <w:rPr>
                      <w:rFonts w:ascii="Times New Roman" w:hAnsi="Times New Roman" w:cs="Times New Roman"/>
                    </w:rPr>
                  </w:pPr>
                  <w:r w:rsidRPr="00960BB8">
                    <w:rPr>
                      <w:rFonts w:ascii="Times New Roman" w:hAnsi="Times New Roman" w:cs="Times New Roman"/>
                    </w:rPr>
                    <w:t>7-8</w:t>
                  </w:r>
                </w:p>
              </w:tc>
            </w:tr>
            <w:tr w:rsidR="00C74AC4" w:rsidRPr="00960BB8" w:rsidTr="00B81294">
              <w:trPr>
                <w:trHeight w:val="964"/>
              </w:trPr>
              <w:tc>
                <w:tcPr>
                  <w:tcW w:w="790" w:type="dxa"/>
                  <w:shd w:val="clear" w:color="auto" w:fill="auto"/>
                </w:tcPr>
                <w:p w:rsidR="00C74AC4" w:rsidRPr="00960BB8" w:rsidRDefault="00C74AC4" w:rsidP="00C74AC4">
                  <w:r w:rsidRPr="00960BB8">
                    <w:rPr>
                      <w:rFonts w:ascii="Times New Roman" w:hAnsi="Times New Roman" w:cs="Times New Roman"/>
                    </w:rPr>
                    <w:t>№374</w:t>
                  </w:r>
                </w:p>
              </w:tc>
              <w:tc>
                <w:tcPr>
                  <w:tcW w:w="7356" w:type="dxa"/>
                  <w:shd w:val="clear" w:color="auto" w:fill="auto"/>
                </w:tcPr>
                <w:p w:rsidR="00C74AC4" w:rsidRPr="00960BB8" w:rsidRDefault="00C74AC4" w:rsidP="00C74AC4">
                  <w:pPr>
                    <w:shd w:val="clear" w:color="auto" w:fill="FFFFFF"/>
                    <w:tabs>
                      <w:tab w:val="left" w:pos="4962"/>
                    </w:tabs>
                    <w:autoSpaceDE w:val="0"/>
                    <w:autoSpaceDN w:val="0"/>
                    <w:adjustRightInd w:val="0"/>
                    <w:jc w:val="both"/>
                    <w:rPr>
                      <w:rFonts w:ascii="Times New Roman" w:hAnsi="Times New Roman" w:cs="Times New Roman"/>
                    </w:rPr>
                  </w:pPr>
                  <w:r w:rsidRPr="00960BB8">
                    <w:rPr>
                      <w:rFonts w:ascii="Times New Roman" w:hAnsi="Times New Roman" w:cs="Times New Roman"/>
                    </w:rPr>
                    <w:t>О внесении изменений в муниципальную программу МО «Воткинский район» «Муниципальное управление» на 2015-2020 годы», утвержденную Постановлением Администрации муниципального образования «Воткинский район» № 2483 от 11 ноября 2014 года</w:t>
                  </w:r>
                </w:p>
              </w:tc>
              <w:tc>
                <w:tcPr>
                  <w:tcW w:w="1014" w:type="dxa"/>
                  <w:shd w:val="clear" w:color="auto" w:fill="auto"/>
                </w:tcPr>
                <w:p w:rsidR="00C74AC4" w:rsidRPr="00960BB8" w:rsidRDefault="00C74AC4" w:rsidP="00C74AC4">
                  <w:pPr>
                    <w:spacing w:after="0"/>
                    <w:jc w:val="both"/>
                    <w:rPr>
                      <w:rFonts w:ascii="Times New Roman" w:hAnsi="Times New Roman" w:cs="Times New Roman"/>
                    </w:rPr>
                  </w:pPr>
                  <w:r w:rsidRPr="00960BB8">
                    <w:rPr>
                      <w:rFonts w:ascii="Times New Roman" w:hAnsi="Times New Roman" w:cs="Times New Roman"/>
                    </w:rPr>
                    <w:t>9-78</w:t>
                  </w:r>
                </w:p>
              </w:tc>
            </w:tr>
            <w:tr w:rsidR="00A62F0B" w:rsidRPr="00960BB8" w:rsidTr="00B81294">
              <w:trPr>
                <w:trHeight w:val="964"/>
              </w:trPr>
              <w:tc>
                <w:tcPr>
                  <w:tcW w:w="790" w:type="dxa"/>
                  <w:shd w:val="clear" w:color="auto" w:fill="auto"/>
                </w:tcPr>
                <w:p w:rsidR="00A62F0B" w:rsidRPr="00960BB8" w:rsidRDefault="00A62F0B" w:rsidP="00C74AC4">
                  <w:pPr>
                    <w:rPr>
                      <w:rFonts w:ascii="Times New Roman" w:hAnsi="Times New Roman" w:cs="Times New Roman"/>
                    </w:rPr>
                  </w:pPr>
                  <w:r w:rsidRPr="00960BB8">
                    <w:rPr>
                      <w:rFonts w:ascii="Times New Roman" w:hAnsi="Times New Roman" w:cs="Times New Roman"/>
                    </w:rPr>
                    <w:t>№385</w:t>
                  </w:r>
                </w:p>
              </w:tc>
              <w:tc>
                <w:tcPr>
                  <w:tcW w:w="7356" w:type="dxa"/>
                  <w:shd w:val="clear" w:color="auto" w:fill="auto"/>
                </w:tcPr>
                <w:p w:rsidR="00A62F0B" w:rsidRPr="00960BB8" w:rsidRDefault="00A62F0B" w:rsidP="00A62F0B">
                  <w:pPr>
                    <w:spacing w:after="0" w:line="240" w:lineRule="auto"/>
                    <w:contextualSpacing/>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О введении в эксплуатацию системы видеонаблюдения </w:t>
                  </w:r>
                </w:p>
                <w:p w:rsidR="00A62F0B" w:rsidRPr="00960BB8" w:rsidRDefault="00A62F0B" w:rsidP="00A62F0B">
                  <w:pPr>
                    <w:spacing w:after="0" w:line="240" w:lineRule="auto"/>
                    <w:contextualSpacing/>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в здании и на территории Администрации </w:t>
                  </w:r>
                </w:p>
                <w:p w:rsidR="00A62F0B" w:rsidRPr="00960BB8" w:rsidRDefault="00A62F0B" w:rsidP="00A62F0B">
                  <w:pPr>
                    <w:spacing w:after="0" w:line="240" w:lineRule="auto"/>
                    <w:contextualSpacing/>
                    <w:rPr>
                      <w:rFonts w:ascii="Times New Roman" w:eastAsia="Calibri" w:hAnsi="Times New Roman" w:cs="Times New Roman"/>
                      <w:sz w:val="24"/>
                      <w:szCs w:val="24"/>
                    </w:rPr>
                  </w:pPr>
                  <w:r w:rsidRPr="00960BB8">
                    <w:rPr>
                      <w:rFonts w:ascii="Times New Roman" w:eastAsia="Calibri" w:hAnsi="Times New Roman" w:cs="Times New Roman"/>
                      <w:sz w:val="24"/>
                      <w:szCs w:val="24"/>
                    </w:rPr>
                    <w:t>муниципального образования «Воткинский район»</w:t>
                  </w:r>
                </w:p>
              </w:tc>
              <w:tc>
                <w:tcPr>
                  <w:tcW w:w="1014" w:type="dxa"/>
                  <w:shd w:val="clear" w:color="auto" w:fill="auto"/>
                </w:tcPr>
                <w:p w:rsidR="00A62F0B" w:rsidRPr="00960BB8" w:rsidRDefault="00A62F0B" w:rsidP="00C74AC4">
                  <w:pPr>
                    <w:spacing w:after="0"/>
                    <w:jc w:val="both"/>
                    <w:rPr>
                      <w:rFonts w:ascii="Times New Roman" w:hAnsi="Times New Roman" w:cs="Times New Roman"/>
                    </w:rPr>
                  </w:pPr>
                  <w:r w:rsidRPr="00960BB8">
                    <w:rPr>
                      <w:rFonts w:ascii="Times New Roman" w:hAnsi="Times New Roman" w:cs="Times New Roman"/>
                    </w:rPr>
                    <w:t>79-83</w:t>
                  </w:r>
                </w:p>
              </w:tc>
            </w:tr>
            <w:tr w:rsidR="00C74AC4" w:rsidRPr="00960BB8" w:rsidTr="00B81294">
              <w:trPr>
                <w:trHeight w:val="286"/>
              </w:trPr>
              <w:tc>
                <w:tcPr>
                  <w:tcW w:w="790" w:type="dxa"/>
                  <w:shd w:val="clear" w:color="auto" w:fill="auto"/>
                </w:tcPr>
                <w:p w:rsidR="00C74AC4" w:rsidRPr="00960BB8" w:rsidRDefault="00C74AC4" w:rsidP="00C74AC4">
                  <w:r w:rsidRPr="00960BB8">
                    <w:rPr>
                      <w:rFonts w:ascii="Times New Roman" w:hAnsi="Times New Roman" w:cs="Times New Roman"/>
                    </w:rPr>
                    <w:t>№390</w:t>
                  </w:r>
                </w:p>
              </w:tc>
              <w:tc>
                <w:tcPr>
                  <w:tcW w:w="7356" w:type="dxa"/>
                  <w:shd w:val="clear" w:color="auto" w:fill="auto"/>
                </w:tcPr>
                <w:p w:rsidR="00A62F0B" w:rsidRPr="00960BB8" w:rsidRDefault="00A62F0B" w:rsidP="00A62F0B">
                  <w:pPr>
                    <w:autoSpaceDE w:val="0"/>
                    <w:autoSpaceDN w:val="0"/>
                    <w:adjustRightInd w:val="0"/>
                    <w:spacing w:after="0"/>
                    <w:jc w:val="both"/>
                    <w:rPr>
                      <w:rFonts w:ascii="Times New Roman" w:hAnsi="Times New Roman" w:cs="Times New Roman"/>
                    </w:rPr>
                  </w:pPr>
                  <w:r w:rsidRPr="00960BB8">
                    <w:rPr>
                      <w:rFonts w:ascii="Times New Roman" w:hAnsi="Times New Roman" w:cs="Times New Roman"/>
                    </w:rPr>
                    <w:t xml:space="preserve">Об установлении норматива стоимости </w:t>
                  </w:r>
                </w:p>
                <w:p w:rsidR="00C74AC4" w:rsidRPr="00960BB8" w:rsidRDefault="00A62F0B" w:rsidP="00A62F0B">
                  <w:pPr>
                    <w:autoSpaceDE w:val="0"/>
                    <w:autoSpaceDN w:val="0"/>
                    <w:adjustRightInd w:val="0"/>
                    <w:spacing w:after="0"/>
                    <w:jc w:val="both"/>
                    <w:rPr>
                      <w:rFonts w:ascii="Times New Roman" w:hAnsi="Times New Roman" w:cs="Times New Roman"/>
                    </w:rPr>
                  </w:pPr>
                  <w:r w:rsidRPr="00960BB8">
                    <w:rPr>
                      <w:rFonts w:ascii="Times New Roman" w:hAnsi="Times New Roman" w:cs="Times New Roman"/>
                    </w:rPr>
                    <w:t>1 кв. м общей площади жилого помещения по муниципальному образованию «Воткинский район на 2022-2023 годы</w:t>
                  </w:r>
                </w:p>
              </w:tc>
              <w:tc>
                <w:tcPr>
                  <w:tcW w:w="1014" w:type="dxa"/>
                  <w:shd w:val="clear" w:color="auto" w:fill="auto"/>
                </w:tcPr>
                <w:p w:rsidR="00C74AC4" w:rsidRPr="00960BB8" w:rsidRDefault="00A62F0B" w:rsidP="00C74AC4">
                  <w:pPr>
                    <w:spacing w:after="0"/>
                    <w:jc w:val="both"/>
                    <w:rPr>
                      <w:rFonts w:ascii="Times New Roman" w:hAnsi="Times New Roman" w:cs="Times New Roman"/>
                    </w:rPr>
                  </w:pPr>
                  <w:r w:rsidRPr="00960BB8">
                    <w:rPr>
                      <w:rFonts w:ascii="Times New Roman" w:hAnsi="Times New Roman" w:cs="Times New Roman"/>
                    </w:rPr>
                    <w:t>84</w:t>
                  </w:r>
                </w:p>
              </w:tc>
            </w:tr>
            <w:tr w:rsidR="00C74AC4" w:rsidRPr="00960BB8" w:rsidTr="00A62F0B">
              <w:trPr>
                <w:trHeight w:val="1442"/>
              </w:trPr>
              <w:tc>
                <w:tcPr>
                  <w:tcW w:w="790" w:type="dxa"/>
                  <w:shd w:val="clear" w:color="auto" w:fill="auto"/>
                </w:tcPr>
                <w:p w:rsidR="00C74AC4" w:rsidRPr="00960BB8" w:rsidRDefault="00C74AC4" w:rsidP="00C74AC4">
                  <w:r w:rsidRPr="00960BB8">
                    <w:rPr>
                      <w:rFonts w:ascii="Times New Roman" w:hAnsi="Times New Roman" w:cs="Times New Roman"/>
                    </w:rPr>
                    <w:t>№395</w:t>
                  </w:r>
                </w:p>
              </w:tc>
              <w:tc>
                <w:tcPr>
                  <w:tcW w:w="7356" w:type="dxa"/>
                  <w:shd w:val="clear" w:color="auto" w:fill="auto"/>
                </w:tcPr>
                <w:p w:rsidR="00C74AC4" w:rsidRPr="00960BB8" w:rsidRDefault="00A62F0B" w:rsidP="00A62F0B">
                  <w:pPr>
                    <w:tabs>
                      <w:tab w:val="left" w:pos="2268"/>
                      <w:tab w:val="left" w:pos="2986"/>
                    </w:tabs>
                    <w:spacing w:after="0"/>
                    <w:jc w:val="both"/>
                    <w:rPr>
                      <w:rFonts w:ascii="Times New Roman" w:hAnsi="Times New Roman" w:cs="Times New Roman"/>
                    </w:rPr>
                  </w:pPr>
                  <w:r w:rsidRPr="00960BB8">
                    <w:rPr>
                      <w:rFonts w:ascii="Times New Roman" w:hAnsi="Times New Roman" w:cs="Times New Roman"/>
                    </w:rPr>
                    <w:t xml:space="preserve">О внесении изменений в муниципальную программу «Профилактика правонарушений в муниципальном образовании «Воткинский район» на 2015-2024 годы», утвержденную Постановлением Администрации муниципального образования «Воткинский район» от 11 июля 2014 года №1429 </w:t>
                  </w:r>
                </w:p>
              </w:tc>
              <w:tc>
                <w:tcPr>
                  <w:tcW w:w="1014" w:type="dxa"/>
                  <w:shd w:val="clear" w:color="auto" w:fill="auto"/>
                </w:tcPr>
                <w:p w:rsidR="00C74AC4" w:rsidRPr="00960BB8" w:rsidRDefault="00A62F0B" w:rsidP="00C74AC4">
                  <w:pPr>
                    <w:spacing w:after="0"/>
                    <w:jc w:val="both"/>
                    <w:rPr>
                      <w:rFonts w:ascii="Times New Roman" w:hAnsi="Times New Roman" w:cs="Times New Roman"/>
                    </w:rPr>
                  </w:pPr>
                  <w:r w:rsidRPr="00960BB8">
                    <w:rPr>
                      <w:rFonts w:ascii="Times New Roman" w:hAnsi="Times New Roman" w:cs="Times New Roman"/>
                    </w:rPr>
                    <w:t>85-121</w:t>
                  </w:r>
                </w:p>
              </w:tc>
            </w:tr>
            <w:tr w:rsidR="00C74AC4" w:rsidRPr="00960BB8" w:rsidTr="00B81294">
              <w:trPr>
                <w:trHeight w:val="290"/>
              </w:trPr>
              <w:tc>
                <w:tcPr>
                  <w:tcW w:w="790" w:type="dxa"/>
                  <w:shd w:val="clear" w:color="auto" w:fill="auto"/>
                </w:tcPr>
                <w:p w:rsidR="00C74AC4" w:rsidRPr="00960BB8" w:rsidRDefault="00C74AC4" w:rsidP="00C74AC4">
                  <w:r w:rsidRPr="00960BB8">
                    <w:rPr>
                      <w:rFonts w:ascii="Times New Roman" w:hAnsi="Times New Roman" w:cs="Times New Roman"/>
                    </w:rPr>
                    <w:t>№452</w:t>
                  </w:r>
                </w:p>
              </w:tc>
              <w:tc>
                <w:tcPr>
                  <w:tcW w:w="7356" w:type="dxa"/>
                  <w:shd w:val="clear" w:color="auto" w:fill="auto"/>
                </w:tcPr>
                <w:p w:rsidR="00C74AC4" w:rsidRPr="00960BB8" w:rsidRDefault="00A62F0B" w:rsidP="00C74AC4">
                  <w:pPr>
                    <w:ind w:right="-16"/>
                    <w:jc w:val="both"/>
                    <w:rPr>
                      <w:rFonts w:ascii="Times New Roman" w:hAnsi="Times New Roman" w:cs="Times New Roman"/>
                    </w:rPr>
                  </w:pPr>
                  <w:r w:rsidRPr="00960BB8">
                    <w:rPr>
                      <w:rFonts w:ascii="Times New Roman" w:hAnsi="Times New Roman" w:cs="Times New Roman"/>
                    </w:rPr>
                    <w:t>О внесении изменений в Административный регламент предоставления муниципальной услуги «Предоставление разрешений на строительство», утвержденный постановлением администрации муниципального образования «Воткинский район» от 18.06.2019 №614</w:t>
                  </w:r>
                </w:p>
              </w:tc>
              <w:tc>
                <w:tcPr>
                  <w:tcW w:w="1014" w:type="dxa"/>
                  <w:shd w:val="clear" w:color="auto" w:fill="auto"/>
                </w:tcPr>
                <w:p w:rsidR="00C74AC4" w:rsidRPr="00960BB8" w:rsidRDefault="00A62F0B" w:rsidP="00C74AC4">
                  <w:pPr>
                    <w:spacing w:after="0"/>
                    <w:jc w:val="both"/>
                    <w:rPr>
                      <w:rFonts w:ascii="Times New Roman" w:hAnsi="Times New Roman" w:cs="Times New Roman"/>
                    </w:rPr>
                  </w:pPr>
                  <w:r w:rsidRPr="00960BB8">
                    <w:rPr>
                      <w:rFonts w:ascii="Times New Roman" w:hAnsi="Times New Roman" w:cs="Times New Roman"/>
                    </w:rPr>
                    <w:t>122-127</w:t>
                  </w:r>
                </w:p>
              </w:tc>
            </w:tr>
            <w:tr w:rsidR="00C74AC4" w:rsidRPr="00960BB8" w:rsidTr="00B81294">
              <w:trPr>
                <w:trHeight w:val="290"/>
              </w:trPr>
              <w:tc>
                <w:tcPr>
                  <w:tcW w:w="790" w:type="dxa"/>
                  <w:shd w:val="clear" w:color="auto" w:fill="auto"/>
                </w:tcPr>
                <w:p w:rsidR="00C74AC4" w:rsidRPr="00960BB8" w:rsidRDefault="00C74AC4" w:rsidP="00C74AC4">
                  <w:r w:rsidRPr="00960BB8">
                    <w:rPr>
                      <w:rFonts w:ascii="Times New Roman" w:hAnsi="Times New Roman" w:cs="Times New Roman"/>
                    </w:rPr>
                    <w:t>№475</w:t>
                  </w:r>
                </w:p>
              </w:tc>
              <w:tc>
                <w:tcPr>
                  <w:tcW w:w="7356" w:type="dxa"/>
                  <w:shd w:val="clear" w:color="auto" w:fill="auto"/>
                </w:tcPr>
                <w:p w:rsidR="00C74AC4" w:rsidRPr="00960BB8" w:rsidRDefault="00A62F0B" w:rsidP="00C74AC4">
                  <w:pPr>
                    <w:ind w:right="-16"/>
                    <w:jc w:val="both"/>
                    <w:rPr>
                      <w:rFonts w:ascii="Times New Roman" w:hAnsi="Times New Roman" w:cs="Times New Roman"/>
                    </w:rPr>
                  </w:pPr>
                  <w:r w:rsidRPr="00960BB8">
                    <w:rPr>
                      <w:rFonts w:ascii="Times New Roman" w:hAnsi="Times New Roman" w:cs="Times New Roman"/>
                    </w:rPr>
                    <w:t>О внесении изменений в Административный регламент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утвержденный постановлением   Администрации муниципального образования «Воткинский район» от  24.08.2020 № 833</w:t>
                  </w:r>
                </w:p>
              </w:tc>
              <w:tc>
                <w:tcPr>
                  <w:tcW w:w="1014" w:type="dxa"/>
                  <w:shd w:val="clear" w:color="auto" w:fill="auto"/>
                </w:tcPr>
                <w:p w:rsidR="00C74AC4" w:rsidRPr="00960BB8" w:rsidRDefault="00960BB8" w:rsidP="00C74AC4">
                  <w:pPr>
                    <w:spacing w:after="0"/>
                    <w:jc w:val="both"/>
                    <w:rPr>
                      <w:rFonts w:ascii="Times New Roman" w:hAnsi="Times New Roman" w:cs="Times New Roman"/>
                    </w:rPr>
                  </w:pPr>
                  <w:r>
                    <w:rPr>
                      <w:rFonts w:ascii="Times New Roman" w:hAnsi="Times New Roman" w:cs="Times New Roman"/>
                    </w:rPr>
                    <w:t>128</w:t>
                  </w:r>
                </w:p>
              </w:tc>
            </w:tr>
          </w:tbl>
          <w:p w:rsidR="00BD1FB1" w:rsidRPr="00960BB8" w:rsidRDefault="00BD1FB1" w:rsidP="00B1261E">
            <w:pPr>
              <w:spacing w:after="0"/>
              <w:jc w:val="both"/>
              <w:rPr>
                <w:rFonts w:ascii="Times New Roman" w:hAnsi="Times New Roman" w:cs="Times New Roman"/>
              </w:rPr>
            </w:pPr>
          </w:p>
        </w:tc>
        <w:tc>
          <w:tcPr>
            <w:tcW w:w="222" w:type="dxa"/>
            <w:shd w:val="clear" w:color="auto" w:fill="auto"/>
          </w:tcPr>
          <w:p w:rsidR="00BD1FB1" w:rsidRPr="00960BB8" w:rsidRDefault="00BD1FB1" w:rsidP="00B1261E">
            <w:pPr>
              <w:spacing w:after="0"/>
              <w:jc w:val="right"/>
              <w:rPr>
                <w:rFonts w:ascii="Times New Roman" w:hAnsi="Times New Roman" w:cs="Times New Roman"/>
              </w:rPr>
            </w:pPr>
          </w:p>
          <w:p w:rsidR="00BD1FB1" w:rsidRPr="00960BB8" w:rsidRDefault="00BD1FB1" w:rsidP="00B1261E">
            <w:pPr>
              <w:spacing w:after="0"/>
              <w:jc w:val="right"/>
              <w:rPr>
                <w:rFonts w:ascii="Times New Roman" w:hAnsi="Times New Roman" w:cs="Times New Roman"/>
              </w:rPr>
            </w:pPr>
          </w:p>
        </w:tc>
      </w:tr>
    </w:tbl>
    <w:p w:rsidR="00280FB7" w:rsidRPr="00960BB8" w:rsidRDefault="00786286" w:rsidP="00280FB7">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5" style="width:41.15pt;height:47.15pt" o:preferrelative="t" stroked="f">
            <v:imagedata r:id="rId10" o:title="" gain="1.25"/>
          </v:rect>
        </w:pict>
      </w:r>
    </w:p>
    <w:p w:rsidR="00280FB7" w:rsidRPr="00960BB8" w:rsidRDefault="00280FB7" w:rsidP="00280FB7">
      <w:pPr>
        <w:suppressAutoHyphens/>
        <w:autoSpaceDE w:val="0"/>
        <w:spacing w:after="0" w:line="240" w:lineRule="auto"/>
        <w:jc w:val="right"/>
        <w:rPr>
          <w:rFonts w:ascii="Times New Roman" w:eastAsia="Arial" w:hAnsi="Times New Roman" w:cs="Times New Roman"/>
          <w:sz w:val="26"/>
          <w:szCs w:val="26"/>
          <w:lang w:eastAsia="ar-SA"/>
        </w:rPr>
      </w:pP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08 апреля 2021 года                                                                                                                  №352</w:t>
      </w:r>
    </w:p>
    <w:p w:rsidR="00280FB7" w:rsidRPr="00960BB8" w:rsidRDefault="00280FB7" w:rsidP="00280FB7">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autoSpaceDE w:val="0"/>
        <w:autoSpaceDN w:val="0"/>
        <w:spacing w:after="0" w:line="240" w:lineRule="auto"/>
        <w:ind w:right="4961"/>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О внесении изменений в Постановление Администрации муниципального образования «Воткинский район» от 08 июня 2017 года № 999 «Об имущественной поддержке субъектов малого и среднего предпринимательства при предоставлении муниципального имущества»</w:t>
      </w:r>
    </w:p>
    <w:p w:rsidR="00280FB7" w:rsidRPr="00960BB8" w:rsidRDefault="00280FB7" w:rsidP="00280FB7">
      <w:pPr>
        <w:spacing w:after="0" w:line="240" w:lineRule="auto"/>
        <w:ind w:right="5385"/>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r>
    </w:p>
    <w:p w:rsidR="00280FB7" w:rsidRPr="00960BB8" w:rsidRDefault="00280FB7" w:rsidP="00280FB7">
      <w:pPr>
        <w:spacing w:after="0" w:line="240" w:lineRule="auto"/>
        <w:ind w:right="5385"/>
        <w:jc w:val="both"/>
        <w:rPr>
          <w:rFonts w:ascii="Times New Roman" w:eastAsia="Times New Roman" w:hAnsi="Times New Roman" w:cs="Times New Roman"/>
          <w:sz w:val="24"/>
          <w:szCs w:val="24"/>
          <w:lang w:val="x-none"/>
        </w:rPr>
      </w:pPr>
      <w:r w:rsidRPr="00960BB8">
        <w:rPr>
          <w:rFonts w:ascii="Times New Roman" w:eastAsia="Times New Roman" w:hAnsi="Times New Roman" w:cs="Times New Roman"/>
          <w:sz w:val="24"/>
          <w:szCs w:val="24"/>
        </w:rPr>
        <w:tab/>
      </w:r>
    </w:p>
    <w:p w:rsidR="00280FB7" w:rsidRPr="00960BB8" w:rsidRDefault="00280FB7" w:rsidP="00280FB7">
      <w:pPr>
        <w:tabs>
          <w:tab w:val="left" w:pos="709"/>
        </w:tabs>
        <w:spacing w:after="0" w:line="240" w:lineRule="auto"/>
        <w:jc w:val="both"/>
        <w:rPr>
          <w:rFonts w:ascii="Times New Roman" w:eastAsia="Times New Roman" w:hAnsi="Times New Roman" w:cs="Times New Roman"/>
          <w:b/>
          <w:sz w:val="24"/>
          <w:szCs w:val="24"/>
          <w:lang w:eastAsia="x-none"/>
        </w:rPr>
      </w:pPr>
      <w:r w:rsidRPr="00960BB8">
        <w:rPr>
          <w:rFonts w:ascii="Times New Roman" w:eastAsia="Times New Roman" w:hAnsi="Times New Roman" w:cs="Times New Roman"/>
          <w:sz w:val="24"/>
          <w:szCs w:val="24"/>
          <w:lang w:eastAsia="x-none"/>
        </w:rPr>
        <w:tab/>
      </w:r>
      <w:r w:rsidRPr="00960BB8">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bCs/>
          <w:sz w:val="24"/>
          <w:szCs w:val="24"/>
        </w:rPr>
      </w:pPr>
      <w:r w:rsidRPr="00960BB8">
        <w:rPr>
          <w:rFonts w:ascii="Times New Roman" w:eastAsia="Times New Roman" w:hAnsi="Times New Roman" w:cs="Times New Roman"/>
          <w:sz w:val="24"/>
          <w:szCs w:val="24"/>
        </w:rPr>
        <w:t xml:space="preserve">1. Внести в Постановление </w:t>
      </w:r>
      <w:r w:rsidRPr="00960BB8">
        <w:rPr>
          <w:rFonts w:ascii="Times New Roman" w:eastAsia="Times New Roman" w:hAnsi="Times New Roman" w:cs="Times New Roman"/>
          <w:bCs/>
          <w:sz w:val="24"/>
          <w:szCs w:val="24"/>
        </w:rPr>
        <w:t>Администрации муниципального образования «Воткинский район» от 08 июня 2017 года № 999 «Об имущественной поддержке субъектов малого и среднего предпринимательства при предоставлении муниципального имущества» следующие изменения:</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1) </w:t>
      </w:r>
      <w:hyperlink r:id="rId11" w:history="1">
        <w:r w:rsidRPr="00960BB8">
          <w:rPr>
            <w:rFonts w:ascii="Times New Roman" w:eastAsia="Times New Roman" w:hAnsi="Times New Roman" w:cs="Times New Roman"/>
            <w:sz w:val="24"/>
            <w:szCs w:val="24"/>
          </w:rPr>
          <w:t>Преамбулу</w:t>
        </w:r>
      </w:hyperlink>
      <w:r w:rsidRPr="00960BB8">
        <w:rPr>
          <w:rFonts w:ascii="Times New Roman" w:eastAsia="Times New Roman" w:hAnsi="Times New Roman" w:cs="Times New Roman"/>
          <w:sz w:val="24"/>
          <w:szCs w:val="24"/>
        </w:rPr>
        <w:t xml:space="preserve"> после слов "В соответствии с" дополнить словами "</w:t>
      </w:r>
      <w:hyperlink r:id="rId12" w:history="1">
        <w:r w:rsidRPr="00960BB8">
          <w:rPr>
            <w:rFonts w:ascii="Times New Roman" w:eastAsia="Times New Roman" w:hAnsi="Times New Roman" w:cs="Times New Roman"/>
            <w:sz w:val="24"/>
            <w:szCs w:val="24"/>
          </w:rPr>
          <w:t>статьей 14.1</w:t>
        </w:r>
      </w:hyperlink>
      <w:r w:rsidRPr="00960BB8">
        <w:rPr>
          <w:rFonts w:ascii="Times New Roman" w:eastAsia="Times New Roman" w:hAnsi="Times New Roman" w:cs="Times New Roman"/>
          <w:sz w:val="24"/>
          <w:szCs w:val="24"/>
        </w:rPr>
        <w:t>,";</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2) </w:t>
      </w:r>
      <w:hyperlink r:id="rId13" w:history="1">
        <w:r w:rsidRPr="00960BB8">
          <w:rPr>
            <w:rFonts w:ascii="Times New Roman" w:eastAsia="Times New Roman" w:hAnsi="Times New Roman" w:cs="Times New Roman"/>
            <w:sz w:val="24"/>
            <w:szCs w:val="24"/>
          </w:rPr>
          <w:t>Пункт 1</w:t>
        </w:r>
      </w:hyperlink>
      <w:r w:rsidRPr="00960BB8">
        <w:rPr>
          <w:rFonts w:ascii="Times New Roman" w:eastAsia="Times New Roman" w:hAnsi="Times New Roman" w:cs="Times New Roman"/>
          <w:sz w:val="24"/>
          <w:szCs w:val="24"/>
        </w:rPr>
        <w:t xml:space="preserve">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В пункте 2 после слов: «с субъектами малого и среднего предпринимательства» добавить слова: «,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В пункте 3 после слов: «с субъектами малого и среднего предпринимательства» добавить слова: «,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280FB7" w:rsidRPr="00960BB8" w:rsidRDefault="00280FB7" w:rsidP="00280FB7">
      <w:pPr>
        <w:autoSpaceDE w:val="0"/>
        <w:autoSpaceDN w:val="0"/>
        <w:spacing w:after="0" w:line="240" w:lineRule="auto"/>
        <w:jc w:val="both"/>
        <w:rPr>
          <w:rFonts w:ascii="Times New Roman" w:eastAsia="Calibri" w:hAnsi="Times New Roman" w:cs="Times New Roman"/>
          <w:bCs/>
          <w:sz w:val="24"/>
          <w:szCs w:val="24"/>
        </w:rPr>
      </w:pPr>
      <w:r w:rsidRPr="00960BB8">
        <w:rPr>
          <w:rFonts w:ascii="Times New Roman" w:eastAsia="Times New Roman" w:hAnsi="Times New Roman" w:cs="Times New Roman"/>
          <w:sz w:val="24"/>
          <w:szCs w:val="24"/>
        </w:rPr>
        <w:tab/>
        <w:t xml:space="preserve">2. Внести в Правила </w:t>
      </w:r>
      <w:r w:rsidRPr="00960BB8">
        <w:rPr>
          <w:rFonts w:ascii="Times New Roman" w:eastAsia="Calibri" w:hAnsi="Times New Roman" w:cs="Times New Roman"/>
          <w:bCs/>
          <w:sz w:val="24"/>
          <w:szCs w:val="24"/>
        </w:rPr>
        <w:t xml:space="preserve">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утвержденные </w:t>
      </w:r>
      <w:r w:rsidRPr="00960BB8">
        <w:rPr>
          <w:rFonts w:ascii="Times New Roman" w:eastAsia="Times New Roman" w:hAnsi="Times New Roman" w:cs="Times New Roman"/>
          <w:sz w:val="24"/>
          <w:szCs w:val="24"/>
        </w:rPr>
        <w:t xml:space="preserve">Постановлением </w:t>
      </w:r>
      <w:r w:rsidRPr="00960BB8">
        <w:rPr>
          <w:rFonts w:ascii="Times New Roman" w:eastAsia="Times New Roman" w:hAnsi="Times New Roman" w:cs="Times New Roman"/>
          <w:bCs/>
          <w:sz w:val="24"/>
          <w:szCs w:val="24"/>
        </w:rPr>
        <w:t xml:space="preserve">Администрации муниципального образования «Воткинский район» от 08 июня 2017 года </w:t>
      </w:r>
      <w:r w:rsidRPr="00960BB8">
        <w:rPr>
          <w:rFonts w:ascii="Times New Roman" w:eastAsia="Times New Roman" w:hAnsi="Times New Roman" w:cs="Times New Roman"/>
          <w:bCs/>
          <w:sz w:val="24"/>
          <w:szCs w:val="24"/>
        </w:rPr>
        <w:br/>
        <w:t>№ 999 следующие изменения</w:t>
      </w:r>
      <w:r w:rsidRPr="00960BB8">
        <w:rPr>
          <w:rFonts w:ascii="Times New Roman" w:eastAsia="Calibri" w:hAnsi="Times New Roman" w:cs="Times New Roman"/>
          <w:bCs/>
          <w:sz w:val="24"/>
          <w:szCs w:val="24"/>
        </w:rPr>
        <w:t>:</w:t>
      </w:r>
    </w:p>
    <w:p w:rsidR="00280FB7" w:rsidRPr="00960BB8" w:rsidRDefault="00280FB7" w:rsidP="00280F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0BB8">
        <w:rPr>
          <w:rFonts w:ascii="Times New Roman" w:eastAsia="Calibri" w:hAnsi="Times New Roman" w:cs="Times New Roman"/>
          <w:bCs/>
          <w:sz w:val="24"/>
          <w:szCs w:val="24"/>
        </w:rPr>
        <w:lastRenderedPageBreak/>
        <w:t xml:space="preserve">1) наименование </w:t>
      </w:r>
      <w:r w:rsidRPr="00960BB8">
        <w:rPr>
          <w:rFonts w:ascii="Times New Roman" w:eastAsia="Times New Roman" w:hAnsi="Times New Roman" w:cs="Times New Roman"/>
          <w:sz w:val="24"/>
          <w:szCs w:val="24"/>
        </w:rPr>
        <w:t>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2) </w:t>
      </w:r>
      <w:hyperlink r:id="rId14" w:history="1">
        <w:r w:rsidRPr="00960BB8">
          <w:rPr>
            <w:rFonts w:ascii="Times New Roman" w:eastAsia="Times New Roman" w:hAnsi="Times New Roman" w:cs="Times New Roman"/>
            <w:sz w:val="24"/>
            <w:szCs w:val="24"/>
          </w:rPr>
          <w:t>пункт 1</w:t>
        </w:r>
      </w:hyperlink>
      <w:r w:rsidRPr="00960BB8">
        <w:rPr>
          <w:rFonts w:ascii="Times New Roman" w:eastAsia="Times New Roman" w:hAnsi="Times New Roman" w:cs="Times New Roman"/>
          <w:sz w:val="24"/>
          <w:szCs w:val="24"/>
        </w:rPr>
        <w:t xml:space="preserve">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в пункте 6 после слов: «от субъектов малого и среднего предпринимательства» добавить слова: «,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w:t>
      </w:r>
    </w:p>
    <w:p w:rsidR="00280FB7" w:rsidRPr="00960BB8" w:rsidRDefault="00280FB7" w:rsidP="00280FB7">
      <w:pPr>
        <w:spacing w:after="0" w:line="240" w:lineRule="auto"/>
        <w:jc w:val="both"/>
        <w:rPr>
          <w:rFonts w:ascii="Times New Roman" w:eastAsia="Times New Roman" w:hAnsi="Times New Roman" w:cs="Times New Roman"/>
          <w:sz w:val="24"/>
          <w:szCs w:val="24"/>
          <w:lang w:eastAsia="x-none"/>
        </w:rPr>
      </w:pPr>
    </w:p>
    <w:p w:rsidR="00280FB7" w:rsidRPr="00960BB8" w:rsidRDefault="00280FB7" w:rsidP="00280FB7">
      <w:pPr>
        <w:spacing w:after="0" w:line="240" w:lineRule="auto"/>
        <w:jc w:val="both"/>
        <w:rPr>
          <w:rFonts w:ascii="Times New Roman" w:eastAsia="Times New Roman" w:hAnsi="Times New Roman" w:cs="Times New Roman"/>
          <w:sz w:val="24"/>
          <w:szCs w:val="24"/>
          <w:lang w:eastAsia="x-none"/>
        </w:rPr>
      </w:pPr>
    </w:p>
    <w:p w:rsidR="00280FB7" w:rsidRPr="00960BB8" w:rsidRDefault="00280FB7" w:rsidP="00280FB7">
      <w:pPr>
        <w:spacing w:after="0" w:line="240" w:lineRule="auto"/>
        <w:ind w:right="-1"/>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Глава муниципального образования </w:t>
      </w:r>
    </w:p>
    <w:p w:rsidR="00280FB7" w:rsidRPr="00960BB8" w:rsidRDefault="00280FB7" w:rsidP="00280FB7">
      <w:pPr>
        <w:spacing w:after="0" w:line="240" w:lineRule="auto"/>
        <w:rPr>
          <w:rFonts w:ascii="Times New Roman" w:eastAsia="Times New Roman" w:hAnsi="Times New Roman" w:cs="Times New Roman"/>
        </w:rPr>
      </w:pPr>
      <w:r w:rsidRPr="00960BB8">
        <w:rPr>
          <w:rFonts w:ascii="Times New Roman" w:eastAsia="Times New Roman" w:hAnsi="Times New Roman" w:cs="Times New Roman"/>
          <w:sz w:val="24"/>
          <w:szCs w:val="24"/>
        </w:rPr>
        <w:t>«Воткинский район»</w:t>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t xml:space="preserve">   </w:t>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t xml:space="preserve">     </w:t>
      </w:r>
      <w:proofErr w:type="spellStart"/>
      <w:r w:rsidRPr="00960BB8">
        <w:rPr>
          <w:rFonts w:ascii="Times New Roman" w:eastAsia="Times New Roman" w:hAnsi="Times New Roman" w:cs="Times New Roman"/>
          <w:sz w:val="24"/>
          <w:szCs w:val="24"/>
        </w:rPr>
        <w:t>И.П.Прозоров</w:t>
      </w:r>
      <w:proofErr w:type="spellEnd"/>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786286" w:rsidP="00280FB7">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6" style="width:41.15pt;height:47.15pt" o:preferrelative="t" stroked="f">
            <v:imagedata r:id="rId10" o:title="" gain="1.25"/>
          </v:rect>
        </w:pict>
      </w:r>
    </w:p>
    <w:p w:rsidR="00280FB7" w:rsidRPr="00960BB8" w:rsidRDefault="00280FB7" w:rsidP="00280FB7">
      <w:pPr>
        <w:suppressAutoHyphens/>
        <w:autoSpaceDE w:val="0"/>
        <w:spacing w:after="0" w:line="240" w:lineRule="auto"/>
        <w:jc w:val="right"/>
        <w:rPr>
          <w:rFonts w:ascii="Times New Roman" w:eastAsia="Arial" w:hAnsi="Times New Roman" w:cs="Times New Roman"/>
          <w:sz w:val="26"/>
          <w:szCs w:val="26"/>
          <w:lang w:eastAsia="ar-SA"/>
        </w:rPr>
      </w:pP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08 апреля 2021 года                                                                                                                  №353</w:t>
      </w:r>
    </w:p>
    <w:p w:rsidR="00280FB7" w:rsidRPr="00960BB8" w:rsidRDefault="00280FB7" w:rsidP="00280FB7">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autoSpaceDE w:val="0"/>
        <w:autoSpaceDN w:val="0"/>
        <w:spacing w:after="0" w:line="240" w:lineRule="auto"/>
        <w:ind w:right="5385"/>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 xml:space="preserve">О внесении изменений в Постановление Администрации муниципального образования «Воткинский район» </w:t>
      </w:r>
      <w:r w:rsidRPr="00960BB8">
        <w:rPr>
          <w:rFonts w:ascii="Times New Roman" w:eastAsia="Times New Roman" w:hAnsi="Times New Roman" w:cs="Times New Roman"/>
          <w:bCs/>
          <w:sz w:val="24"/>
          <w:szCs w:val="24"/>
        </w:rPr>
        <w:br/>
        <w:t xml:space="preserve">от 04 февраля 2019 года № 130 </w:t>
      </w:r>
      <w:r w:rsidRPr="00960BB8">
        <w:rPr>
          <w:rFonts w:ascii="Times New Roman" w:eastAsia="Times New Roman" w:hAnsi="Times New Roman" w:cs="Times New Roman"/>
          <w:bCs/>
          <w:sz w:val="24"/>
          <w:szCs w:val="24"/>
        </w:rPr>
        <w:br/>
        <w:t xml:space="preserve">«Об </w:t>
      </w:r>
      <w:r w:rsidRPr="00960BB8">
        <w:rPr>
          <w:rFonts w:ascii="Times New Roman" w:eastAsia="Times New Roman" w:hAnsi="Times New Roman" w:cs="Times New Roman"/>
          <w:sz w:val="24"/>
          <w:szCs w:val="24"/>
        </w:rPr>
        <w:t>утверждении порядка и условий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0BB8">
        <w:rPr>
          <w:rFonts w:ascii="Times New Roman" w:eastAsia="Times New Roman" w:hAnsi="Times New Roman" w:cs="Times New Roman"/>
          <w:bCs/>
          <w:sz w:val="24"/>
          <w:szCs w:val="24"/>
        </w:rPr>
        <w:t>»</w:t>
      </w:r>
    </w:p>
    <w:p w:rsidR="00280FB7" w:rsidRPr="00960BB8" w:rsidRDefault="00280FB7" w:rsidP="00280FB7">
      <w:pPr>
        <w:spacing w:after="0" w:line="240" w:lineRule="auto"/>
        <w:ind w:right="5385"/>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r>
    </w:p>
    <w:p w:rsidR="00280FB7" w:rsidRPr="00960BB8" w:rsidRDefault="00280FB7" w:rsidP="00280FB7">
      <w:pPr>
        <w:spacing w:after="0" w:line="240" w:lineRule="auto"/>
        <w:ind w:right="5385"/>
        <w:jc w:val="both"/>
        <w:rPr>
          <w:rFonts w:ascii="Times New Roman" w:eastAsia="Times New Roman" w:hAnsi="Times New Roman" w:cs="Times New Roman"/>
          <w:sz w:val="24"/>
          <w:szCs w:val="24"/>
          <w:lang w:val="x-none"/>
        </w:rPr>
      </w:pPr>
      <w:r w:rsidRPr="00960BB8">
        <w:rPr>
          <w:rFonts w:ascii="Times New Roman" w:eastAsia="Times New Roman" w:hAnsi="Times New Roman" w:cs="Times New Roman"/>
          <w:sz w:val="24"/>
          <w:szCs w:val="24"/>
        </w:rPr>
        <w:tab/>
      </w:r>
    </w:p>
    <w:p w:rsidR="00280FB7" w:rsidRPr="00960BB8" w:rsidRDefault="00280FB7" w:rsidP="00280FB7">
      <w:pPr>
        <w:spacing w:after="0" w:line="240" w:lineRule="auto"/>
        <w:jc w:val="both"/>
        <w:rPr>
          <w:rFonts w:ascii="Times New Roman" w:eastAsia="Times New Roman" w:hAnsi="Times New Roman" w:cs="Times New Roman"/>
          <w:b/>
          <w:sz w:val="24"/>
          <w:szCs w:val="24"/>
          <w:lang w:eastAsia="x-none"/>
        </w:rPr>
      </w:pPr>
      <w:r w:rsidRPr="00960BB8">
        <w:rPr>
          <w:rFonts w:ascii="Times New Roman" w:eastAsia="Times New Roman" w:hAnsi="Times New Roman" w:cs="Times New Roman"/>
          <w:sz w:val="24"/>
          <w:szCs w:val="24"/>
          <w:lang w:eastAsia="x-none"/>
        </w:rPr>
        <w:tab/>
      </w:r>
      <w:r w:rsidRPr="00960BB8">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280FB7" w:rsidRPr="00960BB8" w:rsidRDefault="00280FB7" w:rsidP="00280FB7">
      <w:pPr>
        <w:autoSpaceDE w:val="0"/>
        <w:autoSpaceDN w:val="0"/>
        <w:spacing w:after="0" w:line="240" w:lineRule="auto"/>
        <w:ind w:firstLine="709"/>
        <w:jc w:val="both"/>
        <w:rPr>
          <w:rFonts w:ascii="Times New Roman" w:eastAsia="Times New Roman" w:hAnsi="Times New Roman" w:cs="Times New Roman"/>
          <w:bCs/>
          <w:sz w:val="24"/>
          <w:szCs w:val="24"/>
        </w:rPr>
      </w:pPr>
      <w:r w:rsidRPr="00960BB8">
        <w:rPr>
          <w:rFonts w:ascii="Times New Roman" w:eastAsia="Times New Roman" w:hAnsi="Times New Roman" w:cs="Times New Roman"/>
          <w:sz w:val="24"/>
          <w:szCs w:val="24"/>
        </w:rPr>
        <w:t xml:space="preserve">1. Внести в Постановление </w:t>
      </w:r>
      <w:r w:rsidRPr="00960BB8">
        <w:rPr>
          <w:rFonts w:ascii="Times New Roman" w:eastAsia="Times New Roman" w:hAnsi="Times New Roman" w:cs="Times New Roman"/>
          <w:bCs/>
          <w:sz w:val="24"/>
          <w:szCs w:val="24"/>
        </w:rPr>
        <w:t xml:space="preserve">Администрации муниципального образования «Воткинский район» от 04 февраля 2019 года № 130 «О внесении изменений в Постановление Администрации муниципального образования «Воткинский район» </w:t>
      </w:r>
      <w:r w:rsidRPr="00960BB8">
        <w:rPr>
          <w:rFonts w:ascii="Times New Roman" w:eastAsia="Times New Roman" w:hAnsi="Times New Roman" w:cs="Times New Roman"/>
          <w:bCs/>
          <w:sz w:val="24"/>
          <w:szCs w:val="24"/>
        </w:rPr>
        <w:br/>
        <w:t xml:space="preserve">от 04 февраля 2019 года № 130 «Об </w:t>
      </w:r>
      <w:r w:rsidRPr="00960BB8">
        <w:rPr>
          <w:rFonts w:ascii="Times New Roman" w:eastAsia="Times New Roman" w:hAnsi="Times New Roman" w:cs="Times New Roman"/>
          <w:sz w:val="24"/>
          <w:szCs w:val="24"/>
        </w:rPr>
        <w:t xml:space="preserve">утверждении порядка и условий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60BB8">
        <w:rPr>
          <w:rFonts w:ascii="Times New Roman" w:eastAsia="Times New Roman" w:hAnsi="Times New Roman" w:cs="Times New Roman"/>
          <w:bCs/>
          <w:sz w:val="24"/>
          <w:szCs w:val="24"/>
        </w:rPr>
        <w:t>следующие изменения:</w:t>
      </w:r>
    </w:p>
    <w:p w:rsidR="00280FB7" w:rsidRPr="00960BB8" w:rsidRDefault="00280FB7" w:rsidP="00280FB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 xml:space="preserve"> </w:t>
      </w:r>
      <w:hyperlink r:id="rId15" w:history="1">
        <w:r w:rsidRPr="00960BB8">
          <w:rPr>
            <w:rFonts w:ascii="Times New Roman" w:eastAsia="Times New Roman" w:hAnsi="Times New Roman" w:cs="Times New Roman"/>
            <w:sz w:val="24"/>
            <w:szCs w:val="24"/>
          </w:rPr>
          <w:t>Наименование</w:t>
        </w:r>
      </w:hyperlink>
      <w:r w:rsidRPr="00960BB8">
        <w:rPr>
          <w:rFonts w:ascii="Times New Roman" w:eastAsia="Times New Roman" w:hAnsi="Times New Roman" w:cs="Times New Roman"/>
          <w:sz w:val="24"/>
          <w:szCs w:val="24"/>
        </w:rPr>
        <w:t xml:space="preserve">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786286" w:rsidP="00280FB7">
      <w:pPr>
        <w:numPr>
          <w:ilvl w:val="0"/>
          <w:numId w:val="2"/>
        </w:numPr>
        <w:autoSpaceDE w:val="0"/>
        <w:autoSpaceDN w:val="0"/>
        <w:spacing w:after="0" w:line="240" w:lineRule="auto"/>
        <w:ind w:firstLine="709"/>
        <w:contextualSpacing/>
        <w:jc w:val="both"/>
        <w:rPr>
          <w:rFonts w:ascii="Times New Roman" w:eastAsia="Times New Roman" w:hAnsi="Times New Roman" w:cs="Times New Roman"/>
          <w:sz w:val="24"/>
          <w:szCs w:val="24"/>
        </w:rPr>
      </w:pPr>
      <w:hyperlink r:id="rId16" w:history="1">
        <w:r w:rsidR="00280FB7" w:rsidRPr="00960BB8">
          <w:rPr>
            <w:rFonts w:ascii="Times New Roman" w:eastAsia="Times New Roman" w:hAnsi="Times New Roman" w:cs="Times New Roman"/>
            <w:color w:val="0000FF"/>
            <w:sz w:val="24"/>
            <w:szCs w:val="24"/>
          </w:rPr>
          <w:t>Пункт 1</w:t>
        </w:r>
      </w:hyperlink>
      <w:r w:rsidR="00280FB7" w:rsidRPr="00960BB8">
        <w:rPr>
          <w:rFonts w:ascii="Times New Roman" w:eastAsia="Times New Roman" w:hAnsi="Times New Roman" w:cs="Times New Roman"/>
          <w:sz w:val="24"/>
          <w:szCs w:val="24"/>
        </w:rPr>
        <w:t xml:space="preserve"> перед словами «(приложение)»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Внести в Порядок и условиях предоставления в аренду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0BB8">
        <w:rPr>
          <w:rFonts w:ascii="Times New Roman" w:eastAsia="Times New Roman" w:hAnsi="Times New Roman" w:cs="Times New Roman"/>
          <w:bCs/>
          <w:sz w:val="24"/>
          <w:szCs w:val="24"/>
        </w:rPr>
        <w:t xml:space="preserve">», утвержденный </w:t>
      </w:r>
      <w:r w:rsidRPr="00960BB8">
        <w:rPr>
          <w:rFonts w:ascii="Times New Roman" w:eastAsia="Times New Roman" w:hAnsi="Times New Roman" w:cs="Times New Roman"/>
          <w:sz w:val="24"/>
          <w:szCs w:val="24"/>
        </w:rPr>
        <w:t xml:space="preserve">Постановление </w:t>
      </w:r>
      <w:r w:rsidRPr="00960BB8">
        <w:rPr>
          <w:rFonts w:ascii="Times New Roman" w:eastAsia="Times New Roman" w:hAnsi="Times New Roman" w:cs="Times New Roman"/>
          <w:bCs/>
          <w:sz w:val="24"/>
          <w:szCs w:val="24"/>
        </w:rPr>
        <w:t>Администрации муниципального образования «Воткинский район» от 04 февраля 2019 года № 130, следующие изменения:</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 xml:space="preserve">1) наименование дополнить словами: «, </w:t>
      </w:r>
      <w:r w:rsidRPr="00960BB8">
        <w:rPr>
          <w:rFonts w:ascii="Times New Roman" w:eastAsia="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в пункте 1 перед словами: «далее – субъекты МСП» добавить слова: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из пункта 2 слова: «субъектов МСП» исключить;</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4) пункт 2 дополнить словами: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5) из пункта 3 слова: «субъектами МСП» исключить;</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 в пункте 4 после слов: «субъекта МСП» добавить слова: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7) в пункте 5 после слов: «субъектам малого и среднего предпринимательства» добавить слова: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8) пункт 6 дополнить словами: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9) в пункте 7 после слов: «субъектам МСП» добавить слова: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10) в пункте 8 после слов: «среди субъектов МСП» добавить слова: «</w:t>
      </w:r>
      <w:r w:rsidRPr="00960BB8">
        <w:rPr>
          <w:rFonts w:ascii="Times New Roman" w:eastAsia="Times New Roman" w:hAnsi="Times New Roman" w:cs="Times New Roman"/>
          <w:bCs/>
          <w:sz w:val="24"/>
          <w:szCs w:val="24"/>
        </w:rPr>
        <w:t xml:space="preserve">, </w:t>
      </w:r>
      <w:r w:rsidRPr="00960BB8">
        <w:rPr>
          <w:rFonts w:ascii="Times New Roman" w:eastAsia="Times New Roman" w:hAnsi="Times New Roman" w:cs="Times New Roman"/>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11) в пункте 10:</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после слов: «субъектам МСП» добавить слова: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280FB7" w:rsidRPr="00960BB8" w:rsidRDefault="00280FB7" w:rsidP="00280FB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после слов: «с субъектами МСП» добавить слова: «,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280FB7" w:rsidRPr="00960BB8" w:rsidRDefault="00280FB7" w:rsidP="00280FB7">
      <w:pPr>
        <w:spacing w:after="0" w:line="240" w:lineRule="auto"/>
        <w:jc w:val="both"/>
        <w:rPr>
          <w:rFonts w:ascii="Times New Roman" w:eastAsia="Times New Roman" w:hAnsi="Times New Roman" w:cs="Times New Roman"/>
          <w:sz w:val="24"/>
          <w:szCs w:val="24"/>
          <w:lang w:eastAsia="x-none"/>
        </w:rPr>
      </w:pPr>
    </w:p>
    <w:p w:rsidR="00280FB7" w:rsidRPr="00960BB8" w:rsidRDefault="00280FB7" w:rsidP="00280FB7">
      <w:pPr>
        <w:spacing w:after="0" w:line="240" w:lineRule="auto"/>
        <w:jc w:val="both"/>
        <w:rPr>
          <w:rFonts w:ascii="Times New Roman" w:eastAsia="Times New Roman" w:hAnsi="Times New Roman" w:cs="Times New Roman"/>
          <w:sz w:val="24"/>
          <w:szCs w:val="24"/>
          <w:lang w:eastAsia="x-none"/>
        </w:rPr>
      </w:pPr>
    </w:p>
    <w:p w:rsidR="00280FB7" w:rsidRPr="00960BB8" w:rsidRDefault="00280FB7" w:rsidP="00280FB7">
      <w:pPr>
        <w:spacing w:after="0" w:line="240" w:lineRule="auto"/>
        <w:ind w:right="-1"/>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Глава муниципального образования </w:t>
      </w:r>
    </w:p>
    <w:p w:rsidR="00280FB7" w:rsidRPr="00960BB8" w:rsidRDefault="00280FB7" w:rsidP="00280FB7">
      <w:pPr>
        <w:spacing w:after="0" w:line="240" w:lineRule="auto"/>
        <w:rPr>
          <w:rFonts w:ascii="Times New Roman" w:eastAsia="Times New Roman" w:hAnsi="Times New Roman" w:cs="Times New Roman"/>
        </w:rPr>
      </w:pPr>
      <w:r w:rsidRPr="00960BB8">
        <w:rPr>
          <w:rFonts w:ascii="Times New Roman" w:eastAsia="Times New Roman" w:hAnsi="Times New Roman" w:cs="Times New Roman"/>
          <w:sz w:val="24"/>
          <w:szCs w:val="24"/>
        </w:rPr>
        <w:t>«Воткинский район»</w:t>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t xml:space="preserve">   </w:t>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sz w:val="24"/>
          <w:szCs w:val="24"/>
        </w:rPr>
        <w:tab/>
        <w:t xml:space="preserve">     </w:t>
      </w:r>
      <w:proofErr w:type="spellStart"/>
      <w:r w:rsidRPr="00960BB8">
        <w:rPr>
          <w:rFonts w:ascii="Times New Roman" w:eastAsia="Times New Roman" w:hAnsi="Times New Roman" w:cs="Times New Roman"/>
          <w:sz w:val="24"/>
          <w:szCs w:val="24"/>
        </w:rPr>
        <w:t>И.П.Прозоров</w:t>
      </w:r>
      <w:proofErr w:type="spellEnd"/>
    </w:p>
    <w:p w:rsidR="00280FB7" w:rsidRPr="00960BB8" w:rsidRDefault="00280FB7" w:rsidP="000A1D6D">
      <w:pPr>
        <w:spacing w:line="240" w:lineRule="auto"/>
        <w:jc w:val="both"/>
        <w:rPr>
          <w:rFonts w:ascii="Times New Roman" w:hAnsi="Times New Roman" w:cs="Times New Roman"/>
          <w:b/>
          <w:sz w:val="28"/>
          <w:szCs w:val="28"/>
        </w:rPr>
      </w:pPr>
    </w:p>
    <w:p w:rsidR="00280FB7" w:rsidRPr="00960BB8" w:rsidRDefault="00280FB7" w:rsidP="00280FB7">
      <w:pPr>
        <w:suppressAutoHyphens/>
        <w:autoSpaceDE w:val="0"/>
        <w:spacing w:after="0" w:line="240" w:lineRule="auto"/>
        <w:jc w:val="center"/>
        <w:rPr>
          <w:rFonts w:ascii="Times New Roman" w:eastAsia="Arial" w:hAnsi="Times New Roman" w:cs="Times New Roman"/>
          <w:sz w:val="26"/>
          <w:szCs w:val="26"/>
          <w:lang w:eastAsia="ar-SA"/>
        </w:rPr>
      </w:pPr>
      <w:r w:rsidRPr="00960BB8">
        <w:object w:dxaOrig="820" w:dyaOrig="1080">
          <v:rect id="_x0000_i1027" style="width:41.15pt;height:47.15pt" o:ole="" o:preferrelative="t" stroked="f">
            <v:imagedata r:id="rId10" o:title="" gain="1.25"/>
          </v:rect>
          <o:OLEObject Type="Embed" ProgID="StaticMetafile" ShapeID="_x0000_i1027" DrawAspect="Content" ObjectID="_1718690193" r:id="rId17"/>
        </w:object>
      </w:r>
    </w:p>
    <w:p w:rsidR="00280FB7" w:rsidRPr="00960BB8" w:rsidRDefault="00280FB7" w:rsidP="00280FB7">
      <w:pPr>
        <w:suppressAutoHyphens/>
        <w:autoSpaceDE w:val="0"/>
        <w:spacing w:after="0" w:line="240" w:lineRule="auto"/>
        <w:jc w:val="right"/>
        <w:rPr>
          <w:rFonts w:ascii="Times New Roman" w:eastAsia="Arial" w:hAnsi="Times New Roman" w:cs="Times New Roman"/>
          <w:sz w:val="26"/>
          <w:szCs w:val="26"/>
          <w:lang w:eastAsia="ar-SA"/>
        </w:rPr>
      </w:pP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jc w:val="both"/>
        <w:rPr>
          <w:rFonts w:ascii="Times New Roman" w:eastAsia="Times New Roman" w:hAnsi="Times New Roman" w:cs="Times New Roman"/>
          <w:sz w:val="24"/>
          <w:szCs w:val="24"/>
        </w:rPr>
      </w:pPr>
      <w:r w:rsidRPr="00960BB8">
        <w:rPr>
          <w:rFonts w:ascii="Times New Roman" w:hAnsi="Times New Roman" w:cs="Times New Roman"/>
          <w:sz w:val="24"/>
          <w:szCs w:val="24"/>
        </w:rPr>
        <w:t>14 апреля  2021  года                                                                                                                 № 369</w:t>
      </w:r>
    </w:p>
    <w:p w:rsidR="00280FB7" w:rsidRPr="00960BB8" w:rsidRDefault="00280FB7" w:rsidP="00280FB7">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ind w:right="5385"/>
        <w:jc w:val="both"/>
        <w:rPr>
          <w:rFonts w:ascii="Times New Roman" w:hAnsi="Times New Roman" w:cs="Times New Roman"/>
          <w:sz w:val="24"/>
          <w:szCs w:val="24"/>
        </w:rPr>
      </w:pPr>
      <w:r w:rsidRPr="00960BB8">
        <w:rPr>
          <w:rFonts w:ascii="Times New Roman" w:hAnsi="Times New Roman" w:cs="Times New Roman"/>
          <w:sz w:val="24"/>
          <w:szCs w:val="24"/>
        </w:rPr>
        <w:t xml:space="preserve">Об установлении зон деятельности гарантирующей организации </w:t>
      </w:r>
    </w:p>
    <w:p w:rsidR="00280FB7" w:rsidRPr="00960BB8" w:rsidRDefault="00280FB7" w:rsidP="00280FB7">
      <w:pPr>
        <w:spacing w:after="0" w:line="240" w:lineRule="auto"/>
        <w:ind w:right="6095"/>
        <w:jc w:val="both"/>
        <w:textAlignment w:val="top"/>
        <w:rPr>
          <w:rFonts w:ascii="Times New Roman" w:hAnsi="Times New Roman" w:cs="Times New Roman"/>
          <w:color w:val="000000"/>
          <w:sz w:val="24"/>
          <w:szCs w:val="24"/>
        </w:rPr>
      </w:pPr>
    </w:p>
    <w:p w:rsidR="00280FB7" w:rsidRPr="00960BB8" w:rsidRDefault="00280FB7" w:rsidP="00280FB7">
      <w:pPr>
        <w:spacing w:after="0" w:line="240" w:lineRule="auto"/>
        <w:ind w:right="6095"/>
        <w:jc w:val="both"/>
        <w:textAlignment w:val="top"/>
        <w:rPr>
          <w:rFonts w:ascii="Times New Roman" w:hAnsi="Times New Roman" w:cs="Times New Roman"/>
          <w:color w:val="000000"/>
          <w:sz w:val="24"/>
          <w:szCs w:val="24"/>
        </w:rPr>
      </w:pP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В целях организации обеспечения бесперебойного и качественного водоснабжения и водоотведения на территории муниципального образования «</w:t>
      </w:r>
      <w:proofErr w:type="spellStart"/>
      <w:r w:rsidRPr="00960BB8">
        <w:rPr>
          <w:rFonts w:ascii="Times New Roman" w:hAnsi="Times New Roman" w:cs="Times New Roman"/>
          <w:sz w:val="24"/>
          <w:szCs w:val="24"/>
        </w:rPr>
        <w:t>Кварсинское</w:t>
      </w:r>
      <w:proofErr w:type="spellEnd"/>
      <w:r w:rsidRPr="00960BB8">
        <w:rPr>
          <w:rFonts w:ascii="Times New Roman" w:hAnsi="Times New Roman" w:cs="Times New Roman"/>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w:t>
      </w:r>
      <w:r w:rsidRPr="00960BB8">
        <w:rPr>
          <w:rFonts w:ascii="Times New Roman" w:hAnsi="Times New Roman" w:cs="Times New Roman"/>
          <w:sz w:val="24"/>
          <w:szCs w:val="24"/>
        </w:rPr>
        <w:br/>
        <w:t>от 07.12.2011 года № 416-ФЗ «О водоснабжении и водоотведении», Постановлением Правительства РФ от 06.05.2011 года № 354 «О предоставлении коммунальных услуг собственникам и пользователям помещений в многоквартирных домах и жилых домов», Законом УР от 13.07.2005 г. № 42-РЗ «О местном самоуправлении в Удмуртской Республике», Постановлением Администрации муниципального образования «</w:t>
      </w:r>
      <w:proofErr w:type="spellStart"/>
      <w:r w:rsidRPr="00960BB8">
        <w:rPr>
          <w:rFonts w:ascii="Times New Roman" w:hAnsi="Times New Roman" w:cs="Times New Roman"/>
          <w:sz w:val="24"/>
          <w:szCs w:val="24"/>
        </w:rPr>
        <w:t>Кварсинское</w:t>
      </w:r>
      <w:proofErr w:type="spellEnd"/>
      <w:r w:rsidRPr="00960BB8">
        <w:rPr>
          <w:rFonts w:ascii="Times New Roman" w:hAnsi="Times New Roman" w:cs="Times New Roman"/>
          <w:sz w:val="24"/>
          <w:szCs w:val="24"/>
        </w:rPr>
        <w:t>» от 17.06.2013 г. № 17 «О выборе гарантирующей организации», руководствуясь Уставом муниципального образования «Воткинский район»,</w:t>
      </w:r>
    </w:p>
    <w:p w:rsidR="00280FB7" w:rsidRPr="00960BB8" w:rsidRDefault="00280FB7" w:rsidP="00280FB7">
      <w:pPr>
        <w:pStyle w:val="af"/>
        <w:spacing w:after="0"/>
        <w:ind w:firstLine="708"/>
        <w:jc w:val="both"/>
        <w:rPr>
          <w:b/>
        </w:rPr>
      </w:pPr>
      <w:r w:rsidRPr="00960BB8">
        <w:rPr>
          <w:b/>
        </w:rPr>
        <w:t>Администрация муниципального образования «Воткинский район» ПОСТАНОВЛЯЕТ</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1. Установить зонами деятельности гарантирующей организации ООО «Прометей»:</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 xml:space="preserve">– деревня </w:t>
      </w:r>
      <w:proofErr w:type="spellStart"/>
      <w:r w:rsidRPr="00960BB8">
        <w:rPr>
          <w:rFonts w:ascii="Times New Roman" w:hAnsi="Times New Roman" w:cs="Times New Roman"/>
          <w:sz w:val="24"/>
          <w:szCs w:val="24"/>
        </w:rPr>
        <w:t>Кварса</w:t>
      </w:r>
      <w:proofErr w:type="spellEnd"/>
      <w:r w:rsidRPr="00960BB8">
        <w:rPr>
          <w:rFonts w:ascii="Times New Roman" w:hAnsi="Times New Roman" w:cs="Times New Roman"/>
          <w:sz w:val="24"/>
          <w:szCs w:val="24"/>
        </w:rPr>
        <w:t xml:space="preserve">, ул. Советская, ул. Молодежная, ул. Пионерская, ул. Первомайская, ул. Октябрьская, ул. Пролетарская, ул. Восточная, ул. Луговая, ул. Железнодорожная, </w:t>
      </w:r>
      <w:r w:rsidRPr="00960BB8">
        <w:rPr>
          <w:rFonts w:ascii="Times New Roman" w:hAnsi="Times New Roman" w:cs="Times New Roman"/>
          <w:sz w:val="24"/>
          <w:szCs w:val="24"/>
        </w:rPr>
        <w:br/>
        <w:t xml:space="preserve">ул. </w:t>
      </w:r>
      <w:proofErr w:type="spellStart"/>
      <w:r w:rsidRPr="00960BB8">
        <w:rPr>
          <w:rFonts w:ascii="Times New Roman" w:hAnsi="Times New Roman" w:cs="Times New Roman"/>
          <w:sz w:val="24"/>
          <w:szCs w:val="24"/>
        </w:rPr>
        <w:t>Санталова</w:t>
      </w:r>
      <w:proofErr w:type="spellEnd"/>
      <w:r w:rsidRPr="00960BB8">
        <w:rPr>
          <w:rFonts w:ascii="Times New Roman" w:hAnsi="Times New Roman" w:cs="Times New Roman"/>
          <w:sz w:val="24"/>
          <w:szCs w:val="24"/>
        </w:rPr>
        <w:t xml:space="preserve"> от дома № 1 до дома № 7, пер. Школьный, пер. Колхозный, пер. Вокзальный, пер. Полевой;</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 xml:space="preserve">– деревня Двигатель, ул. Кирова, ул. Коммунаров, ул. Калинина, ул. Молодежная, </w:t>
      </w:r>
      <w:r w:rsidRPr="00960BB8">
        <w:rPr>
          <w:rFonts w:ascii="Times New Roman" w:hAnsi="Times New Roman" w:cs="Times New Roman"/>
          <w:sz w:val="24"/>
          <w:szCs w:val="24"/>
        </w:rPr>
        <w:br/>
        <w:t xml:space="preserve">ул. Островского, ул. Прудовая от дома № 1 до дома № 4, пер. Лесной; </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 xml:space="preserve">– деревня </w:t>
      </w:r>
      <w:proofErr w:type="spellStart"/>
      <w:r w:rsidRPr="00960BB8">
        <w:rPr>
          <w:rFonts w:ascii="Times New Roman" w:hAnsi="Times New Roman" w:cs="Times New Roman"/>
          <w:sz w:val="24"/>
          <w:szCs w:val="24"/>
        </w:rPr>
        <w:t>Фотены</w:t>
      </w:r>
      <w:proofErr w:type="spellEnd"/>
      <w:r w:rsidRPr="00960BB8">
        <w:rPr>
          <w:rFonts w:ascii="Times New Roman" w:hAnsi="Times New Roman" w:cs="Times New Roman"/>
          <w:sz w:val="24"/>
          <w:szCs w:val="24"/>
        </w:rPr>
        <w:t>, ул. Клубная, ул. Полевая, ул. Подгорная.</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2. Рекомендовать ООО «Прометей» обеспечивать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3. Рекомендовать Главе муниципального образования «</w:t>
      </w:r>
      <w:proofErr w:type="spellStart"/>
      <w:r w:rsidRPr="00960BB8">
        <w:rPr>
          <w:rFonts w:ascii="Times New Roman" w:hAnsi="Times New Roman" w:cs="Times New Roman"/>
          <w:sz w:val="24"/>
          <w:szCs w:val="24"/>
        </w:rPr>
        <w:t>Кварсинское</w:t>
      </w:r>
      <w:proofErr w:type="spellEnd"/>
      <w:r w:rsidRPr="00960BB8">
        <w:rPr>
          <w:rFonts w:ascii="Times New Roman" w:hAnsi="Times New Roman" w:cs="Times New Roman"/>
          <w:sz w:val="24"/>
          <w:szCs w:val="24"/>
        </w:rPr>
        <w:t>» внести изменения в п. 2 Постановления Администрации муниципального образования «</w:t>
      </w:r>
      <w:proofErr w:type="spellStart"/>
      <w:r w:rsidRPr="00960BB8">
        <w:rPr>
          <w:rFonts w:ascii="Times New Roman" w:hAnsi="Times New Roman" w:cs="Times New Roman"/>
          <w:sz w:val="24"/>
          <w:szCs w:val="24"/>
        </w:rPr>
        <w:t>Кварсинское</w:t>
      </w:r>
      <w:proofErr w:type="spellEnd"/>
      <w:r w:rsidRPr="00960BB8">
        <w:rPr>
          <w:rFonts w:ascii="Times New Roman" w:hAnsi="Times New Roman" w:cs="Times New Roman"/>
          <w:sz w:val="24"/>
          <w:szCs w:val="24"/>
        </w:rPr>
        <w:t>» от 17.06.2013 г. № 17 «О выборе гарантирующей организации», установить зоны деятельности гарантирующей организации ООО «Прометей», в соответствии с п. 1 настоящего Постановления.</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lastRenderedPageBreak/>
        <w:t>4.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 в течение трех дней со дня его принятия.</w:t>
      </w:r>
    </w:p>
    <w:p w:rsidR="00280FB7" w:rsidRPr="00960BB8" w:rsidRDefault="00280FB7" w:rsidP="00280FB7">
      <w:pPr>
        <w:spacing w:after="0" w:line="240" w:lineRule="auto"/>
        <w:ind w:firstLine="709"/>
        <w:jc w:val="both"/>
        <w:rPr>
          <w:rFonts w:ascii="Times New Roman" w:hAnsi="Times New Roman" w:cs="Times New Roman"/>
          <w:sz w:val="24"/>
          <w:szCs w:val="24"/>
        </w:rPr>
      </w:pPr>
      <w:r w:rsidRPr="00960BB8">
        <w:rPr>
          <w:rFonts w:ascii="Times New Roman" w:hAnsi="Times New Roman" w:cs="Times New Roman"/>
          <w:sz w:val="24"/>
          <w:szCs w:val="24"/>
        </w:rPr>
        <w:t>5. Контроль над исполнением настоящего Постановления оставляю за собой.</w:t>
      </w:r>
    </w:p>
    <w:p w:rsidR="00280FB7" w:rsidRPr="00960BB8" w:rsidRDefault="00280FB7" w:rsidP="00280FB7">
      <w:pPr>
        <w:pStyle w:val="23"/>
        <w:tabs>
          <w:tab w:val="left" w:pos="1134"/>
        </w:tabs>
        <w:spacing w:line="240" w:lineRule="auto"/>
        <w:rPr>
          <w:sz w:val="24"/>
          <w:szCs w:val="24"/>
          <w:lang w:val="ru-RU"/>
        </w:rPr>
      </w:pPr>
    </w:p>
    <w:p w:rsidR="00280FB7" w:rsidRPr="00960BB8" w:rsidRDefault="00280FB7" w:rsidP="00280FB7">
      <w:pPr>
        <w:spacing w:after="0" w:line="240" w:lineRule="auto"/>
        <w:jc w:val="both"/>
        <w:rPr>
          <w:rFonts w:ascii="Times New Roman" w:eastAsia="Times New Roman" w:hAnsi="Times New Roman" w:cs="Times New Roman"/>
          <w:sz w:val="26"/>
          <w:szCs w:val="26"/>
          <w:lang w:val="x-none"/>
        </w:rPr>
      </w:pP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 xml:space="preserve">Глава муниципального образования </w:t>
      </w:r>
    </w:p>
    <w:p w:rsidR="00280FB7" w:rsidRPr="00960BB8" w:rsidRDefault="00280FB7" w:rsidP="00280FB7">
      <w:pPr>
        <w:pStyle w:val="a8"/>
      </w:pPr>
      <w:r w:rsidRPr="00960BB8">
        <w:t>«Воткинский район»</w:t>
      </w:r>
      <w:r w:rsidRPr="00960BB8">
        <w:tab/>
      </w:r>
      <w:r w:rsidRPr="00960BB8">
        <w:tab/>
        <w:t xml:space="preserve">   </w:t>
      </w:r>
      <w:r w:rsidRPr="00960BB8">
        <w:tab/>
      </w:r>
      <w:r w:rsidRPr="00960BB8">
        <w:tab/>
      </w:r>
      <w:r w:rsidRPr="00960BB8">
        <w:tab/>
      </w:r>
      <w:r w:rsidRPr="00960BB8">
        <w:tab/>
      </w:r>
      <w:r w:rsidRPr="00960BB8">
        <w:tab/>
      </w:r>
      <w:r w:rsidRPr="00960BB8">
        <w:tab/>
      </w:r>
      <w:proofErr w:type="spellStart"/>
      <w:r w:rsidRPr="00960BB8">
        <w:t>И.П.Прозоров</w:t>
      </w:r>
      <w:proofErr w:type="spellEnd"/>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uppressAutoHyphens/>
        <w:autoSpaceDE w:val="0"/>
        <w:spacing w:after="0" w:line="240" w:lineRule="auto"/>
        <w:jc w:val="center"/>
        <w:rPr>
          <w:rFonts w:ascii="Times New Roman" w:eastAsia="Arial" w:hAnsi="Times New Roman" w:cs="Times New Roman"/>
          <w:sz w:val="26"/>
          <w:szCs w:val="26"/>
          <w:lang w:eastAsia="ar-SA"/>
        </w:rPr>
      </w:pPr>
      <w:r w:rsidRPr="00960BB8">
        <w:object w:dxaOrig="820" w:dyaOrig="1080">
          <v:rect id="_x0000_i1028" style="width:41.15pt;height:47.15pt" o:ole="" o:preferrelative="t" stroked="f">
            <v:imagedata r:id="rId10" o:title="" gain="1.25"/>
          </v:rect>
          <o:OLEObject Type="Embed" ProgID="StaticMetafile" ShapeID="_x0000_i1028" DrawAspect="Content" ObjectID="_1718690194" r:id="rId18"/>
        </w:object>
      </w:r>
    </w:p>
    <w:p w:rsidR="00280FB7" w:rsidRPr="00960BB8" w:rsidRDefault="00280FB7" w:rsidP="00280FB7">
      <w:pPr>
        <w:suppressAutoHyphens/>
        <w:autoSpaceDE w:val="0"/>
        <w:spacing w:after="0" w:line="240" w:lineRule="auto"/>
        <w:jc w:val="right"/>
        <w:rPr>
          <w:rFonts w:ascii="Times New Roman" w:eastAsia="Arial" w:hAnsi="Times New Roman" w:cs="Times New Roman"/>
          <w:sz w:val="26"/>
          <w:szCs w:val="26"/>
          <w:lang w:eastAsia="ar-SA"/>
        </w:rPr>
      </w:pP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280FB7" w:rsidRPr="00960BB8" w:rsidRDefault="00280FB7" w:rsidP="00280FB7">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280FB7" w:rsidRPr="00960BB8" w:rsidRDefault="00280FB7" w:rsidP="00280FB7">
      <w:pPr>
        <w:spacing w:after="0" w:line="240" w:lineRule="auto"/>
        <w:jc w:val="center"/>
        <w:rPr>
          <w:rFonts w:ascii="Times New Roman" w:eastAsia="Times New Roman" w:hAnsi="Times New Roman" w:cs="Times New Roman"/>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b/>
          <w:caps/>
          <w:sz w:val="24"/>
          <w:szCs w:val="24"/>
        </w:rPr>
      </w:pPr>
    </w:p>
    <w:p w:rsidR="00280FB7" w:rsidRPr="00960BB8" w:rsidRDefault="00280FB7" w:rsidP="00280FB7">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rPr>
          <w:rFonts w:ascii="Times New Roman" w:eastAsia="Times New Roman" w:hAnsi="Times New Roman" w:cs="Times New Roman"/>
          <w:sz w:val="24"/>
          <w:szCs w:val="24"/>
        </w:rPr>
      </w:pPr>
    </w:p>
    <w:p w:rsidR="00280FB7" w:rsidRPr="00960BB8" w:rsidRDefault="00280FB7" w:rsidP="00280FB7">
      <w:pPr>
        <w:spacing w:after="0" w:line="240" w:lineRule="auto"/>
        <w:jc w:val="both"/>
        <w:rPr>
          <w:rFonts w:ascii="Times New Roman" w:eastAsia="Times New Roman" w:hAnsi="Times New Roman" w:cs="Times New Roman"/>
          <w:sz w:val="24"/>
          <w:szCs w:val="24"/>
        </w:rPr>
      </w:pPr>
      <w:r w:rsidRPr="00960BB8">
        <w:rPr>
          <w:rFonts w:ascii="Times New Roman" w:hAnsi="Times New Roman" w:cs="Times New Roman"/>
          <w:sz w:val="24"/>
          <w:szCs w:val="24"/>
        </w:rPr>
        <w:t>15 апреля  2021  года                                                                                                                 № 374</w:t>
      </w:r>
    </w:p>
    <w:p w:rsidR="00280FB7" w:rsidRPr="00960BB8" w:rsidRDefault="00280FB7" w:rsidP="00280FB7">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ind w:right="5102"/>
        <w:jc w:val="both"/>
        <w:textAlignment w:val="top"/>
        <w:rPr>
          <w:rFonts w:ascii="Times New Roman" w:hAnsi="Times New Roman" w:cs="Times New Roman"/>
          <w:color w:val="000000"/>
          <w:sz w:val="24"/>
          <w:szCs w:val="24"/>
        </w:rPr>
      </w:pPr>
      <w:r w:rsidRPr="00960BB8">
        <w:rPr>
          <w:rFonts w:ascii="Times New Roman" w:hAnsi="Times New Roman" w:cs="Times New Roman"/>
          <w:sz w:val="24"/>
          <w:szCs w:val="24"/>
        </w:rPr>
        <w:t>О внесении изменений в муниципальную программу МО «Воткинский район» «Муниципальное управление» на 2015-2020 годы», утвержденную Постановлением Администрации муниципального образования «Воткинский район» № 2483 от 11 ноября 2014 года</w:t>
      </w:r>
    </w:p>
    <w:p w:rsidR="00280FB7" w:rsidRPr="00960BB8" w:rsidRDefault="00280FB7" w:rsidP="00280FB7">
      <w:pPr>
        <w:spacing w:after="0" w:line="240" w:lineRule="auto"/>
        <w:ind w:right="6095"/>
        <w:jc w:val="both"/>
        <w:textAlignment w:val="top"/>
        <w:rPr>
          <w:rFonts w:ascii="Times New Roman" w:hAnsi="Times New Roman" w:cs="Times New Roman"/>
          <w:color w:val="000000"/>
          <w:sz w:val="24"/>
          <w:szCs w:val="24"/>
        </w:rPr>
      </w:pPr>
    </w:p>
    <w:p w:rsidR="00280FB7" w:rsidRPr="00960BB8" w:rsidRDefault="00280FB7" w:rsidP="00280FB7">
      <w:pPr>
        <w:tabs>
          <w:tab w:val="left" w:pos="0"/>
        </w:tabs>
        <w:suppressAutoHyphens/>
        <w:spacing w:after="0" w:line="240" w:lineRule="auto"/>
        <w:jc w:val="both"/>
        <w:rPr>
          <w:rFonts w:ascii="Times New Roman" w:hAnsi="Times New Roman" w:cs="Times New Roman"/>
          <w:color w:val="000000"/>
          <w:sz w:val="24"/>
          <w:szCs w:val="24"/>
          <w:u w:val="single"/>
          <w:lang w:eastAsia="ar-SA"/>
        </w:rPr>
      </w:pPr>
      <w:r w:rsidRPr="00960BB8">
        <w:rPr>
          <w:rFonts w:ascii="Times New Roman" w:hAnsi="Times New Roman" w:cs="Times New Roman"/>
          <w:sz w:val="24"/>
          <w:szCs w:val="24"/>
        </w:rPr>
        <w:tab/>
        <w:t>В соответствии с Положением «О бюджетном процессе в муниципальном образовании «Воткинский район» утвержденным Решением Совета депутатов муниципального образования «Воткинский район» №221 от 27.02.2015 года, постановлением Администрации муниципального образования «Воткинский район» от 31.03.2014 года № 591 «Об утверждении Порядка разработки реализации и оценки эффективности муниципальных программ муниципального образования «Воткинский район»</w:t>
      </w:r>
    </w:p>
    <w:p w:rsidR="00280FB7" w:rsidRPr="00960BB8" w:rsidRDefault="00280FB7" w:rsidP="00280FB7">
      <w:pPr>
        <w:pStyle w:val="af"/>
        <w:spacing w:after="0"/>
        <w:ind w:firstLine="708"/>
        <w:jc w:val="both"/>
        <w:rPr>
          <w:b/>
          <w:lang w:val="ru-RU"/>
        </w:rPr>
      </w:pPr>
      <w:r w:rsidRPr="00960BB8">
        <w:rPr>
          <w:b/>
        </w:rPr>
        <w:t>Администрация муниципального образования «Воткинский район» ПОСТАНОВЛЯЕТ</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 xml:space="preserve">1. Внести в муниципальную программу МО «Воткинский район» «Муниципальное управление» на 2015-2020 годы, утвержденную постановлением Администрации муниципального образования «Воткинский район» № 2483 от 11 ноября 2014 года </w:t>
      </w:r>
      <w:r w:rsidRPr="00960BB8">
        <w:rPr>
          <w:rFonts w:ascii="Times New Roman" w:hAnsi="Times New Roman" w:cs="Times New Roman"/>
          <w:sz w:val="24"/>
          <w:szCs w:val="24"/>
        </w:rPr>
        <w:br/>
        <w:t xml:space="preserve">«Об утверждении муниципальной программы «Муниципальное управление» </w:t>
      </w:r>
      <w:r w:rsidRPr="00960BB8">
        <w:rPr>
          <w:rFonts w:ascii="Times New Roman" w:hAnsi="Times New Roman" w:cs="Times New Roman"/>
          <w:sz w:val="24"/>
          <w:szCs w:val="24"/>
        </w:rPr>
        <w:br/>
        <w:t>на 2015-2020 годы», следующие изменения:</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1.1. наименование муниципальной программы изложить в следующей редакции: «Муниципальная программа МО «Воткинский район» ««Муниципальное управление» на 2015-2024 годы»;</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1.2. муниципальную программу МО «Воткинский район» «Муниципальное управление» на 2015-2024 годы утвердить в новой  редакции согласно приложению к настоящему постановлению (Приложения).</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2. Настоящее постановление подлежит размещению на официальном сайте муниципального образования «Воткинский район».</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3. Настоящее постановление вступает в силу с  момента его подписания.</w:t>
      </w: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ab/>
        <w:t xml:space="preserve">4. Контроль за исполнением настоящего постановления возложить руководителя аппарата Администрации муниципального образования «Воткинский район» </w:t>
      </w:r>
      <w:proofErr w:type="spellStart"/>
      <w:r w:rsidRPr="00960BB8">
        <w:rPr>
          <w:rFonts w:ascii="Times New Roman" w:hAnsi="Times New Roman" w:cs="Times New Roman"/>
          <w:sz w:val="24"/>
          <w:szCs w:val="24"/>
        </w:rPr>
        <w:t>Н.Ф.Агафонову</w:t>
      </w:r>
      <w:proofErr w:type="spellEnd"/>
      <w:r w:rsidRPr="00960BB8">
        <w:rPr>
          <w:rFonts w:ascii="Times New Roman" w:hAnsi="Times New Roman" w:cs="Times New Roman"/>
          <w:sz w:val="24"/>
          <w:szCs w:val="24"/>
        </w:rPr>
        <w:t>.</w:t>
      </w:r>
    </w:p>
    <w:p w:rsidR="00280FB7" w:rsidRPr="00960BB8" w:rsidRDefault="00280FB7" w:rsidP="00280FB7">
      <w:pPr>
        <w:pStyle w:val="23"/>
        <w:tabs>
          <w:tab w:val="left" w:pos="1134"/>
        </w:tabs>
        <w:spacing w:line="240" w:lineRule="auto"/>
        <w:rPr>
          <w:sz w:val="22"/>
          <w:szCs w:val="22"/>
          <w:lang w:val="ru-RU"/>
        </w:rPr>
      </w:pPr>
    </w:p>
    <w:p w:rsidR="00280FB7" w:rsidRPr="00960BB8" w:rsidRDefault="00280FB7" w:rsidP="00280FB7">
      <w:pPr>
        <w:pStyle w:val="23"/>
        <w:tabs>
          <w:tab w:val="left" w:pos="1134"/>
        </w:tabs>
        <w:spacing w:line="240" w:lineRule="auto"/>
        <w:rPr>
          <w:sz w:val="22"/>
          <w:szCs w:val="22"/>
          <w:lang w:val="ru-RU"/>
        </w:rPr>
      </w:pPr>
    </w:p>
    <w:p w:rsidR="00280FB7" w:rsidRPr="00960BB8" w:rsidRDefault="00280FB7" w:rsidP="00280FB7">
      <w:pPr>
        <w:spacing w:after="0" w:line="240" w:lineRule="auto"/>
        <w:jc w:val="both"/>
        <w:rPr>
          <w:rFonts w:ascii="Times New Roman" w:hAnsi="Times New Roman" w:cs="Times New Roman"/>
          <w:sz w:val="24"/>
          <w:szCs w:val="24"/>
        </w:rPr>
      </w:pPr>
      <w:r w:rsidRPr="00960BB8">
        <w:rPr>
          <w:rFonts w:ascii="Times New Roman" w:hAnsi="Times New Roman" w:cs="Times New Roman"/>
          <w:sz w:val="24"/>
          <w:szCs w:val="24"/>
        </w:rPr>
        <w:t xml:space="preserve">Глава муниципального образования </w:t>
      </w:r>
    </w:p>
    <w:p w:rsidR="00280FB7" w:rsidRPr="00960BB8" w:rsidRDefault="00280FB7" w:rsidP="00280FB7">
      <w:pPr>
        <w:pStyle w:val="a8"/>
        <w:rPr>
          <w:sz w:val="26"/>
          <w:szCs w:val="26"/>
        </w:rPr>
      </w:pPr>
      <w:r w:rsidRPr="00960BB8">
        <w:t xml:space="preserve">«Воткинский район                                                                                          </w:t>
      </w:r>
      <w:proofErr w:type="spellStart"/>
      <w:r w:rsidRPr="00960BB8">
        <w:t>И.П.Прозоров</w:t>
      </w:r>
      <w:proofErr w:type="spellEnd"/>
    </w:p>
    <w:p w:rsidR="00280FB7" w:rsidRPr="00960BB8" w:rsidRDefault="00280FB7" w:rsidP="00280FB7">
      <w:pPr>
        <w:pStyle w:val="a8"/>
        <w:sectPr w:rsidR="00280FB7" w:rsidRPr="00960BB8" w:rsidSect="000727D6">
          <w:headerReference w:type="default" r:id="rId19"/>
          <w:pgSz w:w="11907" w:h="16839" w:code="9"/>
          <w:pgMar w:top="567" w:right="567" w:bottom="567" w:left="1701" w:header="708" w:footer="708" w:gutter="0"/>
          <w:cols w:space="708"/>
          <w:docGrid w:linePitch="360"/>
        </w:sectPr>
      </w:pPr>
    </w:p>
    <w:tbl>
      <w:tblPr>
        <w:tblW w:w="5000" w:type="pct"/>
        <w:tblLook w:val="04A0" w:firstRow="1" w:lastRow="0" w:firstColumn="1" w:lastColumn="0" w:noHBand="0" w:noVBand="1"/>
      </w:tblPr>
      <w:tblGrid>
        <w:gridCol w:w="581"/>
        <w:gridCol w:w="555"/>
        <w:gridCol w:w="446"/>
        <w:gridCol w:w="4004"/>
        <w:gridCol w:w="2664"/>
        <w:gridCol w:w="835"/>
        <w:gridCol w:w="835"/>
        <w:gridCol w:w="835"/>
        <w:gridCol w:w="1090"/>
        <w:gridCol w:w="1070"/>
        <w:gridCol w:w="1040"/>
        <w:gridCol w:w="1966"/>
      </w:tblGrid>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4"/>
                <w:szCs w:val="24"/>
              </w:rPr>
            </w:pPr>
            <w:bookmarkStart w:id="0" w:name="RANGE!A1:L25"/>
            <w:bookmarkEnd w:id="0"/>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957" w:type="pct"/>
            <w:gridSpan w:val="3"/>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Приложение 1</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957" w:type="pct"/>
            <w:gridSpan w:val="3"/>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к муниципальной программе</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957" w:type="pct"/>
            <w:gridSpan w:val="3"/>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МО "Воткинский район"</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957" w:type="pct"/>
            <w:gridSpan w:val="3"/>
            <w:vMerge w:val="restart"/>
            <w:tcBorders>
              <w:top w:val="nil"/>
              <w:left w:val="nil"/>
              <w:bottom w:val="nil"/>
              <w:right w:val="nil"/>
            </w:tcBorders>
            <w:shd w:val="clear" w:color="auto" w:fill="auto"/>
            <w:vAlign w:val="bottom"/>
            <w:hideMark/>
          </w:tcPr>
          <w:p w:rsidR="00280FB7" w:rsidRPr="00960BB8" w:rsidRDefault="00280FB7" w:rsidP="00280FB7">
            <w:pPr>
              <w:spacing w:after="0" w:line="240" w:lineRule="auto"/>
              <w:jc w:val="center"/>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"Муниципальное управление" на 2015-2020 годы</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color w:val="000000"/>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957" w:type="pct"/>
            <w:gridSpan w:val="3"/>
            <w:vMerge/>
            <w:tcBorders>
              <w:top w:val="nil"/>
              <w:left w:val="nil"/>
              <w:bottom w:val="nil"/>
              <w:right w:val="nil"/>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1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1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4084" w:type="pct"/>
            <w:gridSpan w:val="10"/>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Отчет о достигнутых значениях целевых показателей (индикаторов) муниципальной программы</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по состоянию на 31.12.2020</w:t>
            </w: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4084" w:type="pct"/>
            <w:gridSpan w:val="10"/>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"Муниципальное управление" на 2015-2020 годы</w:t>
            </w: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b/>
                <w:bCs/>
                <w:sz w:val="20"/>
                <w:szCs w:val="20"/>
              </w:rPr>
            </w:pPr>
          </w:p>
        </w:tc>
      </w:tr>
      <w:tr w:rsidR="00280FB7" w:rsidRPr="00960BB8" w:rsidTr="00280FB7">
        <w:trPr>
          <w:trHeight w:val="282"/>
        </w:trPr>
        <w:tc>
          <w:tcPr>
            <w:tcW w:w="169"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6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rPr>
                <w:rFonts w:ascii="Times New Roman" w:eastAsia="Times New Roman" w:hAnsi="Times New Roman" w:cs="Times New Roman"/>
                <w:sz w:val="20"/>
                <w:szCs w:val="20"/>
              </w:rPr>
            </w:pPr>
          </w:p>
        </w:tc>
        <w:tc>
          <w:tcPr>
            <w:tcW w:w="130"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113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23"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8"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12"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c>
          <w:tcPr>
            <w:tcW w:w="747" w:type="pct"/>
            <w:tcBorders>
              <w:top w:val="nil"/>
              <w:left w:val="nil"/>
              <w:bottom w:val="nil"/>
              <w:right w:val="nil"/>
            </w:tcBorders>
            <w:shd w:val="clear" w:color="auto" w:fill="auto"/>
            <w:noWrap/>
            <w:vAlign w:val="bottom"/>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p>
        </w:tc>
      </w:tr>
      <w:tr w:rsidR="00280FB7" w:rsidRPr="00960BB8" w:rsidTr="00280FB7">
        <w:trPr>
          <w:trHeight w:val="803"/>
        </w:trPr>
        <w:tc>
          <w:tcPr>
            <w:tcW w:w="33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4"/>
                <w:szCs w:val="14"/>
              </w:rPr>
            </w:pPr>
            <w:r w:rsidRPr="00960BB8">
              <w:rPr>
                <w:rFonts w:ascii="Times New Roman" w:eastAsia="Times New Roman" w:hAnsi="Times New Roman" w:cs="Times New Roman"/>
                <w:color w:val="000000"/>
                <w:sz w:val="14"/>
                <w:szCs w:val="14"/>
              </w:rPr>
              <w:t>Код аналитической программной классификации</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п/п</w:t>
            </w:r>
          </w:p>
        </w:tc>
        <w:tc>
          <w:tcPr>
            <w:tcW w:w="1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Наименование целевого показателя (индикатора)</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Единица измерения</w:t>
            </w:r>
          </w:p>
        </w:tc>
        <w:tc>
          <w:tcPr>
            <w:tcW w:w="980" w:type="pct"/>
            <w:gridSpan w:val="3"/>
            <w:tcBorders>
              <w:top w:val="single" w:sz="4" w:space="0" w:color="auto"/>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Значения целевых показателей (индикаторов)</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Отклонение факта на конец отчетного периода от плана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исполнения плана на отчетный год</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Темп роста (снижения) к уровню прошлого года</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Обоснование отклонения значений</w:t>
            </w:r>
          </w:p>
        </w:tc>
      </w:tr>
      <w:tr w:rsidR="00280FB7" w:rsidRPr="00960BB8" w:rsidTr="00280FB7">
        <w:trPr>
          <w:trHeight w:val="300"/>
        </w:trPr>
        <w:tc>
          <w:tcPr>
            <w:tcW w:w="331" w:type="pct"/>
            <w:gridSpan w:val="2"/>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4"/>
                <w:szCs w:val="14"/>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2019 год</w:t>
            </w: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2020 год</w:t>
            </w: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2020 год</w:t>
            </w: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r>
      <w:tr w:rsidR="00280FB7" w:rsidRPr="00960BB8" w:rsidTr="00280FB7">
        <w:trPr>
          <w:trHeight w:val="30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МП</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proofErr w:type="spellStart"/>
            <w:r w:rsidRPr="00960BB8">
              <w:rPr>
                <w:rFonts w:ascii="Times New Roman" w:eastAsia="Times New Roman" w:hAnsi="Times New Roman" w:cs="Times New Roman"/>
                <w:color w:val="000000"/>
                <w:sz w:val="17"/>
                <w:szCs w:val="17"/>
              </w:rPr>
              <w:t>Пп</w:t>
            </w:r>
            <w:proofErr w:type="spellEnd"/>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отчет</w:t>
            </w: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план</w:t>
            </w:r>
          </w:p>
        </w:tc>
        <w:tc>
          <w:tcPr>
            <w:tcW w:w="327"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факт</w:t>
            </w: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280FB7" w:rsidRPr="00960BB8" w:rsidRDefault="00280FB7" w:rsidP="00280FB7">
            <w:pPr>
              <w:spacing w:after="0" w:line="240" w:lineRule="auto"/>
              <w:rPr>
                <w:rFonts w:ascii="Times New Roman" w:eastAsia="Times New Roman" w:hAnsi="Times New Roman" w:cs="Times New Roman"/>
                <w:color w:val="000000"/>
                <w:sz w:val="17"/>
                <w:szCs w:val="17"/>
              </w:rPr>
            </w:pPr>
          </w:p>
        </w:tc>
      </w:tr>
      <w:tr w:rsidR="00280FB7" w:rsidRPr="00960BB8" w:rsidTr="00280FB7">
        <w:trPr>
          <w:trHeight w:val="30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30" w:type="pct"/>
            <w:tcBorders>
              <w:top w:val="nil"/>
              <w:left w:val="nil"/>
              <w:bottom w:val="single" w:sz="4" w:space="0" w:color="auto"/>
              <w:right w:val="single" w:sz="4" w:space="0" w:color="auto"/>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4539" w:type="pct"/>
            <w:gridSpan w:val="9"/>
            <w:tcBorders>
              <w:top w:val="single" w:sz="4" w:space="0" w:color="auto"/>
              <w:left w:val="nil"/>
              <w:bottom w:val="single" w:sz="4" w:space="0" w:color="auto"/>
              <w:right w:val="single" w:sz="4" w:space="0" w:color="000000"/>
            </w:tcBorders>
            <w:shd w:val="clear" w:color="auto" w:fill="auto"/>
            <w:vAlign w:val="center"/>
            <w:hideMark/>
          </w:tcPr>
          <w:p w:rsidR="00280FB7" w:rsidRPr="00960BB8" w:rsidRDefault="00280FB7" w:rsidP="00280FB7">
            <w:pPr>
              <w:spacing w:after="0" w:line="240" w:lineRule="auto"/>
              <w:jc w:val="center"/>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муниципальная программа "Муниципальное управление" на 2015-2020 гг.</w:t>
            </w:r>
          </w:p>
        </w:tc>
      </w:tr>
      <w:tr w:rsidR="00280FB7" w:rsidRPr="00960BB8" w:rsidTr="00280FB7">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w:t>
            </w:r>
          </w:p>
        </w:tc>
        <w:tc>
          <w:tcPr>
            <w:tcW w:w="162" w:type="pct"/>
            <w:tcBorders>
              <w:top w:val="nil"/>
              <w:left w:val="nil"/>
              <w:bottom w:val="single" w:sz="4" w:space="0" w:color="auto"/>
              <w:right w:val="single" w:sz="4" w:space="0" w:color="auto"/>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w:t>
            </w:r>
          </w:p>
        </w:tc>
        <w:tc>
          <w:tcPr>
            <w:tcW w:w="130" w:type="pct"/>
            <w:tcBorders>
              <w:top w:val="nil"/>
              <w:left w:val="nil"/>
              <w:bottom w:val="single" w:sz="4" w:space="0" w:color="auto"/>
              <w:right w:val="single" w:sz="4" w:space="0" w:color="auto"/>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w:t>
            </w:r>
          </w:p>
        </w:tc>
        <w:tc>
          <w:tcPr>
            <w:tcW w:w="4539" w:type="pct"/>
            <w:gridSpan w:val="9"/>
            <w:tcBorders>
              <w:top w:val="single" w:sz="4" w:space="0" w:color="auto"/>
              <w:left w:val="nil"/>
              <w:bottom w:val="single" w:sz="4" w:space="0" w:color="auto"/>
              <w:right w:val="single" w:sz="4" w:space="0" w:color="000000"/>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Подпрограмма 1 "Организация муниципального управления"</w:t>
            </w:r>
          </w:p>
        </w:tc>
      </w:tr>
      <w:tr w:rsidR="00280FB7" w:rsidRPr="00960BB8" w:rsidTr="00280FB7">
        <w:trPr>
          <w:trHeight w:val="70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w:t>
            </w:r>
          </w:p>
        </w:tc>
        <w:tc>
          <w:tcPr>
            <w:tcW w:w="113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Доля вакантных должностей муниципальной службы, замещаемых на основе назначения из кадрового резерва</w:t>
            </w:r>
          </w:p>
        </w:tc>
        <w:tc>
          <w:tcPr>
            <w:tcW w:w="723" w:type="pct"/>
            <w:tcBorders>
              <w:top w:val="single" w:sz="8" w:space="0" w:color="auto"/>
              <w:left w:val="nil"/>
              <w:bottom w:val="single" w:sz="8" w:space="0" w:color="auto"/>
              <w:right w:val="single" w:sz="8"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w:t>
            </w:r>
          </w:p>
        </w:tc>
        <w:tc>
          <w:tcPr>
            <w:tcW w:w="327"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105 %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105%</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105%</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747" w:type="pct"/>
            <w:tcBorders>
              <w:top w:val="nil"/>
              <w:left w:val="nil"/>
              <w:bottom w:val="single" w:sz="4" w:space="0" w:color="auto"/>
              <w:right w:val="single" w:sz="4"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xml:space="preserve">по плану 4 чел(106%) принято и назначено из КР, приняли 4 (106%) человек </w:t>
            </w:r>
          </w:p>
        </w:tc>
      </w:tr>
      <w:tr w:rsidR="00280FB7" w:rsidRPr="00960BB8" w:rsidTr="00280FB7">
        <w:trPr>
          <w:trHeight w:val="9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2</w:t>
            </w:r>
          </w:p>
        </w:tc>
        <w:tc>
          <w:tcPr>
            <w:tcW w:w="1132"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Доля вакантных должностей муниципальной службы, замещаемых на основе конкурса</w:t>
            </w:r>
          </w:p>
        </w:tc>
        <w:tc>
          <w:tcPr>
            <w:tcW w:w="723" w:type="pct"/>
            <w:tcBorders>
              <w:top w:val="nil"/>
              <w:left w:val="nil"/>
              <w:bottom w:val="single" w:sz="8" w:space="0" w:color="auto"/>
              <w:right w:val="single" w:sz="8"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w:t>
            </w:r>
          </w:p>
        </w:tc>
        <w:tc>
          <w:tcPr>
            <w:tcW w:w="327" w:type="pct"/>
            <w:tcBorders>
              <w:top w:val="nil"/>
              <w:left w:val="single" w:sz="4" w:space="0" w:color="auto"/>
              <w:bottom w:val="single" w:sz="4" w:space="0" w:color="auto"/>
              <w:right w:val="single" w:sz="8" w:space="0" w:color="auto"/>
            </w:tcBorders>
            <w:shd w:val="clear" w:color="auto" w:fill="auto"/>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105 %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105%</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105%</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-5</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747" w:type="pct"/>
            <w:tcBorders>
              <w:top w:val="nil"/>
              <w:left w:val="nil"/>
              <w:bottom w:val="single" w:sz="4" w:space="0" w:color="auto"/>
              <w:right w:val="single" w:sz="4"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не принимали по конкурсу</w:t>
            </w:r>
          </w:p>
        </w:tc>
      </w:tr>
      <w:tr w:rsidR="00280FB7" w:rsidRPr="00960BB8" w:rsidTr="00280FB7">
        <w:trPr>
          <w:trHeight w:val="81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3</w:t>
            </w:r>
          </w:p>
        </w:tc>
        <w:tc>
          <w:tcPr>
            <w:tcW w:w="1132" w:type="pct"/>
            <w:tcBorders>
              <w:top w:val="nil"/>
              <w:left w:val="single" w:sz="8" w:space="0" w:color="auto"/>
              <w:bottom w:val="single" w:sz="8" w:space="0" w:color="auto"/>
              <w:right w:val="single" w:sz="8" w:space="0" w:color="auto"/>
            </w:tcBorders>
            <w:shd w:val="clear" w:color="000000" w:fill="FFFFFF"/>
            <w:noWrap/>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Индекс доверия граждан к муниципальным служащим;</w:t>
            </w:r>
          </w:p>
        </w:tc>
        <w:tc>
          <w:tcPr>
            <w:tcW w:w="723" w:type="pct"/>
            <w:tcBorders>
              <w:top w:val="nil"/>
              <w:left w:val="nil"/>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w:t>
            </w:r>
          </w:p>
        </w:tc>
        <w:tc>
          <w:tcPr>
            <w:tcW w:w="327" w:type="pct"/>
            <w:tcBorders>
              <w:top w:val="nil"/>
              <w:left w:val="single" w:sz="4" w:space="0" w:color="auto"/>
              <w:bottom w:val="single" w:sz="4" w:space="0" w:color="auto"/>
              <w:right w:val="single" w:sz="8" w:space="0" w:color="auto"/>
            </w:tcBorders>
            <w:shd w:val="clear" w:color="auto" w:fill="auto"/>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150 %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00"/>
            <w:noWrap/>
            <w:vAlign w:val="center"/>
            <w:hideMark/>
          </w:tcPr>
          <w:p w:rsidR="00280FB7" w:rsidRPr="00786286" w:rsidRDefault="00280FB7" w:rsidP="00280FB7">
            <w:pPr>
              <w:spacing w:after="0" w:line="240" w:lineRule="auto"/>
              <w:jc w:val="center"/>
              <w:rPr>
                <w:rFonts w:ascii="Times New Roman" w:eastAsia="Times New Roman" w:hAnsi="Times New Roman" w:cs="Times New Roman"/>
                <w:sz w:val="17"/>
                <w:szCs w:val="17"/>
              </w:rPr>
            </w:pPr>
            <w:r w:rsidRPr="00786286">
              <w:rPr>
                <w:rFonts w:ascii="Times New Roman" w:eastAsia="Times New Roman" w:hAnsi="Times New Roman" w:cs="Times New Roman"/>
                <w:sz w:val="17"/>
                <w:szCs w:val="17"/>
              </w:rPr>
              <w:t>145</w:t>
            </w:r>
            <w:bookmarkStart w:id="1" w:name="_GoBack"/>
            <w:bookmarkEnd w:id="1"/>
            <w:r w:rsidRPr="00786286">
              <w:rPr>
                <w:rFonts w:ascii="Times New Roman" w:eastAsia="Times New Roman" w:hAnsi="Times New Roman" w:cs="Times New Roman"/>
                <w:sz w:val="17"/>
                <w:szCs w:val="17"/>
              </w:rPr>
              <w:t>%</w:t>
            </w:r>
          </w:p>
        </w:tc>
        <w:tc>
          <w:tcPr>
            <w:tcW w:w="327" w:type="pct"/>
            <w:tcBorders>
              <w:top w:val="nil"/>
              <w:left w:val="nil"/>
              <w:bottom w:val="single" w:sz="4" w:space="0" w:color="auto"/>
              <w:right w:val="single" w:sz="4" w:space="0" w:color="auto"/>
            </w:tcBorders>
            <w:shd w:val="clear" w:color="000000" w:fill="FFFF00"/>
            <w:noWrap/>
            <w:vAlign w:val="center"/>
            <w:hideMark/>
          </w:tcPr>
          <w:p w:rsidR="00280FB7" w:rsidRPr="00786286" w:rsidRDefault="00280FB7" w:rsidP="00280FB7">
            <w:pPr>
              <w:spacing w:after="0" w:line="240" w:lineRule="auto"/>
              <w:jc w:val="center"/>
              <w:rPr>
                <w:rFonts w:ascii="Times New Roman" w:eastAsia="Times New Roman" w:hAnsi="Times New Roman" w:cs="Times New Roman"/>
                <w:sz w:val="17"/>
                <w:szCs w:val="17"/>
              </w:rPr>
            </w:pPr>
            <w:r w:rsidRPr="00786286">
              <w:rPr>
                <w:rFonts w:ascii="Times New Roman" w:eastAsia="Times New Roman" w:hAnsi="Times New Roman" w:cs="Times New Roman"/>
                <w:sz w:val="17"/>
                <w:szCs w:val="17"/>
              </w:rPr>
              <w:t>145%</w:t>
            </w:r>
          </w:p>
        </w:tc>
        <w:tc>
          <w:tcPr>
            <w:tcW w:w="318" w:type="pct"/>
            <w:tcBorders>
              <w:top w:val="nil"/>
              <w:left w:val="nil"/>
              <w:bottom w:val="single" w:sz="4" w:space="0" w:color="auto"/>
              <w:right w:val="single" w:sz="4" w:space="0" w:color="auto"/>
            </w:tcBorders>
            <w:shd w:val="clear" w:color="000000" w:fill="FFFF00"/>
            <w:noWrap/>
            <w:vAlign w:val="center"/>
            <w:hideMark/>
          </w:tcPr>
          <w:p w:rsidR="00280FB7" w:rsidRPr="00786286" w:rsidRDefault="00280FB7" w:rsidP="00280FB7">
            <w:pPr>
              <w:spacing w:after="0" w:line="240" w:lineRule="auto"/>
              <w:jc w:val="center"/>
              <w:rPr>
                <w:rFonts w:ascii="Times New Roman" w:eastAsia="Times New Roman" w:hAnsi="Times New Roman" w:cs="Times New Roman"/>
                <w:sz w:val="17"/>
                <w:szCs w:val="17"/>
              </w:rPr>
            </w:pPr>
            <w:r w:rsidRPr="00786286">
              <w:rPr>
                <w:rFonts w:ascii="Times New Roman" w:eastAsia="Times New Roman" w:hAnsi="Times New Roman" w:cs="Times New Roman"/>
                <w:sz w:val="17"/>
                <w:szCs w:val="17"/>
              </w:rPr>
              <w:t>0</w:t>
            </w:r>
          </w:p>
        </w:tc>
        <w:tc>
          <w:tcPr>
            <w:tcW w:w="312" w:type="pct"/>
            <w:tcBorders>
              <w:top w:val="nil"/>
              <w:left w:val="nil"/>
              <w:bottom w:val="single" w:sz="4" w:space="0" w:color="auto"/>
              <w:right w:val="single" w:sz="4" w:space="0" w:color="auto"/>
            </w:tcBorders>
            <w:shd w:val="clear" w:color="000000" w:fill="FFFF00"/>
            <w:noWrap/>
            <w:vAlign w:val="center"/>
            <w:hideMark/>
          </w:tcPr>
          <w:p w:rsidR="00280FB7" w:rsidRPr="00786286" w:rsidRDefault="00280FB7" w:rsidP="00280FB7">
            <w:pPr>
              <w:spacing w:after="0" w:line="240" w:lineRule="auto"/>
              <w:jc w:val="center"/>
              <w:rPr>
                <w:rFonts w:ascii="Times New Roman" w:eastAsia="Times New Roman" w:hAnsi="Times New Roman" w:cs="Times New Roman"/>
                <w:sz w:val="17"/>
                <w:szCs w:val="17"/>
              </w:rPr>
            </w:pPr>
            <w:r w:rsidRPr="00786286">
              <w:rPr>
                <w:rFonts w:ascii="Times New Roman" w:eastAsia="Times New Roman" w:hAnsi="Times New Roman" w:cs="Times New Roman"/>
                <w:sz w:val="17"/>
                <w:szCs w:val="17"/>
              </w:rPr>
              <w:t>100,00%</w:t>
            </w:r>
          </w:p>
        </w:tc>
        <w:tc>
          <w:tcPr>
            <w:tcW w:w="327" w:type="pct"/>
            <w:tcBorders>
              <w:top w:val="nil"/>
              <w:left w:val="nil"/>
              <w:bottom w:val="single" w:sz="4" w:space="0" w:color="auto"/>
              <w:right w:val="single" w:sz="4" w:space="0" w:color="auto"/>
            </w:tcBorders>
            <w:shd w:val="clear" w:color="000000" w:fill="FFFF00"/>
            <w:noWrap/>
            <w:vAlign w:val="center"/>
            <w:hideMark/>
          </w:tcPr>
          <w:p w:rsidR="00280FB7" w:rsidRPr="00786286" w:rsidRDefault="00280FB7" w:rsidP="00280FB7">
            <w:pPr>
              <w:spacing w:after="0" w:line="240" w:lineRule="auto"/>
              <w:jc w:val="center"/>
              <w:rPr>
                <w:rFonts w:ascii="Times New Roman" w:eastAsia="Times New Roman" w:hAnsi="Times New Roman" w:cs="Times New Roman"/>
                <w:sz w:val="17"/>
                <w:szCs w:val="17"/>
              </w:rPr>
            </w:pPr>
            <w:r w:rsidRPr="00786286">
              <w:rPr>
                <w:rFonts w:ascii="Times New Roman" w:eastAsia="Times New Roman" w:hAnsi="Times New Roman" w:cs="Times New Roman"/>
                <w:sz w:val="17"/>
                <w:szCs w:val="17"/>
              </w:rPr>
              <w:t>100,00%</w:t>
            </w:r>
          </w:p>
        </w:tc>
        <w:tc>
          <w:tcPr>
            <w:tcW w:w="74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w:t>
            </w:r>
          </w:p>
        </w:tc>
      </w:tr>
      <w:tr w:rsidR="00280FB7" w:rsidRPr="00960BB8" w:rsidTr="00280FB7">
        <w:trPr>
          <w:trHeight w:val="129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4</w:t>
            </w:r>
          </w:p>
        </w:tc>
        <w:tc>
          <w:tcPr>
            <w:tcW w:w="1132"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Доля специалистов в возрасте до 30 лет, имеющих стаж муниципальной службы более 3 лет</w:t>
            </w:r>
          </w:p>
        </w:tc>
        <w:tc>
          <w:tcPr>
            <w:tcW w:w="723" w:type="pct"/>
            <w:tcBorders>
              <w:top w:val="nil"/>
              <w:left w:val="nil"/>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w:t>
            </w:r>
          </w:p>
        </w:tc>
        <w:tc>
          <w:tcPr>
            <w:tcW w:w="327" w:type="pct"/>
            <w:tcBorders>
              <w:top w:val="nil"/>
              <w:left w:val="single" w:sz="4" w:space="0" w:color="auto"/>
              <w:bottom w:val="single" w:sz="4" w:space="0" w:color="auto"/>
              <w:right w:val="single" w:sz="8" w:space="0" w:color="auto"/>
            </w:tcBorders>
            <w:shd w:val="clear" w:color="auto" w:fill="auto"/>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121 %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118,0%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118,0%</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3</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747" w:type="pct"/>
            <w:tcBorders>
              <w:top w:val="nil"/>
              <w:left w:val="nil"/>
              <w:bottom w:val="single" w:sz="4" w:space="0" w:color="auto"/>
              <w:right w:val="single" w:sz="4"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xml:space="preserve">3 (от87 чел-3,5%) </w:t>
            </w:r>
          </w:p>
        </w:tc>
      </w:tr>
      <w:tr w:rsidR="00280FB7" w:rsidRPr="00960BB8" w:rsidTr="00280FB7">
        <w:trPr>
          <w:trHeight w:val="88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lastRenderedPageBreak/>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5</w:t>
            </w:r>
          </w:p>
        </w:tc>
        <w:tc>
          <w:tcPr>
            <w:tcW w:w="1132"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 xml:space="preserve">Число муниципальных служащих, прошедших обучение </w:t>
            </w:r>
          </w:p>
        </w:tc>
        <w:tc>
          <w:tcPr>
            <w:tcW w:w="723" w:type="pct"/>
            <w:tcBorders>
              <w:top w:val="nil"/>
              <w:left w:val="nil"/>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xml:space="preserve">чел. </w:t>
            </w:r>
          </w:p>
        </w:tc>
        <w:tc>
          <w:tcPr>
            <w:tcW w:w="327" w:type="pct"/>
            <w:tcBorders>
              <w:top w:val="nil"/>
              <w:left w:val="single" w:sz="4" w:space="0" w:color="auto"/>
              <w:bottom w:val="single" w:sz="4" w:space="0" w:color="auto"/>
              <w:right w:val="single" w:sz="8" w:space="0" w:color="auto"/>
            </w:tcBorders>
            <w:shd w:val="clear" w:color="000000" w:fill="FFFFFF"/>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160 %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150%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174%</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50</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24,00%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24,00%</w:t>
            </w:r>
          </w:p>
        </w:tc>
        <w:tc>
          <w:tcPr>
            <w:tcW w:w="747" w:type="pct"/>
            <w:tcBorders>
              <w:top w:val="nil"/>
              <w:left w:val="nil"/>
              <w:bottom w:val="single" w:sz="4" w:space="0" w:color="auto"/>
              <w:right w:val="single" w:sz="4"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xml:space="preserve">Обучили 50 МС (58%) из 87 </w:t>
            </w:r>
            <w:proofErr w:type="spellStart"/>
            <w:r w:rsidRPr="00960BB8">
              <w:rPr>
                <w:rFonts w:ascii="Times New Roman" w:eastAsia="Times New Roman" w:hAnsi="Times New Roman" w:cs="Times New Roman"/>
                <w:sz w:val="17"/>
                <w:szCs w:val="17"/>
              </w:rPr>
              <w:t>мс</w:t>
            </w:r>
            <w:proofErr w:type="spellEnd"/>
            <w:r w:rsidRPr="00960BB8">
              <w:rPr>
                <w:rFonts w:ascii="Times New Roman" w:eastAsia="Times New Roman" w:hAnsi="Times New Roman" w:cs="Times New Roman"/>
                <w:sz w:val="17"/>
                <w:szCs w:val="17"/>
              </w:rPr>
              <w:t xml:space="preserve"> </w:t>
            </w:r>
          </w:p>
        </w:tc>
      </w:tr>
      <w:tr w:rsidR="00280FB7" w:rsidRPr="00960BB8" w:rsidTr="00280FB7">
        <w:trPr>
          <w:trHeight w:val="1200"/>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01</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6</w:t>
            </w:r>
          </w:p>
        </w:tc>
        <w:tc>
          <w:tcPr>
            <w:tcW w:w="1132"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both"/>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Число муниципальных служащих, имеющих высшее профессиональное образование</w:t>
            </w:r>
          </w:p>
        </w:tc>
        <w:tc>
          <w:tcPr>
            <w:tcW w:w="723" w:type="pct"/>
            <w:tcBorders>
              <w:top w:val="nil"/>
              <w:left w:val="nil"/>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xml:space="preserve">% </w:t>
            </w:r>
          </w:p>
        </w:tc>
        <w:tc>
          <w:tcPr>
            <w:tcW w:w="327" w:type="pct"/>
            <w:tcBorders>
              <w:top w:val="nil"/>
              <w:left w:val="single" w:sz="4" w:space="0" w:color="auto"/>
              <w:bottom w:val="single" w:sz="8" w:space="0" w:color="auto"/>
              <w:right w:val="single" w:sz="8" w:space="0" w:color="auto"/>
            </w:tcBorders>
            <w:shd w:val="clear" w:color="auto" w:fill="auto"/>
            <w:vAlign w:val="center"/>
            <w:hideMark/>
          </w:tcPr>
          <w:p w:rsidR="00280FB7" w:rsidRPr="00960BB8" w:rsidRDefault="00280FB7" w:rsidP="00280FB7">
            <w:pPr>
              <w:spacing w:after="0" w:line="240" w:lineRule="auto"/>
              <w:rPr>
                <w:rFonts w:ascii="Times New Roman" w:eastAsia="Times New Roman" w:hAnsi="Times New Roman" w:cs="Times New Roman"/>
                <w:sz w:val="16"/>
                <w:szCs w:val="16"/>
              </w:rPr>
            </w:pPr>
            <w:r w:rsidRPr="00960BB8">
              <w:rPr>
                <w:rFonts w:ascii="Times New Roman" w:eastAsia="Times New Roman" w:hAnsi="Times New Roman" w:cs="Times New Roman"/>
                <w:sz w:val="16"/>
                <w:szCs w:val="16"/>
              </w:rPr>
              <w:t>не менее 104 % от базового значения</w:t>
            </w:r>
          </w:p>
        </w:tc>
        <w:tc>
          <w:tcPr>
            <w:tcW w:w="327" w:type="pct"/>
            <w:tcBorders>
              <w:top w:val="nil"/>
              <w:left w:val="single" w:sz="4" w:space="0" w:color="auto"/>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0,00%</w:t>
            </w:r>
          </w:p>
        </w:tc>
        <w:tc>
          <w:tcPr>
            <w:tcW w:w="747" w:type="pct"/>
            <w:tcBorders>
              <w:top w:val="nil"/>
              <w:left w:val="nil"/>
              <w:bottom w:val="single" w:sz="4" w:space="0" w:color="auto"/>
              <w:right w:val="single" w:sz="4"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все имеют высшее образование</w:t>
            </w:r>
          </w:p>
        </w:tc>
      </w:tr>
      <w:tr w:rsidR="00280FB7" w:rsidRPr="00960BB8" w:rsidTr="00280FB7">
        <w:trPr>
          <w:trHeight w:val="420"/>
        </w:trPr>
        <w:tc>
          <w:tcPr>
            <w:tcW w:w="169" w:type="pct"/>
            <w:tcBorders>
              <w:top w:val="nil"/>
              <w:left w:val="single" w:sz="4" w:space="0" w:color="auto"/>
              <w:bottom w:val="single" w:sz="4" w:space="0" w:color="auto"/>
              <w:right w:val="single" w:sz="4" w:space="0" w:color="auto"/>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w:t>
            </w:r>
          </w:p>
        </w:tc>
        <w:tc>
          <w:tcPr>
            <w:tcW w:w="162" w:type="pct"/>
            <w:tcBorders>
              <w:top w:val="nil"/>
              <w:left w:val="nil"/>
              <w:bottom w:val="nil"/>
              <w:right w:val="single" w:sz="4" w:space="0" w:color="auto"/>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w:t>
            </w:r>
          </w:p>
        </w:tc>
        <w:tc>
          <w:tcPr>
            <w:tcW w:w="130" w:type="pct"/>
            <w:tcBorders>
              <w:top w:val="nil"/>
              <w:left w:val="nil"/>
              <w:bottom w:val="nil"/>
              <w:right w:val="single" w:sz="4" w:space="0" w:color="auto"/>
            </w:tcBorders>
            <w:shd w:val="clear" w:color="000000" w:fill="D9D9D9"/>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w:t>
            </w:r>
          </w:p>
        </w:tc>
        <w:tc>
          <w:tcPr>
            <w:tcW w:w="4539" w:type="pct"/>
            <w:gridSpan w:val="9"/>
            <w:tcBorders>
              <w:top w:val="nil"/>
              <w:left w:val="nil"/>
              <w:bottom w:val="nil"/>
              <w:right w:val="nil"/>
            </w:tcBorders>
            <w:shd w:val="clear" w:color="000000" w:fill="D9D9D9"/>
            <w:hideMark/>
          </w:tcPr>
          <w:p w:rsidR="00280FB7" w:rsidRPr="00960BB8" w:rsidRDefault="00280FB7" w:rsidP="00280FB7">
            <w:pPr>
              <w:spacing w:after="0" w:line="240" w:lineRule="auto"/>
              <w:jc w:val="center"/>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Подпрограмма 6 "Противодействие коррупции в муниципальном образовании "Воткинский район"</w:t>
            </w:r>
          </w:p>
        </w:tc>
      </w:tr>
      <w:tr w:rsidR="00280FB7" w:rsidRPr="00960BB8" w:rsidTr="00280FB7">
        <w:trPr>
          <w:trHeight w:val="199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single" w:sz="4" w:space="0" w:color="auto"/>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06</w:t>
            </w:r>
          </w:p>
        </w:tc>
        <w:tc>
          <w:tcPr>
            <w:tcW w:w="130" w:type="pct"/>
            <w:tcBorders>
              <w:top w:val="single" w:sz="4" w:space="0" w:color="auto"/>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w:t>
            </w:r>
          </w:p>
        </w:tc>
        <w:tc>
          <w:tcPr>
            <w:tcW w:w="1132" w:type="pct"/>
            <w:tcBorders>
              <w:top w:val="single" w:sz="4" w:space="0" w:color="auto"/>
              <w:left w:val="nil"/>
              <w:bottom w:val="single" w:sz="4" w:space="0" w:color="auto"/>
              <w:right w:val="single" w:sz="4" w:space="0" w:color="auto"/>
            </w:tcBorders>
            <w:shd w:val="clear" w:color="auto" w:fill="auto"/>
            <w:hideMark/>
          </w:tcPr>
          <w:p w:rsidR="00280FB7" w:rsidRPr="00960BB8" w:rsidRDefault="00280FB7" w:rsidP="00280FB7">
            <w:pPr>
              <w:spacing w:after="0" w:line="240" w:lineRule="auto"/>
              <w:jc w:val="both"/>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Доля проектов нормативных право-</w:t>
            </w:r>
            <w:r w:rsidRPr="00960BB8">
              <w:rPr>
                <w:rFonts w:ascii="Times New Roman" w:eastAsia="Times New Roman" w:hAnsi="Times New Roman" w:cs="Times New Roman"/>
                <w:color w:val="000000"/>
                <w:sz w:val="18"/>
                <w:szCs w:val="18"/>
              </w:rPr>
              <w:br/>
            </w:r>
            <w:proofErr w:type="spellStart"/>
            <w:r w:rsidRPr="00960BB8">
              <w:rPr>
                <w:rFonts w:ascii="Times New Roman" w:eastAsia="Times New Roman" w:hAnsi="Times New Roman" w:cs="Times New Roman"/>
                <w:color w:val="000000"/>
                <w:sz w:val="18"/>
                <w:szCs w:val="18"/>
              </w:rPr>
              <w:t>вых</w:t>
            </w:r>
            <w:proofErr w:type="spellEnd"/>
            <w:r w:rsidRPr="00960BB8">
              <w:rPr>
                <w:rFonts w:ascii="Times New Roman" w:eastAsia="Times New Roman" w:hAnsi="Times New Roman" w:cs="Times New Roman"/>
                <w:color w:val="000000"/>
                <w:sz w:val="18"/>
                <w:szCs w:val="18"/>
              </w:rPr>
              <w:t xml:space="preserve"> актов органов местного само-</w:t>
            </w:r>
            <w:r w:rsidRPr="00960BB8">
              <w:rPr>
                <w:rFonts w:ascii="Times New Roman" w:eastAsia="Times New Roman" w:hAnsi="Times New Roman" w:cs="Times New Roman"/>
                <w:color w:val="000000"/>
                <w:sz w:val="18"/>
                <w:szCs w:val="18"/>
              </w:rPr>
              <w:br/>
              <w:t>управления МО «Воткинский рай-</w:t>
            </w:r>
            <w:r w:rsidRPr="00960BB8">
              <w:rPr>
                <w:rFonts w:ascii="Times New Roman" w:eastAsia="Times New Roman" w:hAnsi="Times New Roman" w:cs="Times New Roman"/>
                <w:color w:val="000000"/>
                <w:sz w:val="18"/>
                <w:szCs w:val="18"/>
              </w:rPr>
              <w:br/>
              <w:t>он», по которым проведена анти-</w:t>
            </w:r>
            <w:r w:rsidRPr="00960BB8">
              <w:rPr>
                <w:rFonts w:ascii="Times New Roman" w:eastAsia="Times New Roman" w:hAnsi="Times New Roman" w:cs="Times New Roman"/>
                <w:color w:val="000000"/>
                <w:sz w:val="18"/>
                <w:szCs w:val="18"/>
              </w:rPr>
              <w:br/>
              <w:t>коррупционная экспертиза (от об-</w:t>
            </w:r>
            <w:r w:rsidRPr="00960BB8">
              <w:rPr>
                <w:rFonts w:ascii="Times New Roman" w:eastAsia="Times New Roman" w:hAnsi="Times New Roman" w:cs="Times New Roman"/>
                <w:color w:val="000000"/>
                <w:sz w:val="18"/>
                <w:szCs w:val="18"/>
              </w:rPr>
              <w:br/>
            </w:r>
            <w:proofErr w:type="spellStart"/>
            <w:r w:rsidRPr="00960BB8">
              <w:rPr>
                <w:rFonts w:ascii="Times New Roman" w:eastAsia="Times New Roman" w:hAnsi="Times New Roman" w:cs="Times New Roman"/>
                <w:color w:val="000000"/>
                <w:sz w:val="18"/>
                <w:szCs w:val="18"/>
              </w:rPr>
              <w:t>щего</w:t>
            </w:r>
            <w:proofErr w:type="spellEnd"/>
            <w:r w:rsidRPr="00960BB8">
              <w:rPr>
                <w:rFonts w:ascii="Times New Roman" w:eastAsia="Times New Roman" w:hAnsi="Times New Roman" w:cs="Times New Roman"/>
                <w:color w:val="000000"/>
                <w:sz w:val="18"/>
                <w:szCs w:val="18"/>
              </w:rPr>
              <w:t xml:space="preserve"> количества разработанных</w:t>
            </w:r>
            <w:r w:rsidRPr="00960BB8">
              <w:rPr>
                <w:rFonts w:ascii="Times New Roman" w:eastAsia="Times New Roman" w:hAnsi="Times New Roman" w:cs="Times New Roman"/>
                <w:color w:val="000000"/>
                <w:sz w:val="18"/>
                <w:szCs w:val="18"/>
              </w:rPr>
              <w:br/>
              <w:t>проектов нормативных правовых</w:t>
            </w:r>
            <w:r w:rsidRPr="00960BB8">
              <w:rPr>
                <w:rFonts w:ascii="Times New Roman" w:eastAsia="Times New Roman" w:hAnsi="Times New Roman" w:cs="Times New Roman"/>
                <w:color w:val="000000"/>
                <w:sz w:val="18"/>
                <w:szCs w:val="18"/>
              </w:rPr>
              <w:br/>
              <w:t>актов)</w:t>
            </w:r>
          </w:p>
        </w:tc>
        <w:tc>
          <w:tcPr>
            <w:tcW w:w="723"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xml:space="preserve">% </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98</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98</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98</w:t>
            </w:r>
          </w:p>
        </w:tc>
        <w:tc>
          <w:tcPr>
            <w:tcW w:w="318" w:type="pct"/>
            <w:tcBorders>
              <w:top w:val="single" w:sz="4" w:space="0" w:color="auto"/>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312" w:type="pct"/>
            <w:tcBorders>
              <w:top w:val="single" w:sz="4" w:space="0" w:color="auto"/>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327" w:type="pct"/>
            <w:tcBorders>
              <w:top w:val="single" w:sz="4" w:space="0" w:color="auto"/>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w:t>
            </w:r>
          </w:p>
        </w:tc>
      </w:tr>
      <w:tr w:rsidR="00280FB7" w:rsidRPr="00960BB8" w:rsidTr="00280FB7">
        <w:trPr>
          <w:trHeight w:val="145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06</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2</w:t>
            </w:r>
          </w:p>
        </w:tc>
        <w:tc>
          <w:tcPr>
            <w:tcW w:w="1132" w:type="pct"/>
            <w:tcBorders>
              <w:top w:val="nil"/>
              <w:left w:val="nil"/>
              <w:bottom w:val="single" w:sz="4" w:space="0" w:color="auto"/>
              <w:right w:val="single" w:sz="4" w:space="0" w:color="auto"/>
            </w:tcBorders>
            <w:shd w:val="clear" w:color="auto" w:fill="auto"/>
            <w:hideMark/>
          </w:tcPr>
          <w:p w:rsidR="00280FB7" w:rsidRPr="00960BB8" w:rsidRDefault="00280FB7" w:rsidP="00280FB7">
            <w:pPr>
              <w:spacing w:after="0" w:line="240" w:lineRule="auto"/>
              <w:jc w:val="both"/>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 xml:space="preserve">Доля муниципальных служащих, </w:t>
            </w:r>
            <w:r w:rsidRPr="00960BB8">
              <w:rPr>
                <w:rFonts w:ascii="Times New Roman" w:eastAsia="Times New Roman" w:hAnsi="Times New Roman" w:cs="Times New Roman"/>
                <w:color w:val="000000"/>
                <w:sz w:val="18"/>
                <w:szCs w:val="18"/>
              </w:rPr>
              <w:br/>
              <w:t xml:space="preserve">прошедших обучение на семинарах </w:t>
            </w:r>
            <w:r w:rsidRPr="00960BB8">
              <w:rPr>
                <w:rFonts w:ascii="Times New Roman" w:eastAsia="Times New Roman" w:hAnsi="Times New Roman" w:cs="Times New Roman"/>
                <w:color w:val="000000"/>
                <w:sz w:val="18"/>
                <w:szCs w:val="18"/>
              </w:rPr>
              <w:br/>
              <w:t xml:space="preserve">или курсах по антикоррупционной </w:t>
            </w:r>
            <w:r w:rsidRPr="00960BB8">
              <w:rPr>
                <w:rFonts w:ascii="Times New Roman" w:eastAsia="Times New Roman" w:hAnsi="Times New Roman" w:cs="Times New Roman"/>
                <w:color w:val="000000"/>
                <w:sz w:val="18"/>
                <w:szCs w:val="18"/>
              </w:rPr>
              <w:br/>
              <w:t xml:space="preserve">тематике (от общей численности </w:t>
            </w:r>
            <w:r w:rsidRPr="00960BB8">
              <w:rPr>
                <w:rFonts w:ascii="Times New Roman" w:eastAsia="Times New Roman" w:hAnsi="Times New Roman" w:cs="Times New Roman"/>
                <w:color w:val="000000"/>
                <w:sz w:val="18"/>
                <w:szCs w:val="18"/>
              </w:rPr>
              <w:br/>
              <w:t xml:space="preserve">муниципальных служащих) </w:t>
            </w:r>
          </w:p>
        </w:tc>
        <w:tc>
          <w:tcPr>
            <w:tcW w:w="723"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xml:space="preserve">% </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31</w:t>
            </w:r>
          </w:p>
        </w:tc>
        <w:tc>
          <w:tcPr>
            <w:tcW w:w="32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33</w:t>
            </w:r>
          </w:p>
        </w:tc>
        <w:tc>
          <w:tcPr>
            <w:tcW w:w="32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33</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74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w:t>
            </w:r>
          </w:p>
        </w:tc>
      </w:tr>
      <w:tr w:rsidR="00280FB7" w:rsidRPr="00960BB8" w:rsidTr="00280FB7">
        <w:trPr>
          <w:trHeight w:val="193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62"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06</w:t>
            </w:r>
          </w:p>
        </w:tc>
        <w:tc>
          <w:tcPr>
            <w:tcW w:w="130"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3</w:t>
            </w:r>
          </w:p>
        </w:tc>
        <w:tc>
          <w:tcPr>
            <w:tcW w:w="1132" w:type="pct"/>
            <w:tcBorders>
              <w:top w:val="nil"/>
              <w:left w:val="nil"/>
              <w:bottom w:val="single" w:sz="4" w:space="0" w:color="auto"/>
              <w:right w:val="single" w:sz="4" w:space="0" w:color="auto"/>
            </w:tcBorders>
            <w:shd w:val="clear" w:color="auto" w:fill="auto"/>
            <w:hideMark/>
          </w:tcPr>
          <w:p w:rsidR="00280FB7" w:rsidRPr="00960BB8" w:rsidRDefault="00280FB7" w:rsidP="00280FB7">
            <w:pPr>
              <w:spacing w:after="0" w:line="240" w:lineRule="auto"/>
              <w:jc w:val="both"/>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 xml:space="preserve">Количество проверок Администрации и отраслевых (функциональных) </w:t>
            </w:r>
            <w:r w:rsidRPr="00960BB8">
              <w:rPr>
                <w:rFonts w:ascii="Times New Roman" w:eastAsia="Times New Roman" w:hAnsi="Times New Roman" w:cs="Times New Roman"/>
                <w:color w:val="000000"/>
                <w:sz w:val="18"/>
                <w:szCs w:val="18"/>
              </w:rPr>
              <w:br/>
              <w:t xml:space="preserve">органов Администрации по </w:t>
            </w:r>
            <w:proofErr w:type="spellStart"/>
            <w:r w:rsidRPr="00960BB8">
              <w:rPr>
                <w:rFonts w:ascii="Times New Roman" w:eastAsia="Times New Roman" w:hAnsi="Times New Roman" w:cs="Times New Roman"/>
                <w:color w:val="000000"/>
                <w:sz w:val="18"/>
                <w:szCs w:val="18"/>
              </w:rPr>
              <w:t>соблю</w:t>
            </w:r>
            <w:proofErr w:type="spellEnd"/>
            <w:r w:rsidRPr="00960BB8">
              <w:rPr>
                <w:rFonts w:ascii="Times New Roman" w:eastAsia="Times New Roman" w:hAnsi="Times New Roman" w:cs="Times New Roman"/>
                <w:color w:val="000000"/>
                <w:sz w:val="18"/>
                <w:szCs w:val="18"/>
              </w:rPr>
              <w:t xml:space="preserve">- </w:t>
            </w:r>
            <w:r w:rsidRPr="00960BB8">
              <w:rPr>
                <w:rFonts w:ascii="Times New Roman" w:eastAsia="Times New Roman" w:hAnsi="Times New Roman" w:cs="Times New Roman"/>
                <w:color w:val="000000"/>
                <w:sz w:val="18"/>
                <w:szCs w:val="18"/>
              </w:rPr>
              <w:br/>
            </w:r>
            <w:proofErr w:type="spellStart"/>
            <w:r w:rsidRPr="00960BB8">
              <w:rPr>
                <w:rFonts w:ascii="Times New Roman" w:eastAsia="Times New Roman" w:hAnsi="Times New Roman" w:cs="Times New Roman"/>
                <w:color w:val="000000"/>
                <w:sz w:val="18"/>
                <w:szCs w:val="18"/>
              </w:rPr>
              <w:t>дению</w:t>
            </w:r>
            <w:proofErr w:type="spellEnd"/>
            <w:r w:rsidRPr="00960BB8">
              <w:rPr>
                <w:rFonts w:ascii="Times New Roman" w:eastAsia="Times New Roman" w:hAnsi="Times New Roman" w:cs="Times New Roman"/>
                <w:color w:val="000000"/>
                <w:sz w:val="18"/>
                <w:szCs w:val="18"/>
              </w:rPr>
              <w:t xml:space="preserve"> законодательства о </w:t>
            </w:r>
            <w:proofErr w:type="spellStart"/>
            <w:r w:rsidRPr="00960BB8">
              <w:rPr>
                <w:rFonts w:ascii="Times New Roman" w:eastAsia="Times New Roman" w:hAnsi="Times New Roman" w:cs="Times New Roman"/>
                <w:color w:val="000000"/>
                <w:sz w:val="18"/>
                <w:szCs w:val="18"/>
              </w:rPr>
              <w:t>муници</w:t>
            </w:r>
            <w:proofErr w:type="spellEnd"/>
            <w:r w:rsidRPr="00960BB8">
              <w:rPr>
                <w:rFonts w:ascii="Times New Roman" w:eastAsia="Times New Roman" w:hAnsi="Times New Roman" w:cs="Times New Roman"/>
                <w:color w:val="000000"/>
                <w:sz w:val="18"/>
                <w:szCs w:val="18"/>
              </w:rPr>
              <w:t xml:space="preserve">- </w:t>
            </w:r>
            <w:r w:rsidRPr="00960BB8">
              <w:rPr>
                <w:rFonts w:ascii="Times New Roman" w:eastAsia="Times New Roman" w:hAnsi="Times New Roman" w:cs="Times New Roman"/>
                <w:color w:val="000000"/>
                <w:sz w:val="18"/>
                <w:szCs w:val="18"/>
              </w:rPr>
              <w:br/>
            </w:r>
            <w:proofErr w:type="spellStart"/>
            <w:r w:rsidRPr="00960BB8">
              <w:rPr>
                <w:rFonts w:ascii="Times New Roman" w:eastAsia="Times New Roman" w:hAnsi="Times New Roman" w:cs="Times New Roman"/>
                <w:color w:val="000000"/>
                <w:sz w:val="18"/>
                <w:szCs w:val="18"/>
              </w:rPr>
              <w:t>пальной</w:t>
            </w:r>
            <w:proofErr w:type="spellEnd"/>
            <w:r w:rsidRPr="00960BB8">
              <w:rPr>
                <w:rFonts w:ascii="Times New Roman" w:eastAsia="Times New Roman" w:hAnsi="Times New Roman" w:cs="Times New Roman"/>
                <w:color w:val="000000"/>
                <w:sz w:val="18"/>
                <w:szCs w:val="18"/>
              </w:rPr>
              <w:t xml:space="preserve"> службе и принятых ими </w:t>
            </w:r>
            <w:proofErr w:type="spellStart"/>
            <w:r w:rsidRPr="00960BB8">
              <w:rPr>
                <w:rFonts w:ascii="Times New Roman" w:eastAsia="Times New Roman" w:hAnsi="Times New Roman" w:cs="Times New Roman"/>
                <w:color w:val="000000"/>
                <w:sz w:val="18"/>
                <w:szCs w:val="18"/>
              </w:rPr>
              <w:t>ме</w:t>
            </w:r>
            <w:proofErr w:type="spellEnd"/>
            <w:r w:rsidRPr="00960BB8">
              <w:rPr>
                <w:rFonts w:ascii="Times New Roman" w:eastAsia="Times New Roman" w:hAnsi="Times New Roman" w:cs="Times New Roman"/>
                <w:color w:val="000000"/>
                <w:sz w:val="18"/>
                <w:szCs w:val="18"/>
              </w:rPr>
              <w:t xml:space="preserve">- </w:t>
            </w:r>
            <w:r w:rsidRPr="00960BB8">
              <w:rPr>
                <w:rFonts w:ascii="Times New Roman" w:eastAsia="Times New Roman" w:hAnsi="Times New Roman" w:cs="Times New Roman"/>
                <w:color w:val="000000"/>
                <w:sz w:val="18"/>
                <w:szCs w:val="18"/>
              </w:rPr>
              <w:br/>
            </w:r>
            <w:proofErr w:type="spellStart"/>
            <w:r w:rsidRPr="00960BB8">
              <w:rPr>
                <w:rFonts w:ascii="Times New Roman" w:eastAsia="Times New Roman" w:hAnsi="Times New Roman" w:cs="Times New Roman"/>
                <w:color w:val="000000"/>
                <w:sz w:val="18"/>
                <w:szCs w:val="18"/>
              </w:rPr>
              <w:t>рах</w:t>
            </w:r>
            <w:proofErr w:type="spellEnd"/>
            <w:r w:rsidRPr="00960BB8">
              <w:rPr>
                <w:rFonts w:ascii="Times New Roman" w:eastAsia="Times New Roman" w:hAnsi="Times New Roman" w:cs="Times New Roman"/>
                <w:color w:val="000000"/>
                <w:sz w:val="18"/>
                <w:szCs w:val="18"/>
              </w:rPr>
              <w:t xml:space="preserve"> по противодействию коррупции </w:t>
            </w:r>
            <w:r w:rsidRPr="00960BB8">
              <w:rPr>
                <w:rFonts w:ascii="Times New Roman" w:eastAsia="Times New Roman" w:hAnsi="Times New Roman" w:cs="Times New Roman"/>
                <w:color w:val="000000"/>
                <w:sz w:val="18"/>
                <w:szCs w:val="18"/>
              </w:rPr>
              <w:br/>
              <w:t xml:space="preserve">на муниципальной службе </w:t>
            </w:r>
          </w:p>
        </w:tc>
        <w:tc>
          <w:tcPr>
            <w:tcW w:w="723" w:type="pct"/>
            <w:tcBorders>
              <w:top w:val="nil"/>
              <w:left w:val="single" w:sz="8" w:space="0" w:color="auto"/>
              <w:bottom w:val="single" w:sz="8" w:space="0" w:color="auto"/>
              <w:right w:val="single" w:sz="8" w:space="0" w:color="auto"/>
            </w:tcBorders>
            <w:shd w:val="clear" w:color="000000" w:fill="FFFFFF"/>
            <w:vAlign w:val="center"/>
            <w:hideMark/>
          </w:tcPr>
          <w:p w:rsidR="00280FB7" w:rsidRPr="00960BB8" w:rsidRDefault="00280FB7" w:rsidP="00280FB7">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xml:space="preserve">% </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7</w:t>
            </w:r>
          </w:p>
        </w:tc>
        <w:tc>
          <w:tcPr>
            <w:tcW w:w="32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7</w:t>
            </w:r>
          </w:p>
        </w:tc>
        <w:tc>
          <w:tcPr>
            <w:tcW w:w="32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7</w:t>
            </w:r>
          </w:p>
        </w:tc>
        <w:tc>
          <w:tcPr>
            <w:tcW w:w="318"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312"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327" w:type="pct"/>
            <w:tcBorders>
              <w:top w:val="nil"/>
              <w:left w:val="nil"/>
              <w:bottom w:val="single" w:sz="4" w:space="0" w:color="auto"/>
              <w:right w:val="single" w:sz="4" w:space="0" w:color="auto"/>
            </w:tcBorders>
            <w:shd w:val="clear" w:color="000000" w:fill="FFFFFF"/>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100,00%</w:t>
            </w:r>
          </w:p>
        </w:tc>
        <w:tc>
          <w:tcPr>
            <w:tcW w:w="747" w:type="pct"/>
            <w:tcBorders>
              <w:top w:val="nil"/>
              <w:left w:val="nil"/>
              <w:bottom w:val="single" w:sz="4" w:space="0" w:color="auto"/>
              <w:right w:val="single" w:sz="4" w:space="0" w:color="auto"/>
            </w:tcBorders>
            <w:shd w:val="clear" w:color="auto" w:fill="auto"/>
            <w:noWrap/>
            <w:vAlign w:val="center"/>
            <w:hideMark/>
          </w:tcPr>
          <w:p w:rsidR="00280FB7" w:rsidRPr="00960BB8" w:rsidRDefault="00280FB7" w:rsidP="00280FB7">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w:t>
            </w:r>
          </w:p>
        </w:tc>
      </w:tr>
    </w:tbl>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sectPr w:rsidR="00280FB7" w:rsidRPr="00960BB8" w:rsidSect="00280FB7">
          <w:pgSz w:w="16839" w:h="11907" w:orient="landscape" w:code="9"/>
          <w:pgMar w:top="1701" w:right="567" w:bottom="567" w:left="567" w:header="709" w:footer="709" w:gutter="0"/>
          <w:cols w:space="708"/>
          <w:docGrid w:linePitch="360"/>
        </w:sectPr>
      </w:pPr>
    </w:p>
    <w:p w:rsidR="008F2652" w:rsidRPr="00960BB8" w:rsidRDefault="008F2652" w:rsidP="008F2652">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rPr>
      </w:pPr>
      <w:r w:rsidRPr="00960BB8">
        <w:rPr>
          <w:rFonts w:ascii="Times New Roman" w:eastAsia="Times New Roman" w:hAnsi="Times New Roman" w:cs="Times New Roman"/>
          <w:b/>
          <w:sz w:val="24"/>
          <w:szCs w:val="24"/>
        </w:rPr>
        <w:lastRenderedPageBreak/>
        <w:t xml:space="preserve">9.1. подпрограмма  </w:t>
      </w:r>
      <w:r w:rsidRPr="00960BB8">
        <w:rPr>
          <w:rFonts w:ascii="Times New Roman" w:eastAsia="Times New Roman" w:hAnsi="Times New Roman" w:cs="Times New Roman"/>
          <w:b/>
          <w:bCs/>
          <w:sz w:val="24"/>
          <w:szCs w:val="24"/>
        </w:rPr>
        <w:t>«Организация муниципального управления</w:t>
      </w:r>
      <w:r w:rsidRPr="00960BB8">
        <w:rPr>
          <w:rFonts w:ascii="Times New Roman" w:eastAsia="Times New Roman" w:hAnsi="Times New Roman" w:cs="Times New Roman"/>
          <w:b/>
          <w:bCs/>
          <w:color w:val="000000"/>
          <w:sz w:val="24"/>
          <w:szCs w:val="24"/>
        </w:rPr>
        <w:t>»</w:t>
      </w:r>
    </w:p>
    <w:p w:rsidR="008F2652" w:rsidRPr="00960BB8" w:rsidRDefault="008F2652" w:rsidP="008F2652">
      <w:pPr>
        <w:autoSpaceDE w:val="0"/>
        <w:autoSpaceDN w:val="0"/>
        <w:adjustRightInd w:val="0"/>
        <w:spacing w:after="0" w:line="240" w:lineRule="auto"/>
        <w:ind w:right="-1"/>
        <w:jc w:val="center"/>
        <w:rPr>
          <w:rFonts w:ascii="Times New Roman" w:eastAsia="Times New Roman" w:hAnsi="Times New Roman" w:cs="Times New Roman"/>
          <w:b/>
        </w:rPr>
      </w:pPr>
      <w:r w:rsidRPr="00960BB8">
        <w:rPr>
          <w:rFonts w:ascii="Times New Roman" w:eastAsia="Times New Roman" w:hAnsi="Times New Roman" w:cs="Times New Roman"/>
          <w:b/>
        </w:rPr>
        <w:t>Краткая характеристика (паспорт) подпрограммы</w:t>
      </w:r>
    </w:p>
    <w:p w:rsidR="008F2652" w:rsidRPr="00960BB8" w:rsidRDefault="008F2652" w:rsidP="008F2652">
      <w:pPr>
        <w:autoSpaceDE w:val="0"/>
        <w:autoSpaceDN w:val="0"/>
        <w:adjustRightInd w:val="0"/>
        <w:spacing w:after="0" w:line="240" w:lineRule="auto"/>
        <w:ind w:right="-1"/>
        <w:jc w:val="center"/>
        <w:rPr>
          <w:rFonts w:ascii="Times New Roman" w:eastAsia="Times New Roman" w:hAnsi="Times New Roman" w:cs="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Наименование подпрограммы</w:t>
            </w:r>
          </w:p>
        </w:tc>
        <w:tc>
          <w:tcPr>
            <w:tcW w:w="7938"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Организация муниципального управления</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Координатор</w:t>
            </w:r>
          </w:p>
        </w:tc>
        <w:tc>
          <w:tcPr>
            <w:tcW w:w="7938"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Руководитель аппарата Администрации  муниципального образования «Воткинский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Ответственный исполнитель </w:t>
            </w:r>
          </w:p>
        </w:tc>
        <w:tc>
          <w:tcPr>
            <w:tcW w:w="7938"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Отдел делопроизводства </w:t>
            </w:r>
            <w:proofErr w:type="spellStart"/>
            <w:r w:rsidRPr="00960BB8">
              <w:rPr>
                <w:rFonts w:ascii="Times New Roman" w:eastAsia="Times New Roman" w:hAnsi="Times New Roman" w:cs="Times New Roman"/>
                <w:bCs/>
              </w:rPr>
              <w:t>УПКиУП</w:t>
            </w:r>
            <w:proofErr w:type="spellEnd"/>
            <w:r w:rsidRPr="00960BB8">
              <w:rPr>
                <w:rFonts w:ascii="Times New Roman" w:eastAsia="Times New Roman" w:hAnsi="Times New Roman" w:cs="Times New Roman"/>
                <w:bCs/>
              </w:rPr>
              <w:t xml:space="preserve"> Администрации  муниципального образования «Воткинский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Соисполнители </w:t>
            </w:r>
          </w:p>
        </w:tc>
        <w:tc>
          <w:tcPr>
            <w:tcW w:w="7938"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Структурные подразделения Администрации, отраслевые (функциональные) органы, </w:t>
            </w:r>
          </w:p>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МКУ «Управление ОДОМС МО «Воткинский район»,  </w:t>
            </w:r>
          </w:p>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МКУ «Центр учета и отчетности  МО «</w:t>
            </w:r>
            <w:proofErr w:type="spellStart"/>
            <w:r w:rsidRPr="00960BB8">
              <w:rPr>
                <w:rFonts w:ascii="Times New Roman" w:eastAsia="Times New Roman" w:hAnsi="Times New Roman" w:cs="Times New Roman"/>
                <w:bCs/>
              </w:rPr>
              <w:t>Воткиский</w:t>
            </w:r>
            <w:proofErr w:type="spellEnd"/>
            <w:r w:rsidRPr="00960BB8">
              <w:rPr>
                <w:rFonts w:ascii="Times New Roman" w:eastAsia="Times New Roman" w:hAnsi="Times New Roman" w:cs="Times New Roman"/>
                <w:bCs/>
              </w:rPr>
              <w:t xml:space="preserve">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Цель </w:t>
            </w:r>
          </w:p>
        </w:tc>
        <w:tc>
          <w:tcPr>
            <w:tcW w:w="7938" w:type="dxa"/>
            <w:shd w:val="clear" w:color="auto" w:fill="FFFFFF"/>
          </w:tcPr>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Формирование высококвалифицированного кадрового состава муниципальной службы;</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совершенствование системы управления муниципальной службой и системы профессионального развития муниципальных служащих </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Задачи </w:t>
            </w:r>
          </w:p>
        </w:tc>
        <w:tc>
          <w:tcPr>
            <w:tcW w:w="7938" w:type="dxa"/>
            <w:shd w:val="clear" w:color="auto" w:fill="FFFFFF"/>
          </w:tcPr>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Совершенствование нормативной правовой базы муниципального образования «Воткинский район» по вопросам муниципальной службы;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развитие единой системы дополнительного профессионального образования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эффективное формирование, подготовка и использование кадрового резерва на замещение вакантных должностей муниципальной службы;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эффективное применение конкурсного отбора для замещения вакантных должностей муниципальной службы;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снижение показателя текучести кадров;;</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"омоложение" муниципальных кадров, обеспечение преемственности поколений в системе муниципального управления;</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внедрение эффективных кадровых технологий, направленных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совершенствование системы управления муниципальной службой;</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обеспечение взаимосвязи муниципальной службы и гражданской службы;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совершенствование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F2652" w:rsidRPr="00960BB8" w:rsidRDefault="008F2652" w:rsidP="008F2652">
            <w:pPr>
              <w:widowControl w:val="0"/>
              <w:autoSpaceDE w:val="0"/>
              <w:autoSpaceDN w:val="0"/>
              <w:adjustRightInd w:val="0"/>
              <w:spacing w:after="0" w:line="240" w:lineRule="auto"/>
              <w:ind w:left="279" w:hanging="279"/>
              <w:jc w:val="both"/>
              <w:rPr>
                <w:rFonts w:ascii="Times New Roman" w:eastAsia="Times New Roman" w:hAnsi="Times New Roman" w:cs="Times New Roman"/>
              </w:rPr>
            </w:pPr>
            <w:r w:rsidRPr="00960BB8">
              <w:rPr>
                <w:rFonts w:ascii="Times New Roman" w:eastAsia="Times New Roman" w:hAnsi="Times New Roman" w:cs="Times New Roman"/>
              </w:rPr>
              <w:t>повышение престижа муниципальной службы</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Целевые показатели (индикаторы) </w:t>
            </w:r>
          </w:p>
        </w:tc>
        <w:tc>
          <w:tcPr>
            <w:tcW w:w="7938" w:type="dxa"/>
            <w:shd w:val="clear" w:color="auto" w:fill="FFFFFF"/>
          </w:tcPr>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-Доля вакантных должностей муниципальной службы, замещаемых на основе назначения из кадрового резерва, процентов;</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-доля вакантных должностей муниципальной службы, замещаемых на основе конкурса, процентов;</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-число реализованных инновационных образовательных программ в области муниципальной службы, единиц;</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-число муниципальных служащих, принявших участие в инновационных образовательных программах, человек;</w:t>
            </w:r>
          </w:p>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-число муниципальных служащих, прошедших обучение, человек; </w:t>
            </w:r>
          </w:p>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-доля муниципальных служащих, имеющих высшее образование, процентов</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Сроки и этапы  реализации</w:t>
            </w:r>
          </w:p>
        </w:tc>
        <w:tc>
          <w:tcPr>
            <w:tcW w:w="7938" w:type="dxa"/>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rPr>
              <w:t xml:space="preserve">2015-2024 годы </w:t>
            </w:r>
          </w:p>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p>
        </w:tc>
      </w:tr>
      <w:tr w:rsidR="008F2652" w:rsidRPr="00960BB8" w:rsidTr="008F2652">
        <w:trPr>
          <w:trHeight w:val="3608"/>
        </w:trPr>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lastRenderedPageBreak/>
              <w:t>Ресурсное обеспечение за счет средств бюджета Воткинского района</w:t>
            </w:r>
          </w:p>
        </w:tc>
        <w:tc>
          <w:tcPr>
            <w:tcW w:w="7938" w:type="dxa"/>
          </w:tcPr>
          <w:p w:rsidR="008F2652" w:rsidRPr="00960BB8" w:rsidRDefault="008F2652" w:rsidP="008F2652">
            <w:pPr>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392263,4 </w:t>
            </w:r>
            <w:r w:rsidRPr="00960BB8">
              <w:rPr>
                <w:rFonts w:ascii="Times New Roman" w:eastAsia="Times New Roman" w:hAnsi="Times New Roman" w:cs="Times New Roman"/>
                <w:b/>
                <w:bCs/>
                <w:sz w:val="16"/>
                <w:szCs w:val="16"/>
              </w:rPr>
              <w:t xml:space="preserve"> </w:t>
            </w:r>
            <w:r w:rsidRPr="00960BB8">
              <w:rPr>
                <w:rFonts w:ascii="Times New Roman" w:eastAsia="Times New Roman" w:hAnsi="Times New Roman" w:cs="Times New Roman"/>
                <w:bCs/>
              </w:rPr>
              <w:t>рублей, в том числе по годам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245"/>
              <w:gridCol w:w="1514"/>
              <w:gridCol w:w="1575"/>
              <w:gridCol w:w="2001"/>
            </w:tblGrid>
            <w:tr w:rsidR="008F2652" w:rsidRPr="00960BB8" w:rsidTr="008F2652">
              <w:trPr>
                <w:trHeight w:val="310"/>
                <w:jc w:val="center"/>
              </w:trPr>
              <w:tc>
                <w:tcPr>
                  <w:tcW w:w="1377" w:type="dxa"/>
                  <w:shd w:val="clear" w:color="auto" w:fill="auto"/>
                  <w:vAlign w:val="center"/>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Годы реализации</w:t>
                  </w:r>
                </w:p>
              </w:tc>
              <w:tc>
                <w:tcPr>
                  <w:tcW w:w="1245" w:type="dxa"/>
                  <w:shd w:val="clear" w:color="auto" w:fill="auto"/>
                  <w:vAlign w:val="center"/>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Всего</w:t>
                  </w:r>
                </w:p>
              </w:tc>
              <w:tc>
                <w:tcPr>
                  <w:tcW w:w="1514"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 xml:space="preserve">Собственные </w:t>
                  </w:r>
                  <w:proofErr w:type="spellStart"/>
                  <w:r w:rsidRPr="00960BB8">
                    <w:rPr>
                      <w:rFonts w:ascii="Times New Roman" w:eastAsia="Times New Roman" w:hAnsi="Times New Roman" w:cs="Times New Roman"/>
                      <w:b/>
                      <w:bCs/>
                      <w:sz w:val="16"/>
                      <w:szCs w:val="16"/>
                      <w:lang w:eastAsia="en-US"/>
                    </w:rPr>
                    <w:t>средс</w:t>
                  </w:r>
                  <w:proofErr w:type="spellEnd"/>
                  <w:r w:rsidRPr="00960BB8">
                    <w:rPr>
                      <w:rFonts w:ascii="Times New Roman" w:eastAsia="Times New Roman" w:hAnsi="Times New Roman" w:cs="Times New Roman"/>
                      <w:b/>
                      <w:bCs/>
                      <w:sz w:val="16"/>
                      <w:szCs w:val="16"/>
                      <w:lang w:eastAsia="en-US"/>
                    </w:rPr>
                    <w:cr/>
                  </w:r>
                  <w:proofErr w:type="spellStart"/>
                  <w:r w:rsidRPr="00960BB8">
                    <w:rPr>
                      <w:rFonts w:ascii="Times New Roman" w:eastAsia="Times New Roman" w:hAnsi="Times New Roman" w:cs="Times New Roman"/>
                      <w:b/>
                      <w:bCs/>
                      <w:sz w:val="16"/>
                      <w:szCs w:val="16"/>
                      <w:lang w:eastAsia="en-US"/>
                    </w:rPr>
                    <w:t>ва</w:t>
                  </w:r>
                  <w:proofErr w:type="spellEnd"/>
                  <w:r w:rsidRPr="00960BB8">
                    <w:rPr>
                      <w:rFonts w:ascii="Times New Roman" w:eastAsia="Times New Roman" w:hAnsi="Times New Roman" w:cs="Times New Roman"/>
                      <w:b/>
                      <w:bCs/>
                      <w:sz w:val="16"/>
                      <w:szCs w:val="16"/>
                      <w:lang w:eastAsia="en-US"/>
                    </w:rPr>
                    <w:t xml:space="preserve"> (</w:t>
                  </w:r>
                  <w:proofErr w:type="spellStart"/>
                  <w:r w:rsidRPr="00960BB8">
                    <w:rPr>
                      <w:rFonts w:ascii="Times New Roman" w:eastAsia="Times New Roman" w:hAnsi="Times New Roman" w:cs="Times New Roman"/>
                      <w:b/>
                      <w:bCs/>
                      <w:sz w:val="16"/>
                      <w:szCs w:val="16"/>
                      <w:lang w:eastAsia="en-US"/>
                    </w:rPr>
                    <w:t>тыс</w:t>
                  </w:r>
                  <w:proofErr w:type="spellEnd"/>
                  <w:r w:rsidRPr="00960BB8">
                    <w:rPr>
                      <w:rFonts w:ascii="Times New Roman" w:eastAsia="Times New Roman" w:hAnsi="Times New Roman" w:cs="Times New Roman"/>
                      <w:b/>
                      <w:bCs/>
                      <w:sz w:val="16"/>
                      <w:szCs w:val="16"/>
                      <w:lang w:eastAsia="en-US"/>
                    </w:rPr>
                    <w:t>.,р</w:t>
                  </w:r>
                  <w:r w:rsidRPr="00960BB8">
                    <w:rPr>
                      <w:rFonts w:ascii="Times New Roman" w:eastAsia="Times New Roman" w:hAnsi="Times New Roman" w:cs="Times New Roman"/>
                      <w:b/>
                      <w:bCs/>
                      <w:sz w:val="16"/>
                      <w:szCs w:val="16"/>
                      <w:lang w:eastAsia="en-US"/>
                    </w:rPr>
                    <w:cr/>
                    <w:t>б)</w:t>
                  </w:r>
                </w:p>
              </w:tc>
              <w:tc>
                <w:tcPr>
                  <w:tcW w:w="1575" w:type="dxa"/>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Субвенции из бюджета УР</w:t>
                  </w:r>
                </w:p>
              </w:tc>
              <w:tc>
                <w:tcPr>
                  <w:tcW w:w="2001"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Субсидии из бюджета УР</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2015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34138,8</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34078,8</w:t>
                  </w:r>
                </w:p>
              </w:tc>
              <w:tc>
                <w:tcPr>
                  <w:tcW w:w="1575"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60,0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2016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34656,5</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34556,5</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100,0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2017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34381,5</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34281,5</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100,0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2018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38488,3</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38488,3</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2019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39131,9</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39131,9</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2020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42218,8</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42218,8</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2021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42261,9</w:t>
                  </w:r>
                </w:p>
              </w:tc>
              <w:tc>
                <w:tcPr>
                  <w:tcW w:w="1514"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42261,9</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2022 г.</w:t>
                  </w:r>
                </w:p>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42261,9</w:t>
                  </w:r>
                </w:p>
              </w:tc>
              <w:tc>
                <w:tcPr>
                  <w:tcW w:w="1514"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16"/>
                      <w:szCs w:val="16"/>
                      <w:lang w:eastAsia="en-US"/>
                    </w:rPr>
                    <w:t>42261,9</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2023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42261,9</w:t>
                  </w:r>
                </w:p>
              </w:tc>
              <w:tc>
                <w:tcPr>
                  <w:tcW w:w="1514"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16"/>
                      <w:szCs w:val="16"/>
                      <w:lang w:eastAsia="en-US"/>
                    </w:rPr>
                    <w:t>42261,9</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2024 г.</w:t>
                  </w:r>
                </w:p>
              </w:tc>
              <w:tc>
                <w:tcPr>
                  <w:tcW w:w="1245" w:type="dxa"/>
                  <w:shd w:val="clear" w:color="auto" w:fill="auto"/>
                  <w:vAlign w:val="center"/>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42261,9</w:t>
                  </w:r>
                </w:p>
              </w:tc>
              <w:tc>
                <w:tcPr>
                  <w:tcW w:w="1514"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16"/>
                      <w:szCs w:val="16"/>
                      <w:lang w:eastAsia="en-US"/>
                    </w:rPr>
                    <w:t>42261,9</w:t>
                  </w:r>
                </w:p>
              </w:tc>
              <w:tc>
                <w:tcPr>
                  <w:tcW w:w="157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0,0</w:t>
                  </w:r>
                </w:p>
              </w:tc>
            </w:tr>
            <w:tr w:rsidR="008F2652" w:rsidRPr="00960BB8" w:rsidTr="008F2652">
              <w:trPr>
                <w:trHeight w:val="299"/>
                <w:jc w:val="center"/>
              </w:trPr>
              <w:tc>
                <w:tcPr>
                  <w:tcW w:w="1377" w:type="dxa"/>
                  <w:shd w:val="clear" w:color="auto" w:fill="auto"/>
                </w:tcPr>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 xml:space="preserve">Итого </w:t>
                  </w:r>
                </w:p>
                <w:p w:rsidR="008F2652" w:rsidRPr="00960BB8" w:rsidRDefault="008F2652" w:rsidP="008F2652">
                  <w:pPr>
                    <w:autoSpaceDE w:val="0"/>
                    <w:autoSpaceDN w:val="0"/>
                    <w:adjustRightInd w:val="0"/>
                    <w:spacing w:before="40" w:after="4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2015-2024 гг.</w:t>
                  </w:r>
                </w:p>
              </w:tc>
              <w:tc>
                <w:tcPr>
                  <w:tcW w:w="1245"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rPr>
                    <w:t>392263,4</w:t>
                  </w:r>
                </w:p>
              </w:tc>
              <w:tc>
                <w:tcPr>
                  <w:tcW w:w="1514"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rPr>
                    <w:t>392003,4</w:t>
                  </w:r>
                </w:p>
              </w:tc>
              <w:tc>
                <w:tcPr>
                  <w:tcW w:w="1575" w:type="dxa"/>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lang w:eastAsia="en-US"/>
                    </w:rPr>
                  </w:pPr>
                  <w:r w:rsidRPr="00960BB8">
                    <w:rPr>
                      <w:rFonts w:ascii="Times New Roman" w:eastAsia="Times New Roman" w:hAnsi="Times New Roman" w:cs="Times New Roman"/>
                      <w:b/>
                      <w:bCs/>
                      <w:sz w:val="16"/>
                      <w:szCs w:val="16"/>
                      <w:lang w:eastAsia="en-US"/>
                    </w:rPr>
                    <w:t>0,0</w:t>
                  </w:r>
                </w:p>
              </w:tc>
              <w:tc>
                <w:tcPr>
                  <w:tcW w:w="2001" w:type="dxa"/>
                  <w:shd w:val="clear" w:color="auto" w:fill="auto"/>
                </w:tcPr>
                <w:p w:rsidR="008F2652" w:rsidRPr="00960BB8" w:rsidRDefault="008F2652" w:rsidP="008F2652">
                  <w:pPr>
                    <w:spacing w:before="240" w:after="0" w:line="240" w:lineRule="auto"/>
                    <w:jc w:val="both"/>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lang w:eastAsia="en-US"/>
                    </w:rPr>
                    <w:t>260,0</w:t>
                  </w:r>
                </w:p>
              </w:tc>
            </w:tr>
          </w:tbl>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b/>
                <w:bCs/>
              </w:rPr>
            </w:pPr>
            <w:r w:rsidRPr="00960BB8">
              <w:rPr>
                <w:rFonts w:ascii="Times New Roman" w:eastAsia="Times New Roman" w:hAnsi="Times New Roman" w:cs="Times New Roman"/>
                <w:bCs/>
              </w:rPr>
              <w:t xml:space="preserve">Ожидаемые конечные результаты, оценка планируемой эффективности </w:t>
            </w:r>
          </w:p>
        </w:tc>
        <w:tc>
          <w:tcPr>
            <w:tcW w:w="7938" w:type="dxa"/>
            <w:shd w:val="clear" w:color="auto" w:fill="FFFFFF"/>
          </w:tcPr>
          <w:p w:rsidR="008F2652" w:rsidRPr="00960BB8" w:rsidRDefault="008F2652" w:rsidP="008F2652">
            <w:pPr>
              <w:tabs>
                <w:tab w:val="left" w:pos="317"/>
              </w:tabs>
              <w:spacing w:before="60" w:after="6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lang w:eastAsia="en-US"/>
              </w:rPr>
              <w:t>Конечным результатом реализации подпрограммы является эффективное функционирование и устойчивое развитие муниципального управления Воткинского  района. В</w:t>
            </w:r>
            <w:r w:rsidRPr="00960BB8">
              <w:rPr>
                <w:rFonts w:ascii="Times New Roman" w:eastAsia="Times New Roman" w:hAnsi="Times New Roman" w:cs="Times New Roman"/>
                <w:bCs/>
              </w:rPr>
              <w:t xml:space="preserve"> результате реализации Программы должны быть обеспечены: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-создание необходимых условий для профессионального развития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-развитие системы профессионального обучения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-проведение постоянного мониторинга применения законодательства в сфере муниципальной службы;</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-проведение экспериментов на муниципальной службе;</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-создание и внедрение системы показателей результативности профессиональной служебной деятельности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-разработка и внедрение информационных и современных кадровых технологий;</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-внедрение и совершенствование механизмов формирования и использования кадрового резерва, проведения аттестаций и квалификационных экзаменов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-снижение текучести и старения кадров, внедрение института наставничества на муниципальной службе, обновление и движение кадров;</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-разработка и внедрение в органах местного самоуправления современных механизмов мотивации и стимулирования профессиональной служебной деятельности муниципальных служащих;</w:t>
            </w:r>
          </w:p>
          <w:p w:rsidR="008F2652" w:rsidRPr="00960BB8" w:rsidRDefault="008F2652" w:rsidP="008F2652">
            <w:pPr>
              <w:tabs>
                <w:tab w:val="left" w:pos="318"/>
                <w:tab w:val="left" w:pos="459"/>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eastAsia="x-none"/>
              </w:rPr>
              <w:t>-</w:t>
            </w:r>
            <w:r w:rsidRPr="00960BB8">
              <w:rPr>
                <w:rFonts w:ascii="Times New Roman" w:eastAsia="Times New Roman" w:hAnsi="Times New Roman" w:cs="Times New Roman"/>
                <w:bCs/>
                <w:lang w:val="x-none" w:eastAsia="x-none"/>
              </w:rPr>
              <w:t>повышение доверия населения к органам местного самоуправления.</w:t>
            </w:r>
          </w:p>
        </w:tc>
      </w:tr>
    </w:tbl>
    <w:p w:rsidR="008F2652" w:rsidRPr="00960BB8" w:rsidRDefault="008F2652" w:rsidP="008F2652">
      <w:pPr>
        <w:keepNext/>
        <w:spacing w:before="360" w:after="24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9.1.1. Характеристика сферы деятельности</w:t>
      </w:r>
    </w:p>
    <w:p w:rsidR="008F2652" w:rsidRPr="00960BB8" w:rsidRDefault="008F2652" w:rsidP="008F2652">
      <w:pPr>
        <w:spacing w:after="0" w:line="240" w:lineRule="auto"/>
        <w:ind w:firstLine="708"/>
        <w:jc w:val="both"/>
        <w:rPr>
          <w:rFonts w:ascii="Times New Roman" w:eastAsia="Calibri" w:hAnsi="Times New Roman" w:cs="Times New Roman"/>
          <w:bCs/>
        </w:rPr>
      </w:pPr>
      <w:r w:rsidRPr="00960BB8">
        <w:rPr>
          <w:rFonts w:ascii="Times New Roman" w:eastAsia="Times New Roman" w:hAnsi="Times New Roman" w:cs="Times New Roman"/>
        </w:rPr>
        <w:t xml:space="preserve">Мероприятия к подпрограмме «Организация муниципального управления» разработаны и обобщены  в программе «Муниципальное управление» на 2015-2024  годы разработана в  </w:t>
      </w:r>
      <w:r w:rsidRPr="00960BB8">
        <w:rPr>
          <w:rFonts w:ascii="Times New Roman" w:eastAsia="Times New Roman" w:hAnsi="Times New Roman" w:cs="Times New Roman"/>
        </w:rPr>
        <w:lastRenderedPageBreak/>
        <w:t>соответствии статьи 35  ФЗ от 2 марта 2007 года № 25-ФЗ «О муниципальной службе в Российской Федерации», статьёй 18  закона УР от 20 марта 2008 года № 10-РЗ «О муниципальной службе в Удмуртской Республики», во исполнении П</w:t>
      </w:r>
      <w:r w:rsidRPr="00960BB8">
        <w:rPr>
          <w:rFonts w:ascii="Times New Roman" w:eastAsia="Calibri" w:hAnsi="Times New Roman" w:cs="Times New Roman"/>
          <w:bCs/>
        </w:rPr>
        <w:t xml:space="preserve">остановления Правительства УР  от 29 декабря 2014 г. № 561 « Об утверждении государственной программы Удмуртской Республики "Совершенствование системы государственного управления в Удмуртской Республике"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На территории муниципального образования «Воткинский район» сложилась система правового регулирования и организации муниципальной службы в соответствии с действующим федеральным и республиканским законодательством.</w:t>
      </w:r>
      <w:r w:rsidRPr="00960BB8">
        <w:rPr>
          <w:rFonts w:ascii="Times New Roman" w:eastAsia="Times New Roman" w:hAnsi="Times New Roman" w:cs="Times New Roman"/>
        </w:rPr>
        <w:tab/>
        <w:t xml:space="preserve">В целях реализации федеральных законов, иных нормативных правовых актов о муниципальной службе   приняты и действуют все необходимые  муниципальные   правовые акты.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Данная работа носит планомерный, систематический характер и основывается на правоприменительной практике.</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Муниципальными   правовыми актами, как на уровне района, так и на уровне муниципальных образований поселений урегулированы основные вопросы организации муниципальной службы в рамках полномочий, предоставленных муниципальным образованиям. Осуществляется постоянный мониторинг федеральной и республиканской правовых баз по вопросам муниципальной службы.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По состоянию на 1 января  2020 года в Администрации и структурных  подразделений  муниципального образования «Воткинский район» замещали  должности  муниципальной службы </w:t>
      </w:r>
      <w:r w:rsidRPr="00960BB8">
        <w:rPr>
          <w:rFonts w:ascii="Times New Roman" w:eastAsia="Times New Roman" w:hAnsi="Times New Roman" w:cs="Times New Roman"/>
          <w:color w:val="000000"/>
        </w:rPr>
        <w:t xml:space="preserve"> 87 </w:t>
      </w:r>
      <w:r w:rsidRPr="00960BB8">
        <w:rPr>
          <w:rFonts w:ascii="Times New Roman" w:eastAsia="Times New Roman" w:hAnsi="Times New Roman" w:cs="Times New Roman"/>
        </w:rPr>
        <w:t>человека. В целом кадровый состав органов местного самоуправления в Воткинском  районе имеет достаточно стабильную структуру. 74 %  муниципальных служащих имеют стаж муниципальной службы свыше 5 лет. Возрастной состав муниципальных служащих также отличается стабильностью:    количество  молодежи в возрасте до 30 лет составляет 10,3 %</w:t>
      </w:r>
      <w:r w:rsidRPr="00960BB8">
        <w:rPr>
          <w:rFonts w:ascii="Times New Roman" w:eastAsia="Times New Roman" w:hAnsi="Times New Roman" w:cs="Times New Roman"/>
          <w:color w:val="FF0000"/>
        </w:rPr>
        <w:t xml:space="preserve"> </w:t>
      </w:r>
      <w:r w:rsidRPr="00960BB8">
        <w:rPr>
          <w:rFonts w:ascii="Times New Roman" w:eastAsia="Times New Roman" w:hAnsi="Times New Roman" w:cs="Times New Roman"/>
        </w:rPr>
        <w:t>, муниципальных  служащих  в возрасте от  30 до  50 лет   -63,2%</w:t>
      </w:r>
      <w:r w:rsidRPr="00960BB8">
        <w:rPr>
          <w:rFonts w:ascii="Times New Roman" w:eastAsia="Times New Roman" w:hAnsi="Times New Roman" w:cs="Times New Roman"/>
          <w:color w:val="FF0000"/>
        </w:rPr>
        <w:t xml:space="preserve"> </w:t>
      </w:r>
      <w:r w:rsidRPr="00960BB8">
        <w:rPr>
          <w:rFonts w:ascii="Times New Roman" w:eastAsia="Times New Roman" w:hAnsi="Times New Roman" w:cs="Times New Roman"/>
        </w:rPr>
        <w:t xml:space="preserve">,  от 50 до 60 лет  - 25,2%, старше 60 лет –2,3%. Женщины в общей численности работающих составляют  89,6%. На главных и ведущих должностях муниципальной службы  - 51,7%,  на   старших   должностях – 48,2%.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Образовательный уровень  работников органов местного самоуправления в сравнении с предыдущим периодом возрос на ___% (2019 г.- 100 чел)  и на 01.01.2019 году составляет -100 %   . Высшее профессиональное образование -100% муниципальных служащих.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Доля муниципальных служащих и лиц, замещающих муниципальные должности, имеющих высшее образование по специальности «Государственное и муниципальное  управление» составило 9,1 %.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 xml:space="preserve">При назначении на должности муниципальной службы   из числа резерва было принято на главные и ведущие должности муниципальной службы  2019 год-4  человека, 2020 год-3 человека  состоящих в кадровом резерве.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rPr>
        <w:tab/>
        <w:t xml:space="preserve">В 2020  году   по программам  профессиональной переподготовки и повышения квалификации обучилось 16 чел.,  в 2019 году -  41 чел.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Опыт работы по данному направлению выявил необходимость постановки целей и задач следующего этапа реформирования  и развития  муниципальной службы:</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 обеспечение притока высококлассных специалистов,</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 повышение квалификации муниципальных служащих,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-внедрение  в практику обучения новых программ с целью повышения уровня дополнительного  профессионального образования муниципальных служащих,</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осуществление мероприятий, направленных на профилактику коррупции  на муниципальной службе,</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rPr>
        <w:tab/>
        <w:t>-формирование и эффективное использование в кадрового резерва муниципальных служащих.</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Но в то же время современные методы планирования и регламентации труда муниципальных служащих не всегда получают широкого распространения,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Приведенные данные, а также состояние дел в отдельных структурных подразделениях свидетельствуют о наличии следующих тенденций:</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 отсутствие системности в работе с кадровым потенциалом как основным источником обновления и пополнения кадрового состава муниципальной службы,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низкий процент поступления граждан на муниципальную службу по результатам конкурса,  для замещения вакантных должностей  муниципальной службы в соответствии с действующим законодательством.</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lastRenderedPageBreak/>
        <w:t>Все перечисленные проблемы взаимосвязаны  и не могут быть решены по отдельности.</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Необходимо внедрить действенную систему стимулирования и мотивации муниципальных служащих к эффективному достижению качественных результатов профессиональной служебной деятельности.</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В целях создания положительного имиджа муниципального служащего, повышения роли и престижа муниципальной службы необходимо обеспечить открытость и гласность муниципальной службы посредством проведения с 2012 по 2017 годы конкурсов на звание "Лучший муниципальный служащий в Воткинском районе» (2012 г. -15  участников, 2013 г.-9 участников , 2014 г.-7 участников, 2015 г. - 6 участников, 2016 г.-7 участников , 2017 г.-5 участников). Участие в республиканском конкурсе "Лучший муниципальный служащий Удмуртской Республике»  ( в 2012-3 участника/1 победитель , в 2013 году-3 участника/1 победитель, , в 2014году-1 участник/1 победитель, в 2015 году-2 участника/1 победитель, в 2016году-2 участника/1 победитель).  Итоги участия в республиканских конкурсах  публиковались в средствах массовой информации.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С целью улучшения профессионально-квалификационного состава, уменьшения текучести и старения кадров необходимо использовать современные кадровые технологии, осуществлять постоянный мониторинг кадрового потенциала на муниципальной службе, активизировать процессы обновления и ротации кадров, внедрять систему перспективного резерва.</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rPr>
        <w:tab/>
        <w:t xml:space="preserve"> В целях повышения результативности деятельности муниципальных служащих, разработана данная Программа, предусматривающая на уровне района единую систему профессионального обучения, повышения квалификации и переподготовки кадров для органов местного самоуправления района. Она не только включает вопросы повышения образовательного и профессионального уровня муниципальных служащих, но и процедуру аттестации, и систему мероприятий по совершенствованию нормативной правовой базы, организационно-методическому сопровождению в сфере муниципальной службы, рациональное использование существующего кадрового потенциала.</w:t>
      </w:r>
    </w:p>
    <w:p w:rsidR="008F2652" w:rsidRPr="00960BB8" w:rsidRDefault="008F2652" w:rsidP="008F2652">
      <w:pPr>
        <w:keepNext/>
        <w:spacing w:before="240" w:after="24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9.1.2. Приоритеты, цели и задачи в сфере деятельности</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Цель Программы - развитие и совершенствование муниципальной службы в муниципальном образовании «Воткинский район» и муниципальных образованиях  поселений  посредством внедрения эффективных кадровых технологий, формирования высококвалифицированного кадрового состава, совершенствования системы управления муниципальной службой и системы непрерывного обучения муниципальных служащих.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Для достижения поставленной цели предполагается решение следующих приоритетных задач:</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 совершенствование системы управления муниципальной службой;</w:t>
      </w:r>
    </w:p>
    <w:p w:rsidR="008F2652" w:rsidRPr="00960BB8" w:rsidRDefault="008F2652" w:rsidP="008F2652">
      <w:pPr>
        <w:tabs>
          <w:tab w:val="left" w:pos="318"/>
          <w:tab w:val="left" w:pos="459"/>
          <w:tab w:val="left" w:pos="851"/>
        </w:tabs>
        <w:overflowPunct w:val="0"/>
        <w:autoSpaceDE w:val="0"/>
        <w:autoSpaceDN w:val="0"/>
        <w:adjustRightInd w:val="0"/>
        <w:spacing w:after="0" w:line="240" w:lineRule="auto"/>
        <w:ind w:left="567"/>
        <w:contextualSpacing/>
        <w:jc w:val="both"/>
        <w:textAlignment w:val="baseline"/>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eastAsia="x-none"/>
        </w:rPr>
        <w:t>- с</w:t>
      </w:r>
      <w:proofErr w:type="spellStart"/>
      <w:r w:rsidRPr="00960BB8">
        <w:rPr>
          <w:rFonts w:ascii="Times New Roman" w:eastAsia="Times New Roman" w:hAnsi="Times New Roman" w:cs="Times New Roman"/>
          <w:bCs/>
          <w:lang w:val="x-none" w:eastAsia="x-none"/>
        </w:rPr>
        <w:t>оздание</w:t>
      </w:r>
      <w:proofErr w:type="spellEnd"/>
      <w:r w:rsidRPr="00960BB8">
        <w:rPr>
          <w:rFonts w:ascii="Times New Roman" w:eastAsia="Times New Roman" w:hAnsi="Times New Roman" w:cs="Times New Roman"/>
          <w:bCs/>
          <w:lang w:val="x-none" w:eastAsia="x-none"/>
        </w:rPr>
        <w:t xml:space="preserve"> необходимых условий для профессионального развития муниципальных служащих.</w:t>
      </w:r>
    </w:p>
    <w:p w:rsidR="008F2652" w:rsidRPr="00960BB8" w:rsidRDefault="008F2652" w:rsidP="008F2652">
      <w:pPr>
        <w:tabs>
          <w:tab w:val="left" w:pos="318"/>
          <w:tab w:val="left" w:pos="459"/>
          <w:tab w:val="left" w:pos="851"/>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eastAsia="x-none"/>
        </w:rPr>
        <w:t xml:space="preserve">          -с</w:t>
      </w:r>
      <w:proofErr w:type="spellStart"/>
      <w:r w:rsidRPr="00960BB8">
        <w:rPr>
          <w:rFonts w:ascii="Times New Roman" w:eastAsia="Times New Roman" w:hAnsi="Times New Roman" w:cs="Times New Roman"/>
          <w:bCs/>
          <w:lang w:val="x-none" w:eastAsia="x-none"/>
        </w:rPr>
        <w:t>овершенствование</w:t>
      </w:r>
      <w:proofErr w:type="spellEnd"/>
      <w:r w:rsidRPr="00960BB8">
        <w:rPr>
          <w:rFonts w:ascii="Times New Roman" w:eastAsia="Times New Roman" w:hAnsi="Times New Roman" w:cs="Times New Roman"/>
          <w:bCs/>
          <w:lang w:val="x-none" w:eastAsia="x-none"/>
        </w:rPr>
        <w:t xml:space="preserve"> применения антикоррупционных мер на муниципальной службе.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повышение эффективности профессиональной подготовки, профессиональной переподготовки и повышения квалификации муниципальных служащих;</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-повышение эффективности работы с кадровым резервом в органах местного самоуправления;</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-внедрение эффективных кадровых технологий, направленных на повышение профессиональной компетентности, расширение кадрового потенциала;</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обеспечение развития системы гарантий муниципальным служащим;</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повышение ответственности муниципальных служащих за результаты своей деятельности;</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обеспечение открытости и прозрачности муниципальной службы.</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Предлагаемые мероприятия по реформированию и развитию муниципальной службы: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совершенствование нормативно-правовой  базы в сфере муниципальной службы;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формирование единой системы непрерывного обучения муниципальных служащих;</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-осуществление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проведение комплекса мероприятий, направленных на повышение престижа муниципальной службы;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-обеспечение эффективности внедрения современных кадровых, образовательных, информационных и управленческих технологий на муниципальной службе;</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w:t>
      </w:r>
      <w:r w:rsidRPr="00960BB8">
        <w:rPr>
          <w:rFonts w:ascii="Times New Roman" w:eastAsia="Times New Roman" w:hAnsi="Times New Roman" w:cs="Times New Roman"/>
        </w:rPr>
        <w:lastRenderedPageBreak/>
        <w:t>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2652" w:rsidRPr="00960BB8" w:rsidRDefault="008F2652" w:rsidP="008F2652">
      <w:pPr>
        <w:keepNext/>
        <w:spacing w:before="360" w:after="24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9.1.3. Целевые показатели (индикаторы)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В качестве целевых показателей (индикаторов) подпрограммы определены: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Оценка степени достижения поставленных целей и задач производится на основе целевых индикаторов и показателей эффективности Программы. Целевые индикаторы и показатели эффективности рассчитываются по методикам, разрабатываемым в рамках реализации Программы. Мониторинг целевых индикаторов и показателей эффективности осуществляется, начиная с года, следующего за утверждением методики расчета соответствующего показателя. Целевые индикаторы и показатели эффективности указаны в  приложении №1 к настоящей Программе.</w:t>
      </w:r>
    </w:p>
    <w:tbl>
      <w:tblPr>
        <w:tblW w:w="9923" w:type="dxa"/>
        <w:tblInd w:w="108" w:type="dxa"/>
        <w:tblLayout w:type="fixed"/>
        <w:tblLook w:val="0000" w:firstRow="0" w:lastRow="0" w:firstColumn="0" w:lastColumn="0" w:noHBand="0" w:noVBand="0"/>
      </w:tblPr>
      <w:tblGrid>
        <w:gridCol w:w="9923"/>
      </w:tblGrid>
      <w:tr w:rsidR="008F2652" w:rsidRPr="00960BB8" w:rsidTr="008F2652">
        <w:trPr>
          <w:cantSplit/>
        </w:trPr>
        <w:tc>
          <w:tcPr>
            <w:tcW w:w="9923" w:type="dxa"/>
            <w:shd w:val="clear" w:color="auto" w:fill="FFFFFF"/>
          </w:tcPr>
          <w:p w:rsidR="008F2652" w:rsidRPr="00960BB8" w:rsidRDefault="008F2652" w:rsidP="008F2652">
            <w:pPr>
              <w:spacing w:after="0" w:line="240" w:lineRule="auto"/>
              <w:ind w:right="176"/>
              <w:jc w:val="both"/>
              <w:rPr>
                <w:rFonts w:ascii="Times New Roman" w:eastAsia="Times New Roman" w:hAnsi="Times New Roman" w:cs="Times New Roman"/>
              </w:rPr>
            </w:pPr>
            <w:r w:rsidRPr="00960BB8">
              <w:rPr>
                <w:rFonts w:ascii="Times New Roman" w:eastAsia="Times New Roman" w:hAnsi="Times New Roman" w:cs="Times New Roman"/>
              </w:rPr>
              <w:t>-Доля вакантных должностей муниципальной службы, замещаемых на основе назначения из кадрового резерва</w:t>
            </w:r>
          </w:p>
        </w:tc>
      </w:tr>
      <w:tr w:rsidR="008F2652" w:rsidRPr="00960BB8" w:rsidTr="008F2652">
        <w:trPr>
          <w:cantSplit/>
        </w:trPr>
        <w:tc>
          <w:tcPr>
            <w:tcW w:w="9923" w:type="dxa"/>
            <w:shd w:val="clear" w:color="auto" w:fill="FFFFFF"/>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-Доля вакантных должностей муниципальной службы, замещаемых на основе конкурса</w:t>
            </w:r>
          </w:p>
        </w:tc>
      </w:tr>
      <w:tr w:rsidR="008F2652" w:rsidRPr="00960BB8" w:rsidTr="008F2652">
        <w:trPr>
          <w:cantSplit/>
        </w:trPr>
        <w:tc>
          <w:tcPr>
            <w:tcW w:w="9923" w:type="dxa"/>
            <w:shd w:val="clear" w:color="auto" w:fill="FFFFFF"/>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-Доля специалистов в возрасте до 30 лет, имеющих стаж муниципальной службы более 3 лет</w:t>
            </w:r>
          </w:p>
        </w:tc>
      </w:tr>
      <w:tr w:rsidR="008F2652" w:rsidRPr="00960BB8" w:rsidTr="008F2652">
        <w:trPr>
          <w:cantSplit/>
        </w:trPr>
        <w:tc>
          <w:tcPr>
            <w:tcW w:w="9923" w:type="dxa"/>
            <w:shd w:val="clear" w:color="auto" w:fill="FFFFFF"/>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-Число муниципальных служащих, прошедших обучение </w:t>
            </w:r>
          </w:p>
        </w:tc>
      </w:tr>
      <w:tr w:rsidR="008F2652" w:rsidRPr="00960BB8" w:rsidTr="008F2652">
        <w:trPr>
          <w:cantSplit/>
        </w:trPr>
        <w:tc>
          <w:tcPr>
            <w:tcW w:w="9923" w:type="dxa"/>
            <w:shd w:val="clear" w:color="auto" w:fill="FFFFFF"/>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-Число муниципальных служащих, имеющих высшее профессиональное образование</w:t>
            </w:r>
          </w:p>
        </w:tc>
      </w:tr>
      <w:tr w:rsidR="008F2652" w:rsidRPr="00960BB8" w:rsidTr="008F2652">
        <w:trPr>
          <w:cantSplit/>
        </w:trPr>
        <w:tc>
          <w:tcPr>
            <w:tcW w:w="9923" w:type="dxa"/>
            <w:shd w:val="clear" w:color="auto" w:fill="FFFFFF"/>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Индекс доверия граждан к муниципальным служащим</w:t>
            </w:r>
          </w:p>
        </w:tc>
      </w:tr>
    </w:tbl>
    <w:p w:rsidR="008F2652" w:rsidRPr="00960BB8" w:rsidRDefault="008F2652" w:rsidP="008F2652">
      <w:pPr>
        <w:suppressAutoHyphens/>
        <w:spacing w:before="240"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Оценка степени достижения поставленных целей и задач производится на основе целевых показателей (индикаторов) подпрограммы «Развитие муниципальной службы». Мониторинг целевых индикаторов (показателей) эффективности будет осуществляться ежегодно. Базовыми значениями показателей определяются показатели 2013 года. Целевые показатели (индикаторы) эффективности указаны в приложении №1 к Программе.</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9.1.4. Сроки и этапы реализации</w:t>
      </w:r>
    </w:p>
    <w:p w:rsidR="008F2652" w:rsidRPr="00960BB8" w:rsidRDefault="008F2652" w:rsidP="008F2652">
      <w:pPr>
        <w:spacing w:before="240"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Подпрограмма реализуется в 2015-2024 годах.</w:t>
      </w:r>
    </w:p>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r w:rsidRPr="00960BB8">
        <w:rPr>
          <w:rFonts w:ascii="Times New Roman" w:eastAsia="Times New Roman" w:hAnsi="Times New Roman" w:cs="Times New Roman"/>
          <w:bCs/>
        </w:rPr>
        <w:t>.</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9.1.5. Основные мероприятия</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Мероприятия Программы предполагается реализовывать по следующим направлениям:</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1) повышение эффективности муниципальной службы и результативности профессиональной служебной деятельности муниципальных служащих;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 совершенствование системы управления муниципальной службой;</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3) внедрение на муниципальной службе эффективных технологий и современных методов кадровой работы;</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4) совершенствование системы непрерывного обучения муниципальных служащих.</w:t>
      </w:r>
    </w:p>
    <w:p w:rsidR="008F2652" w:rsidRPr="00960BB8" w:rsidRDefault="008F2652" w:rsidP="008F2652">
      <w:pPr>
        <w:spacing w:after="0" w:line="240" w:lineRule="auto"/>
        <w:ind w:firstLine="357"/>
        <w:jc w:val="both"/>
        <w:rPr>
          <w:rFonts w:ascii="Times New Roman" w:eastAsia="Times New Roman" w:hAnsi="Times New Roman" w:cs="Times New Roman"/>
        </w:rPr>
      </w:pPr>
      <w:r w:rsidRPr="00960BB8">
        <w:rPr>
          <w:rFonts w:ascii="Times New Roman" w:eastAsia="Times New Roman" w:hAnsi="Times New Roman" w:cs="Times New Roman"/>
        </w:rPr>
        <w:t>План мероприятий Программы как перечень конкретных, детально проработанных и взаимоувязанных мероприятий с указанием исполнителей, сроков исполнения, объемов материально-технических и финансовых ресурсов, а также источников финансирования указан в  Приложении к настоящей Программе.</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9.1.6. Меры муниципального регулирования</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Управление реализацией Программы будет осуществляться заказчиком Программы - Администрацией муниципального образования «Воткинский  район». Формы и методы организации управления Программой будут определяться заказчиком Программы.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Заказчик Программы:</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обеспечивает реализацию Программы в соответствии с утвержденным планом мероприятий Программы и в пределах средств, предусмотренных   на очередной финансовый год в бюджете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заключает муниципальные контракты (договоры, соглашения) и оплачивает произведенные товары (выполненные работы, оказанные услуги) в соответствии с условиями муниципального контракта (договора, соглашения);</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lastRenderedPageBreak/>
        <w:t xml:space="preserve"> - осуществляет проведение мониторинга реализации Программы.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Исполнители Программы в рамках своих функций и компетенции осуществляют оперативное управление Программой и отчитываются перед заказчиком Программы о реализации осуществляемых ими мероприятий в сроки, установленные заказчиком Программы.</w:t>
      </w:r>
    </w:p>
    <w:p w:rsidR="008F2652" w:rsidRPr="00960BB8" w:rsidRDefault="008F2652" w:rsidP="008F2652">
      <w:pPr>
        <w:spacing w:after="0" w:line="240" w:lineRule="auto"/>
        <w:ind w:firstLine="708"/>
        <w:jc w:val="both"/>
        <w:rPr>
          <w:rFonts w:ascii="Times New Roman" w:eastAsia="Times New Roman" w:hAnsi="Times New Roman" w:cs="Times New Roman"/>
        </w:rPr>
      </w:pPr>
    </w:p>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9.1.7. Прогноз сводных показателей муниципальных заданий</w:t>
      </w:r>
    </w:p>
    <w:p w:rsidR="008F2652" w:rsidRPr="00960BB8" w:rsidRDefault="008F2652" w:rsidP="008F2652">
      <w:pPr>
        <w:spacing w:after="0" w:line="240" w:lineRule="auto"/>
        <w:jc w:val="both"/>
        <w:rPr>
          <w:rFonts w:ascii="Times New Roman" w:eastAsia="Times New Roman" w:hAnsi="Times New Roman" w:cs="Times New Roman"/>
        </w:rPr>
      </w:pP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Муниципальные задания на оказание услуг, выполнение работ в рамках подпрограммы не формируются (приложение 4).</w:t>
      </w:r>
    </w:p>
    <w:p w:rsidR="008F2652" w:rsidRPr="00960BB8" w:rsidRDefault="008F2652" w:rsidP="008F2652">
      <w:pPr>
        <w:spacing w:after="0" w:line="240" w:lineRule="auto"/>
        <w:ind w:firstLine="708"/>
        <w:jc w:val="both"/>
        <w:rPr>
          <w:rFonts w:ascii="Times New Roman" w:eastAsia="Times New Roman" w:hAnsi="Times New Roman" w:cs="Times New Roman"/>
        </w:rPr>
      </w:pPr>
    </w:p>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9.1.8. Взаимодействие с органами государственной власти и местного самоуправления, организациями и гражданами</w:t>
      </w:r>
    </w:p>
    <w:p w:rsidR="008F2652" w:rsidRPr="00960BB8" w:rsidRDefault="008F2652" w:rsidP="008F2652">
      <w:pPr>
        <w:spacing w:after="0" w:line="240" w:lineRule="auto"/>
        <w:jc w:val="both"/>
        <w:rPr>
          <w:rFonts w:ascii="Times New Roman" w:eastAsia="Times New Roman" w:hAnsi="Times New Roman" w:cs="Times New Roman"/>
          <w:color w:val="FF0000"/>
        </w:rPr>
      </w:pP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Администрация муниципального образования «Воткинский район при реализации подпрограммы взаимодействует с:</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-Администрацией Главы и Правительства  Удмуртской Республики. ;</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-Территориальными органами Отделения Пенсионного фонда Российской Федерации в Удмуртской Республике в соответствии с Соглашением об обмене электронными документами в системе электронного документооборота ПФР по телекоммуникационным каналам связи от 29 декабря 2011 года № 317П/11 в части подготовительного просмотра документов  о стаже и заработной плате в целях своевременного пенсионного обеспечения граждан;</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-Управлениями, структурными подразделениями Администрации.  С поселениями, расположенными в границах муниципального образования «Воткинский район», осуществляется взаимодействие в части информирования Администрации поселений, получения информации от Администрации поселений, для подготовки и проведения конкурсов, праздников (Дня местного самоуправления, День образования Воткинского района).</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9.1.9. Ресурсное обеспечение</w:t>
      </w:r>
    </w:p>
    <w:p w:rsidR="008F2652" w:rsidRPr="00960BB8" w:rsidRDefault="008F2652" w:rsidP="008F2652">
      <w:pPr>
        <w:spacing w:after="0" w:line="240" w:lineRule="auto"/>
        <w:ind w:firstLine="357"/>
        <w:jc w:val="both"/>
        <w:rPr>
          <w:rFonts w:ascii="Times New Roman" w:eastAsia="Times New Roman" w:hAnsi="Times New Roman" w:cs="Times New Roman"/>
        </w:rPr>
      </w:pPr>
      <w:r w:rsidRPr="00960BB8">
        <w:rPr>
          <w:rFonts w:ascii="Times New Roman" w:eastAsia="Times New Roman" w:hAnsi="Times New Roman" w:cs="Times New Roman"/>
        </w:rPr>
        <w:t xml:space="preserve">Предполагаемые объемы, носят ориентировочный  характер и подлежат ежегодной корректировке в соответствии с сметой расходов на очередной финансовый год.  Общий объем финансирования Программы, включая обучение муниципальных служащих рамках государственного заказа на  профессиональную подготовку, профессиональную переподготовку и повышение квалификации.  В случае несоответствия результатов выполнения Программы целевым индикаторам и показателям эффективности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 </w:t>
      </w:r>
    </w:p>
    <w:p w:rsidR="008F2652" w:rsidRPr="00960BB8" w:rsidRDefault="008F2652" w:rsidP="008F2652">
      <w:pPr>
        <w:spacing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Источниками ресурсного обеспечения подпрограммы являются:</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-средства бюджета муниципального образования «Воткинский район», </w:t>
      </w:r>
    </w:p>
    <w:p w:rsidR="008F2652" w:rsidRPr="00960BB8" w:rsidRDefault="008F2652" w:rsidP="008F2652">
      <w:pPr>
        <w:spacing w:after="0" w:line="240" w:lineRule="auto"/>
        <w:ind w:firstLine="708"/>
        <w:jc w:val="both"/>
        <w:rPr>
          <w:rFonts w:ascii="Times New Roman" w:eastAsia="Calibri" w:hAnsi="Times New Roman" w:cs="Times New Roman"/>
          <w:bCs/>
        </w:rPr>
      </w:pPr>
      <w:r w:rsidRPr="00960BB8">
        <w:rPr>
          <w:rFonts w:ascii="Times New Roman" w:eastAsia="Times New Roman" w:hAnsi="Times New Roman" w:cs="Times New Roman"/>
        </w:rPr>
        <w:t>-средства бюджета Удмуртской Республики, федерального бюджета, направляемые напрямую на Г</w:t>
      </w:r>
      <w:r w:rsidRPr="00960BB8">
        <w:rPr>
          <w:rFonts w:ascii="Times New Roman" w:eastAsia="Calibri" w:hAnsi="Times New Roman" w:cs="Times New Roman"/>
          <w:bCs/>
        </w:rPr>
        <w:t>осударственную программу Удмуртской Республики</w:t>
      </w:r>
      <w:r w:rsidRPr="00960BB8">
        <w:rPr>
          <w:rFonts w:ascii="Times New Roman" w:eastAsia="Times New Roman" w:hAnsi="Times New Roman" w:cs="Times New Roman"/>
          <w:bCs/>
          <w:spacing w:val="2"/>
          <w:shd w:val="clear" w:color="auto" w:fill="FFFFFF"/>
        </w:rPr>
        <w:t> </w:t>
      </w:r>
      <w:r w:rsidRPr="00960BB8">
        <w:rPr>
          <w:rFonts w:ascii="Times New Roman" w:eastAsia="Times New Roman" w:hAnsi="Times New Roman" w:cs="Times New Roman"/>
          <w:bCs/>
          <w:shd w:val="clear" w:color="auto" w:fill="FFFFFF"/>
        </w:rPr>
        <w:t xml:space="preserve"> </w:t>
      </w:r>
      <w:r w:rsidRPr="00960BB8">
        <w:rPr>
          <w:rFonts w:ascii="Times New Roman" w:eastAsia="Calibri" w:hAnsi="Times New Roman" w:cs="Times New Roman"/>
          <w:bCs/>
        </w:rPr>
        <w:t>«Совершенствование системы государственного управления в Удмуртской Республике" , утв. от 29 декабря 2014 г. № 561</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Общий объем финансирования мероприятий подпрограммы за 2015-2024 годы за счет средств бюджета муниципального образования «</w:t>
      </w:r>
      <w:r w:rsidRPr="00960BB8">
        <w:rPr>
          <w:rFonts w:ascii="Times New Roman" w:eastAsia="Times New Roman" w:hAnsi="Times New Roman" w:cs="Times New Roman"/>
          <w:bCs/>
        </w:rPr>
        <w:t>Воткинский</w:t>
      </w:r>
      <w:r w:rsidRPr="00960BB8">
        <w:rPr>
          <w:rFonts w:ascii="Times New Roman" w:eastAsia="Times New Roman" w:hAnsi="Times New Roman" w:cs="Times New Roman"/>
        </w:rPr>
        <w:t xml:space="preserve"> район» составляет </w:t>
      </w:r>
      <w:r w:rsidRPr="00960BB8">
        <w:rPr>
          <w:rFonts w:ascii="Times New Roman" w:eastAsia="Times New Roman" w:hAnsi="Times New Roman" w:cs="Times New Roman"/>
          <w:color w:val="FF0000"/>
          <w:lang w:eastAsia="en-US"/>
        </w:rPr>
        <w:t xml:space="preserve">268616,8 </w:t>
      </w:r>
      <w:r w:rsidRPr="00960BB8">
        <w:rPr>
          <w:rFonts w:ascii="Times New Roman" w:eastAsia="Times New Roman" w:hAnsi="Times New Roman" w:cs="Times New Roman"/>
          <w:color w:val="FF0000"/>
        </w:rPr>
        <w:t>тыс. рублей</w:t>
      </w:r>
      <w:r w:rsidRPr="00960BB8">
        <w:rPr>
          <w:rFonts w:ascii="Times New Roman" w:eastAsia="Times New Roman" w:hAnsi="Times New Roman" w:cs="Times New Roman"/>
        </w:rPr>
        <w:t>. Сведения о ресурсном обеспечении подпрограммы за счет средств бюджета муниципального образования «</w:t>
      </w:r>
      <w:r w:rsidRPr="00960BB8">
        <w:rPr>
          <w:rFonts w:ascii="Times New Roman" w:eastAsia="Times New Roman" w:hAnsi="Times New Roman" w:cs="Times New Roman"/>
          <w:bCs/>
        </w:rPr>
        <w:t>Воткинский</w:t>
      </w:r>
      <w:r w:rsidRPr="00960BB8">
        <w:rPr>
          <w:rFonts w:ascii="Times New Roman" w:eastAsia="Times New Roman" w:hAnsi="Times New Roman" w:cs="Times New Roman"/>
        </w:rPr>
        <w:t xml:space="preserve"> район»  по годам реализации муниципальной </w:t>
      </w:r>
      <w:r w:rsidRPr="00960BB8">
        <w:rPr>
          <w:rFonts w:ascii="Times New Roman" w:eastAsia="Times New Roman" w:hAnsi="Times New Roman" w:cs="Times New Roman"/>
          <w:b/>
        </w:rPr>
        <w:t>программы</w:t>
      </w:r>
      <w:r w:rsidRPr="00960BB8">
        <w:rPr>
          <w:rFonts w:ascii="Times New Roman" w:eastAsia="Times New Roman" w:hAnsi="Times New Roman" w:cs="Times New Roman"/>
          <w:b/>
          <w:bCs/>
          <w:vertAlign w:val="superscript"/>
        </w:rPr>
        <w:footnoteReference w:id="1"/>
      </w:r>
      <w:r w:rsidRPr="00960BB8">
        <w:rPr>
          <w:rFonts w:ascii="Times New Roman" w:eastAsia="Times New Roman" w:hAnsi="Times New Roman" w:cs="Times New Roman"/>
          <w:b/>
        </w:rPr>
        <w:t>.</w:t>
      </w:r>
      <w:r w:rsidRPr="00960BB8">
        <w:rPr>
          <w:rFonts w:ascii="Times New Roman" w:eastAsia="Times New Roman" w:hAnsi="Times New Roman" w:cs="Times New Roman"/>
          <w:b/>
          <w:bCs/>
        </w:rPr>
        <w:t xml:space="preserve"> </w:t>
      </w:r>
      <w:r w:rsidRPr="00960BB8">
        <w:rPr>
          <w:rFonts w:ascii="Times New Roman" w:eastAsia="Times New Roman" w:hAnsi="Times New Roman" w:cs="Times New Roman"/>
        </w:rPr>
        <w:t>Сведения о ресурсном обеспечении подпрограммы представлены в приложениях 5,6.</w:t>
      </w:r>
    </w:p>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rPr>
      </w:pPr>
    </w:p>
    <w:p w:rsidR="008F2652" w:rsidRPr="00960BB8" w:rsidRDefault="008F2652" w:rsidP="008F2652">
      <w:pPr>
        <w:framePr w:w="9345" w:h="273" w:wrap="auto" w:hAnchor="margin" w:x="135" w:y="1"/>
        <w:widowControl w:val="0"/>
        <w:autoSpaceDE w:val="0"/>
        <w:autoSpaceDN w:val="0"/>
        <w:adjustRightInd w:val="0"/>
        <w:spacing w:after="0" w:line="240" w:lineRule="auto"/>
        <w:ind w:left="4588"/>
        <w:jc w:val="both"/>
        <w:rPr>
          <w:rFonts w:ascii="Times New Roman" w:eastAsia="Times New Roman" w:hAnsi="Times New Roman" w:cs="Times New Roman"/>
        </w:rPr>
      </w:pPr>
      <w:r w:rsidRPr="00960BB8">
        <w:rPr>
          <w:rFonts w:ascii="Times New Roman" w:eastAsia="Times New Roman" w:hAnsi="Times New Roman" w:cs="Times New Roman"/>
        </w:rPr>
        <w:t xml:space="preserve">12 </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9.1.10. Риски и меры по управлению рисками</w:t>
      </w:r>
    </w:p>
    <w:p w:rsidR="008F2652" w:rsidRPr="00960BB8" w:rsidRDefault="008F2652" w:rsidP="008F2652">
      <w:pPr>
        <w:spacing w:before="100" w:beforeAutospacing="1" w:after="100" w:afterAutospacing="1" w:line="240" w:lineRule="auto"/>
        <w:ind w:firstLine="357"/>
        <w:jc w:val="both"/>
        <w:rPr>
          <w:rFonts w:ascii="Times New Roman" w:eastAsia="Times New Roman" w:hAnsi="Times New Roman" w:cs="Times New Roman"/>
          <w:color w:val="000000"/>
        </w:rPr>
      </w:pPr>
      <w:r w:rsidRPr="00960BB8">
        <w:rPr>
          <w:rFonts w:ascii="Times New Roman" w:eastAsia="Times New Roman" w:hAnsi="Times New Roman" w:cs="Times New Roman"/>
          <w:color w:val="000000"/>
        </w:rPr>
        <w:t>К рискам реализации программы, которыми могут управлять ответственный исполнитель и соисполнитель программы, уменьшая вероятность их возникновения, следует отнести следующие.</w:t>
      </w:r>
    </w:p>
    <w:p w:rsidR="008F2652" w:rsidRPr="00960BB8" w:rsidRDefault="008F2652" w:rsidP="008F2652">
      <w:pPr>
        <w:spacing w:after="0" w:line="240" w:lineRule="auto"/>
        <w:ind w:firstLine="357"/>
        <w:jc w:val="both"/>
        <w:rPr>
          <w:rFonts w:ascii="Times New Roman" w:eastAsia="Times New Roman" w:hAnsi="Times New Roman" w:cs="Times New Roman"/>
        </w:rPr>
      </w:pPr>
      <w:r w:rsidRPr="00960BB8">
        <w:rPr>
          <w:rFonts w:ascii="Times New Roman" w:eastAsia="Times New Roman" w:hAnsi="Times New Roman" w:cs="Times New Roman"/>
        </w:rPr>
        <w:t xml:space="preserve">1. Организационные риски, которые связаны с возникновением проблем в реализации программы в результате недостаточной квалификации и (или) недобросовестности ответственного исполнителя (соисполнителя), что может привести к нецелевому и неэффективному использованию бюджетных </w:t>
      </w:r>
      <w:r w:rsidRPr="00960BB8">
        <w:rPr>
          <w:rFonts w:ascii="Times New Roman" w:eastAsia="Times New Roman" w:hAnsi="Times New Roman" w:cs="Times New Roman"/>
        </w:rPr>
        <w:lastRenderedPageBreak/>
        <w:t>средств, невыполнению ряда мероприятий 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2. Риски финансового обеспечения, которые связаны с финансированием программы в неполном объеме.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3.Реализации программы также угрожает риск, которым сложно или невозможно управлять в рамках реализации 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4.Возможность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документов. Для минимизации риска осуществляются меры по укреплению противопожарного и охранного режимов в Администрации муниципального образования «Воткинский район». Существует периодичность сдачи документов в архив;</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-финансовые риски, связанные с возможным  сокращением бюджетного финансирования, нецелевого и неэффективного использования бюджетных средств;</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-правовые риски, связанные с возможностью возникновения ситуаций, следствием которых является значительное увеличение потребности граждан и (или) организаций в предоставлении государственных и муниципальных услуг в области архивного дела; В качестве мер для управления риском будут создаваться автоматизированные поисковые системы, перевод документов в электронный вид;</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-организационно-управленческие риски, связанные с ошибками в управлении подпрограммой, неисполнением в установленные сроки и в полном объеме отдельных мероприятий ответственными исполнителями или участниками подпрограммы. Для  минимизации риска будет осуществляться мониторинг реализации подпрограммы, а также регулярная и открытая публикация данных о ходе ее реализации, проведение совещаний, обучение.</w:t>
      </w:r>
    </w:p>
    <w:p w:rsidR="008F2652" w:rsidRPr="00960BB8" w:rsidRDefault="008F2652" w:rsidP="008F2652">
      <w:pPr>
        <w:keepNext/>
        <w:spacing w:before="360" w:after="240" w:line="240" w:lineRule="auto"/>
        <w:ind w:left="357"/>
        <w:jc w:val="center"/>
        <w:rPr>
          <w:rFonts w:ascii="Times New Roman" w:eastAsia="Times New Roman" w:hAnsi="Times New Roman" w:cs="Times New Roman"/>
          <w:b/>
        </w:rPr>
      </w:pPr>
      <w:r w:rsidRPr="00960BB8">
        <w:rPr>
          <w:rFonts w:ascii="Times New Roman" w:eastAsia="Times New Roman" w:hAnsi="Times New Roman" w:cs="Times New Roman"/>
          <w:b/>
        </w:rPr>
        <w:t>9.1.11. Конечные результаты и оценка эффективности</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В результате реализации подпрограммы должны быть обеспечены:</w:t>
      </w:r>
      <w:r w:rsidRPr="00960BB8">
        <w:rPr>
          <w:rFonts w:ascii="Times New Roman" w:eastAsia="Times New Roman" w:hAnsi="Times New Roman" w:cs="Times New Roman"/>
        </w:rPr>
        <w:br/>
        <w:t>-создание необходимых условий для профессионального развития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-развитие системы профессионального обучения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-проведение постоянного мониторинга применения законодательства в сфере муниципальной службы в органах местного самоуправления;</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-проведение экспериментов на муниципальной службе;</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-создание и внедрение системы показателей результативности профессиональной служебной деятельности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-разработка и внедрение информационных и современных кадровых технологий ;</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-внедрение и совершенствование механизмов формирования и использования кадрового резерва, проведения аттестаций и квалификационных экзаменов муниципальных служащих;</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-снижение текучести и старения кадров, внедрение института наставничества на муниципальной службе, обновление и движение кадров;</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-разработка и внедрение в органах местного самоуправления современных механизмов мотивации и стимулирования профессиональной служебной деятельности муниципальных служащих; </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повышение доверия населения к органам местного самоуправления. </w:t>
      </w:r>
    </w:p>
    <w:p w:rsidR="008F2652" w:rsidRPr="00960BB8" w:rsidRDefault="008F2652" w:rsidP="008F2652">
      <w:pPr>
        <w:widowControl w:val="0"/>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Эффективной реализации  подпрограммы «Организация муниципального управления» будет способствовать ее ресурсное обеспечение.</w:t>
      </w:r>
    </w:p>
    <w:p w:rsidR="008F2652" w:rsidRPr="00960BB8" w:rsidRDefault="008F2652" w:rsidP="008F2652">
      <w:pPr>
        <w:spacing w:after="0" w:line="240" w:lineRule="auto"/>
        <w:jc w:val="both"/>
        <w:rPr>
          <w:rFonts w:ascii="Times New Roman" w:eastAsia="Times New Roman" w:hAnsi="Times New Roman" w:cs="Times New Roman"/>
          <w:lang w:val="x-none"/>
        </w:rPr>
      </w:pPr>
    </w:p>
    <w:p w:rsidR="008F2652" w:rsidRPr="00960BB8" w:rsidRDefault="008F2652" w:rsidP="008F2652">
      <w:pPr>
        <w:autoSpaceDE w:val="0"/>
        <w:autoSpaceDN w:val="0"/>
        <w:adjustRightInd w:val="0"/>
        <w:spacing w:after="120" w:line="240" w:lineRule="auto"/>
        <w:ind w:left="426" w:right="-85"/>
        <w:jc w:val="both"/>
        <w:rPr>
          <w:rFonts w:ascii="Times New Roman" w:eastAsia="Times New Roman" w:hAnsi="Times New Roman" w:cs="Times New Roman"/>
          <w:bCs/>
          <w:color w:val="FF0000"/>
          <w:lang w:val="x-none" w:eastAsia="x-none"/>
        </w:rPr>
      </w:pPr>
    </w:p>
    <w:p w:rsidR="008F2652" w:rsidRPr="00960BB8" w:rsidRDefault="008F2652" w:rsidP="008F2652">
      <w:pPr>
        <w:spacing w:after="0" w:line="240" w:lineRule="auto"/>
        <w:jc w:val="both"/>
        <w:rPr>
          <w:rFonts w:ascii="Times New Roman" w:eastAsia="Times New Roman" w:hAnsi="Times New Roman" w:cs="Times New Roman"/>
        </w:rPr>
      </w:pPr>
    </w:p>
    <w:p w:rsidR="008F2652" w:rsidRPr="00960BB8" w:rsidRDefault="008F2652" w:rsidP="008F2652">
      <w:pPr>
        <w:pStyle w:val="af"/>
        <w:spacing w:line="276" w:lineRule="auto"/>
        <w:ind w:right="-1" w:firstLine="425"/>
        <w:rPr>
          <w:sz w:val="22"/>
          <w:szCs w:val="22"/>
          <w:lang w:val="ru-RU"/>
        </w:rPr>
      </w:pPr>
    </w:p>
    <w:p w:rsidR="008F2652" w:rsidRPr="00960BB8" w:rsidRDefault="008F2652" w:rsidP="008F2652">
      <w:pPr>
        <w:ind w:right="-1"/>
        <w:rPr>
          <w:lang w:val="x-none"/>
        </w:rPr>
      </w:pPr>
    </w:p>
    <w:p w:rsidR="008F2652" w:rsidRPr="00960BB8" w:rsidRDefault="008F2652" w:rsidP="008F2652">
      <w:pPr>
        <w:autoSpaceDE w:val="0"/>
        <w:autoSpaceDN w:val="0"/>
        <w:spacing w:line="240" w:lineRule="auto"/>
        <w:ind w:right="-143"/>
        <w:jc w:val="center"/>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lastRenderedPageBreak/>
        <w:t>9.2. Подпрограмма «Управление  земельными ресурсами».</w:t>
      </w:r>
    </w:p>
    <w:p w:rsidR="008F2652" w:rsidRPr="00960BB8" w:rsidRDefault="008F2652" w:rsidP="008F2652">
      <w:pPr>
        <w:autoSpaceDE w:val="0"/>
        <w:autoSpaceDN w:val="0"/>
        <w:spacing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Краткая характеристика (паспорт) подпрограммы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6978"/>
      </w:tblGrid>
      <w:tr w:rsidR="008F2652" w:rsidRPr="00960BB8" w:rsidTr="008F2652">
        <w:trPr>
          <w:trHeight w:val="372"/>
        </w:trPr>
        <w:tc>
          <w:tcPr>
            <w:tcW w:w="2661" w:type="dxa"/>
            <w:shd w:val="clear" w:color="auto" w:fill="auto"/>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lang w:eastAsia="en-US"/>
              </w:rPr>
            </w:pPr>
            <w:r w:rsidRPr="00960BB8">
              <w:rPr>
                <w:rFonts w:ascii="Times New Roman" w:eastAsia="Times New Roman" w:hAnsi="Times New Roman" w:cs="Times New Roman"/>
                <w:b/>
                <w:lang w:eastAsia="en-US"/>
              </w:rPr>
              <w:t>Наименование подпрограммы</w:t>
            </w:r>
          </w:p>
        </w:tc>
        <w:tc>
          <w:tcPr>
            <w:tcW w:w="6978"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lang w:eastAsia="en-US"/>
              </w:rPr>
            </w:pPr>
            <w:r w:rsidRPr="00960BB8">
              <w:rPr>
                <w:rFonts w:ascii="Times New Roman" w:eastAsia="Times New Roman" w:hAnsi="Times New Roman" w:cs="Times New Roman"/>
                <w:b/>
                <w:lang w:eastAsia="en-US"/>
              </w:rPr>
              <w:t>Управление земельными ресурсами</w:t>
            </w:r>
          </w:p>
        </w:tc>
      </w:tr>
      <w:tr w:rsidR="008F2652" w:rsidRPr="00960BB8" w:rsidTr="008F2652">
        <w:tc>
          <w:tcPr>
            <w:tcW w:w="2661"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Координатор</w:t>
            </w:r>
          </w:p>
        </w:tc>
        <w:tc>
          <w:tcPr>
            <w:tcW w:w="6978"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Заместитель главы Администрации МО «Воткинский район» по экономике и развитию территорий</w:t>
            </w:r>
          </w:p>
        </w:tc>
      </w:tr>
      <w:tr w:rsidR="008F2652" w:rsidRPr="00960BB8" w:rsidTr="008F2652">
        <w:trPr>
          <w:trHeight w:val="357"/>
        </w:trPr>
        <w:tc>
          <w:tcPr>
            <w:tcW w:w="2661"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Ответственный исполнитель </w:t>
            </w:r>
          </w:p>
        </w:tc>
        <w:tc>
          <w:tcPr>
            <w:tcW w:w="6978"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Управление муниципальным имуществом и земельными ресурсами</w:t>
            </w:r>
          </w:p>
        </w:tc>
      </w:tr>
      <w:tr w:rsidR="008F2652" w:rsidRPr="00960BB8" w:rsidTr="008F2652">
        <w:trPr>
          <w:trHeight w:val="451"/>
        </w:trPr>
        <w:tc>
          <w:tcPr>
            <w:tcW w:w="2661" w:type="dxa"/>
          </w:tcPr>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Соисполнители </w:t>
            </w:r>
          </w:p>
        </w:tc>
        <w:tc>
          <w:tcPr>
            <w:tcW w:w="6978" w:type="dxa"/>
          </w:tcPr>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Администрация муниципального образования  «Воткинский район», Управление по развитию территорий, отдел  архитектуры и строительства </w:t>
            </w:r>
          </w:p>
        </w:tc>
      </w:tr>
      <w:tr w:rsidR="008F2652" w:rsidRPr="00960BB8" w:rsidTr="008F2652">
        <w:tc>
          <w:tcPr>
            <w:tcW w:w="2661"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Цель</w:t>
            </w:r>
          </w:p>
        </w:tc>
        <w:tc>
          <w:tcPr>
            <w:tcW w:w="6978" w:type="dxa"/>
          </w:tcPr>
          <w:p w:rsidR="008F2652" w:rsidRPr="00960BB8" w:rsidRDefault="008F2652" w:rsidP="008F2652">
            <w:pPr>
              <w:autoSpaceDE w:val="0"/>
              <w:autoSpaceDN w:val="0"/>
              <w:spacing w:after="0" w:line="240" w:lineRule="auto"/>
              <w:jc w:val="both"/>
              <w:rPr>
                <w:rFonts w:ascii="Times New Roman" w:eastAsia="Times New Roman" w:hAnsi="Times New Roman" w:cs="Times New Roman"/>
                <w:color w:val="262626"/>
                <w:lang w:eastAsia="en-US"/>
              </w:rPr>
            </w:pPr>
            <w:r w:rsidRPr="00960BB8">
              <w:rPr>
                <w:rFonts w:ascii="Times New Roman" w:eastAsia="Times New Roman" w:hAnsi="Times New Roman" w:cs="Times New Roman"/>
                <w:color w:val="262626"/>
                <w:lang w:eastAsia="en-US"/>
              </w:rPr>
              <w:t>-Повышение эффективности использования земель, привлечение инвестиций в экономику района и стимулирование предпринимательской активности на территории муниципального образования «Воткинский район»;</w:t>
            </w:r>
          </w:p>
          <w:p w:rsidR="008F2652" w:rsidRPr="00960BB8" w:rsidRDefault="008F2652" w:rsidP="008F2652">
            <w:pPr>
              <w:autoSpaceDE w:val="0"/>
              <w:autoSpaceDN w:val="0"/>
              <w:spacing w:after="0" w:line="240" w:lineRule="auto"/>
              <w:jc w:val="both"/>
              <w:rPr>
                <w:rFonts w:ascii="Times New Roman" w:eastAsia="Times New Roman" w:hAnsi="Times New Roman" w:cs="Times New Roman"/>
                <w:color w:val="262626"/>
                <w:lang w:eastAsia="en-US"/>
              </w:rPr>
            </w:pPr>
            <w:r w:rsidRPr="00960BB8">
              <w:rPr>
                <w:rFonts w:ascii="Times New Roman" w:eastAsia="Times New Roman" w:hAnsi="Times New Roman" w:cs="Times New Roman"/>
                <w:color w:val="262626"/>
                <w:lang w:eastAsia="en-US"/>
              </w:rPr>
              <w:t>-Увеличение доходов районного бюджета от использования земельных участков на основе эффективного управления;</w:t>
            </w:r>
          </w:p>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i/>
                <w:lang w:eastAsia="en-US"/>
              </w:rPr>
            </w:pPr>
            <w:r w:rsidRPr="00960BB8">
              <w:rPr>
                <w:rFonts w:ascii="Times New Roman" w:eastAsia="Times New Roman" w:hAnsi="Times New Roman" w:cs="Times New Roman"/>
                <w:lang w:eastAsia="en-US"/>
              </w:rPr>
              <w:t xml:space="preserve">-Обеспечение справедливости, публичности, открытости  и прозрачности     процедур предоставления земельных участков  физическим и юридическим лицам . </w:t>
            </w:r>
          </w:p>
        </w:tc>
      </w:tr>
      <w:tr w:rsidR="008F2652" w:rsidRPr="00960BB8" w:rsidTr="008F2652">
        <w:tc>
          <w:tcPr>
            <w:tcW w:w="2661"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Задачи </w:t>
            </w:r>
          </w:p>
        </w:tc>
        <w:tc>
          <w:tcPr>
            <w:tcW w:w="6978" w:type="dxa"/>
          </w:tcPr>
          <w:p w:rsidR="008F2652" w:rsidRPr="00960BB8" w:rsidRDefault="008F2652" w:rsidP="008F2652">
            <w:pPr>
              <w:autoSpaceDE w:val="0"/>
              <w:autoSpaceDN w:val="0"/>
              <w:spacing w:after="0" w:line="240" w:lineRule="auto"/>
              <w:jc w:val="both"/>
              <w:rPr>
                <w:rFonts w:ascii="Times New Roman" w:eastAsia="Times New Roman" w:hAnsi="Times New Roman" w:cs="Times New Roman"/>
                <w:color w:val="000000"/>
                <w:lang w:eastAsia="en-US"/>
              </w:rPr>
            </w:pPr>
            <w:r w:rsidRPr="00960BB8">
              <w:rPr>
                <w:rFonts w:ascii="Times New Roman" w:eastAsia="Times New Roman" w:hAnsi="Times New Roman" w:cs="Times New Roman"/>
                <w:color w:val="000000"/>
                <w:lang w:eastAsia="en-US"/>
              </w:rPr>
              <w:t>-Формирование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«Воткинский район»;</w:t>
            </w:r>
          </w:p>
          <w:p w:rsidR="008F2652" w:rsidRPr="00960BB8" w:rsidRDefault="008F2652" w:rsidP="008F2652">
            <w:pPr>
              <w:autoSpaceDE w:val="0"/>
              <w:autoSpaceDN w:val="0"/>
              <w:spacing w:after="0" w:line="240" w:lineRule="auto"/>
              <w:jc w:val="both"/>
              <w:rPr>
                <w:rFonts w:ascii="Times New Roman" w:eastAsia="Times New Roman" w:hAnsi="Times New Roman" w:cs="Times New Roman"/>
                <w:color w:val="000000"/>
                <w:lang w:eastAsia="en-US"/>
              </w:rPr>
            </w:pPr>
            <w:r w:rsidRPr="00960BB8">
              <w:rPr>
                <w:rFonts w:ascii="Times New Roman" w:eastAsia="Times New Roman" w:hAnsi="Times New Roman" w:cs="Times New Roman"/>
                <w:color w:val="000000"/>
                <w:lang w:eastAsia="en-US"/>
              </w:rPr>
              <w:t>-Контроль за сохранностью и использованием земель по целевому назначению;</w:t>
            </w:r>
          </w:p>
          <w:p w:rsidR="008F2652" w:rsidRPr="00960BB8" w:rsidRDefault="008F2652" w:rsidP="008F2652">
            <w:pPr>
              <w:autoSpaceDE w:val="0"/>
              <w:autoSpaceDN w:val="0"/>
              <w:spacing w:after="0" w:line="240" w:lineRule="auto"/>
              <w:jc w:val="both"/>
              <w:rPr>
                <w:rFonts w:ascii="Times New Roman" w:eastAsia="Times New Roman" w:hAnsi="Times New Roman" w:cs="Times New Roman"/>
                <w:color w:val="000000"/>
                <w:lang w:eastAsia="en-US"/>
              </w:rPr>
            </w:pPr>
            <w:r w:rsidRPr="00960BB8">
              <w:rPr>
                <w:rFonts w:ascii="Times New Roman" w:eastAsia="Times New Roman" w:hAnsi="Times New Roman" w:cs="Times New Roman"/>
                <w:color w:val="000000"/>
                <w:lang w:eastAsia="en-US"/>
              </w:rPr>
              <w:t>-Выявление и применение наиболее эффективных способов управления земельными ресурсами;</w:t>
            </w:r>
          </w:p>
          <w:p w:rsidR="008F2652" w:rsidRPr="00960BB8" w:rsidRDefault="008F2652" w:rsidP="008F2652">
            <w:pPr>
              <w:autoSpaceDE w:val="0"/>
              <w:autoSpaceDN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-Вовлечение в хозяйственный оборот неиспользуемых или используемых не по назначению земельных участков;</w:t>
            </w:r>
          </w:p>
          <w:p w:rsidR="008F2652" w:rsidRPr="00960BB8" w:rsidRDefault="008F2652" w:rsidP="008F2652">
            <w:pPr>
              <w:autoSpaceDE w:val="0"/>
              <w:autoSpaceDN w:val="0"/>
              <w:spacing w:after="0" w:line="240" w:lineRule="auto"/>
              <w:jc w:val="both"/>
              <w:rPr>
                <w:rFonts w:ascii="Times New Roman" w:eastAsia="Times New Roman" w:hAnsi="Times New Roman" w:cs="Times New Roman"/>
                <w:lang w:eastAsia="en-US"/>
              </w:rPr>
            </w:pPr>
            <w:r w:rsidRPr="00960BB8">
              <w:rPr>
                <w:rFonts w:ascii="Times New Roman" w:eastAsia="Calibri" w:hAnsi="Times New Roman" w:cs="Times New Roman"/>
                <w:lang w:eastAsia="en-US"/>
              </w:rPr>
              <w:t>-Обеспечение  справедливости, публичности, открытости и прозрачности  процедур предоставления земельных участков гражданам и  юридическим лицам .</w:t>
            </w:r>
          </w:p>
        </w:tc>
      </w:tr>
      <w:tr w:rsidR="008F2652" w:rsidRPr="00960BB8" w:rsidTr="008F2652">
        <w:trPr>
          <w:trHeight w:val="841"/>
        </w:trPr>
        <w:tc>
          <w:tcPr>
            <w:tcW w:w="2661"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Целевые показатели (индикаторы) </w:t>
            </w:r>
          </w:p>
        </w:tc>
        <w:tc>
          <w:tcPr>
            <w:tcW w:w="6978" w:type="dxa"/>
          </w:tcPr>
          <w:p w:rsidR="008F2652" w:rsidRPr="00960BB8" w:rsidRDefault="008F2652" w:rsidP="008F2652">
            <w:pPr>
              <w:spacing w:after="0"/>
              <w:rPr>
                <w:rFonts w:ascii="Times New Roman" w:eastAsia="Times New Roman" w:hAnsi="Times New Roman" w:cs="Times New Roman"/>
                <w:bCs/>
                <w:color w:val="000000"/>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Доля площади земельных участков, являющихся объектами налогообложения земельным налогом, в общей площади территории муниципального района, процентов</w:t>
            </w:r>
            <w:r w:rsidRPr="00960BB8">
              <w:rPr>
                <w:rFonts w:ascii="Times New Roman" w:eastAsia="Times New Roman" w:hAnsi="Times New Roman" w:cs="Times New Roman"/>
                <w:bCs/>
                <w:color w:val="000000"/>
                <w:lang w:eastAsia="en-US"/>
              </w:rPr>
              <w:t>;</w:t>
            </w:r>
          </w:p>
          <w:p w:rsidR="008F2652" w:rsidRPr="00960BB8" w:rsidRDefault="008F2652" w:rsidP="008F2652">
            <w:pPr>
              <w:spacing w:after="0"/>
              <w:rPr>
                <w:rFonts w:ascii="Times New Roman" w:eastAsia="Times New Roman" w:hAnsi="Times New Roman" w:cs="Times New Roman"/>
                <w:bCs/>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Увеличение доходов консолидированного бюджета Удмуртской Республики от внесения земельных платежей за земельные  участки, расположенные на территории муниципального образования «Воткинский район» в процентах к уров</w:t>
            </w:r>
            <w:r w:rsidRPr="00960BB8">
              <w:rPr>
                <w:rFonts w:ascii="Times New Roman" w:eastAsia="Times New Roman" w:hAnsi="Times New Roman" w:cs="Times New Roman"/>
                <w:bCs/>
                <w:color w:val="000000"/>
                <w:lang w:eastAsia="en-US"/>
              </w:rPr>
              <w:t xml:space="preserve">ню базового периода </w:t>
            </w:r>
            <w:r w:rsidRPr="00960BB8">
              <w:rPr>
                <w:rFonts w:ascii="Times New Roman" w:eastAsia="Times New Roman" w:hAnsi="Times New Roman" w:cs="Times New Roman"/>
                <w:bCs/>
                <w:lang w:eastAsia="en-US"/>
              </w:rPr>
              <w:t>(2014 года);</w:t>
            </w:r>
          </w:p>
          <w:p w:rsidR="008F2652" w:rsidRPr="00960BB8" w:rsidRDefault="008F2652" w:rsidP="008F2652">
            <w:pPr>
              <w:spacing w:after="0"/>
              <w:rPr>
                <w:rFonts w:ascii="Times New Roman" w:eastAsia="Times New Roman" w:hAnsi="Times New Roman" w:cs="Times New Roman"/>
                <w:bCs/>
                <w:color w:val="000000"/>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Доля граждан, использующих механизм получения муниципальных услуг</w:t>
            </w:r>
            <w:r w:rsidRPr="00960BB8">
              <w:rPr>
                <w:rFonts w:ascii="Times New Roman" w:eastAsia="Times New Roman" w:hAnsi="Times New Roman" w:cs="Times New Roman"/>
                <w:bCs/>
                <w:color w:val="000000"/>
                <w:lang w:eastAsia="en-US"/>
              </w:rPr>
              <w:t xml:space="preserve"> в электронной форме, процентов;</w:t>
            </w:r>
          </w:p>
          <w:p w:rsidR="008F2652" w:rsidRPr="00960BB8" w:rsidRDefault="008F2652" w:rsidP="008F2652">
            <w:pPr>
              <w:spacing w:after="0"/>
              <w:rPr>
                <w:rFonts w:ascii="Times New Roman" w:eastAsia="Times New Roman" w:hAnsi="Times New Roman" w:cs="Times New Roman"/>
                <w:bCs/>
                <w:color w:val="000000"/>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Доля площади земельных участков на территории муниципального района, поставленных на государственный кадастровый учёт, в общей площади территории муниципального района, процентов</w:t>
            </w:r>
            <w:r w:rsidRPr="00960BB8">
              <w:rPr>
                <w:rFonts w:ascii="Times New Roman" w:eastAsia="Times New Roman" w:hAnsi="Times New Roman" w:cs="Times New Roman"/>
                <w:bCs/>
                <w:color w:val="000000"/>
                <w:lang w:eastAsia="en-US"/>
              </w:rPr>
              <w:t>;</w:t>
            </w:r>
          </w:p>
          <w:p w:rsidR="008F2652" w:rsidRPr="00960BB8" w:rsidRDefault="008F2652" w:rsidP="008F2652">
            <w:pPr>
              <w:spacing w:after="0"/>
              <w:jc w:val="both"/>
              <w:rPr>
                <w:rFonts w:ascii="Times New Roman" w:eastAsia="Times New Roman" w:hAnsi="Times New Roman" w:cs="Times New Roman"/>
                <w:bCs/>
                <w:color w:val="000000"/>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Доля граждан, реализовавших свое право на бесплатное получение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предоставления земельных участков для индивидуального жил</w:t>
            </w:r>
            <w:r w:rsidRPr="00960BB8">
              <w:rPr>
                <w:rFonts w:ascii="Times New Roman" w:eastAsia="Times New Roman" w:hAnsi="Times New Roman" w:cs="Times New Roman"/>
                <w:bCs/>
                <w:color w:val="000000"/>
                <w:lang w:eastAsia="en-US"/>
              </w:rPr>
              <w:t>ищного строительства, процентов;</w:t>
            </w:r>
          </w:p>
          <w:p w:rsidR="008F2652" w:rsidRPr="00960BB8" w:rsidRDefault="008F2652" w:rsidP="008F2652">
            <w:pPr>
              <w:tabs>
                <w:tab w:val="left" w:pos="0"/>
              </w:tabs>
              <w:autoSpaceDE w:val="0"/>
              <w:autoSpaceDN w:val="0"/>
              <w:adjustRightInd w:val="0"/>
              <w:spacing w:after="0" w:line="240" w:lineRule="auto"/>
              <w:ind w:firstLine="214"/>
              <w:jc w:val="both"/>
              <w:rPr>
                <w:rFonts w:ascii="Times New Roman" w:eastAsia="Times New Roman" w:hAnsi="Times New Roman" w:cs="Times New Roman"/>
                <w:lang w:eastAsia="en-US"/>
              </w:rPr>
            </w:pPr>
            <w:r w:rsidRPr="00960BB8">
              <w:rPr>
                <w:rFonts w:ascii="Times New Roman" w:eastAsia="Times New Roman" w:hAnsi="Times New Roman" w:cs="Times New Roman"/>
                <w:bCs/>
                <w:color w:val="000000"/>
                <w:lang w:eastAsia="en-US"/>
              </w:rPr>
              <w:t>-</w:t>
            </w:r>
            <w:r w:rsidRPr="00960BB8">
              <w:rPr>
                <w:rFonts w:ascii="Times New Roman" w:eastAsia="Times New Roman" w:hAnsi="Times New Roman" w:cs="Times New Roman"/>
                <w:color w:val="000000"/>
                <w:lang w:eastAsia="en-US"/>
              </w:rPr>
              <w:t>Доля многоквартирных домов, расположенных на земельных участках, в отношении которых осуществлен государственный кадастровый учет, в процентах</w:t>
            </w:r>
            <w:r w:rsidRPr="00960BB8">
              <w:rPr>
                <w:rFonts w:ascii="Times New Roman" w:eastAsia="Times New Roman" w:hAnsi="Times New Roman" w:cs="Times New Roman"/>
                <w:bCs/>
                <w:color w:val="000000"/>
                <w:lang w:eastAsia="en-US"/>
              </w:rPr>
              <w:t>.</w:t>
            </w:r>
          </w:p>
        </w:tc>
      </w:tr>
      <w:tr w:rsidR="008F2652" w:rsidRPr="00960BB8" w:rsidTr="008F2652">
        <w:tc>
          <w:tcPr>
            <w:tcW w:w="2661"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lastRenderedPageBreak/>
              <w:t>Сроки и этапы  реализации</w:t>
            </w:r>
          </w:p>
        </w:tc>
        <w:tc>
          <w:tcPr>
            <w:tcW w:w="6978" w:type="dxa"/>
            <w:shd w:val="clear" w:color="auto" w:fill="FFFFFF"/>
          </w:tcPr>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2015-2024 годы </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val="en-US" w:eastAsia="en-US"/>
              </w:rPr>
              <w:t>I</w:t>
            </w:r>
            <w:r w:rsidRPr="00960BB8">
              <w:rPr>
                <w:rFonts w:ascii="Times New Roman" w:eastAsia="Calibri" w:hAnsi="Times New Roman" w:cs="Times New Roman"/>
                <w:lang w:eastAsia="en-US"/>
              </w:rPr>
              <w:t xml:space="preserve"> этап: 2015-2018 годы ;  </w:t>
            </w:r>
            <w:r w:rsidRPr="00960BB8">
              <w:rPr>
                <w:rFonts w:ascii="Times New Roman" w:eastAsia="Calibri" w:hAnsi="Times New Roman" w:cs="Times New Roman"/>
                <w:lang w:val="en-US" w:eastAsia="en-US"/>
              </w:rPr>
              <w:t>II</w:t>
            </w:r>
            <w:r w:rsidRPr="00960BB8">
              <w:rPr>
                <w:rFonts w:ascii="Times New Roman" w:eastAsia="Calibri" w:hAnsi="Times New Roman" w:cs="Times New Roman"/>
                <w:lang w:eastAsia="en-US"/>
              </w:rPr>
              <w:t xml:space="preserve"> этап: 2019-2024 годы</w:t>
            </w:r>
          </w:p>
        </w:tc>
      </w:tr>
      <w:tr w:rsidR="008F2652" w:rsidRPr="00960BB8" w:rsidTr="008F2652">
        <w:tc>
          <w:tcPr>
            <w:tcW w:w="2661"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Ресурсное обеспечение за счет средств бюджета муниципального района </w:t>
            </w:r>
          </w:p>
        </w:tc>
        <w:tc>
          <w:tcPr>
            <w:tcW w:w="6978" w:type="dxa"/>
          </w:tcPr>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Объем средств бюджета муниципального образования «Воткинский район» на реализацию подпрограммы составит   5844,8 тыс. рублей, в том числе по годам реализации муниципальной программы (в тыс. руб.)</w:t>
            </w:r>
            <w:r w:rsidRPr="00960BB8">
              <w:rPr>
                <w:rFonts w:ascii="Times New Roman" w:eastAsia="Times New Roman" w:hAnsi="Times New Roman" w:cs="Times New Roman"/>
                <w:vertAlign w:val="superscript"/>
                <w:lang w:eastAsia="en-US"/>
              </w:rPr>
              <w:footnoteReference w:id="2"/>
            </w:r>
            <w:r w:rsidRPr="00960BB8">
              <w:rPr>
                <w:rFonts w:ascii="Times New Roman" w:eastAsia="Times New Roman" w:hAnsi="Times New Roman" w:cs="Times New Roman"/>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86"/>
              <w:gridCol w:w="1575"/>
              <w:gridCol w:w="1564"/>
            </w:tblGrid>
            <w:tr w:rsidR="008F2652" w:rsidRPr="00960BB8" w:rsidTr="008F2652">
              <w:trPr>
                <w:trHeight w:val="310"/>
                <w:jc w:val="center"/>
              </w:trPr>
              <w:tc>
                <w:tcPr>
                  <w:tcW w:w="1953"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Годы реализации</w:t>
                  </w:r>
                </w:p>
              </w:tc>
              <w:tc>
                <w:tcPr>
                  <w:tcW w:w="1486"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Всего</w:t>
                  </w:r>
                </w:p>
              </w:tc>
              <w:tc>
                <w:tcPr>
                  <w:tcW w:w="1575"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 xml:space="preserve">Собственные средства </w:t>
                  </w:r>
                </w:p>
              </w:tc>
              <w:tc>
                <w:tcPr>
                  <w:tcW w:w="1564"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Субсидии из бюджета УР</w:t>
                  </w:r>
                </w:p>
              </w:tc>
            </w:tr>
            <w:tr w:rsidR="008F2652" w:rsidRPr="00960BB8" w:rsidTr="008F2652">
              <w:trPr>
                <w:trHeight w:val="138"/>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2015 г.</w:t>
                  </w:r>
                </w:p>
              </w:tc>
              <w:tc>
                <w:tcPr>
                  <w:tcW w:w="1486" w:type="dxa"/>
                  <w:shd w:val="clear" w:color="auto" w:fill="auto"/>
                  <w:vAlign w:val="center"/>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50,8</w:t>
                  </w:r>
                </w:p>
              </w:tc>
              <w:tc>
                <w:tcPr>
                  <w:tcW w:w="1575" w:type="dxa"/>
                  <w:shd w:val="clear" w:color="auto" w:fill="auto"/>
                  <w:vAlign w:val="center"/>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50,0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0</w:t>
                  </w:r>
                </w:p>
              </w:tc>
            </w:tr>
            <w:tr w:rsidR="008F2652" w:rsidRPr="00960BB8" w:rsidTr="008F2652">
              <w:trPr>
                <w:trHeight w:val="173"/>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2016 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917,0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744,0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143,0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2017 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1475,0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723,0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752,0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2018 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951,0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801,0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150,0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2019 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1357,0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1135,0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222,0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2020 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214,0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82,0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132,0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2021г.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2022г.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2023г.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2024г.</w:t>
                  </w:r>
                </w:p>
              </w:tc>
              <w:tc>
                <w:tcPr>
                  <w:tcW w:w="1486"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75" w:type="dxa"/>
                  <w:shd w:val="clear" w:color="auto" w:fill="auto"/>
                </w:tcPr>
                <w:p w:rsidR="008F2652" w:rsidRPr="00960BB8" w:rsidRDefault="008F2652" w:rsidP="008F2652">
                  <w:pPr>
                    <w:autoSpaceDE w:val="0"/>
                    <w:autoSpaceDN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220,0</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sz w:val="16"/>
                      <w:szCs w:val="16"/>
                      <w:lang w:eastAsia="en-US"/>
                    </w:rPr>
                  </w:pPr>
                  <w:r w:rsidRPr="00960BB8">
                    <w:rPr>
                      <w:rFonts w:ascii="Times New Roman" w:eastAsia="Times New Roman" w:hAnsi="Times New Roman" w:cs="Times New Roman"/>
                      <w:sz w:val="16"/>
                      <w:szCs w:val="16"/>
                      <w:lang w:eastAsia="en-US"/>
                    </w:rPr>
                    <w:t>0</w:t>
                  </w:r>
                </w:p>
              </w:tc>
            </w:tr>
            <w:tr w:rsidR="008F2652" w:rsidRPr="00960BB8" w:rsidTr="008F2652">
              <w:trPr>
                <w:jc w:val="center"/>
              </w:trPr>
              <w:tc>
                <w:tcPr>
                  <w:tcW w:w="1953" w:type="dxa"/>
                  <w:shd w:val="clear" w:color="auto" w:fill="auto"/>
                </w:tcPr>
                <w:p w:rsidR="008F2652" w:rsidRPr="00960BB8" w:rsidRDefault="008F2652" w:rsidP="008F2652">
                  <w:pPr>
                    <w:autoSpaceDE w:val="0"/>
                    <w:autoSpaceDN w:val="0"/>
                    <w:adjustRightInd w:val="0"/>
                    <w:spacing w:line="240" w:lineRule="auto"/>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Итого 2015-2024 гг.</w:t>
                  </w:r>
                </w:p>
              </w:tc>
              <w:tc>
                <w:tcPr>
                  <w:tcW w:w="1486" w:type="dxa"/>
                  <w:shd w:val="clear" w:color="auto" w:fill="auto"/>
                  <w:vAlign w:val="center"/>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5844.8</w:t>
                  </w:r>
                </w:p>
              </w:tc>
              <w:tc>
                <w:tcPr>
                  <w:tcW w:w="1575" w:type="dxa"/>
                  <w:shd w:val="clear" w:color="auto" w:fill="auto"/>
                  <w:vAlign w:val="center"/>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4445,8</w:t>
                  </w:r>
                </w:p>
              </w:tc>
              <w:tc>
                <w:tcPr>
                  <w:tcW w:w="1564" w:type="dxa"/>
                  <w:shd w:val="clear" w:color="auto" w:fill="auto"/>
                </w:tcPr>
                <w:p w:rsidR="008F2652" w:rsidRPr="00960BB8" w:rsidRDefault="008F2652" w:rsidP="008F2652">
                  <w:pPr>
                    <w:autoSpaceDE w:val="0"/>
                    <w:autoSpaceDN w:val="0"/>
                    <w:adjustRightInd w:val="0"/>
                    <w:spacing w:line="240" w:lineRule="auto"/>
                    <w:jc w:val="center"/>
                    <w:rPr>
                      <w:rFonts w:ascii="Times New Roman" w:eastAsia="Times New Roman" w:hAnsi="Times New Roman" w:cs="Times New Roman"/>
                      <w:b/>
                      <w:sz w:val="16"/>
                      <w:szCs w:val="16"/>
                      <w:lang w:eastAsia="en-US"/>
                    </w:rPr>
                  </w:pPr>
                  <w:r w:rsidRPr="00960BB8">
                    <w:rPr>
                      <w:rFonts w:ascii="Times New Roman" w:eastAsia="Times New Roman" w:hAnsi="Times New Roman" w:cs="Times New Roman"/>
                      <w:b/>
                      <w:sz w:val="16"/>
                      <w:szCs w:val="16"/>
                      <w:lang w:eastAsia="en-US"/>
                    </w:rPr>
                    <w:t>1399,0</w:t>
                  </w:r>
                </w:p>
              </w:tc>
            </w:tr>
          </w:tbl>
          <w:p w:rsidR="008F2652" w:rsidRPr="00960BB8" w:rsidRDefault="008F2652" w:rsidP="008F2652">
            <w:pPr>
              <w:autoSpaceDE w:val="0"/>
              <w:autoSpaceDN w:val="0"/>
              <w:adjustRightInd w:val="0"/>
              <w:spacing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8F2652" w:rsidRPr="00960BB8" w:rsidTr="008F2652">
        <w:tc>
          <w:tcPr>
            <w:tcW w:w="2661"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Ожидаемые конечные результаты, оценка планируемой эффективности </w:t>
            </w:r>
          </w:p>
        </w:tc>
        <w:tc>
          <w:tcPr>
            <w:tcW w:w="6978" w:type="dxa"/>
          </w:tcPr>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Рациональное использование земель на территории района;</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Увеличение поступления доходов в бюджет за счет  земельных платежей (налоговых, арендных, выкупа земельных участков под объектами недвижимости, продажи земельных участков  и продажи права на заключение договора аренды)</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Увеличение количества земельных участков, поставленных на кадастровый учет на территории муниципального образования «Воткинский район»</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Оптимизация учета земельных участков</w:t>
            </w:r>
          </w:p>
        </w:tc>
      </w:tr>
    </w:tbl>
    <w:p w:rsidR="008F2652" w:rsidRPr="00960BB8" w:rsidRDefault="008F2652" w:rsidP="008F2652">
      <w:pPr>
        <w:autoSpaceDE w:val="0"/>
        <w:autoSpaceDN w:val="0"/>
        <w:spacing w:after="0" w:line="240" w:lineRule="auto"/>
        <w:ind w:left="360"/>
        <w:rPr>
          <w:rFonts w:ascii="Times New Roman" w:eastAsia="Times New Roman" w:hAnsi="Times New Roman" w:cs="Times New Roman"/>
          <w:u w:val="single"/>
          <w:lang w:eastAsia="en-US"/>
        </w:rPr>
      </w:pPr>
    </w:p>
    <w:p w:rsidR="008F2652" w:rsidRPr="00960BB8" w:rsidRDefault="008F2652" w:rsidP="008F2652">
      <w:pPr>
        <w:autoSpaceDE w:val="0"/>
        <w:autoSpaceDN w:val="0"/>
        <w:spacing w:after="0" w:line="240" w:lineRule="auto"/>
        <w:ind w:left="360"/>
        <w:jc w:val="center"/>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t>9.2.1 Характеристика  сферы деятельности</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Подпрограмма  «Управление земельными ресурсами»  (далее  Подпрограмма)  разработана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24   июля  2002   года  №  101-ФЗ «Об   обороте   земель  сельскохозяйственного   назначения», Федеральным законом Российской Федерации «О государственном кадастре недвижимости» от 24.07.2007г. № 221-ФЗ.</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Реализация   Подпрограммы    будет    содействовать    приведению  в   соответствие   с   требованиями   земельного  законодательства   земельных   отношений,  направленных   на   обеспечение   эффективного   и   рационального  использования  земель   муниципального образования «Воткинский район».</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Проведение   экономических  реформ   и развитие  рыночных  отношений   в   Российской   Федерации   существенно    повысило    политическую, экономическую  и    социальную    значимость   земельных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муниципального образования «Воткинский район».</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Проведение  разграничения   государственной  собственности  на   землю,  инвентаризации  и   постоянный    мониторинг  земель   ведет   к   увеличению    социального,  инвестиционного,   </w:t>
      </w:r>
      <w:r w:rsidRPr="00960BB8">
        <w:rPr>
          <w:rFonts w:ascii="Times New Roman" w:eastAsia="Times New Roman" w:hAnsi="Times New Roman" w:cs="Times New Roman"/>
          <w:lang w:eastAsia="en-US"/>
        </w:rPr>
        <w:lastRenderedPageBreak/>
        <w:t>производственного,  налогового   потенциала   земли   и    превращению её  в   самостоятельный   фактор   экономического  роста   муниципального района.</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Своевременная   и    качественная   подготовка   нормативно-правовых  актов   о  предоставлении в   собственность  или   аренду  земельных   участков   на   основании   проведенных  аукционов,  а  также   о   предоставлении,  изъятии,  переоформлении  земельных  участков   позволит  повысить   эффективность  использования   земель  и    будет   способствовать    привлечению   дополнительных  инвестиций    в   экономику   муниципального    района.</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Решение  этих  проблем   даст  возможность  реализовать  конституционные   нормы   и   гарантии  прав    собственности   на   землю  и   иную  недвижимость,  активизировать   вовлечение  земли  в   оборот,  сформировать   базу    экономически  обоснованного   налогообложения  в    части   земельных участков,   а  также    совершенствовать   систему    управления    земельными ресурсами, находящимися на территории муниципального образования «Воткинский район».</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p>
    <w:p w:rsidR="008F2652" w:rsidRPr="00960BB8" w:rsidRDefault="008F2652" w:rsidP="008F2652">
      <w:pPr>
        <w:suppressAutoHyphens/>
        <w:spacing w:after="0" w:line="240" w:lineRule="auto"/>
        <w:jc w:val="center"/>
        <w:rPr>
          <w:rFonts w:ascii="Times New Roman" w:eastAsia="Times New Roman" w:hAnsi="Times New Roman" w:cs="Times New Roman"/>
          <w:u w:val="single"/>
          <w:lang w:eastAsia="ar-SA"/>
        </w:rPr>
      </w:pPr>
      <w:r w:rsidRPr="00960BB8">
        <w:rPr>
          <w:rFonts w:ascii="Times New Roman" w:eastAsia="Times New Roman" w:hAnsi="Times New Roman" w:cs="Times New Roman"/>
          <w:b/>
          <w:u w:val="single"/>
          <w:lang w:eastAsia="ar-SA"/>
        </w:rPr>
        <w:t>9.2.2.  Приоритеты, цели и  задачи    в сфере деятельности</w:t>
      </w:r>
      <w:r w:rsidRPr="00960BB8">
        <w:rPr>
          <w:rFonts w:ascii="Times New Roman" w:eastAsia="Times New Roman" w:hAnsi="Times New Roman" w:cs="Times New Roman"/>
          <w:u w:val="single"/>
          <w:lang w:eastAsia="ar-SA"/>
        </w:rPr>
        <w:t>.</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Развитие   земельных   отношений   -  важнейший   элемент   структурной   перестройки   экономики   России,  одно   из   основных   направлений   государственной   политики.</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Основными   целями   и  задачами  Подпрограммы    являются:</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повышение   эффективности   использования   земельных   ресурсов, создании   условий   для    увеличения    социального,  инвестиционного, производственного     потенциала   земли   в  целях    экономического  развития   муниципального  района, стимулирование   инвестиционной   деятельности   на   рынке  недвижимости   в   интересах    удовлетворения   потребностей   общества   и  граждан;</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увеличение   поступлений    платежей   за  землю    в    бюджет   муниципального  района.</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lang w:eastAsia="en-US"/>
        </w:rPr>
      </w:pPr>
    </w:p>
    <w:p w:rsidR="008F2652" w:rsidRPr="00960BB8" w:rsidRDefault="008F2652" w:rsidP="008F2652">
      <w:pPr>
        <w:autoSpaceDE w:val="0"/>
        <w:autoSpaceDN w:val="0"/>
        <w:spacing w:after="0" w:line="240" w:lineRule="auto"/>
        <w:ind w:firstLine="900"/>
        <w:jc w:val="center"/>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t>9.2.3. Целевые индикаторы</w:t>
      </w:r>
    </w:p>
    <w:p w:rsidR="008F2652" w:rsidRPr="00960BB8" w:rsidRDefault="008F2652" w:rsidP="008F2652">
      <w:pPr>
        <w:spacing w:after="0" w:line="240" w:lineRule="auto"/>
        <w:ind w:firstLine="708"/>
        <w:rPr>
          <w:rFonts w:ascii="Times New Roman" w:eastAsia="Calibri" w:hAnsi="Times New Roman" w:cs="Times New Roman"/>
          <w:lang w:eastAsia="en-US"/>
        </w:rPr>
      </w:pPr>
      <w:r w:rsidRPr="00960BB8">
        <w:rPr>
          <w:rFonts w:ascii="Times New Roman" w:eastAsia="Calibri" w:hAnsi="Times New Roman" w:cs="Times New Roman"/>
          <w:lang w:eastAsia="en-US"/>
        </w:rPr>
        <w:t>Прямой экономический эффект от реализации Программы состоит в увеличении доходов бюджета муниципального образования «Воткинский район»  за счет роста поступлений платежей за землю. Целевые показатели для оценки эффективности реализации Программы ( приложение)</w:t>
      </w:r>
    </w:p>
    <w:p w:rsidR="008F2652" w:rsidRPr="00960BB8" w:rsidRDefault="008F2652" w:rsidP="008F2652">
      <w:pPr>
        <w:autoSpaceDE w:val="0"/>
        <w:autoSpaceDN w:val="0"/>
        <w:spacing w:after="0" w:line="240" w:lineRule="auto"/>
        <w:jc w:val="both"/>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t xml:space="preserve">              </w:t>
      </w:r>
    </w:p>
    <w:p w:rsidR="008F2652" w:rsidRPr="00960BB8" w:rsidRDefault="008F2652" w:rsidP="008F2652">
      <w:pPr>
        <w:autoSpaceDE w:val="0"/>
        <w:autoSpaceDN w:val="0"/>
        <w:spacing w:after="0" w:line="240" w:lineRule="auto"/>
        <w:ind w:left="360"/>
        <w:jc w:val="center"/>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t>9.2. 4. Сроки и этапы реализации</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 Подпрограмма реализуется в 2015-2024 годах.</w:t>
      </w:r>
    </w:p>
    <w:p w:rsidR="008F2652" w:rsidRPr="00960BB8" w:rsidRDefault="008F2652" w:rsidP="008F2652">
      <w:pPr>
        <w:spacing w:after="0" w:line="240" w:lineRule="auto"/>
        <w:rPr>
          <w:rFonts w:ascii="Times New Roman" w:eastAsia="Calibri" w:hAnsi="Times New Roman" w:cs="Times New Roman"/>
          <w:bCs/>
          <w:lang w:eastAsia="en-US"/>
        </w:rPr>
      </w:pPr>
      <w:r w:rsidRPr="00960BB8">
        <w:rPr>
          <w:rFonts w:ascii="Times New Roman" w:eastAsia="Calibri" w:hAnsi="Times New Roman" w:cs="Times New Roman"/>
          <w:bCs/>
          <w:lang w:eastAsia="en-US"/>
        </w:rPr>
        <w:t xml:space="preserve">  </w:t>
      </w:r>
      <w:r w:rsidRPr="00960BB8">
        <w:rPr>
          <w:rFonts w:ascii="Times New Roman" w:eastAsia="Calibri" w:hAnsi="Times New Roman" w:cs="Times New Roman"/>
          <w:bCs/>
          <w:lang w:val="en-US" w:eastAsia="en-US"/>
        </w:rPr>
        <w:t>I</w:t>
      </w:r>
      <w:r w:rsidRPr="00960BB8">
        <w:rPr>
          <w:rFonts w:ascii="Times New Roman" w:eastAsia="Calibri" w:hAnsi="Times New Roman" w:cs="Times New Roman"/>
          <w:bCs/>
          <w:lang w:eastAsia="en-US"/>
        </w:rPr>
        <w:t xml:space="preserve"> этап: 2015-2018 годы ;  </w:t>
      </w:r>
      <w:r w:rsidRPr="00960BB8">
        <w:rPr>
          <w:rFonts w:ascii="Times New Roman" w:eastAsia="Calibri" w:hAnsi="Times New Roman" w:cs="Times New Roman"/>
          <w:bCs/>
          <w:lang w:val="en-US" w:eastAsia="en-US"/>
        </w:rPr>
        <w:t>II</w:t>
      </w:r>
      <w:r w:rsidRPr="00960BB8">
        <w:rPr>
          <w:rFonts w:ascii="Times New Roman" w:eastAsia="Calibri" w:hAnsi="Times New Roman" w:cs="Times New Roman"/>
          <w:bCs/>
          <w:lang w:eastAsia="en-US"/>
        </w:rPr>
        <w:t xml:space="preserve"> этап: 2019-2024 годы</w:t>
      </w:r>
      <w:r w:rsidRPr="00960BB8">
        <w:rPr>
          <w:rFonts w:ascii="Times New Roman" w:eastAsia="Calibri" w:hAnsi="Times New Roman" w:cs="Times New Roman"/>
          <w:lang w:eastAsia="en-US"/>
        </w:rPr>
        <w:t>.</w:t>
      </w:r>
    </w:p>
    <w:p w:rsidR="008F2652" w:rsidRPr="00960BB8" w:rsidRDefault="008F2652" w:rsidP="008F2652">
      <w:pPr>
        <w:spacing w:after="0" w:line="240" w:lineRule="auto"/>
        <w:jc w:val="both"/>
        <w:rPr>
          <w:rFonts w:ascii="Times New Roman" w:eastAsia="Calibri" w:hAnsi="Times New Roman" w:cs="Times New Roman"/>
          <w:b/>
          <w:u w:val="single"/>
          <w:lang w:eastAsia="en-US"/>
        </w:rPr>
      </w:pPr>
    </w:p>
    <w:p w:rsidR="008F2652" w:rsidRPr="00960BB8" w:rsidRDefault="008F2652" w:rsidP="008F2652">
      <w:pPr>
        <w:spacing w:after="0" w:line="240" w:lineRule="auto"/>
        <w:jc w:val="center"/>
        <w:rPr>
          <w:rFonts w:ascii="Times New Roman" w:eastAsia="Calibri" w:hAnsi="Times New Roman" w:cs="Times New Roman"/>
          <w:bCs/>
          <w:lang w:eastAsia="en-US"/>
        </w:rPr>
      </w:pPr>
      <w:r w:rsidRPr="00960BB8">
        <w:rPr>
          <w:rFonts w:ascii="Times New Roman" w:eastAsia="Calibri" w:hAnsi="Times New Roman" w:cs="Times New Roman"/>
          <w:b/>
          <w:u w:val="single"/>
          <w:lang w:eastAsia="en-US"/>
        </w:rPr>
        <w:t>9.2. 5.  Основные  мероприятия</w:t>
      </w:r>
    </w:p>
    <w:p w:rsidR="008F2652" w:rsidRPr="00960BB8" w:rsidRDefault="008F2652" w:rsidP="008F2652">
      <w:pPr>
        <w:autoSpaceDE w:val="0"/>
        <w:autoSpaceDN w:val="0"/>
        <w:spacing w:line="240" w:lineRule="auto"/>
        <w:ind w:firstLine="902"/>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Перечень  мероприятий   Программы    предусматривает   решение   конкретных   задач,    взаимосвязанных   и   скоординированных    по    времени,   ресурсам   и   исполнителям,  включая   материально-техническое, информационное,   нормативное   и  правовое   обеспечение, а именно:</w:t>
      </w:r>
    </w:p>
    <w:p w:rsidR="008F2652" w:rsidRPr="00960BB8" w:rsidRDefault="008F2652" w:rsidP="008F2652">
      <w:pPr>
        <w:spacing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ab/>
        <w:t>1. Управление и распоряжение земельными участками, находящимися в собственности муниципального образования «Воткинский район».</w:t>
      </w:r>
    </w:p>
    <w:p w:rsidR="008F2652" w:rsidRPr="00960BB8" w:rsidRDefault="008F2652" w:rsidP="008F2652">
      <w:pPr>
        <w:spacing w:after="0" w:line="240" w:lineRule="auto"/>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ab/>
        <w:t>2. Управление земельными участками, государственная собственность на которые не разграничена, в случаях и в порядке, установленных законодательством..</w:t>
      </w:r>
      <w:r w:rsidRPr="00960BB8">
        <w:rPr>
          <w:rFonts w:ascii="Times New Roman" w:eastAsia="Times New Roman" w:hAnsi="Times New Roman" w:cs="Times New Roman"/>
          <w:lang w:eastAsia="en-US"/>
        </w:rPr>
        <w:br/>
      </w:r>
      <w:r w:rsidRPr="00960BB8">
        <w:rPr>
          <w:rFonts w:ascii="Times New Roman" w:eastAsia="Times New Roman" w:hAnsi="Times New Roman" w:cs="Times New Roman"/>
          <w:lang w:eastAsia="en-US"/>
        </w:rPr>
        <w:tab/>
        <w:t>3. Государственная регистрация права собственности на земельные участки муниципального образования «Воткинский район».</w:t>
      </w:r>
      <w:r w:rsidRPr="00960BB8">
        <w:rPr>
          <w:rFonts w:ascii="Times New Roman" w:eastAsia="Times New Roman" w:hAnsi="Times New Roman" w:cs="Times New Roman"/>
          <w:lang w:eastAsia="en-US"/>
        </w:rPr>
        <w:br/>
      </w:r>
      <w:r w:rsidRPr="00960BB8">
        <w:rPr>
          <w:rFonts w:ascii="Times New Roman" w:eastAsia="Times New Roman" w:hAnsi="Times New Roman" w:cs="Times New Roman"/>
          <w:lang w:eastAsia="en-US"/>
        </w:rPr>
        <w:tab/>
        <w:t>4. Вовлечение в хозяйственный оборот неиспользуемых или используемых не по назначению земельных участков.</w:t>
      </w:r>
      <w:r w:rsidRPr="00960BB8">
        <w:rPr>
          <w:rFonts w:ascii="Times New Roman" w:eastAsia="Times New Roman" w:hAnsi="Times New Roman" w:cs="Times New Roman"/>
          <w:lang w:eastAsia="en-US"/>
        </w:rPr>
        <w:br/>
      </w:r>
      <w:r w:rsidRPr="00960BB8">
        <w:rPr>
          <w:rFonts w:ascii="Times New Roman" w:eastAsia="Times New Roman" w:hAnsi="Times New Roman" w:cs="Times New Roman"/>
          <w:lang w:eastAsia="en-US"/>
        </w:rPr>
        <w:tab/>
        <w:t>В рамках мероприятия осуществляется выявление неиспользуемых или используемых не по назначению земельных участков, анализ предложений по их возможному использованию, реализация выработанного решения по дальнейшему использованию, в том числе, продажа, передача в аренду, предоставление в постоянное (бессрочное) пользование, безвозмездное срочное пользование, в ограниченное пользование (сервитут).</w:t>
      </w:r>
      <w:r w:rsidRPr="00960BB8">
        <w:rPr>
          <w:rFonts w:ascii="Times New Roman" w:eastAsia="Times New Roman" w:hAnsi="Times New Roman" w:cs="Times New Roman"/>
          <w:lang w:eastAsia="en-US"/>
        </w:rPr>
        <w:br/>
      </w:r>
      <w:r w:rsidRPr="00960BB8">
        <w:rPr>
          <w:rFonts w:ascii="Times New Roman" w:eastAsia="Times New Roman" w:hAnsi="Times New Roman" w:cs="Times New Roman"/>
          <w:lang w:eastAsia="en-US"/>
        </w:rPr>
        <w:tab/>
        <w:t>5. Резервирование земель и изъятие земельных участков для  муниципальных нужд.</w:t>
      </w:r>
    </w:p>
    <w:p w:rsidR="008F2652" w:rsidRPr="00960BB8" w:rsidRDefault="008F2652" w:rsidP="008F2652">
      <w:pPr>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bCs/>
          <w:lang w:eastAsia="en-US"/>
        </w:rPr>
        <w:tab/>
        <w:t>6.Информирование</w:t>
      </w:r>
      <w:r w:rsidRPr="00960BB8">
        <w:rPr>
          <w:rFonts w:ascii="Times New Roman" w:eastAsia="Times New Roman" w:hAnsi="Times New Roman" w:cs="Times New Roman"/>
          <w:lang w:eastAsia="en-US"/>
        </w:rPr>
        <w:t xml:space="preserve"> населения о возможном или  предстоящем  предоставлении земельных участков для строительства либо  для целей не связанных со строительством в соответствии с действующим законодательством.</w:t>
      </w:r>
    </w:p>
    <w:p w:rsidR="008F2652" w:rsidRPr="00960BB8" w:rsidRDefault="008F2652" w:rsidP="008F2652">
      <w:pPr>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lastRenderedPageBreak/>
        <w:tab/>
        <w:t xml:space="preserve">7. </w:t>
      </w:r>
      <w:r w:rsidRPr="00960BB8">
        <w:rPr>
          <w:rFonts w:ascii="Times New Roman" w:eastAsia="Calibri" w:hAnsi="Times New Roman" w:cs="Times New Roman"/>
          <w:lang w:eastAsia="en-US"/>
        </w:rPr>
        <w:t xml:space="preserve"> Кадастровые работы по формированию земельных участков:</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на которых расположены многоквартирные дома, в том числе включая работы по подготовке проектов планировки и проектов межевания территории;</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подлежащих предоставлению гражданам, имеющим право на бесплатное получение земельных участков для индивидуального жилищного строительства в соответствии с законодательством, в том числе включая работы по подготовке проектов планировки и проектов межевания территории;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ab/>
        <w:t>8. Комплексные кадастровые работы, в том числе:</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работы по уточнению местоположения границ земельных участков;</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работы по установлению или уточнению местоположения на земельных участках зданий, сооружений, объектов незавершенного строительства, указанных в </w:t>
      </w:r>
      <w:hyperlink r:id="rId20" w:history="1">
        <w:r w:rsidRPr="00960BB8">
          <w:rPr>
            <w:rFonts w:ascii="Times New Roman" w:eastAsia="Calibri" w:hAnsi="Times New Roman" w:cs="Times New Roman"/>
            <w:color w:val="0000FF"/>
            <w:lang w:eastAsia="en-US"/>
          </w:rPr>
          <w:t>части 1 статьи 42.1</w:t>
        </w:r>
      </w:hyperlink>
      <w:r w:rsidRPr="00960BB8">
        <w:rPr>
          <w:rFonts w:ascii="Times New Roman" w:eastAsia="Calibri" w:hAnsi="Times New Roman" w:cs="Times New Roman"/>
          <w:lang w:eastAsia="en-US"/>
        </w:rPr>
        <w:t xml:space="preserve"> Федерального закона "О государственном кадастре недвижимости";</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работы по образованию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работы по образованию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lang w:eastAsia="en-US"/>
        </w:rPr>
      </w:pPr>
      <w:r w:rsidRPr="00960BB8">
        <w:rPr>
          <w:rFonts w:ascii="Times New Roman" w:eastAsia="Calibri" w:hAnsi="Times New Roman" w:cs="Times New Roman"/>
          <w:lang w:eastAsia="en-US"/>
        </w:rPr>
        <w:t>работы по исправлению кадастровых ошибок в сведениях о местоположении границ объектов недвижимости;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ab/>
        <w:t>9.  Землеустроительные работы по установлению и координатному описанию границ муниципальных образований, населенных пунктов, территориальных зон, проектов планировки и проектов межевания территорий, внесение в государственный кадастр недвижимости сведений о границах объектов землеустройства;</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ab/>
        <w:t>10. Работы по подготовке тематических слоев цифровых карт и планов.</w:t>
      </w:r>
    </w:p>
    <w:p w:rsidR="008F2652" w:rsidRPr="00960BB8" w:rsidRDefault="008F2652" w:rsidP="008F2652">
      <w:pPr>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         </w:t>
      </w:r>
      <w:r w:rsidRPr="00960BB8">
        <w:rPr>
          <w:rFonts w:ascii="Times New Roman" w:eastAsia="Times New Roman" w:hAnsi="Times New Roman" w:cs="Times New Roman"/>
          <w:lang w:eastAsia="en-US"/>
        </w:rPr>
        <w:tab/>
        <w:t>Реализация правомочий требует объективных и точных сведений о составе, количестве и качественных характеристиках  земельных ресурсов. Надлежащее оформление права собственности, своевременная инвентаризация муниципальной собственности являются залогом целостности всего муниципального имущества.</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ab/>
        <w:t>Наличие кадастрового паспорта является обязательным требованием при проведении государственной регистрации права муниципальной собственности земельного участка.</w:t>
      </w:r>
    </w:p>
    <w:p w:rsidR="008F2652" w:rsidRPr="00960BB8" w:rsidRDefault="008F2652" w:rsidP="008F2652">
      <w:pPr>
        <w:autoSpaceDE w:val="0"/>
        <w:autoSpaceDN w:val="0"/>
        <w:spacing w:after="0" w:line="240" w:lineRule="auto"/>
        <w:ind w:firstLine="709"/>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8F2652" w:rsidRPr="00960BB8" w:rsidRDefault="008F2652" w:rsidP="008F2652">
      <w:pPr>
        <w:shd w:val="clear" w:color="auto" w:fill="FFFFFF"/>
        <w:tabs>
          <w:tab w:val="left" w:pos="1134"/>
        </w:tabs>
        <w:spacing w:after="0" w:line="240" w:lineRule="auto"/>
        <w:jc w:val="both"/>
        <w:rPr>
          <w:rFonts w:ascii="Times New Roman" w:eastAsia="Calibri" w:hAnsi="Times New Roman" w:cs="Times New Roman"/>
          <w:lang w:val="x-none" w:eastAsia="en-US"/>
        </w:rPr>
      </w:pPr>
    </w:p>
    <w:p w:rsidR="008F2652" w:rsidRPr="00960BB8" w:rsidRDefault="008F2652" w:rsidP="008F2652">
      <w:pPr>
        <w:autoSpaceDE w:val="0"/>
        <w:autoSpaceDN w:val="0"/>
        <w:spacing w:after="0" w:line="240" w:lineRule="auto"/>
        <w:ind w:firstLine="900"/>
        <w:jc w:val="center"/>
        <w:rPr>
          <w:rFonts w:ascii="Times New Roman" w:eastAsia="Times New Roman" w:hAnsi="Times New Roman" w:cs="Times New Roman"/>
          <w:b/>
          <w:u w:val="single"/>
          <w:lang w:eastAsia="en-US"/>
        </w:rPr>
      </w:pPr>
      <w:r w:rsidRPr="00960BB8">
        <w:rPr>
          <w:rFonts w:ascii="Times New Roman" w:eastAsia="Times New Roman" w:hAnsi="Times New Roman" w:cs="Times New Roman"/>
          <w:b/>
          <w:u w:val="single"/>
          <w:lang w:eastAsia="en-US"/>
        </w:rPr>
        <w:t>9.2.6. Меры муниципального регулирования</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В соответствии с Положением, утвержденным Решением Совета депутатов муниципального образования «Воткинский район» от  29.10.2009 г. № 300, структурным подразделением Администрации муниципального образования «Воткинский район», осуществляющим исполнение муниципальных функций в целях обеспечения реализации предусмотренных законодательством полномочий в области управления  земельными ресурсами, является Управление  муниципальным имуществом и земельными ресурсами Администрации муниципального образования «Воткинский  район».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Решением Совета депутатов муниципального образования «Воткинский район» от  26.11.2009 г. № 318 утверждено Положение  «О порядке управления и распоряжения земельными ресурсами  Администрации муниципального образования «Воткинский  район».</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lang w:eastAsia="en-US"/>
        </w:rPr>
        <w:t>Сведения о финансовой оценке мер муниципального регулирования представлены в Приложении 3 к муниципальной Подпрограмме.</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lang w:eastAsia="en-US"/>
        </w:rPr>
        <w:t>Данные    средства  будут  реализовываться   на   формирование земельных участков    и    постановку   их   на     кадастровый   учет, а так же на оплату информационных сообщений в газете «Вега».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lang w:eastAsia="en-US"/>
        </w:rPr>
        <w:t>Объем    финансирования    может   уточняться   в    соответствии   с   возможностями    бюджета     муниципального   района    на    очередной    финансовый  год и объемом финансирования  из бюджета Удмуртской Республики.</w:t>
      </w:r>
    </w:p>
    <w:p w:rsidR="008F2652" w:rsidRPr="00960BB8" w:rsidRDefault="008F2652" w:rsidP="008F2652">
      <w:pPr>
        <w:autoSpaceDE w:val="0"/>
        <w:autoSpaceDN w:val="0"/>
        <w:spacing w:after="0" w:line="240" w:lineRule="auto"/>
        <w:ind w:firstLine="900"/>
        <w:jc w:val="both"/>
        <w:rPr>
          <w:rFonts w:ascii="Times New Roman" w:eastAsia="Times New Roman" w:hAnsi="Times New Roman" w:cs="Times New Roman"/>
          <w:b/>
          <w:bCs/>
          <w:u w:val="single"/>
          <w:lang w:eastAsia="en-US"/>
        </w:rPr>
      </w:pPr>
    </w:p>
    <w:p w:rsidR="008F2652" w:rsidRPr="00960BB8" w:rsidRDefault="008F2652" w:rsidP="008F2652">
      <w:pPr>
        <w:autoSpaceDE w:val="0"/>
        <w:autoSpaceDN w:val="0"/>
        <w:spacing w:after="0" w:line="240" w:lineRule="auto"/>
        <w:ind w:firstLine="900"/>
        <w:jc w:val="center"/>
        <w:rPr>
          <w:rFonts w:ascii="Times New Roman" w:eastAsia="Times New Roman" w:hAnsi="Times New Roman" w:cs="Times New Roman"/>
          <w:lang w:eastAsia="en-US"/>
        </w:rPr>
      </w:pPr>
      <w:r w:rsidRPr="00960BB8">
        <w:rPr>
          <w:rFonts w:ascii="Times New Roman" w:eastAsia="Times New Roman" w:hAnsi="Times New Roman" w:cs="Times New Roman"/>
          <w:b/>
          <w:bCs/>
          <w:u w:val="single"/>
          <w:lang w:eastAsia="en-US"/>
        </w:rPr>
        <w:t>9.2.7. Прогноз сводных показателей муниципальных задан</w:t>
      </w:r>
      <w:r w:rsidRPr="00960BB8">
        <w:rPr>
          <w:rFonts w:ascii="Times New Roman" w:eastAsia="Times New Roman" w:hAnsi="Times New Roman" w:cs="Times New Roman"/>
          <w:bCs/>
          <w:u w:val="single"/>
          <w:lang w:eastAsia="en-US"/>
        </w:rPr>
        <w:t>ий</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В рамках подпрограммы муниципальными учреждениями муниципальные услуги не оказываются.</w:t>
      </w:r>
    </w:p>
    <w:p w:rsidR="008F2652" w:rsidRPr="00960BB8" w:rsidRDefault="008F2652" w:rsidP="008F2652">
      <w:pPr>
        <w:keepNext/>
        <w:autoSpaceDE w:val="0"/>
        <w:autoSpaceDN w:val="0"/>
        <w:spacing w:after="0" w:line="240" w:lineRule="auto"/>
        <w:ind w:left="357"/>
        <w:jc w:val="center"/>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lastRenderedPageBreak/>
        <w:tab/>
        <w:t>1.8. Взаимодействие с органами государственной власти и местного самоуправления, организациями и гражданами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1) В рамках подпрограммы осуществляется взаимодействие с органами государственной власти Удмуртской Республики  в части:</w:t>
      </w:r>
    </w:p>
    <w:p w:rsidR="008F2652" w:rsidRPr="00960BB8" w:rsidRDefault="008F2652" w:rsidP="008F2652">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lang w:val="x-none" w:eastAsia="en-US"/>
        </w:rPr>
      </w:pPr>
      <w:r w:rsidRPr="00960BB8">
        <w:rPr>
          <w:rFonts w:ascii="Times New Roman" w:eastAsia="Calibri" w:hAnsi="Times New Roman" w:cs="Times New Roman"/>
          <w:bCs/>
          <w:lang w:val="x-none" w:eastAsia="en-US"/>
        </w:rPr>
        <w:t>поиска инвесторов и реализации инвестиционных проектов в промышленном  и агропромышленном комплексе на территории района;</w:t>
      </w:r>
    </w:p>
    <w:p w:rsidR="008F2652" w:rsidRPr="00960BB8" w:rsidRDefault="008F2652" w:rsidP="008F2652">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lang w:val="x-none" w:eastAsia="en-US"/>
        </w:rPr>
      </w:pPr>
      <w:r w:rsidRPr="00960BB8">
        <w:rPr>
          <w:rFonts w:ascii="Times New Roman" w:eastAsia="Calibri" w:hAnsi="Times New Roman" w:cs="Times New Roman"/>
          <w:bCs/>
          <w:lang w:val="x-none" w:eastAsia="en-US"/>
        </w:rPr>
        <w:t>подготовки кадров;</w:t>
      </w:r>
    </w:p>
    <w:p w:rsidR="008F2652" w:rsidRPr="00960BB8" w:rsidRDefault="008F2652" w:rsidP="008F2652">
      <w:pPr>
        <w:tabs>
          <w:tab w:val="left" w:pos="993"/>
        </w:tabs>
        <w:spacing w:after="0" w:line="240" w:lineRule="auto"/>
        <w:ind w:left="709"/>
        <w:jc w:val="both"/>
        <w:rPr>
          <w:rFonts w:ascii="Times New Roman" w:eastAsia="Calibri" w:hAnsi="Times New Roman" w:cs="Times New Roman"/>
          <w:lang w:val="x-none" w:eastAsia="en-US"/>
        </w:rPr>
      </w:pPr>
      <w:r w:rsidRPr="00960BB8">
        <w:rPr>
          <w:rFonts w:ascii="Times New Roman" w:eastAsia="Calibri" w:hAnsi="Times New Roman" w:cs="Times New Roman"/>
          <w:lang w:val="x-none" w:eastAsia="en-US"/>
        </w:rPr>
        <w:t>-  обучения представителей органов местного самоуправления, новым формам и механизмам привлечения инвестиций;</w:t>
      </w:r>
    </w:p>
    <w:p w:rsidR="008F2652" w:rsidRPr="00960BB8" w:rsidRDefault="008F2652" w:rsidP="008F2652">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lang w:val="x-none" w:eastAsia="en-US"/>
        </w:rPr>
      </w:pPr>
      <w:r w:rsidRPr="00960BB8">
        <w:rPr>
          <w:rFonts w:ascii="Times New Roman" w:eastAsia="Calibri" w:hAnsi="Times New Roman" w:cs="Times New Roman"/>
          <w:lang w:val="x-none" w:eastAsia="en-US"/>
        </w:rPr>
        <w:t>межведомственного взаимодействия в части оказания муниципальных услуг</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Для организации взаимодействия заключаются соглашения с Правительством Удмуртской Республики, Министерством  имущественных отношений Удмуртской Республики, иными органами исполнительной власти Удмуртской Республики.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2) С муниципальными образованиями, расположенными в границах муниципального образования «Воткинский район» и иными муниципальными образованиями  осуществляется взаимодействие в части: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-получения информации из </w:t>
      </w:r>
      <w:proofErr w:type="spellStart"/>
      <w:r w:rsidRPr="00960BB8">
        <w:rPr>
          <w:rFonts w:ascii="Times New Roman" w:eastAsia="Times New Roman" w:hAnsi="Times New Roman" w:cs="Times New Roman"/>
          <w:bCs/>
          <w:lang w:eastAsia="en-US"/>
        </w:rPr>
        <w:t>похозяйственных</w:t>
      </w:r>
      <w:proofErr w:type="spellEnd"/>
      <w:r w:rsidRPr="00960BB8">
        <w:rPr>
          <w:rFonts w:ascii="Times New Roman" w:eastAsia="Times New Roman" w:hAnsi="Times New Roman" w:cs="Times New Roman"/>
          <w:bCs/>
          <w:lang w:eastAsia="en-US"/>
        </w:rPr>
        <w:t xml:space="preserve"> книг о площади личных подсобных хозяйств,  находящихся в пользовании граждан, иной информации;</w:t>
      </w:r>
    </w:p>
    <w:p w:rsidR="008F2652" w:rsidRPr="00960BB8" w:rsidRDefault="008F2652" w:rsidP="008F2652">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lang w:val="x-none" w:eastAsia="en-US"/>
        </w:rPr>
      </w:pPr>
      <w:r w:rsidRPr="00960BB8">
        <w:rPr>
          <w:rFonts w:ascii="Times New Roman" w:eastAsia="Calibri" w:hAnsi="Times New Roman" w:cs="Times New Roman"/>
          <w:bCs/>
          <w:lang w:val="x-none" w:eastAsia="en-US"/>
        </w:rPr>
        <w:t>присвоения адресов земельным участкам.</w:t>
      </w:r>
    </w:p>
    <w:p w:rsidR="008F2652" w:rsidRPr="00960BB8" w:rsidRDefault="008F2652" w:rsidP="008F2652">
      <w:pPr>
        <w:tabs>
          <w:tab w:val="left" w:pos="993"/>
        </w:tabs>
        <w:autoSpaceDE w:val="0"/>
        <w:autoSpaceDN w:val="0"/>
        <w:adjustRightInd w:val="0"/>
        <w:spacing w:after="0" w:line="240" w:lineRule="auto"/>
        <w:ind w:left="709"/>
        <w:jc w:val="both"/>
        <w:rPr>
          <w:rFonts w:ascii="Times New Roman" w:eastAsia="Calibri" w:hAnsi="Times New Roman" w:cs="Times New Roman"/>
          <w:bCs/>
          <w:lang w:val="x-none" w:eastAsia="en-US"/>
        </w:rPr>
      </w:pPr>
      <w:r w:rsidRPr="00960BB8">
        <w:rPr>
          <w:rFonts w:ascii="Times New Roman" w:eastAsia="Calibri" w:hAnsi="Times New Roman" w:cs="Times New Roman"/>
          <w:bCs/>
          <w:lang w:val="x-none" w:eastAsia="en-US"/>
        </w:rPr>
        <w:t>3) Осуществляется межведомственное взаимодействие с государственными учреждениями:</w:t>
      </w:r>
    </w:p>
    <w:p w:rsidR="008F2652" w:rsidRPr="00960BB8" w:rsidRDefault="008F2652" w:rsidP="008F2652">
      <w:pPr>
        <w:tabs>
          <w:tab w:val="left" w:pos="993"/>
        </w:tabs>
        <w:autoSpaceDE w:val="0"/>
        <w:autoSpaceDN w:val="0"/>
        <w:adjustRightInd w:val="0"/>
        <w:spacing w:after="0" w:line="240" w:lineRule="auto"/>
        <w:ind w:left="709"/>
        <w:jc w:val="both"/>
        <w:rPr>
          <w:rFonts w:ascii="Times New Roman" w:eastAsia="Calibri" w:hAnsi="Times New Roman" w:cs="Times New Roman"/>
          <w:bCs/>
          <w:lang w:val="x-none" w:eastAsia="en-US"/>
        </w:rPr>
      </w:pPr>
      <w:r w:rsidRPr="00960BB8">
        <w:rPr>
          <w:rFonts w:ascii="Times New Roman" w:eastAsia="Calibri" w:hAnsi="Times New Roman" w:cs="Times New Roman"/>
          <w:bCs/>
          <w:lang w:val="x-none" w:eastAsia="en-US"/>
        </w:rPr>
        <w:t xml:space="preserve">-  Воткинский отдел Управления </w:t>
      </w:r>
      <w:proofErr w:type="spellStart"/>
      <w:r w:rsidRPr="00960BB8">
        <w:rPr>
          <w:rFonts w:ascii="Times New Roman" w:eastAsia="Calibri" w:hAnsi="Times New Roman" w:cs="Times New Roman"/>
          <w:bCs/>
          <w:lang w:val="x-none" w:eastAsia="en-US"/>
        </w:rPr>
        <w:t>Росреестра</w:t>
      </w:r>
      <w:proofErr w:type="spellEnd"/>
      <w:r w:rsidRPr="00960BB8">
        <w:rPr>
          <w:rFonts w:ascii="Times New Roman" w:eastAsia="Calibri" w:hAnsi="Times New Roman" w:cs="Times New Roman"/>
          <w:bCs/>
          <w:lang w:val="x-none" w:eastAsia="en-US"/>
        </w:rPr>
        <w:t xml:space="preserve"> по Удмуртской Республике;</w:t>
      </w:r>
    </w:p>
    <w:p w:rsidR="008F2652" w:rsidRPr="00960BB8" w:rsidRDefault="008F2652" w:rsidP="008F2652">
      <w:pPr>
        <w:autoSpaceDE w:val="0"/>
        <w:autoSpaceDN w:val="0"/>
        <w:spacing w:after="0" w:line="240" w:lineRule="auto"/>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            - </w:t>
      </w:r>
      <w:r w:rsidRPr="00960BB8">
        <w:rPr>
          <w:rFonts w:ascii="Times New Roman" w:eastAsia="Times New Roman" w:hAnsi="Times New Roman" w:cs="Times New Roman"/>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w:t>
      </w:r>
    </w:p>
    <w:p w:rsidR="008F2652" w:rsidRPr="00960BB8" w:rsidRDefault="008F2652" w:rsidP="008F2652">
      <w:pPr>
        <w:keepNext/>
        <w:autoSpaceDE w:val="0"/>
        <w:autoSpaceDN w:val="0"/>
        <w:spacing w:after="0" w:line="240" w:lineRule="auto"/>
        <w:ind w:left="357"/>
        <w:jc w:val="center"/>
        <w:rPr>
          <w:rFonts w:ascii="Times New Roman" w:eastAsia="Times New Roman" w:hAnsi="Times New Roman" w:cs="Times New Roman"/>
          <w:bCs/>
          <w:lang w:eastAsia="en-US"/>
        </w:rPr>
      </w:pPr>
      <w:r w:rsidRPr="00960BB8">
        <w:rPr>
          <w:rFonts w:ascii="Times New Roman" w:eastAsia="Times New Roman" w:hAnsi="Times New Roman" w:cs="Times New Roman"/>
          <w:b/>
          <w:bCs/>
          <w:u w:val="single"/>
          <w:lang w:eastAsia="en-US"/>
        </w:rPr>
        <w:t>9.2.8. Ресурсное обеспеч</w:t>
      </w:r>
      <w:r w:rsidRPr="00960BB8">
        <w:rPr>
          <w:rFonts w:ascii="Times New Roman" w:eastAsia="Times New Roman" w:hAnsi="Times New Roman" w:cs="Times New Roman"/>
          <w:bCs/>
          <w:u w:val="single"/>
          <w:lang w:eastAsia="en-US"/>
        </w:rPr>
        <w:t>ение</w:t>
      </w:r>
    </w:p>
    <w:p w:rsidR="008F2652" w:rsidRPr="00960BB8" w:rsidRDefault="008F2652" w:rsidP="008F2652">
      <w:pPr>
        <w:keepNext/>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Источниками ресурсного обеспечения подпрограммы являются:</w:t>
      </w:r>
    </w:p>
    <w:p w:rsidR="008F2652" w:rsidRPr="00960BB8" w:rsidRDefault="008F2652" w:rsidP="008F2652">
      <w:pPr>
        <w:numPr>
          <w:ilvl w:val="0"/>
          <w:numId w:val="5"/>
        </w:numPr>
        <w:shd w:val="clear" w:color="auto" w:fill="FFFFFF"/>
        <w:tabs>
          <w:tab w:val="left" w:pos="1134"/>
        </w:tabs>
        <w:autoSpaceDE w:val="0"/>
        <w:autoSpaceDN w:val="0"/>
        <w:spacing w:after="0" w:line="240" w:lineRule="auto"/>
        <w:ind w:firstLine="709"/>
        <w:contextualSpacing/>
        <w:jc w:val="both"/>
        <w:rPr>
          <w:rFonts w:ascii="Times New Roman" w:eastAsia="Calibri" w:hAnsi="Times New Roman" w:cs="Times New Roman"/>
          <w:lang w:val="x-none" w:eastAsia="en-US"/>
        </w:rPr>
      </w:pPr>
      <w:r w:rsidRPr="00960BB8">
        <w:rPr>
          <w:rFonts w:ascii="Times New Roman" w:eastAsia="Calibri" w:hAnsi="Times New Roman" w:cs="Times New Roman"/>
          <w:lang w:val="x-none" w:eastAsia="en-US"/>
        </w:rPr>
        <w:t>Средства бюджета муниципального образования «Воткинский район», в том числе субсидии из бюджета Удмуртской Республики;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Общий объем финансирования мероприятий подпрограммы за 2015-2020 годы за счет средств бюджета муниципального образования «Воткинский  район» составляет  5591 тыс. рублей. Сведения о ресурсном обеспечении подпрограммы за счет средств бюджета муниципального образования «Воткинский район» по годам реализации муниципальной программы</w:t>
      </w:r>
      <w:r w:rsidRPr="00960BB8">
        <w:rPr>
          <w:rFonts w:ascii="Times New Roman" w:eastAsia="Times New Roman" w:hAnsi="Times New Roman" w:cs="Times New Roman"/>
          <w:bCs/>
          <w:vertAlign w:val="superscript"/>
          <w:lang w:eastAsia="en-US"/>
        </w:rPr>
        <w:footnoteReference w:id="3"/>
      </w:r>
      <w:r w:rsidRPr="00960BB8">
        <w:rPr>
          <w:rFonts w:ascii="Times New Roman" w:eastAsia="Times New Roman" w:hAnsi="Times New Roman" w:cs="Times New Roman"/>
          <w:bCs/>
          <w:lang w:eastAsia="en-US"/>
        </w:rPr>
        <w:t>. Приложение №5</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«Воткинский район» сформировано:</w:t>
      </w:r>
    </w:p>
    <w:p w:rsidR="008F2652" w:rsidRPr="00960BB8" w:rsidRDefault="008F2652" w:rsidP="008F2652">
      <w:pPr>
        <w:numPr>
          <w:ilvl w:val="0"/>
          <w:numId w:val="6"/>
        </w:numPr>
        <w:tabs>
          <w:tab w:val="left" w:pos="1134"/>
        </w:tabs>
        <w:autoSpaceDE w:val="0"/>
        <w:autoSpaceDN w:val="0"/>
        <w:spacing w:after="0" w:line="240" w:lineRule="auto"/>
        <w:ind w:firstLine="709"/>
        <w:contextualSpacing/>
        <w:jc w:val="both"/>
        <w:rPr>
          <w:rFonts w:ascii="Times New Roman" w:eastAsia="Calibri" w:hAnsi="Times New Roman" w:cs="Times New Roman"/>
          <w:lang w:val="x-none" w:eastAsia="en-US"/>
        </w:rPr>
      </w:pPr>
      <w:r w:rsidRPr="00960BB8">
        <w:rPr>
          <w:rFonts w:ascii="Times New Roman" w:eastAsia="Calibri" w:hAnsi="Times New Roman" w:cs="Times New Roman"/>
          <w:lang w:val="x-none" w:eastAsia="en-US"/>
        </w:rPr>
        <w:t xml:space="preserve">на 2015-2016 годы – в соответствии с решением Совета депутатов Воткинского района  от 19 декабря 2013 года №152 «О бюджете Воткинского района  </w:t>
      </w:r>
      <w:proofErr w:type="spellStart"/>
      <w:r w:rsidRPr="00960BB8">
        <w:rPr>
          <w:rFonts w:ascii="Times New Roman" w:eastAsia="Calibri" w:hAnsi="Times New Roman" w:cs="Times New Roman"/>
          <w:lang w:val="x-none" w:eastAsia="en-US"/>
        </w:rPr>
        <w:t>района</w:t>
      </w:r>
      <w:proofErr w:type="spellEnd"/>
      <w:r w:rsidRPr="00960BB8">
        <w:rPr>
          <w:rFonts w:ascii="Times New Roman" w:eastAsia="Calibri" w:hAnsi="Times New Roman" w:cs="Times New Roman"/>
          <w:lang w:val="x-none" w:eastAsia="en-US"/>
        </w:rPr>
        <w:t xml:space="preserve"> на 2014 год и плановый период 2015 и 2016 годов»;</w:t>
      </w:r>
    </w:p>
    <w:p w:rsidR="008F2652" w:rsidRPr="00960BB8" w:rsidRDefault="008F2652" w:rsidP="008F2652">
      <w:pPr>
        <w:numPr>
          <w:ilvl w:val="0"/>
          <w:numId w:val="6"/>
        </w:numPr>
        <w:tabs>
          <w:tab w:val="left" w:pos="1134"/>
        </w:tabs>
        <w:autoSpaceDE w:val="0"/>
        <w:autoSpaceDN w:val="0"/>
        <w:spacing w:after="0" w:line="240" w:lineRule="auto"/>
        <w:ind w:firstLine="709"/>
        <w:contextualSpacing/>
        <w:jc w:val="both"/>
        <w:rPr>
          <w:rFonts w:ascii="Times New Roman" w:eastAsia="Calibri" w:hAnsi="Times New Roman" w:cs="Times New Roman"/>
          <w:lang w:val="x-none" w:eastAsia="en-US"/>
        </w:rPr>
      </w:pPr>
      <w:r w:rsidRPr="00960BB8">
        <w:rPr>
          <w:rFonts w:ascii="Times New Roman" w:eastAsia="Calibri" w:hAnsi="Times New Roman" w:cs="Times New Roman"/>
          <w:lang w:val="x-none" w:eastAsia="en-US"/>
        </w:rPr>
        <w:t xml:space="preserve">на 2017-2020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1,045; на 2018 год – 1,041, на 2019 год – 1,036, на 2020 год-1. </w:t>
      </w:r>
    </w:p>
    <w:p w:rsidR="008F2652" w:rsidRPr="00960BB8" w:rsidRDefault="008F2652" w:rsidP="008F2652">
      <w:pPr>
        <w:autoSpaceDE w:val="0"/>
        <w:autoSpaceDN w:val="0"/>
        <w:spacing w:after="0" w:line="240" w:lineRule="auto"/>
        <w:ind w:firstLine="709"/>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8F2652" w:rsidRPr="00960BB8" w:rsidRDefault="008F2652" w:rsidP="008F2652">
      <w:pPr>
        <w:autoSpaceDE w:val="0"/>
        <w:autoSpaceDN w:val="0"/>
        <w:spacing w:after="0" w:line="240" w:lineRule="auto"/>
        <w:ind w:firstLine="709"/>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Ресурсное обеспечение реализации подпрограммы за счет средств бюджета муниципального образования «Воткинский район» представлено в приложении 5 к муниципальной программе.</w:t>
      </w:r>
    </w:p>
    <w:p w:rsidR="008F2652" w:rsidRPr="00960BB8" w:rsidRDefault="008F2652" w:rsidP="008F2652">
      <w:pPr>
        <w:autoSpaceDE w:val="0"/>
        <w:autoSpaceDN w:val="0"/>
        <w:spacing w:after="0" w:line="240" w:lineRule="auto"/>
        <w:ind w:firstLine="709"/>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8F2652" w:rsidRPr="00960BB8" w:rsidRDefault="008F2652" w:rsidP="008F2652">
      <w:pPr>
        <w:keepNext/>
        <w:autoSpaceDE w:val="0"/>
        <w:autoSpaceDN w:val="0"/>
        <w:spacing w:after="0" w:line="240" w:lineRule="auto"/>
        <w:ind w:left="357"/>
        <w:jc w:val="center"/>
        <w:rPr>
          <w:rFonts w:ascii="Times New Roman" w:eastAsia="Times New Roman" w:hAnsi="Times New Roman" w:cs="Times New Roman"/>
          <w:bCs/>
          <w:u w:val="single"/>
          <w:lang w:eastAsia="en-US"/>
        </w:rPr>
      </w:pPr>
    </w:p>
    <w:p w:rsidR="008F2652" w:rsidRPr="00960BB8" w:rsidRDefault="008F2652" w:rsidP="008F2652">
      <w:pPr>
        <w:keepNext/>
        <w:autoSpaceDE w:val="0"/>
        <w:autoSpaceDN w:val="0"/>
        <w:spacing w:after="0" w:line="240" w:lineRule="auto"/>
        <w:ind w:left="357"/>
        <w:jc w:val="center"/>
        <w:rPr>
          <w:rFonts w:ascii="Times New Roman" w:eastAsia="Times New Roman" w:hAnsi="Times New Roman" w:cs="Times New Roman"/>
          <w:bCs/>
          <w:u w:val="single"/>
          <w:lang w:eastAsia="en-US"/>
        </w:rPr>
      </w:pPr>
      <w:r w:rsidRPr="00960BB8">
        <w:rPr>
          <w:rFonts w:ascii="Times New Roman" w:eastAsia="Times New Roman" w:hAnsi="Times New Roman" w:cs="Times New Roman"/>
          <w:b/>
          <w:bCs/>
          <w:u w:val="single"/>
          <w:lang w:eastAsia="en-US"/>
        </w:rPr>
        <w:t>9.2.9. Риски и меры по управлению риска</w:t>
      </w:r>
      <w:r w:rsidRPr="00960BB8">
        <w:rPr>
          <w:rFonts w:ascii="Times New Roman" w:eastAsia="Times New Roman" w:hAnsi="Times New Roman" w:cs="Times New Roman"/>
          <w:bCs/>
          <w:u w:val="single"/>
          <w:lang w:eastAsia="en-US"/>
        </w:rPr>
        <w:t>ми</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ab/>
        <w:t>Для успешной реализации поставленных задач Подпрограммы необходимо проводить анализ рисков, которые могут повлиять на ее выполнение.</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w:t>
      </w:r>
      <w:r w:rsidRPr="00960BB8">
        <w:rPr>
          <w:rFonts w:ascii="Times New Roman" w:eastAsia="Calibri" w:hAnsi="Times New Roman" w:cs="Times New Roman"/>
          <w:lang w:eastAsia="en-US"/>
        </w:rPr>
        <w:lastRenderedPageBreak/>
        <w:t>применением федеральных нормативно-правовых актов Российской Федерации, Правительства Удмуртской Республики и постановлений администрации района, предусматривающая непрерывное обновление, анализ и пересмотр имеющейся информации.</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К рискам реализации Программы следует отнести следующие:</w:t>
      </w:r>
    </w:p>
    <w:p w:rsidR="008F2652" w:rsidRPr="00960BB8" w:rsidRDefault="008F2652" w:rsidP="008F2652">
      <w:pPr>
        <w:spacing w:after="0" w:line="240" w:lineRule="auto"/>
        <w:ind w:firstLine="540"/>
        <w:rPr>
          <w:rFonts w:ascii="Times New Roman" w:eastAsia="Calibri" w:hAnsi="Times New Roman" w:cs="Times New Roman"/>
          <w:lang w:eastAsia="en-US"/>
        </w:rPr>
      </w:pPr>
      <w:r w:rsidRPr="00960BB8">
        <w:rPr>
          <w:rFonts w:ascii="Times New Roman" w:eastAsia="Calibri" w:hAnsi="Times New Roman" w:cs="Times New Roman"/>
          <w:lang w:eastAsia="en-US"/>
        </w:rPr>
        <w:t>1. 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 Финансовые риски. 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Воткинского  района Удмуртской Республики в связи с оптимизацией расходов при формировании соответствующих бюджетов, которые направлены на реализацию мероприятий Подпрограммы.</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К финансово-экономическим рискам также относится неэффективное и нерациональное использование ресурсов Подпрограммы. На уровне макроэкономики возможны снижение темпов роста экономики, уровня инвестиционной активности, высокая инфляция.</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3. Непредвиденные риски.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Меры по минимизации непредвиденных рисков будут предприниматься в ходе оперативного управления.</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Своевременно принятые меры по управлению рисками приведут к достижению поставленных целей Подпрограммы.</w:t>
      </w:r>
    </w:p>
    <w:p w:rsidR="008F2652" w:rsidRPr="00960BB8" w:rsidRDefault="008F2652" w:rsidP="008F2652">
      <w:pPr>
        <w:autoSpaceDE w:val="0"/>
        <w:autoSpaceDN w:val="0"/>
        <w:spacing w:after="0" w:line="240" w:lineRule="auto"/>
        <w:ind w:firstLine="540"/>
        <w:jc w:val="both"/>
        <w:rPr>
          <w:rFonts w:ascii="Times New Roman" w:eastAsia="Times New Roman" w:hAnsi="Times New Roman" w:cs="Times New Roman"/>
          <w:lang w:eastAsia="en-US"/>
        </w:rPr>
      </w:pPr>
    </w:p>
    <w:p w:rsidR="008F2652" w:rsidRPr="00960BB8" w:rsidRDefault="008F2652" w:rsidP="008F2652">
      <w:pPr>
        <w:autoSpaceDE w:val="0"/>
        <w:autoSpaceDN w:val="0"/>
        <w:spacing w:after="0" w:line="240" w:lineRule="auto"/>
        <w:ind w:firstLine="900"/>
        <w:jc w:val="center"/>
        <w:rPr>
          <w:rFonts w:ascii="Times New Roman" w:eastAsia="Times New Roman" w:hAnsi="Times New Roman" w:cs="Times New Roman"/>
          <w:b/>
          <w:lang w:eastAsia="en-US"/>
        </w:rPr>
      </w:pPr>
      <w:r w:rsidRPr="00960BB8">
        <w:rPr>
          <w:rFonts w:ascii="Times New Roman" w:eastAsia="Times New Roman" w:hAnsi="Times New Roman" w:cs="Times New Roman"/>
          <w:b/>
          <w:u w:val="single"/>
          <w:lang w:eastAsia="en-US"/>
        </w:rPr>
        <w:t>9.2.10. Конечные результаты  и оценка    эффективности</w:t>
      </w:r>
      <w:r w:rsidRPr="00960BB8">
        <w:rPr>
          <w:rFonts w:ascii="Times New Roman" w:eastAsia="Times New Roman" w:hAnsi="Times New Roman" w:cs="Times New Roman"/>
          <w:b/>
          <w:lang w:eastAsia="en-US"/>
        </w:rPr>
        <w:t>.</w:t>
      </w:r>
    </w:p>
    <w:p w:rsidR="008F2652" w:rsidRPr="00960BB8" w:rsidRDefault="008F2652" w:rsidP="008F2652">
      <w:pPr>
        <w:autoSpaceDE w:val="0"/>
        <w:autoSpaceDN w:val="0"/>
        <w:spacing w:line="240" w:lineRule="auto"/>
        <w:ind w:firstLine="567"/>
        <w:jc w:val="both"/>
        <w:rPr>
          <w:rFonts w:ascii="Times New Roman" w:eastAsia="Times New Roman" w:hAnsi="Times New Roman" w:cs="Times New Roman"/>
          <w:b/>
          <w:lang w:eastAsia="en-US"/>
        </w:rPr>
      </w:pPr>
      <w:r w:rsidRPr="00960BB8">
        <w:rPr>
          <w:rFonts w:ascii="Times New Roman" w:eastAsia="Times New Roman" w:hAnsi="Times New Roman" w:cs="Times New Roman"/>
          <w:lang w:eastAsia="en-US"/>
        </w:rPr>
        <w:t>Повышение   эффективности   использования   земельных   ресурсов, создании   условий   для    увеличения    социального,  инвестиционного, производственного     потенциала   земли   в  целях    экономического  развития   муниципального  района, стимулирование   инвестиционной   деятельности   на   рынке  недвижимости   в   интересах    удовлетворения   потребностей   общества   и  граждан;</w:t>
      </w:r>
    </w:p>
    <w:p w:rsidR="008F2652" w:rsidRPr="00960BB8" w:rsidRDefault="008F2652" w:rsidP="008F2652">
      <w:pPr>
        <w:autoSpaceDE w:val="0"/>
        <w:autoSpaceDN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         Увеличение   поступлений    платежей   за землю    в    бюджет   муниципального района.</w:t>
      </w:r>
    </w:p>
    <w:p w:rsidR="00280FB7" w:rsidRPr="00960BB8" w:rsidRDefault="00280FB7"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adjustRightInd w:val="0"/>
        <w:spacing w:after="0" w:line="240" w:lineRule="auto"/>
        <w:ind w:right="-85"/>
        <w:jc w:val="center"/>
        <w:rPr>
          <w:rFonts w:ascii="Times New Roman" w:eastAsia="Times New Roman" w:hAnsi="Times New Roman" w:cs="Times New Roman"/>
          <w:b/>
          <w:bCs/>
          <w:color w:val="000000"/>
          <w:u w:val="single"/>
        </w:rPr>
      </w:pPr>
      <w:r w:rsidRPr="00960BB8">
        <w:rPr>
          <w:rFonts w:ascii="Times New Roman" w:eastAsia="Times New Roman" w:hAnsi="Times New Roman" w:cs="Times New Roman"/>
          <w:b/>
          <w:u w:val="single"/>
        </w:rPr>
        <w:lastRenderedPageBreak/>
        <w:t xml:space="preserve">9.3 Подпрограмма </w:t>
      </w:r>
      <w:r w:rsidRPr="00960BB8">
        <w:rPr>
          <w:rFonts w:ascii="Times New Roman" w:eastAsia="Times New Roman" w:hAnsi="Times New Roman" w:cs="Times New Roman"/>
          <w:b/>
          <w:bCs/>
          <w:u w:val="single"/>
        </w:rPr>
        <w:t>«Управление муниципальным имуществом</w:t>
      </w:r>
      <w:r w:rsidRPr="00960BB8">
        <w:rPr>
          <w:rFonts w:ascii="Times New Roman" w:eastAsia="Times New Roman" w:hAnsi="Times New Roman" w:cs="Times New Roman"/>
          <w:b/>
          <w:bCs/>
          <w:color w:val="000000"/>
          <w:u w:val="single"/>
        </w:rPr>
        <w:t xml:space="preserve">» </w:t>
      </w:r>
    </w:p>
    <w:p w:rsidR="008F2652" w:rsidRPr="00960BB8" w:rsidRDefault="008F2652" w:rsidP="008F2652">
      <w:pPr>
        <w:autoSpaceDE w:val="0"/>
        <w:autoSpaceDN w:val="0"/>
        <w:adjustRightInd w:val="0"/>
        <w:spacing w:after="0" w:line="240" w:lineRule="auto"/>
        <w:ind w:right="-85"/>
        <w:jc w:val="center"/>
        <w:rPr>
          <w:rFonts w:ascii="Times New Roman" w:eastAsia="Times New Roman" w:hAnsi="Times New Roman" w:cs="Times New Roman"/>
          <w:b/>
        </w:rPr>
      </w:pPr>
      <w:r w:rsidRPr="00960BB8">
        <w:rPr>
          <w:rFonts w:ascii="Times New Roman" w:eastAsia="Times New Roman" w:hAnsi="Times New Roman" w:cs="Times New Roman"/>
          <w:b/>
        </w:rPr>
        <w:t>Краткая характеристика (паспорт) подпрограммы</w:t>
      </w:r>
    </w:p>
    <w:p w:rsidR="008F2652" w:rsidRPr="00960BB8" w:rsidRDefault="008F2652" w:rsidP="008F2652">
      <w:pPr>
        <w:autoSpaceDE w:val="0"/>
        <w:autoSpaceDN w:val="0"/>
        <w:adjustRightInd w:val="0"/>
        <w:spacing w:after="0" w:line="240" w:lineRule="auto"/>
        <w:ind w:right="-85"/>
        <w:jc w:val="center"/>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8F2652" w:rsidRPr="00960BB8" w:rsidTr="008F2652">
        <w:tc>
          <w:tcPr>
            <w:tcW w:w="1809" w:type="dxa"/>
            <w:shd w:val="clear" w:color="auto" w:fill="auto"/>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Наименование подпрограммы</w:t>
            </w:r>
          </w:p>
        </w:tc>
        <w:tc>
          <w:tcPr>
            <w:tcW w:w="7938" w:type="dxa"/>
            <w:shd w:val="clear" w:color="auto" w:fill="auto"/>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color w:val="000000"/>
              </w:rPr>
              <w:t>«Управление муниципальным имуществом»</w:t>
            </w:r>
            <w:r w:rsidRPr="00960BB8">
              <w:rPr>
                <w:rFonts w:ascii="Times New Roman" w:eastAsia="Times New Roman" w:hAnsi="Times New Roman" w:cs="Times New Roman"/>
                <w:bCs/>
              </w:rPr>
              <w:t xml:space="preserve"> </w:t>
            </w:r>
          </w:p>
        </w:tc>
      </w:tr>
      <w:tr w:rsidR="008F2652" w:rsidRPr="00960BB8" w:rsidTr="008F2652">
        <w:tc>
          <w:tcPr>
            <w:tcW w:w="1809"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Координатор</w:t>
            </w:r>
          </w:p>
        </w:tc>
        <w:tc>
          <w:tcPr>
            <w:tcW w:w="7938"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Заместитель главы Администрации муниципального образования «Воткинский район» по экономике и развитию территорий</w:t>
            </w:r>
          </w:p>
        </w:tc>
      </w:tr>
      <w:tr w:rsidR="008F2652" w:rsidRPr="00960BB8" w:rsidTr="008F2652">
        <w:tc>
          <w:tcPr>
            <w:tcW w:w="1809"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Ответственный исполнитель </w:t>
            </w:r>
          </w:p>
        </w:tc>
        <w:tc>
          <w:tcPr>
            <w:tcW w:w="7938"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Управление муниципальным имуществом и земельными ресурсами Администрации муниципального образования «Воткинский район» </w:t>
            </w:r>
          </w:p>
        </w:tc>
      </w:tr>
      <w:tr w:rsidR="008F2652" w:rsidRPr="00960BB8" w:rsidTr="008F2652">
        <w:tc>
          <w:tcPr>
            <w:tcW w:w="1809"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Соисполнители </w:t>
            </w:r>
          </w:p>
        </w:tc>
        <w:tc>
          <w:tcPr>
            <w:tcW w:w="7938"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Отсутствуют </w:t>
            </w:r>
          </w:p>
        </w:tc>
      </w:tr>
      <w:tr w:rsidR="008F2652" w:rsidRPr="00960BB8" w:rsidTr="008F2652">
        <w:tc>
          <w:tcPr>
            <w:tcW w:w="1809"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
                <w:bCs/>
              </w:rPr>
            </w:pPr>
            <w:r w:rsidRPr="00960BB8">
              <w:rPr>
                <w:rFonts w:ascii="Times New Roman" w:eastAsia="Times New Roman" w:hAnsi="Times New Roman" w:cs="Times New Roman"/>
                <w:bCs/>
              </w:rPr>
              <w:t>Цель</w:t>
            </w:r>
          </w:p>
        </w:tc>
        <w:tc>
          <w:tcPr>
            <w:tcW w:w="7938" w:type="dxa"/>
          </w:tcPr>
          <w:p w:rsidR="008F2652" w:rsidRPr="00960BB8" w:rsidRDefault="008F2652" w:rsidP="008F2652">
            <w:pPr>
              <w:numPr>
                <w:ilvl w:val="0"/>
                <w:numId w:val="8"/>
              </w:numPr>
              <w:autoSpaceDE w:val="0"/>
              <w:autoSpaceDN w:val="0"/>
              <w:adjustRightInd w:val="0"/>
              <w:spacing w:before="60" w:after="0" w:line="240" w:lineRule="auto"/>
              <w:ind w:left="459" w:hanging="425"/>
              <w:rPr>
                <w:rFonts w:ascii="Times New Roman" w:eastAsia="Times New Roman" w:hAnsi="Times New Roman" w:cs="Times New Roman"/>
                <w:bCs/>
                <w:i/>
              </w:rPr>
            </w:pPr>
            <w:r w:rsidRPr="00960BB8">
              <w:rPr>
                <w:rFonts w:ascii="Times New Roman" w:eastAsia="Times New Roman" w:hAnsi="Times New Roman" w:cs="Times New Roman"/>
              </w:rPr>
              <w:t>Эффективное и рациональное использование муниципального имущества.</w:t>
            </w:r>
          </w:p>
          <w:p w:rsidR="008F2652" w:rsidRPr="00960BB8" w:rsidRDefault="008F2652" w:rsidP="008F2652">
            <w:pPr>
              <w:numPr>
                <w:ilvl w:val="0"/>
                <w:numId w:val="8"/>
              </w:numPr>
              <w:autoSpaceDE w:val="0"/>
              <w:autoSpaceDN w:val="0"/>
              <w:adjustRightInd w:val="0"/>
              <w:spacing w:before="60" w:after="0" w:line="240" w:lineRule="auto"/>
              <w:ind w:left="459" w:hanging="425"/>
              <w:rPr>
                <w:rFonts w:ascii="Times New Roman" w:eastAsia="Times New Roman" w:hAnsi="Times New Roman" w:cs="Times New Roman"/>
                <w:bCs/>
                <w:i/>
              </w:rPr>
            </w:pPr>
            <w:r w:rsidRPr="00960BB8">
              <w:rPr>
                <w:rFonts w:ascii="Times New Roman" w:eastAsia="Times New Roman" w:hAnsi="Times New Roman" w:cs="Times New Roman"/>
              </w:rPr>
              <w:t>Совершенствование учета муниципального имущества.</w:t>
            </w:r>
          </w:p>
          <w:p w:rsidR="008F2652" w:rsidRPr="00960BB8" w:rsidRDefault="008F2652" w:rsidP="008F2652">
            <w:pPr>
              <w:numPr>
                <w:ilvl w:val="0"/>
                <w:numId w:val="8"/>
              </w:numPr>
              <w:autoSpaceDE w:val="0"/>
              <w:autoSpaceDN w:val="0"/>
              <w:adjustRightInd w:val="0"/>
              <w:spacing w:before="60" w:after="0" w:line="240" w:lineRule="auto"/>
              <w:ind w:left="459" w:hanging="425"/>
              <w:rPr>
                <w:rFonts w:ascii="Times New Roman" w:eastAsia="Times New Roman" w:hAnsi="Times New Roman" w:cs="Times New Roman"/>
                <w:bCs/>
                <w:i/>
              </w:rPr>
            </w:pPr>
            <w:r w:rsidRPr="00960BB8">
              <w:rPr>
                <w:rFonts w:ascii="Times New Roman" w:eastAsia="Times New Roman" w:hAnsi="Times New Roman" w:cs="Times New Roman"/>
              </w:rPr>
              <w:t>Увеличение доходов бюджета муниципального образования «Воткинский район» на основе эффективного управления муниципальным имуществом.</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Задачи </w:t>
            </w:r>
          </w:p>
        </w:tc>
        <w:tc>
          <w:tcPr>
            <w:tcW w:w="7938" w:type="dxa"/>
          </w:tcPr>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Полная инвентаризация объектов муниципальной собственности.</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Списание муниципального имущества.</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Оптимизация состава муниципального имущества.</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Приватизация муниципального имущества, не участвующего в реализации полномочий, предусмотренных действующим законодательством.</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Максимальное вовлечение объектов муниципальной собственности (зданий, строений, сооружений, движимого имущества) в хозяйственный оборот, в том числе предоставление в аренду, безвозмездное пользование.</w:t>
            </w:r>
          </w:p>
          <w:p w:rsidR="008F2652" w:rsidRPr="00960BB8" w:rsidRDefault="008F2652" w:rsidP="008F2652">
            <w:pPr>
              <w:numPr>
                <w:ilvl w:val="0"/>
                <w:numId w:val="7"/>
              </w:numPr>
              <w:autoSpaceDE w:val="0"/>
              <w:autoSpaceDN w:val="0"/>
              <w:adjustRightInd w:val="0"/>
              <w:spacing w:before="60" w:after="60" w:line="240" w:lineRule="auto"/>
              <w:ind w:left="459" w:right="-85" w:hanging="425"/>
              <w:rPr>
                <w:rFonts w:ascii="Times New Roman" w:eastAsia="Times New Roman" w:hAnsi="Times New Roman" w:cs="Times New Roman"/>
                <w:bCs/>
              </w:rPr>
            </w:pPr>
            <w:r w:rsidRPr="00960BB8">
              <w:rPr>
                <w:rFonts w:ascii="Times New Roman" w:eastAsia="Times New Roman" w:hAnsi="Times New Roman" w:cs="Times New Roman"/>
                <w:bCs/>
              </w:rPr>
              <w:t xml:space="preserve">Планирование неналоговых поступлений в бюджет муниципального образования «Воткинский район»  </w:t>
            </w:r>
          </w:p>
        </w:tc>
      </w:tr>
      <w:tr w:rsidR="008F2652" w:rsidRPr="00960BB8" w:rsidTr="008F2652">
        <w:trPr>
          <w:trHeight w:val="1037"/>
        </w:trPr>
        <w:tc>
          <w:tcPr>
            <w:tcW w:w="1809" w:type="dxa"/>
          </w:tcPr>
          <w:p w:rsidR="008F2652" w:rsidRPr="00960BB8" w:rsidRDefault="008F2652" w:rsidP="008F2652">
            <w:pPr>
              <w:autoSpaceDE w:val="0"/>
              <w:autoSpaceDN w:val="0"/>
              <w:adjustRightInd w:val="0"/>
              <w:spacing w:before="60" w:after="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Целевые показатели (индикаторы) </w:t>
            </w:r>
          </w:p>
        </w:tc>
        <w:tc>
          <w:tcPr>
            <w:tcW w:w="7938" w:type="dxa"/>
          </w:tcPr>
          <w:p w:rsidR="008F2652" w:rsidRPr="00960BB8" w:rsidRDefault="008F2652" w:rsidP="008F2652">
            <w:pPr>
              <w:spacing w:after="0" w:line="240" w:lineRule="auto"/>
              <w:rPr>
                <w:rFonts w:ascii="Times New Roman" w:eastAsia="Times New Roman" w:hAnsi="Times New Roman" w:cs="Times New Roman"/>
                <w:color w:val="000000"/>
              </w:rPr>
            </w:pPr>
            <w:r w:rsidRPr="00960BB8">
              <w:rPr>
                <w:rFonts w:ascii="Times New Roman" w:eastAsia="Times New Roman" w:hAnsi="Times New Roman" w:cs="Times New Roman"/>
                <w:color w:val="000000"/>
              </w:rPr>
              <w:t>1)    Доля объектов недвижимого имущества, которые поставлены на государственный кадастровый учет, от общего количества объектов недвижимого имущества, учтенных в Реестре собственности муниципального образования "Воткинский район";</w:t>
            </w:r>
          </w:p>
          <w:p w:rsidR="008F2652" w:rsidRPr="00960BB8" w:rsidRDefault="008F2652" w:rsidP="008F2652">
            <w:pPr>
              <w:spacing w:after="0" w:line="240" w:lineRule="auto"/>
              <w:rPr>
                <w:rFonts w:ascii="Times New Roman" w:eastAsia="Times New Roman" w:hAnsi="Times New Roman" w:cs="Times New Roman"/>
                <w:color w:val="000000"/>
              </w:rPr>
            </w:pPr>
            <w:r w:rsidRPr="00960BB8">
              <w:rPr>
                <w:rFonts w:ascii="Times New Roman" w:eastAsia="Times New Roman" w:hAnsi="Times New Roman" w:cs="Times New Roman"/>
                <w:color w:val="000000"/>
              </w:rPr>
              <w:t>2)   Доля объектов недвижимого имущества, на которые зарегистрировано право муниципальной собственности, от общего количества объектов недвижимого имущества, учтенных в Реестре собственности муниципального образования "Воткинский район";</w:t>
            </w:r>
          </w:p>
          <w:p w:rsidR="008F2652" w:rsidRPr="00960BB8" w:rsidRDefault="008F2652" w:rsidP="008F2652">
            <w:pPr>
              <w:spacing w:after="0" w:line="240" w:lineRule="auto"/>
              <w:rPr>
                <w:rFonts w:ascii="Times New Roman" w:eastAsia="Times New Roman" w:hAnsi="Times New Roman" w:cs="Times New Roman"/>
                <w:color w:val="000000"/>
              </w:rPr>
            </w:pPr>
            <w:r w:rsidRPr="00960BB8">
              <w:rPr>
                <w:rFonts w:ascii="Times New Roman" w:eastAsia="Times New Roman" w:hAnsi="Times New Roman" w:cs="Times New Roman"/>
                <w:color w:val="000000"/>
              </w:rPr>
              <w:t>3)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F2652" w:rsidRPr="00960BB8" w:rsidRDefault="008F2652" w:rsidP="008F2652">
            <w:pPr>
              <w:tabs>
                <w:tab w:val="left" w:pos="-55"/>
              </w:tabs>
              <w:spacing w:before="60" w:after="0" w:line="240" w:lineRule="auto"/>
              <w:ind w:right="57"/>
              <w:rPr>
                <w:rFonts w:ascii="Times New Roman" w:eastAsia="Times New Roman" w:hAnsi="Times New Roman" w:cs="Times New Roman"/>
                <w:bCs/>
                <w:i/>
              </w:rPr>
            </w:pPr>
            <w:r w:rsidRPr="00960BB8">
              <w:rPr>
                <w:rFonts w:ascii="Times New Roman" w:eastAsia="Times New Roman" w:hAnsi="Times New Roman" w:cs="Times New Roman"/>
                <w:color w:val="000000"/>
              </w:rPr>
              <w:t>4)  Доля граждан, использующих механизм получения муниципальных услуг в электронной форме.</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Сроки и этапы  реализации</w:t>
            </w:r>
          </w:p>
        </w:tc>
        <w:tc>
          <w:tcPr>
            <w:tcW w:w="7938" w:type="dxa"/>
            <w:shd w:val="clear" w:color="auto" w:fill="FFFFFF"/>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Срок реализации муниципальной программы и ее подпрограмм: </w:t>
            </w:r>
          </w:p>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p>
        </w:tc>
      </w:tr>
      <w:tr w:rsidR="008F2652" w:rsidRPr="00960BB8" w:rsidTr="008F2652">
        <w:trPr>
          <w:trHeight w:val="1558"/>
        </w:trPr>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Ресурсное обеспечение за счет средств бюджета Воткинского района</w:t>
            </w:r>
          </w:p>
        </w:tc>
        <w:tc>
          <w:tcPr>
            <w:tcW w:w="7938"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rPr>
              <w:t>Расходы на содержание исполнителей мероприятий подпрограммы учтены в составе расходов на содержание Управления муниципальным имуществом и земельными ресурсами Администрации муниципального образования «Воткинский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Ожидаемые результаты реализации подпрограммы и  планируемой </w:t>
            </w:r>
            <w:r w:rsidRPr="00960BB8">
              <w:rPr>
                <w:rFonts w:ascii="Times New Roman" w:eastAsia="Times New Roman" w:hAnsi="Times New Roman" w:cs="Times New Roman"/>
                <w:bCs/>
              </w:rPr>
              <w:lastRenderedPageBreak/>
              <w:t>эффективности ее реализации</w:t>
            </w:r>
          </w:p>
        </w:tc>
        <w:tc>
          <w:tcPr>
            <w:tcW w:w="7938" w:type="dxa"/>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Calibri" w:hAnsi="Times New Roman" w:cs="Times New Roman"/>
              </w:rPr>
              <w:lastRenderedPageBreak/>
              <w:t>1) повышение эффективности и прозрачности использования муниципального имущества, максимальное вовлечение муниципального  имущества в хозяйственный оборот;</w:t>
            </w:r>
          </w:p>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Calibri" w:hAnsi="Times New Roman" w:cs="Times New Roman"/>
                <w:shd w:val="clear" w:color="auto" w:fill="FFFFFF"/>
              </w:rPr>
              <w:t xml:space="preserve">2) формирование оптимальной структуры и состава муниципального имущества, </w:t>
            </w:r>
            <w:r w:rsidRPr="00960BB8">
              <w:rPr>
                <w:rFonts w:ascii="Times New Roman" w:eastAsia="Calibri" w:hAnsi="Times New Roman" w:cs="Times New Roman"/>
              </w:rPr>
              <w:t>отвечающих функциям (полномочиям) органов местного самоуправления</w:t>
            </w:r>
            <w:r w:rsidRPr="00960BB8">
              <w:rPr>
                <w:rFonts w:ascii="Times New Roman" w:eastAsia="Calibri" w:hAnsi="Times New Roman" w:cs="Times New Roman"/>
                <w:shd w:val="clear" w:color="auto" w:fill="FFFFFF"/>
              </w:rPr>
              <w:t>;</w:t>
            </w:r>
          </w:p>
          <w:p w:rsidR="008F2652" w:rsidRPr="00960BB8" w:rsidRDefault="008F2652" w:rsidP="008F2652">
            <w:pPr>
              <w:spacing w:after="0" w:line="240" w:lineRule="auto"/>
              <w:rPr>
                <w:rFonts w:ascii="Times New Roman" w:eastAsia="Calibri" w:hAnsi="Times New Roman" w:cs="Times New Roman"/>
                <w:shd w:val="clear" w:color="auto" w:fill="FFFFFF"/>
              </w:rPr>
            </w:pPr>
            <w:r w:rsidRPr="00960BB8">
              <w:rPr>
                <w:rFonts w:ascii="Times New Roman" w:eastAsia="Calibri" w:hAnsi="Times New Roman" w:cs="Times New Roman"/>
                <w:shd w:val="clear" w:color="auto" w:fill="FFFFFF"/>
              </w:rPr>
              <w:t xml:space="preserve">3) выполнение годового планового задания по поступлению в бюджет МО </w:t>
            </w:r>
            <w:r w:rsidRPr="00960BB8">
              <w:rPr>
                <w:rFonts w:ascii="Times New Roman" w:eastAsia="Calibri" w:hAnsi="Times New Roman" w:cs="Times New Roman"/>
                <w:shd w:val="clear" w:color="auto" w:fill="FFFFFF"/>
              </w:rPr>
              <w:lastRenderedPageBreak/>
              <w:t>«Воткинский район» доходов от сдачи в аренду имущества, находящегося в оперативном управлении ОМСУ МО «Воткинский район» и созданных ими учреждений (за исключением имущества муниципальных бюджетных и автономных учреждений);</w:t>
            </w:r>
          </w:p>
          <w:p w:rsidR="008F2652" w:rsidRPr="00960BB8" w:rsidRDefault="008F2652" w:rsidP="008F2652">
            <w:pPr>
              <w:spacing w:after="0" w:line="240" w:lineRule="auto"/>
              <w:rPr>
                <w:rFonts w:ascii="Times New Roman" w:eastAsia="Calibri" w:hAnsi="Times New Roman" w:cs="Times New Roman"/>
                <w:shd w:val="clear" w:color="auto" w:fill="FFFFFF"/>
              </w:rPr>
            </w:pPr>
            <w:r w:rsidRPr="00960BB8">
              <w:rPr>
                <w:rFonts w:ascii="Times New Roman" w:eastAsia="Calibri" w:hAnsi="Times New Roman" w:cs="Times New Roman"/>
                <w:shd w:val="clear" w:color="auto" w:fill="FFFFFF"/>
              </w:rPr>
              <w:t>4) выполнение годового планового задания по поступлению в бюджет Воткинского района доходов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Calibri" w:hAnsi="Times New Roman" w:cs="Times New Roman"/>
                <w:shd w:val="clear" w:color="auto" w:fill="FFFFFF"/>
              </w:rPr>
              <w:t>5) обеспечение постановки на государственный кадастровый учет объектов недвижимости, находящихся в муниципальной собственности;</w:t>
            </w:r>
          </w:p>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Calibri" w:hAnsi="Times New Roman" w:cs="Times New Roman"/>
                <w:shd w:val="clear" w:color="auto" w:fill="FFFFFF"/>
              </w:rPr>
              <w:t>6) обеспечение государственной регистрации права собственности муниципального образования «Воткинский район» на объекты недвижимого имущества;</w:t>
            </w:r>
          </w:p>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Calibri" w:hAnsi="Times New Roman" w:cs="Times New Roman"/>
                <w:shd w:val="clear" w:color="auto" w:fill="FFFFFF"/>
              </w:rPr>
              <w:t>7) учет муниципального имущества, обеспечение внесения в Реестр собственности муниципального образования «Воткинский район» информации об объектах муниципальной собственности;</w:t>
            </w:r>
          </w:p>
        </w:tc>
      </w:tr>
    </w:tbl>
    <w:p w:rsidR="008F2652" w:rsidRPr="00960BB8" w:rsidRDefault="008F2652" w:rsidP="008F2652">
      <w:pPr>
        <w:widowControl w:val="0"/>
        <w:tabs>
          <w:tab w:val="center" w:pos="4819"/>
        </w:tabs>
        <w:spacing w:after="0" w:line="240" w:lineRule="auto"/>
        <w:rPr>
          <w:rFonts w:ascii="Times New Roman" w:eastAsia="Times New Roman" w:hAnsi="Times New Roman" w:cs="Times New Roman"/>
          <w:b/>
          <w:bCs/>
        </w:rPr>
      </w:pPr>
    </w:p>
    <w:p w:rsidR="008F2652" w:rsidRPr="00960BB8" w:rsidRDefault="008F2652" w:rsidP="008F2652">
      <w:pPr>
        <w:widowControl w:val="0"/>
        <w:tabs>
          <w:tab w:val="center" w:pos="4819"/>
        </w:tabs>
        <w:spacing w:after="0" w:line="240" w:lineRule="auto"/>
        <w:rPr>
          <w:rFonts w:ascii="Times New Roman" w:eastAsia="Times New Roman" w:hAnsi="Times New Roman" w:cs="Times New Roman"/>
          <w:b/>
          <w:bCs/>
        </w:rPr>
      </w:pPr>
      <w:r w:rsidRPr="00960BB8">
        <w:rPr>
          <w:rFonts w:ascii="Times New Roman" w:eastAsia="Times New Roman" w:hAnsi="Times New Roman" w:cs="Times New Roman"/>
          <w:b/>
          <w:bCs/>
        </w:rPr>
        <w:tab/>
        <w:t xml:space="preserve"> 9.3.1. Характеристика сферы деятельности.</w:t>
      </w:r>
    </w:p>
    <w:p w:rsidR="008F2652" w:rsidRPr="00960BB8" w:rsidRDefault="008F2652" w:rsidP="008F2652">
      <w:pPr>
        <w:spacing w:before="29"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Федеральным законом от 06.10.2003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8F2652" w:rsidRPr="00960BB8" w:rsidRDefault="008F2652" w:rsidP="008F2652">
      <w:pPr>
        <w:spacing w:before="29" w:after="29"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8F2652" w:rsidRPr="00960BB8" w:rsidRDefault="008F2652" w:rsidP="008F2652">
      <w:pPr>
        <w:spacing w:before="29" w:after="29"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8F2652" w:rsidRPr="00960BB8" w:rsidRDefault="008F2652" w:rsidP="008F2652">
      <w:pPr>
        <w:spacing w:before="29" w:after="29"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Эффективное использование и вовлечение в хозяйственный оборот объектов недвижимости, не может быть осуществлено без построения целостной системы учета таких объектов, а также их правообладателей.</w:t>
      </w:r>
    </w:p>
    <w:p w:rsidR="008F2652" w:rsidRPr="00960BB8" w:rsidRDefault="008F2652" w:rsidP="008F2652">
      <w:pPr>
        <w:spacing w:before="29" w:after="29"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Реализацию задач в сфере имущественных отношений осуществляет Управление муниципальным имуществом и земельными ресурсами Администрации муниципального образования «Воткинский район»   </w:t>
      </w:r>
    </w:p>
    <w:p w:rsidR="008F2652" w:rsidRPr="00960BB8" w:rsidRDefault="008F2652" w:rsidP="008F2652">
      <w:pPr>
        <w:spacing w:before="29" w:after="29"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Основными направлениями деятельности данного Управления являются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в сфере земельно-имущественных отношений.</w:t>
      </w:r>
    </w:p>
    <w:p w:rsidR="008F2652" w:rsidRPr="00960BB8" w:rsidRDefault="008F2652" w:rsidP="008F2652">
      <w:pPr>
        <w:spacing w:before="29" w:after="29"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Управление муниципальным имуществом и земельными ресурсами Администрации муниципального образования «Воткинский район» осуществляет полномочия, которые возложены на органы местного самоуправления в данной сфере, в </w:t>
      </w:r>
      <w:proofErr w:type="spellStart"/>
      <w:r w:rsidRPr="00960BB8">
        <w:rPr>
          <w:rFonts w:ascii="Times New Roman" w:eastAsia="Times New Roman" w:hAnsi="Times New Roman" w:cs="Times New Roman"/>
          <w:bCs/>
        </w:rPr>
        <w:t>т.ч</w:t>
      </w:r>
      <w:proofErr w:type="spellEnd"/>
      <w:r w:rsidRPr="00960BB8">
        <w:rPr>
          <w:rFonts w:ascii="Times New Roman" w:eastAsia="Times New Roman" w:hAnsi="Times New Roman" w:cs="Times New Roman"/>
          <w:bCs/>
        </w:rPr>
        <w:t xml:space="preserve">. обеспечивает изготовление технической документации на объекты недвижимости, государственную регистрацию прав муниципальной собственности на объекты недвижимости, в </w:t>
      </w:r>
      <w:proofErr w:type="spellStart"/>
      <w:r w:rsidRPr="00960BB8">
        <w:rPr>
          <w:rFonts w:ascii="Times New Roman" w:eastAsia="Times New Roman" w:hAnsi="Times New Roman" w:cs="Times New Roman"/>
          <w:bCs/>
        </w:rPr>
        <w:t>т.ч</w:t>
      </w:r>
      <w:proofErr w:type="spellEnd"/>
      <w:r w:rsidRPr="00960BB8">
        <w:rPr>
          <w:rFonts w:ascii="Times New Roman" w:eastAsia="Times New Roman" w:hAnsi="Times New Roman" w:cs="Times New Roman"/>
          <w:bCs/>
        </w:rPr>
        <w:t xml:space="preserve">. на имущественный комплекс (объект, земля) и права хозяйственного ведения 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«Воткинский район», осуществляет функции управления и распоряжения объектами недвижимости, обеспечивает эффективность их использования, осуществляет инвентаризацию муниципального имущества, переданного в хозяйственное ведение муниципальным унитарным предприятиям, а также переданного </w:t>
      </w:r>
      <w:r w:rsidRPr="00960BB8">
        <w:rPr>
          <w:rFonts w:ascii="Times New Roman" w:eastAsia="Times New Roman" w:hAnsi="Times New Roman" w:cs="Times New Roman"/>
          <w:bCs/>
        </w:rPr>
        <w:lastRenderedPageBreak/>
        <w:t>организациям иных форм собственности в аренду, безвозмездное пользование из муниципальной казны муниципального образования «Воткинский район».</w:t>
      </w:r>
    </w:p>
    <w:p w:rsidR="008F2652" w:rsidRPr="00960BB8" w:rsidRDefault="008F2652" w:rsidP="008F2652">
      <w:pPr>
        <w:spacing w:before="29" w:after="29"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В соответствии с Прогнозный план приватизации имущества, находящегося в собственности муниципального образования «Воткинский район» на плановый период, утверждаемым Решением Совета депутатов муниципального образования «Воткинский район», проводится приватизация объектов муниципальной собственности.</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Реализация Прогнозного плана приватизации имущества, находящегося в муниципальной собственности, позволяет решать следующие задачи:</w:t>
      </w:r>
      <w:r w:rsidRPr="00960BB8">
        <w:rPr>
          <w:rFonts w:ascii="Times New Roman" w:eastAsia="Times New Roman" w:hAnsi="Times New Roman" w:cs="Times New Roman"/>
          <w:bCs/>
        </w:rPr>
        <w:br/>
        <w:t>- приведение структуры собственности муниципального образования «Воткинский район» в соответствие с полномочиями органов местного самоуправления;</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привлечение инвестиций для дальнейшего развития производства;</w:t>
      </w:r>
      <w:r w:rsidRPr="00960BB8">
        <w:rPr>
          <w:rFonts w:ascii="Times New Roman" w:eastAsia="Times New Roman" w:hAnsi="Times New Roman" w:cs="Times New Roman"/>
          <w:bCs/>
        </w:rPr>
        <w:br/>
        <w:t xml:space="preserve">- повышение эффективности менеджмента на предприятиях; </w:t>
      </w:r>
      <w:r w:rsidRPr="00960BB8">
        <w:rPr>
          <w:rFonts w:ascii="Times New Roman" w:eastAsia="Times New Roman" w:hAnsi="Times New Roman" w:cs="Times New Roman"/>
          <w:bCs/>
        </w:rPr>
        <w:br/>
        <w:t>- финансирование дефицита бюджета Воткинского района.</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Около 40 процентов зданий, строений, сооружений, отдельных помещений имеют устаревшие технические паспорта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«Воткинский район».</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В целях сокращения бюджетных расходов на содержание государственного и муниципального имущества ведется работа по привлечению частных операторов к управлению системами коммунальной инфраструктуры на основе договоров аренды. 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2"/>
        <w:gridCol w:w="66"/>
        <w:gridCol w:w="81"/>
      </w:tblGrid>
      <w:tr w:rsidR="008F2652" w:rsidRPr="00960BB8" w:rsidTr="008F2652">
        <w:trPr>
          <w:trHeight w:val="243"/>
          <w:tblCellSpacing w:w="15" w:type="dxa"/>
        </w:trPr>
        <w:tc>
          <w:tcPr>
            <w:tcW w:w="0" w:type="auto"/>
            <w:hideMark/>
          </w:tcPr>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tc>
        <w:tc>
          <w:tcPr>
            <w:tcW w:w="0" w:type="auto"/>
            <w:hideMark/>
          </w:tcPr>
          <w:p w:rsidR="008F2652" w:rsidRPr="00960BB8" w:rsidRDefault="008F2652" w:rsidP="008F2652">
            <w:pPr>
              <w:spacing w:after="0" w:line="240" w:lineRule="auto"/>
              <w:rPr>
                <w:rFonts w:ascii="Times New Roman" w:eastAsia="Times New Roman" w:hAnsi="Times New Roman" w:cs="Times New Roman"/>
                <w:bCs/>
              </w:rPr>
            </w:pPr>
          </w:p>
        </w:tc>
        <w:tc>
          <w:tcPr>
            <w:tcW w:w="0" w:type="auto"/>
            <w:hideMark/>
          </w:tcPr>
          <w:p w:rsidR="008F2652" w:rsidRPr="00960BB8" w:rsidRDefault="008F2652" w:rsidP="008F2652">
            <w:pPr>
              <w:spacing w:after="0" w:line="240" w:lineRule="auto"/>
              <w:rPr>
                <w:rFonts w:ascii="Times New Roman" w:eastAsia="Times New Roman" w:hAnsi="Times New Roman" w:cs="Times New Roman"/>
                <w:bCs/>
              </w:rPr>
            </w:pPr>
          </w:p>
        </w:tc>
      </w:tr>
    </w:tbl>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Основными рисками, которые могут осложнить решение обозначенных проблем программно-целевым методом, являются:</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 недостаточное ресурсное обеспечение запланированных мероприятий;</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 ухудшение социально-экономической ситуации;</w:t>
      </w:r>
    </w:p>
    <w:p w:rsidR="008F2652" w:rsidRPr="00960BB8" w:rsidRDefault="008F2652" w:rsidP="008F2652">
      <w:pPr>
        <w:spacing w:after="0" w:line="240" w:lineRule="auto"/>
        <w:ind w:firstLine="544"/>
        <w:jc w:val="both"/>
        <w:rPr>
          <w:rFonts w:ascii="Times New Roman" w:eastAsia="Times New Roman" w:hAnsi="Times New Roman" w:cs="Times New Roman"/>
          <w:b/>
          <w:bCs/>
        </w:rPr>
      </w:pPr>
      <w:r w:rsidRPr="00960BB8">
        <w:rPr>
          <w:rFonts w:ascii="Times New Roman" w:eastAsia="Times New Roman" w:hAnsi="Times New Roman" w:cs="Times New Roman"/>
          <w:bCs/>
        </w:rPr>
        <w:t>- неэффективное использование средств районного бюджета, выделенных на реализацию мероприятий Программы.</w:t>
      </w:r>
    </w:p>
    <w:p w:rsidR="008F2652" w:rsidRPr="00960BB8" w:rsidRDefault="008F2652" w:rsidP="008F2652">
      <w:pPr>
        <w:widowControl w:val="0"/>
        <w:tabs>
          <w:tab w:val="center" w:pos="4819"/>
        </w:tabs>
        <w:spacing w:before="360" w:after="0" w:line="240" w:lineRule="auto"/>
        <w:rPr>
          <w:rFonts w:ascii="Times New Roman" w:eastAsia="Times New Roman" w:hAnsi="Times New Roman" w:cs="Times New Roman"/>
          <w:b/>
          <w:bCs/>
        </w:rPr>
      </w:pPr>
      <w:r w:rsidRPr="00960BB8">
        <w:rPr>
          <w:rFonts w:ascii="Times New Roman" w:eastAsia="Times New Roman" w:hAnsi="Times New Roman" w:cs="Times New Roman"/>
          <w:b/>
          <w:bCs/>
        </w:rPr>
        <w:tab/>
        <w:t xml:space="preserve">9.3.2. Приоритеты, цели и задачи </w:t>
      </w:r>
    </w:p>
    <w:p w:rsidR="008F2652" w:rsidRPr="00960BB8" w:rsidRDefault="008F2652" w:rsidP="008F2652">
      <w:pPr>
        <w:spacing w:after="0"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8F2652" w:rsidRPr="00960BB8" w:rsidRDefault="008F2652" w:rsidP="008F2652">
      <w:pPr>
        <w:spacing w:after="0" w:line="240" w:lineRule="auto"/>
        <w:ind w:firstLine="547"/>
        <w:jc w:val="both"/>
        <w:rPr>
          <w:rFonts w:ascii="Times New Roman" w:eastAsia="Times New Roman" w:hAnsi="Times New Roman" w:cs="Times New Roman"/>
          <w:bCs/>
        </w:rPr>
      </w:pPr>
      <w:r w:rsidRPr="00960BB8">
        <w:rPr>
          <w:rFonts w:ascii="Times New Roman" w:eastAsia="Times New Roman" w:hAnsi="Times New Roman" w:cs="Times New Roman"/>
          <w:bCs/>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w:t>
      </w:r>
    </w:p>
    <w:p w:rsidR="008F2652" w:rsidRPr="00960BB8" w:rsidRDefault="008F2652" w:rsidP="008F2652">
      <w:pPr>
        <w:spacing w:after="0" w:line="240" w:lineRule="auto"/>
        <w:ind w:right="-144" w:firstLine="547"/>
        <w:jc w:val="both"/>
        <w:rPr>
          <w:rFonts w:ascii="Times New Roman" w:eastAsia="Times New Roman" w:hAnsi="Times New Roman" w:cs="Times New Roman"/>
          <w:bCs/>
        </w:rPr>
      </w:pPr>
      <w:r w:rsidRPr="00960BB8">
        <w:rPr>
          <w:rFonts w:ascii="Times New Roman" w:eastAsia="Times New Roman" w:hAnsi="Times New Roman" w:cs="Times New Roman"/>
          <w:bCs/>
        </w:rPr>
        <w:t>Целью настоящей Программы является создание условий для эффективного использования и вовлечения в хозяйственный оборот объектов недвижимости, бесхозяйного имущества.</w:t>
      </w:r>
    </w:p>
    <w:p w:rsidR="008F2652" w:rsidRPr="00960BB8" w:rsidRDefault="008F2652" w:rsidP="008F2652">
      <w:pPr>
        <w:spacing w:after="0" w:line="240" w:lineRule="auto"/>
        <w:ind w:right="-144" w:firstLine="547"/>
        <w:jc w:val="both"/>
        <w:rPr>
          <w:rFonts w:ascii="Times New Roman" w:eastAsia="Times New Roman" w:hAnsi="Times New Roman" w:cs="Times New Roman"/>
          <w:bCs/>
        </w:rPr>
      </w:pPr>
      <w:r w:rsidRPr="00960BB8">
        <w:rPr>
          <w:rFonts w:ascii="Times New Roman" w:eastAsia="Times New Roman" w:hAnsi="Times New Roman" w:cs="Times New Roman"/>
          <w:bCs/>
        </w:rPr>
        <w:t>Задачи Программы:</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оптимизация состава и структуры муниципального имущества (за исключением земельных ресурсов), отвечающих функциям (полномочиям) органов местного самоуправления;</w:t>
      </w:r>
    </w:p>
    <w:p w:rsidR="008F2652" w:rsidRPr="00960BB8" w:rsidRDefault="008F2652" w:rsidP="008F2652">
      <w:pPr>
        <w:spacing w:after="0" w:line="240" w:lineRule="auto"/>
        <w:ind w:right="-144"/>
        <w:jc w:val="both"/>
        <w:rPr>
          <w:rFonts w:ascii="Times New Roman" w:eastAsia="Times New Roman" w:hAnsi="Times New Roman" w:cs="Times New Roman"/>
          <w:bCs/>
        </w:rPr>
      </w:pPr>
      <w:r w:rsidRPr="00960BB8">
        <w:rPr>
          <w:rFonts w:ascii="Times New Roman" w:eastAsia="Times New Roman" w:hAnsi="Times New Roman" w:cs="Times New Roman"/>
          <w:bCs/>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8F2652" w:rsidRPr="00960BB8" w:rsidRDefault="008F2652" w:rsidP="008F2652">
      <w:pPr>
        <w:keepNext/>
        <w:spacing w:before="36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 xml:space="preserve"> 9.3.3. Целевые показатели (индикаторы)</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8F2652" w:rsidRPr="00960BB8" w:rsidRDefault="008F2652" w:rsidP="008F2652">
      <w:pPr>
        <w:spacing w:after="0" w:line="240" w:lineRule="auto"/>
        <w:ind w:firstLine="709"/>
        <w:jc w:val="center"/>
        <w:rPr>
          <w:rFonts w:ascii="Times New Roman" w:eastAsia="Times New Roman" w:hAnsi="Times New Roman" w:cs="Times New Roman"/>
          <w:b/>
          <w:bCs/>
        </w:rPr>
      </w:pPr>
    </w:p>
    <w:p w:rsidR="008F2652" w:rsidRPr="00960BB8" w:rsidRDefault="008F2652" w:rsidP="008F2652">
      <w:pPr>
        <w:spacing w:after="0" w:line="240" w:lineRule="auto"/>
        <w:ind w:firstLine="709"/>
        <w:jc w:val="center"/>
        <w:rPr>
          <w:rFonts w:ascii="Times New Roman" w:eastAsia="Times New Roman" w:hAnsi="Times New Roman" w:cs="Times New Roman"/>
          <w:b/>
          <w:bCs/>
        </w:rPr>
      </w:pPr>
      <w:r w:rsidRPr="00960BB8">
        <w:rPr>
          <w:rFonts w:ascii="Times New Roman" w:eastAsia="Times New Roman" w:hAnsi="Times New Roman" w:cs="Times New Roman"/>
          <w:b/>
          <w:bCs/>
        </w:rPr>
        <w:t>9.3.4. Сроки и этапы реализации</w:t>
      </w:r>
    </w:p>
    <w:p w:rsidR="008F2652" w:rsidRPr="00960BB8" w:rsidRDefault="008F2652" w:rsidP="008F2652">
      <w:pPr>
        <w:spacing w:before="240"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Подпрограмма реализуется в 2015-2024 годах.</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r w:rsidRPr="00960BB8">
        <w:rPr>
          <w:rFonts w:ascii="Times New Roman" w:eastAsia="Times New Roman" w:hAnsi="Times New Roman" w:cs="Times New Roman"/>
          <w:bCs/>
        </w:rPr>
        <w:t>.</w:t>
      </w:r>
    </w:p>
    <w:p w:rsidR="008F2652" w:rsidRPr="00960BB8" w:rsidRDefault="008F2652" w:rsidP="008F2652">
      <w:pPr>
        <w:spacing w:after="0" w:line="240" w:lineRule="auto"/>
        <w:ind w:firstLine="709"/>
        <w:jc w:val="both"/>
        <w:rPr>
          <w:rFonts w:ascii="Times New Roman" w:eastAsia="Times New Roman" w:hAnsi="Times New Roman" w:cs="Times New Roman"/>
          <w:bCs/>
          <w:color w:val="FF0000"/>
          <w:lang w:eastAsia="en-US"/>
        </w:rPr>
      </w:pPr>
    </w:p>
    <w:p w:rsidR="008F2652" w:rsidRPr="00960BB8" w:rsidRDefault="008F2652" w:rsidP="008F2652">
      <w:pPr>
        <w:spacing w:after="0" w:line="240" w:lineRule="auto"/>
        <w:ind w:firstLine="709"/>
        <w:jc w:val="center"/>
        <w:rPr>
          <w:rFonts w:ascii="Times New Roman" w:eastAsia="Times New Roman" w:hAnsi="Times New Roman" w:cs="Times New Roman"/>
          <w:b/>
          <w:bCs/>
        </w:rPr>
      </w:pPr>
      <w:r w:rsidRPr="00960BB8">
        <w:rPr>
          <w:rFonts w:ascii="Times New Roman" w:eastAsia="Times New Roman" w:hAnsi="Times New Roman" w:cs="Times New Roman"/>
          <w:b/>
          <w:bCs/>
        </w:rPr>
        <w:t>9.3.5. Механизм реализации основных мероприятий Программы.</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Реализация программных мероприятий осуществляется  Управлением муниципальным имуществом и земельными ресурсами Администрации муниципального образования «Воткинский район».</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Главным распорядителем бюджетных средств, предусмотренных на реализацию мероприятий Программы, является Управление муниципальным имуществом и земельными ресурсами Администрации муниципального образования «Воткинский район».</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rPr>
      </w:pPr>
      <w:r w:rsidRPr="00960BB8">
        <w:rPr>
          <w:rFonts w:ascii="Times New Roman" w:eastAsia="Times New Roman" w:hAnsi="Times New Roman" w:cs="Times New Roman"/>
          <w:bCs/>
        </w:rPr>
        <w:t xml:space="preserve">Размещение заказов на оказание услуг, выполнение работ для муниципальных нужд и отбор исполнителей Программы осуществляются в соответствии с Федеральным законом от </w:t>
      </w:r>
      <w:r w:rsidRPr="00960BB8">
        <w:rPr>
          <w:rFonts w:ascii="Times New Roman" w:eastAsia="Calibri" w:hAnsi="Times New Roman" w:cs="Times New Roman"/>
        </w:rPr>
        <w:t>5 апреля 2013 года № 44-ФЗ «О</w:t>
      </w:r>
      <w:r w:rsidRPr="00960BB8">
        <w:rPr>
          <w:rFonts w:ascii="Times New Roman" w:eastAsia="Calibri" w:hAnsi="Times New Roman" w:cs="Times New Roman"/>
          <w:bCs/>
        </w:rPr>
        <w:t xml:space="preserve"> контрактной системе в сфере закупок товаров, работ, услуг для обеспечения государственных и муниципальных нужд»</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Главный получатель бюджетных средств по Программе с учетом выделяемых на ее реализацию финансовых средств ежегодно уточняет целевые показатели и затраты по программным мероприятиям.</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При необходимости главный получатель бюджетных средств по Программе вносит предложения об изменении или продлении срока реализации программных мероприятий.</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Координация исполнения Программы по каждому ее разделу возлагается на Администрацию муниципального образования «Воткинский район», которая взаимодействует с исполнителем мероприятий Программы, структурными подразделениями и бюджетными учреждениями района, оказывает при необходимости консультативную помощь организатору-исполнителю отдельных мероприятий Программы.</w:t>
      </w:r>
    </w:p>
    <w:p w:rsidR="008F2652" w:rsidRPr="00960BB8" w:rsidRDefault="008F2652" w:rsidP="008F2652">
      <w:pPr>
        <w:widowControl w:val="0"/>
        <w:tabs>
          <w:tab w:val="center" w:pos="4819"/>
        </w:tabs>
        <w:spacing w:before="360" w:after="0" w:line="240" w:lineRule="auto"/>
        <w:rPr>
          <w:rFonts w:ascii="Times New Roman" w:eastAsia="Times New Roman" w:hAnsi="Times New Roman" w:cs="Times New Roman"/>
          <w:b/>
          <w:bCs/>
        </w:rPr>
      </w:pPr>
      <w:r w:rsidRPr="00960BB8">
        <w:rPr>
          <w:rFonts w:ascii="Times New Roman" w:eastAsia="Times New Roman" w:hAnsi="Times New Roman" w:cs="Times New Roman"/>
          <w:b/>
          <w:bCs/>
        </w:rPr>
        <w:tab/>
        <w:t xml:space="preserve"> 9.3.6. Меры муниципального регулирования</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В настоящее время сформирована и утверждена нормативная правовая основа, необходимая для реализации Программы. </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Решением Совета депутатов муниципального образования «Воткинский район» утверждается Прогнозный план приватизации имущества, находящегося в собственности муниципального образования «Воткинский район».</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Решением Совета депутатов муниципального образования «Воткинский район» от 1 декабря 2011 года № 498 утверждено Положение «О порядке управления и распоряжения муниципальной собственностью муниципального образования «Воткинский район».  </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Решением Совета депутатов муниципального образования «Воткинский район» от 1 декабря2011 года № 497 утверждено Положение «О муниципальной казне муниципального образования «Воткинский район».</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Постановлением Администрации муниципального образования «Воткинский район» от 20.07.2018 г. № 808 утверждено «Положение о ведении Реестра муниципального имущества муниципального образования «Воткинский район». </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В соответствии с перечнем муниципальных услуг, оказываемых муниципальным образованием «Воткинский район», в сфере реализации подпрограммы «Управление муниципальным имуществом» Управлением муниципальным имуществом и земельными ресурсами Администрации муниципального образования «Воткинский район» предоставляются следующие муниципальные услуги:</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 «Заключение договоров на передачу в собственность граждан жилых помещений, находящихся в муниципальной собственности»;</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 «Предоставление информации из реестра объектов муниципальной собственности муниципального образования «Воткинский район»;</w:t>
      </w:r>
    </w:p>
    <w:p w:rsidR="008F2652" w:rsidRPr="00960BB8" w:rsidRDefault="008F2652" w:rsidP="008F2652">
      <w:pPr>
        <w:spacing w:after="0" w:line="240" w:lineRule="auto"/>
        <w:ind w:firstLine="567"/>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«Предоставление информации об объектах недвижимого имущества, находящихся в муниципальной собственности, которые могут быть переданы в аренду».   </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В дальнейшем разработка и утверждение нормативных правовых актов будут обусловлены:</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изменениями федерального законодательства;</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lastRenderedPageBreak/>
        <w:t>изменениями регионального законодательства;</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принятыми управленческими решениями.</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В случае изменения законодательства Российской Федерации в сфере управления муниципальным имуществом незамедлительно будут разработаны проекты нормативных правовых актов администрации муниципального образования «Воткинский район» в целях приведения Программы в соответствие с федеральным законодательством.</w:t>
      </w:r>
    </w:p>
    <w:p w:rsidR="008F2652" w:rsidRPr="00960BB8" w:rsidRDefault="008F2652" w:rsidP="008F2652">
      <w:pPr>
        <w:spacing w:after="0" w:line="240" w:lineRule="auto"/>
        <w:ind w:firstLine="539"/>
        <w:jc w:val="both"/>
        <w:rPr>
          <w:rFonts w:ascii="Times New Roman" w:eastAsia="Times New Roman" w:hAnsi="Times New Roman" w:cs="Times New Roman"/>
          <w:bCs/>
        </w:rPr>
      </w:pPr>
    </w:p>
    <w:p w:rsidR="008F2652" w:rsidRPr="00960BB8" w:rsidRDefault="008F2652" w:rsidP="008F2652">
      <w:pPr>
        <w:keepNext/>
        <w:spacing w:after="0" w:line="240" w:lineRule="auto"/>
        <w:ind w:left="357"/>
        <w:jc w:val="center"/>
        <w:rPr>
          <w:rFonts w:ascii="Times New Roman" w:eastAsia="Times New Roman" w:hAnsi="Times New Roman" w:cs="Times New Roman"/>
          <w:b/>
          <w:bCs/>
        </w:rPr>
      </w:pPr>
      <w:r w:rsidRPr="00960BB8">
        <w:rPr>
          <w:rFonts w:ascii="Times New Roman" w:eastAsia="Times New Roman" w:hAnsi="Times New Roman" w:cs="Times New Roman"/>
          <w:b/>
        </w:rPr>
        <w:t>9.3.7. Прогноз сводных показателей муниципальных заданий</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муниципальными учреждениями муниципальные услуги не оказываются.</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p>
    <w:p w:rsidR="008F2652" w:rsidRPr="00960BB8" w:rsidRDefault="008F2652" w:rsidP="008F2652">
      <w:pPr>
        <w:keepNext/>
        <w:spacing w:after="0" w:line="240" w:lineRule="auto"/>
        <w:ind w:left="709" w:right="706"/>
        <w:jc w:val="center"/>
        <w:rPr>
          <w:rFonts w:ascii="Times New Roman" w:eastAsia="Times New Roman" w:hAnsi="Times New Roman" w:cs="Times New Roman"/>
          <w:b/>
          <w:bCs/>
        </w:rPr>
      </w:pPr>
      <w:r w:rsidRPr="00960BB8">
        <w:rPr>
          <w:rFonts w:ascii="Times New Roman" w:eastAsia="Times New Roman" w:hAnsi="Times New Roman" w:cs="Times New Roman"/>
          <w:b/>
          <w:bCs/>
        </w:rPr>
        <w:t>9.3.8. Взаимодействие с органами государственной власти и местного самоуправления, организациями и гражданами</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В рамках подпрограммы осуществляется взаимодействие с органами государственной власти и местного самоуправления, иными бюджетными организациями.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Взаимодействие с органами государственной власти Удмуртской Республики осуществляется в части:</w:t>
      </w:r>
    </w:p>
    <w:p w:rsidR="008F2652" w:rsidRPr="00960BB8" w:rsidRDefault="008F2652" w:rsidP="008F2652">
      <w:pPr>
        <w:numPr>
          <w:ilvl w:val="0"/>
          <w:numId w:val="4"/>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bCs/>
        </w:rPr>
      </w:pPr>
      <w:r w:rsidRPr="00960BB8">
        <w:rPr>
          <w:rFonts w:ascii="Times New Roman" w:eastAsia="Times New Roman" w:hAnsi="Times New Roman" w:cs="Times New Roman"/>
        </w:rPr>
        <w:t>подготовки кадров;</w:t>
      </w:r>
    </w:p>
    <w:p w:rsidR="008F2652" w:rsidRPr="00960BB8" w:rsidRDefault="008F2652" w:rsidP="008F2652">
      <w:pPr>
        <w:tabs>
          <w:tab w:val="left" w:pos="993"/>
        </w:tabs>
        <w:spacing w:after="0" w:line="240" w:lineRule="auto"/>
        <w:ind w:left="709" w:right="-85"/>
        <w:contextualSpacing/>
        <w:jc w:val="both"/>
        <w:rPr>
          <w:rFonts w:ascii="Times New Roman" w:eastAsia="Times New Roman" w:hAnsi="Times New Roman" w:cs="Times New Roman"/>
        </w:rPr>
      </w:pPr>
      <w:r w:rsidRPr="00960BB8">
        <w:rPr>
          <w:rFonts w:ascii="Times New Roman" w:eastAsia="Times New Roman" w:hAnsi="Times New Roman" w:cs="Times New Roman"/>
          <w:bCs/>
        </w:rPr>
        <w:t>-  обучения представителей органов местного самоуправления новым формам и механизмам привлечения инвестиций;</w:t>
      </w:r>
    </w:p>
    <w:p w:rsidR="008F2652" w:rsidRPr="00960BB8" w:rsidRDefault="008F2652" w:rsidP="008F2652">
      <w:pPr>
        <w:numPr>
          <w:ilvl w:val="0"/>
          <w:numId w:val="4"/>
        </w:numPr>
        <w:tabs>
          <w:tab w:val="left" w:pos="993"/>
        </w:tabs>
        <w:autoSpaceDE w:val="0"/>
        <w:autoSpaceDN w:val="0"/>
        <w:adjustRightInd w:val="0"/>
        <w:spacing w:before="240" w:after="0" w:line="240" w:lineRule="auto"/>
        <w:ind w:firstLine="709"/>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межведомственного взаимодействия в части оказания муниципальных услуг.</w:t>
      </w:r>
    </w:p>
    <w:p w:rsidR="008F2652" w:rsidRPr="00960BB8" w:rsidRDefault="008F2652" w:rsidP="008F2652">
      <w:pPr>
        <w:autoSpaceDE w:val="0"/>
        <w:autoSpaceDN w:val="0"/>
        <w:adjustRightInd w:val="0"/>
        <w:spacing w:after="0" w:line="240" w:lineRule="auto"/>
        <w:ind w:firstLine="708"/>
        <w:jc w:val="both"/>
        <w:rPr>
          <w:rFonts w:ascii="Times New Roman" w:eastAsia="Times New Roman" w:hAnsi="Times New Roman" w:cs="Times New Roman"/>
          <w:bCs/>
          <w:lang w:eastAsia="en-US"/>
        </w:rPr>
      </w:pPr>
      <w:r w:rsidRPr="00960BB8">
        <w:rPr>
          <w:rFonts w:ascii="Times New Roman" w:eastAsia="Times New Roman" w:hAnsi="Times New Roman" w:cs="Times New Roman"/>
        </w:rPr>
        <w:t xml:space="preserve">Для организации взаимодействия заключаются соглашения с Правительством Удмуртской Республики, Министерством имущественных отношений Удмуртской Республики, иными органами исполнительной власти Удмуртской Республики. </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Взаимодействие с Управлением Федеральной службы государственной регистрации, кадастра и картографии по Удмуртской Республике осуществляется в части регистрации прав, сделок на объекты муниципальной собственности.</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осуществляется в части постановки на кадастровый учет.</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Органы местного самоуправления поселений по соглашениям передают для исполнения Администрации муниципального образования «Воткинский район» полномочия в части оказания муниципальных услуг по передаче жилых помещений муниципального жилищного фонда безвозмездно в собственность граждан в порядке приватизации.</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В рамках оказания муниципальных услуг в сфере имущественных отношений осуществляется взаимодействие с Федеральной налоговой службой, Управлением Федеральной службы государственной регистрации, кадастра и картографии по Удмуртской Республике,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Управлением жилищно-коммунального хозяйства Администрации муниципального образования «Воткинский район», муниципальными образованиями - сельскими поселениями.</w:t>
      </w:r>
    </w:p>
    <w:p w:rsidR="008F2652" w:rsidRPr="00960BB8" w:rsidRDefault="008F2652" w:rsidP="008F2652">
      <w:pPr>
        <w:keepNext/>
        <w:spacing w:before="36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9.3.9. Ресурсное обеспечение</w:t>
      </w:r>
    </w:p>
    <w:p w:rsidR="008F2652" w:rsidRPr="00960BB8" w:rsidRDefault="008F2652" w:rsidP="008F2652">
      <w:pPr>
        <w:keepNext/>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rPr>
        <w:t>Источниками ресурсного обеспечения подпрограммы являются:</w:t>
      </w:r>
    </w:p>
    <w:p w:rsidR="008F2652" w:rsidRPr="00960BB8" w:rsidRDefault="008F2652" w:rsidP="008F2652">
      <w:pPr>
        <w:numPr>
          <w:ilvl w:val="0"/>
          <w:numId w:val="9"/>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rPr>
      </w:pPr>
      <w:r w:rsidRPr="00960BB8">
        <w:rPr>
          <w:rFonts w:ascii="Times New Roman" w:eastAsia="Times New Roman" w:hAnsi="Times New Roman" w:cs="Times New Roman"/>
          <w:bCs/>
        </w:rPr>
        <w:t>Средства бюджета муниципального образования «Воткинский район», в том числе субсидии из бюджета Удмуртской Республики;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Общий объем финансирования мероприятий подпрограммы за 2015-2024 годы за счет средств бюджета муниципального образования «Воткинский  район» составляет  52402 тыс. рублей. Сведения о ресурсном обеспечении подпрограммы за счет средств бюджета муниципального образования «Воткинский район» по годам реализации муниципальной программы.</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527"/>
        <w:gridCol w:w="1811"/>
        <w:gridCol w:w="1736"/>
        <w:gridCol w:w="1736"/>
      </w:tblGrid>
      <w:tr w:rsidR="008F2652" w:rsidRPr="00960BB8" w:rsidTr="008F2652">
        <w:trPr>
          <w:trHeight w:val="31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rPr>
              <w:t>Годы реализации</w:t>
            </w:r>
          </w:p>
        </w:tc>
        <w:tc>
          <w:tcPr>
            <w:tcW w:w="1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rPr>
              <w:t>Всего</w:t>
            </w:r>
          </w:p>
        </w:tc>
        <w:tc>
          <w:tcPr>
            <w:tcW w:w="1811" w:type="dxa"/>
            <w:tcBorders>
              <w:top w:val="single" w:sz="4" w:space="0" w:color="auto"/>
              <w:left w:val="single" w:sz="4" w:space="0" w:color="auto"/>
              <w:bottom w:val="single" w:sz="4" w:space="0" w:color="auto"/>
              <w:right w:val="single" w:sz="4" w:space="0" w:color="auto"/>
            </w:tcBorders>
            <w:shd w:val="clear" w:color="auto" w:fill="FFFFFF"/>
            <w:hideMark/>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rPr>
              <w:t xml:space="preserve">Собственные средства </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rPr>
              <w:t>Субсидии из бюджета УР</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Cs/>
                <w:sz w:val="20"/>
                <w:szCs w:val="20"/>
              </w:rPr>
            </w:pPr>
            <w:r w:rsidRPr="00960BB8">
              <w:rPr>
                <w:rFonts w:ascii="Times New Roman" w:eastAsia="Times New Roman" w:hAnsi="Times New Roman" w:cs="Times New Roman"/>
                <w:bCs/>
                <w:sz w:val="20"/>
                <w:szCs w:val="20"/>
              </w:rPr>
              <w:t>Иные</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t>2015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5126,0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5116,0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color w:val="000000"/>
                <w:lang w:eastAsia="en-US"/>
              </w:rPr>
            </w:pPr>
            <w:r w:rsidRPr="00960BB8">
              <w:rPr>
                <w:rFonts w:ascii="Times New Roman" w:eastAsia="Times New Roman" w:hAnsi="Times New Roman" w:cs="Times New Roman"/>
                <w:color w:val="000000"/>
                <w:lang w:eastAsia="en-US"/>
              </w:rPr>
              <w:t>10,0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color w:val="000000"/>
                <w:lang w:eastAsia="en-US"/>
              </w:rPr>
            </w:pPr>
            <w:r w:rsidRPr="00960BB8">
              <w:rPr>
                <w:rFonts w:ascii="Times New Roman" w:eastAsia="Times New Roman" w:hAnsi="Times New Roman" w:cs="Times New Roman"/>
                <w:color w:val="000000"/>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t>2016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5793,0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5778,0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15,0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t>2017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5323,0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5323,0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lastRenderedPageBreak/>
              <w:t>2018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5232,0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5232,0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t>2019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5681,0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5681,0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882,0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2020 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5660,0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5660,0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2021 г</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4908,0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2022 г</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2023 г</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2024 г</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4908,0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0</w:t>
            </w:r>
          </w:p>
        </w:tc>
      </w:tr>
      <w:tr w:rsidR="008F2652" w:rsidRPr="00960BB8" w:rsidTr="008F2652">
        <w:trPr>
          <w:jc w:val="center"/>
        </w:trPr>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
                <w:bCs/>
                <w:sz w:val="20"/>
                <w:szCs w:val="20"/>
                <w:lang w:eastAsia="en-US"/>
              </w:rPr>
            </w:pPr>
            <w:r w:rsidRPr="00960BB8">
              <w:rPr>
                <w:rFonts w:ascii="Times New Roman" w:eastAsia="Times New Roman" w:hAnsi="Times New Roman" w:cs="Times New Roman"/>
                <w:b/>
                <w:bCs/>
                <w:sz w:val="20"/>
                <w:szCs w:val="20"/>
              </w:rPr>
              <w:t>Итого 2015-2024 гг.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52447,0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52422,0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25,0</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jc w:val="center"/>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882,0</w:t>
            </w:r>
          </w:p>
        </w:tc>
      </w:tr>
    </w:tbl>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Cs/>
          <w:lang w:eastAsia="en-US"/>
        </w:rPr>
      </w:pP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Ресурсное обеспечение подпрограммы за счет средств бюджета муниципального образования «Воткинский район» сформировано:</w:t>
      </w:r>
    </w:p>
    <w:p w:rsidR="008F2652" w:rsidRPr="00960BB8" w:rsidRDefault="008F2652" w:rsidP="008F2652">
      <w:pPr>
        <w:numPr>
          <w:ilvl w:val="0"/>
          <w:numId w:val="10"/>
        </w:numPr>
        <w:tabs>
          <w:tab w:val="left" w:pos="1134"/>
        </w:tabs>
        <w:spacing w:before="240" w:after="0" w:line="240" w:lineRule="auto"/>
        <w:ind w:firstLine="709"/>
        <w:contextualSpacing/>
        <w:jc w:val="both"/>
        <w:rPr>
          <w:rFonts w:ascii="Times New Roman" w:eastAsia="Times New Roman" w:hAnsi="Times New Roman" w:cs="Times New Roman"/>
        </w:rPr>
      </w:pPr>
      <w:r w:rsidRPr="00960BB8">
        <w:rPr>
          <w:rFonts w:ascii="Times New Roman" w:eastAsia="Times New Roman" w:hAnsi="Times New Roman" w:cs="Times New Roman"/>
          <w:bCs/>
        </w:rPr>
        <w:t>на 2015-2016 годы – в соответствии с решением Совета депутатов Воткинского района  от 19 декабря 2013 года №152 «О бюджете Воткинского района  на 2014 год и плановый период 2015 и 2016 годов»;</w:t>
      </w:r>
    </w:p>
    <w:p w:rsidR="008F2652" w:rsidRPr="00960BB8" w:rsidRDefault="008F2652" w:rsidP="008F2652">
      <w:pPr>
        <w:numPr>
          <w:ilvl w:val="0"/>
          <w:numId w:val="10"/>
        </w:numPr>
        <w:tabs>
          <w:tab w:val="left" w:pos="1134"/>
        </w:tabs>
        <w:spacing w:before="240" w:after="0" w:line="240" w:lineRule="auto"/>
        <w:ind w:firstLine="709"/>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на 2017-2020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1,045; на 2018 год – 1,041, на 2019 год – 1,036. на 2020 год – 1.</w:t>
      </w:r>
    </w:p>
    <w:p w:rsidR="008F2652" w:rsidRPr="00960BB8" w:rsidRDefault="008F2652" w:rsidP="008F2652">
      <w:pPr>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8F2652" w:rsidRPr="00960BB8" w:rsidRDefault="008F2652" w:rsidP="008F2652">
      <w:pPr>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 реализации подпрограммы за счет средств бюджета муниципального образования «Воткинский район» представлено в приложении 5 к муниципальной программе.</w:t>
      </w:r>
    </w:p>
    <w:p w:rsidR="008F2652" w:rsidRPr="00960BB8" w:rsidRDefault="008F2652" w:rsidP="008F2652">
      <w:pPr>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Прогнозная (справочная) оценка ресурсного обеспечения реализации подпрограммы за счет всех источников финансирования представлена в приложении 2 к муниципальной программе.</w:t>
      </w:r>
    </w:p>
    <w:p w:rsidR="008F2652" w:rsidRPr="00960BB8" w:rsidRDefault="008F2652" w:rsidP="008F2652">
      <w:pPr>
        <w:spacing w:after="0" w:line="240" w:lineRule="auto"/>
        <w:ind w:firstLine="709"/>
        <w:jc w:val="center"/>
        <w:rPr>
          <w:rFonts w:ascii="Times New Roman" w:eastAsia="Times New Roman" w:hAnsi="Times New Roman" w:cs="Times New Roman"/>
          <w:b/>
          <w:bCs/>
        </w:rPr>
      </w:pPr>
    </w:p>
    <w:p w:rsidR="008F2652" w:rsidRPr="00960BB8" w:rsidRDefault="008F2652" w:rsidP="008F2652">
      <w:pPr>
        <w:spacing w:after="0" w:line="240" w:lineRule="auto"/>
        <w:ind w:firstLine="709"/>
        <w:jc w:val="center"/>
        <w:rPr>
          <w:rFonts w:ascii="Times New Roman" w:eastAsia="Times New Roman" w:hAnsi="Times New Roman" w:cs="Times New Roman"/>
          <w:b/>
          <w:bCs/>
        </w:rPr>
      </w:pPr>
      <w:r w:rsidRPr="00960BB8">
        <w:rPr>
          <w:rFonts w:ascii="Times New Roman" w:eastAsia="Times New Roman" w:hAnsi="Times New Roman" w:cs="Times New Roman"/>
          <w:b/>
          <w:bCs/>
        </w:rPr>
        <w:t>9.3.10. Риски и меры по управлению рисками.</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К рискам реализации Программы следует отнести следующие:</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1. Законодательные риски. В планируемом периоде возможно внесение изменений в нормативно-правовые акты на федеральном  и региональном уровне, что может существенно повлиять на достижение поставленных целей Программы.</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2. Финансовые риски. Наиболее важной экономической составляющей Программы является ее финансирование за счет средств местного бюджета. Одним из наиболее важных рисков является уменьшение объема бюджета муниципального образования «Воткинский район» в связи с оптимизацией расходов при формировании соответствующих бюджетов, которые направлены на реализацию мероприятий Программы.</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3. Непредвиденные риски.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ab/>
        <w:t>Меры по минимизации непредвиденных рисков будут предприниматься в ходе оперативного управления.</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ab/>
        <w:t>Своевременно принятые меры по управлению рисками приведут к достижению поставленных целей Программы.</w:t>
      </w:r>
    </w:p>
    <w:p w:rsidR="008F2652" w:rsidRPr="00960BB8" w:rsidRDefault="008F2652" w:rsidP="008F2652">
      <w:pPr>
        <w:spacing w:after="0" w:line="240" w:lineRule="auto"/>
        <w:ind w:firstLine="539"/>
        <w:jc w:val="both"/>
        <w:rPr>
          <w:rFonts w:ascii="Times New Roman" w:eastAsia="Times New Roman" w:hAnsi="Times New Roman" w:cs="Times New Roman"/>
          <w:bCs/>
        </w:rPr>
      </w:pPr>
    </w:p>
    <w:p w:rsidR="008F2652" w:rsidRPr="00960BB8" w:rsidRDefault="008F2652" w:rsidP="008F2652">
      <w:pPr>
        <w:spacing w:after="0" w:line="240" w:lineRule="auto"/>
        <w:ind w:firstLine="539"/>
        <w:jc w:val="center"/>
        <w:rPr>
          <w:rFonts w:ascii="Times New Roman" w:eastAsia="Times New Roman" w:hAnsi="Times New Roman" w:cs="Times New Roman"/>
          <w:b/>
          <w:bCs/>
        </w:rPr>
      </w:pPr>
      <w:r w:rsidRPr="00960BB8">
        <w:rPr>
          <w:rFonts w:ascii="Times New Roman" w:eastAsia="Times New Roman" w:hAnsi="Times New Roman" w:cs="Times New Roman"/>
          <w:b/>
          <w:bCs/>
        </w:rPr>
        <w:t>9.3.11. Конечные результаты и оценка эффективности.</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
          <w:bCs/>
        </w:rPr>
        <w:tab/>
      </w:r>
      <w:r w:rsidRPr="00960BB8">
        <w:rPr>
          <w:rFonts w:ascii="Times New Roman" w:eastAsia="Times New Roman" w:hAnsi="Times New Roman" w:cs="Times New Roman"/>
          <w:bCs/>
        </w:rPr>
        <w:t>Прямой экономический эффект от реализации программных мероприятий состоит в увеличении доходов бюджета муниципального образования «Воткинский район» за счет роста поступлений доходов от мероприятий, связанных с распоряжением недвижимости, в том числе земельными участками.</w:t>
      </w:r>
    </w:p>
    <w:p w:rsidR="008F2652" w:rsidRPr="00960BB8" w:rsidRDefault="008F2652" w:rsidP="008F2652">
      <w:pPr>
        <w:spacing w:after="0" w:line="240" w:lineRule="auto"/>
        <w:ind w:firstLine="539"/>
        <w:jc w:val="both"/>
        <w:rPr>
          <w:rFonts w:ascii="Times New Roman" w:eastAsia="Times New Roman" w:hAnsi="Times New Roman" w:cs="Times New Roman"/>
          <w:bCs/>
        </w:rPr>
      </w:pPr>
      <w:r w:rsidRPr="00960BB8">
        <w:rPr>
          <w:rFonts w:ascii="Times New Roman" w:eastAsia="Times New Roman" w:hAnsi="Times New Roman" w:cs="Times New Roman"/>
          <w:bCs/>
        </w:rPr>
        <w:tab/>
        <w:t>Дополнительным эффектом реализации 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«Воткинский район».</w:t>
      </w:r>
    </w:p>
    <w:p w:rsidR="008F2652" w:rsidRPr="00960BB8" w:rsidRDefault="008F2652" w:rsidP="008F2652">
      <w:pPr>
        <w:spacing w:after="0" w:line="240" w:lineRule="auto"/>
        <w:ind w:firstLine="544"/>
        <w:jc w:val="both"/>
        <w:rPr>
          <w:rFonts w:ascii="Times New Roman" w:eastAsia="Times New Roman" w:hAnsi="Times New Roman" w:cs="Times New Roman"/>
          <w:bCs/>
        </w:rPr>
      </w:pPr>
      <w:r w:rsidRPr="00960BB8">
        <w:rPr>
          <w:rFonts w:ascii="Times New Roman" w:eastAsia="Times New Roman" w:hAnsi="Times New Roman" w:cs="Times New Roman"/>
          <w:bCs/>
        </w:rPr>
        <w:tab/>
        <w:t>Ожидаемые результаты реализации Программы по годам характеризуются показателями согласно Приложению № 1 к настоящей Программе.</w:t>
      </w: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Приложение 2</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 постановлению Администрации</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МО «Воткинский район»</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от 15 апреля 2021года  №374</w:t>
      </w:r>
    </w:p>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 xml:space="preserve">                        </w:t>
      </w:r>
    </w:p>
    <w:p w:rsidR="008F2652" w:rsidRPr="00960BB8" w:rsidRDefault="008F2652" w:rsidP="008F2652">
      <w:pPr>
        <w:spacing w:after="0" w:line="240" w:lineRule="auto"/>
        <w:rPr>
          <w:rFonts w:ascii="Times New Roman" w:eastAsia="Times New Roman" w:hAnsi="Times New Roman" w:cs="Times New Roman"/>
          <w:b/>
          <w:kern w:val="32"/>
        </w:rPr>
      </w:pPr>
      <w:r w:rsidRPr="00960BB8">
        <w:rPr>
          <w:rFonts w:ascii="Times New Roman" w:eastAsia="Times New Roman" w:hAnsi="Times New Roman" w:cs="Times New Roman"/>
          <w:b/>
        </w:rPr>
        <w:t xml:space="preserve">                             </w:t>
      </w:r>
      <w:r w:rsidRPr="00960BB8">
        <w:rPr>
          <w:rFonts w:ascii="Times New Roman" w:eastAsia="Times New Roman" w:hAnsi="Times New Roman" w:cs="Times New Roman"/>
          <w:b/>
          <w:kern w:val="32"/>
        </w:rPr>
        <w:t xml:space="preserve">9.4 «Создание условий для государственной регистрации актов </w:t>
      </w:r>
    </w:p>
    <w:p w:rsidR="008F2652" w:rsidRPr="00960BB8" w:rsidRDefault="008F2652" w:rsidP="008F2652">
      <w:pPr>
        <w:spacing w:after="0" w:line="240" w:lineRule="auto"/>
        <w:jc w:val="center"/>
        <w:rPr>
          <w:rFonts w:ascii="Times New Roman" w:eastAsia="Times New Roman" w:hAnsi="Times New Roman" w:cs="Times New Roman"/>
          <w:b/>
          <w:kern w:val="32"/>
        </w:rPr>
      </w:pPr>
      <w:r w:rsidRPr="00960BB8">
        <w:rPr>
          <w:rFonts w:ascii="Times New Roman" w:eastAsia="Times New Roman" w:hAnsi="Times New Roman" w:cs="Times New Roman"/>
          <w:b/>
          <w:kern w:val="32"/>
        </w:rPr>
        <w:t xml:space="preserve">гражданского состояния в муниципальном образовании «Воткинский район» </w:t>
      </w:r>
    </w:p>
    <w:p w:rsidR="008F2652" w:rsidRPr="00960BB8" w:rsidRDefault="008F2652" w:rsidP="008F2652">
      <w:pPr>
        <w:spacing w:after="0" w:line="240" w:lineRule="auto"/>
        <w:jc w:val="center"/>
        <w:rPr>
          <w:rFonts w:ascii="Times New Roman" w:eastAsia="Times New Roman" w:hAnsi="Times New Roman" w:cs="Times New Roman"/>
          <w:b/>
          <w:bCs/>
        </w:rPr>
      </w:pPr>
    </w:p>
    <w:tbl>
      <w:tblPr>
        <w:tblW w:w="5000" w:type="pct"/>
        <w:tblCellMar>
          <w:left w:w="70" w:type="dxa"/>
          <w:right w:w="70" w:type="dxa"/>
        </w:tblCellMar>
        <w:tblLook w:val="0000" w:firstRow="0" w:lastRow="0" w:firstColumn="0" w:lastColumn="0" w:noHBand="0" w:noVBand="0"/>
      </w:tblPr>
      <w:tblGrid>
        <w:gridCol w:w="3169"/>
        <w:gridCol w:w="3305"/>
        <w:gridCol w:w="3305"/>
      </w:tblGrid>
      <w:tr w:rsidR="008F2652" w:rsidRPr="00960BB8" w:rsidTr="008F2652">
        <w:trPr>
          <w:trHeight w:val="762"/>
        </w:trPr>
        <w:tc>
          <w:tcPr>
            <w:tcW w:w="1620" w:type="pct"/>
            <w:tcBorders>
              <w:top w:val="single" w:sz="6" w:space="0" w:color="auto"/>
              <w:left w:val="single" w:sz="6" w:space="0" w:color="auto"/>
              <w:bottom w:val="single" w:sz="6" w:space="0" w:color="auto"/>
              <w:right w:val="single" w:sz="6" w:space="0" w:color="auto"/>
            </w:tcBorders>
            <w:shd w:val="clear" w:color="auto" w:fill="auto"/>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Наименование муниципальной подпрограммы</w:t>
            </w:r>
          </w:p>
        </w:tc>
        <w:tc>
          <w:tcPr>
            <w:tcW w:w="3380" w:type="pct"/>
            <w:gridSpan w:val="2"/>
            <w:tcBorders>
              <w:top w:val="single" w:sz="6" w:space="0" w:color="auto"/>
              <w:left w:val="single" w:sz="6" w:space="0" w:color="auto"/>
              <w:bottom w:val="single" w:sz="6" w:space="0" w:color="auto"/>
              <w:right w:val="single" w:sz="6" w:space="0" w:color="auto"/>
            </w:tcBorders>
            <w:shd w:val="clear" w:color="auto" w:fill="auto"/>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kern w:val="32"/>
              </w:rPr>
              <w:t>«Создание условий для государственной регистрации актов гражданского состояния в муниципальном образовании «Воткинский район» (далее – подпрограмма)</w:t>
            </w:r>
          </w:p>
        </w:tc>
      </w:tr>
      <w:tr w:rsidR="008F2652" w:rsidRPr="00960BB8" w:rsidTr="008F2652">
        <w:trPr>
          <w:trHeight w:val="506"/>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Координатор</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Руководитель Аппарата Администрации муниципального образования «Воткинский район»</w:t>
            </w:r>
          </w:p>
        </w:tc>
      </w:tr>
      <w:tr w:rsidR="008F2652" w:rsidRPr="00960BB8" w:rsidTr="008F2652">
        <w:trPr>
          <w:trHeight w:val="762"/>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Ответственный исполнитель </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Отдел записи актов гражданского состояния Администрации муниципального образования «Воткинский район» Удмуртской Республики (далее - отдел ЗАГС)</w:t>
            </w:r>
          </w:p>
        </w:tc>
      </w:tr>
      <w:tr w:rsidR="008F2652" w:rsidRPr="00960BB8" w:rsidTr="008F2652">
        <w:trPr>
          <w:trHeight w:val="482"/>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Соисполнители </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rPr>
              <w:t>не предусмотрены</w:t>
            </w:r>
          </w:p>
        </w:tc>
      </w:tr>
      <w:tr w:rsidR="008F2652" w:rsidRPr="00960BB8" w:rsidTr="008F2652">
        <w:trPr>
          <w:trHeight w:val="685"/>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Цель </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-реализация переданных органам местного самоуправления муниципального образования «Воткинский район» полномочий по государственной регистрации актов гражданского состояния на территории муниципального образования «Воткинский район», -повышение качества и доступности государственных услуг в сфере государственной регистрации актов гражданского состояния, </w:t>
            </w:r>
          </w:p>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-обеспечение сохранности документов отдела ЗАГС, осуществляющего государственную регистрацию актов гражданского состояния в Воткинском районе Удмуртской Республики, в целях защиты имущественных и личных неимущественных прав граждан и интересов государства</w:t>
            </w:r>
          </w:p>
        </w:tc>
      </w:tr>
      <w:tr w:rsidR="008F2652" w:rsidRPr="00960BB8" w:rsidTr="008F2652">
        <w:trPr>
          <w:trHeight w:val="553"/>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Задачи </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tabs>
                <w:tab w:val="left" w:pos="361"/>
              </w:tabs>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обеспечение государственной регистрации актов гражданского состояния на территории муниципального образования «Воткинский район»;</w:t>
            </w:r>
          </w:p>
          <w:p w:rsidR="008F2652" w:rsidRPr="00960BB8" w:rsidRDefault="008F2652" w:rsidP="008F2652">
            <w:pPr>
              <w:tabs>
                <w:tab w:val="left" w:pos="361"/>
              </w:tabs>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создание условий для обеспечения сохранности и использования документов отдела ЗАГС;</w:t>
            </w:r>
          </w:p>
          <w:p w:rsidR="008F2652" w:rsidRPr="00960BB8" w:rsidRDefault="008F2652" w:rsidP="008F2652">
            <w:pPr>
              <w:tabs>
                <w:tab w:val="left" w:pos="361"/>
              </w:tabs>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перевод предоставления государственных услуг в сфере государственной регистрации актов гражданского состояния в электронный вид;</w:t>
            </w:r>
          </w:p>
          <w:p w:rsidR="008F2652" w:rsidRPr="00960BB8" w:rsidRDefault="008F2652" w:rsidP="008F2652">
            <w:pPr>
              <w:tabs>
                <w:tab w:val="left" w:pos="361"/>
              </w:tabs>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муниципального образования «Воткинский район»;</w:t>
            </w:r>
          </w:p>
          <w:p w:rsidR="008F2652" w:rsidRPr="00960BB8" w:rsidRDefault="008F2652" w:rsidP="008F2652">
            <w:pPr>
              <w:tabs>
                <w:tab w:val="left" w:pos="36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перевод в электронную форму книги государственной регистрации актов гражданского состояния, собранные из первых экземпляров записей актов гражданского состояния (за период с  1 января 1926 года по 31 марта 2015 год). </w:t>
            </w:r>
          </w:p>
        </w:tc>
      </w:tr>
      <w:tr w:rsidR="008F2652" w:rsidRPr="00960BB8" w:rsidTr="008F2652">
        <w:trPr>
          <w:trHeight w:val="553"/>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Целевые показатели (индикаторы)</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количество записей актов гражданского состояния, переведенных в электронный вид (за период с 1 января 1926 года по 31 марта 2015 года)</w:t>
            </w:r>
          </w:p>
        </w:tc>
      </w:tr>
      <w:tr w:rsidR="008F2652" w:rsidRPr="00960BB8" w:rsidTr="008F2652">
        <w:trPr>
          <w:trHeight w:val="405"/>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Сроки и этапы реализации </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2015-2024 годы </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lang w:val="en-US"/>
              </w:rPr>
              <w:t>I</w:t>
            </w:r>
            <w:r w:rsidRPr="00960BB8">
              <w:rPr>
                <w:rFonts w:ascii="Times New Roman" w:eastAsia="Times New Roman" w:hAnsi="Times New Roman" w:cs="Times New Roman"/>
                <w:bCs/>
              </w:rPr>
              <w:t xml:space="preserve"> этап: 2015-2018 годы</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lang w:val="en-US"/>
              </w:rPr>
              <w:t>II</w:t>
            </w:r>
            <w:r w:rsidRPr="00960BB8">
              <w:rPr>
                <w:rFonts w:ascii="Times New Roman" w:eastAsia="Times New Roman" w:hAnsi="Times New Roman" w:cs="Times New Roman"/>
                <w:bCs/>
              </w:rPr>
              <w:t xml:space="preserve"> этап: 2019-2024 годы</w:t>
            </w:r>
          </w:p>
        </w:tc>
      </w:tr>
      <w:tr w:rsidR="008F2652" w:rsidRPr="00960BB8" w:rsidTr="008F2652">
        <w:trPr>
          <w:trHeight w:val="593"/>
        </w:trPr>
        <w:tc>
          <w:tcPr>
            <w:tcW w:w="1620" w:type="pct"/>
            <w:vMerge w:val="restart"/>
            <w:tcBorders>
              <w:top w:val="single" w:sz="6" w:space="0" w:color="auto"/>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w:t>
            </w:r>
          </w:p>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r w:rsidRPr="00960BB8">
              <w:rPr>
                <w:rFonts w:ascii="Times New Roman" w:eastAsia="Times New Roman" w:hAnsi="Times New Roman" w:cs="Times New Roman"/>
                <w:bCs/>
              </w:rPr>
              <w:t>итого</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Подпрограмма финансируется за счет субвенций из бюджета Удмуртской Республики муниципальному образованию «Воткинский район», выделенных в виде субвенций из федерального бюджета на реализацию государственных полномочий в сфере </w:t>
            </w:r>
            <w:r w:rsidRPr="00960BB8">
              <w:rPr>
                <w:rFonts w:ascii="Times New Roman" w:eastAsia="Times New Roman" w:hAnsi="Times New Roman" w:cs="Times New Roman"/>
              </w:rPr>
              <w:t>государственной регистрации актов гражданского состояния.</w:t>
            </w:r>
          </w:p>
          <w:p w:rsidR="008F2652" w:rsidRPr="00960BB8" w:rsidRDefault="008F2652" w:rsidP="008F2652">
            <w:pPr>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lastRenderedPageBreak/>
              <w:t>Объем финансирования подпрограммы ориентировочно составит 17 857,0 тыс. рублей, в том числе по годам реализации муниципальной подпрограммы:</w:t>
            </w:r>
          </w:p>
        </w:tc>
      </w:tr>
      <w:tr w:rsidR="008F2652" w:rsidRPr="00960BB8" w:rsidTr="008F2652">
        <w:trPr>
          <w:trHeight w:val="411"/>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Год</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Всего</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2015</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1393,2</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2016</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1480,0</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2017</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1905,8</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2018</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2085,8</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2019</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2401,7</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2020</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1732,0</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2021</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1585,6</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2022</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1652,7</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2023</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1774,6</w:t>
            </w:r>
          </w:p>
        </w:tc>
      </w:tr>
      <w:tr w:rsidR="008F2652" w:rsidRPr="00960BB8" w:rsidTr="008F2652">
        <w:trPr>
          <w:trHeight w:val="83"/>
        </w:trPr>
        <w:tc>
          <w:tcPr>
            <w:tcW w:w="1620" w:type="pct"/>
            <w:vMerge/>
            <w:tcBorders>
              <w:left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2024</w:t>
            </w:r>
          </w:p>
        </w:tc>
        <w:tc>
          <w:tcPr>
            <w:tcW w:w="169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1845,6</w:t>
            </w:r>
          </w:p>
        </w:tc>
      </w:tr>
      <w:tr w:rsidR="008F2652" w:rsidRPr="00960BB8" w:rsidTr="008F2652">
        <w:trPr>
          <w:trHeight w:val="83"/>
        </w:trPr>
        <w:tc>
          <w:tcPr>
            <w:tcW w:w="1620" w:type="pct"/>
            <w:vMerge/>
            <w:tcBorders>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jc w:val="right"/>
              <w:rPr>
                <w:rFonts w:ascii="Times New Roman" w:eastAsia="Times New Roman" w:hAnsi="Times New Roman" w:cs="Times New Roman"/>
                <w:bCs/>
              </w:rPr>
            </w:pPr>
          </w:p>
        </w:tc>
        <w:tc>
          <w:tcPr>
            <w:tcW w:w="1690" w:type="pct"/>
            <w:tcBorders>
              <w:top w:val="single" w:sz="6" w:space="0" w:color="auto"/>
              <w:left w:val="single" w:sz="6" w:space="0" w:color="auto"/>
              <w:bottom w:val="single" w:sz="6" w:space="0" w:color="auto"/>
              <w:right w:val="single" w:sz="6" w:space="0" w:color="auto"/>
            </w:tcBorders>
            <w:shd w:val="clear" w:color="auto" w:fill="auto"/>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ИТОГО</w:t>
            </w:r>
          </w:p>
        </w:tc>
        <w:tc>
          <w:tcPr>
            <w:tcW w:w="1690" w:type="pct"/>
            <w:tcBorders>
              <w:top w:val="single" w:sz="6" w:space="0" w:color="auto"/>
              <w:left w:val="single" w:sz="6" w:space="0" w:color="auto"/>
              <w:bottom w:val="single" w:sz="6" w:space="0" w:color="auto"/>
              <w:right w:val="single" w:sz="6" w:space="0" w:color="auto"/>
            </w:tcBorders>
            <w:shd w:val="clear" w:color="auto" w:fill="auto"/>
          </w:tcPr>
          <w:p w:rsidR="008F2652" w:rsidRPr="00960BB8" w:rsidRDefault="008F2652" w:rsidP="008F2652">
            <w:pPr>
              <w:autoSpaceDE w:val="0"/>
              <w:autoSpaceDN w:val="0"/>
              <w:adjustRightInd w:val="0"/>
              <w:spacing w:before="40" w:after="0" w:line="240" w:lineRule="auto"/>
              <w:jc w:val="center"/>
              <w:rPr>
                <w:rFonts w:ascii="Times New Roman" w:eastAsia="Times New Roman" w:hAnsi="Times New Roman" w:cs="Times New Roman"/>
                <w:bCs/>
              </w:rPr>
            </w:pPr>
            <w:r w:rsidRPr="00960BB8">
              <w:rPr>
                <w:rFonts w:ascii="Times New Roman" w:eastAsia="Times New Roman" w:hAnsi="Times New Roman" w:cs="Times New Roman"/>
                <w:bCs/>
              </w:rPr>
              <w:t>17857,0</w:t>
            </w:r>
          </w:p>
        </w:tc>
      </w:tr>
      <w:tr w:rsidR="008F2652" w:rsidRPr="00960BB8" w:rsidTr="008F2652">
        <w:trPr>
          <w:trHeight w:val="403"/>
        </w:trPr>
        <w:tc>
          <w:tcPr>
            <w:tcW w:w="1620" w:type="pct"/>
            <w:tcBorders>
              <w:top w:val="single" w:sz="6" w:space="0" w:color="auto"/>
              <w:left w:val="single" w:sz="6" w:space="0" w:color="auto"/>
              <w:bottom w:val="single" w:sz="6" w:space="0" w:color="auto"/>
              <w:right w:val="single" w:sz="6" w:space="0" w:color="auto"/>
            </w:tcBorders>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Ожидаемые конечные результаты, оценка планируемой эффективности</w:t>
            </w:r>
          </w:p>
        </w:tc>
        <w:tc>
          <w:tcPr>
            <w:tcW w:w="3380" w:type="pct"/>
            <w:gridSpan w:val="2"/>
            <w:tcBorders>
              <w:top w:val="single" w:sz="6" w:space="0" w:color="auto"/>
              <w:left w:val="single" w:sz="6" w:space="0" w:color="auto"/>
              <w:bottom w:val="single" w:sz="6" w:space="0" w:color="auto"/>
              <w:right w:val="single" w:sz="6" w:space="0" w:color="auto"/>
            </w:tcBorders>
          </w:tcPr>
          <w:p w:rsidR="008F2652" w:rsidRPr="00960BB8" w:rsidRDefault="008F2652" w:rsidP="008F2652">
            <w:pPr>
              <w:tabs>
                <w:tab w:val="left" w:pos="1134"/>
                <w:tab w:val="left" w:pos="4140"/>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реализация подпрограммы позволит:</w:t>
            </w:r>
            <w:r w:rsidRPr="00960BB8">
              <w:rPr>
                <w:rFonts w:ascii="Times New Roman" w:eastAsia="Times New Roman" w:hAnsi="Times New Roman" w:cs="Times New Roman"/>
              </w:rPr>
              <w:tab/>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достигнутые результаты к концу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этапа:</w:t>
            </w:r>
          </w:p>
          <w:p w:rsidR="008F2652" w:rsidRPr="00960BB8" w:rsidRDefault="008F2652" w:rsidP="008F2652">
            <w:pPr>
              <w:spacing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уровень выполнения значений целевых показателей (индикаторов) подпрограммы составил 100%:</w:t>
            </w:r>
          </w:p>
          <w:p w:rsidR="008F2652" w:rsidRPr="00960BB8" w:rsidRDefault="008F2652" w:rsidP="008F2652">
            <w:pPr>
              <w:spacing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color w:val="000000"/>
              </w:rPr>
              <w:t>количество записей актов гражданского состояния, переведенных в электронный вид (за период с 1 января 1926 года по 31 марта 2015 года), составило 93 516 единиц;</w:t>
            </w:r>
          </w:p>
          <w:p w:rsidR="008F2652" w:rsidRPr="00960BB8" w:rsidRDefault="008F2652" w:rsidP="008F2652">
            <w:pPr>
              <w:spacing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Ожидаемый результаты к концу 2 этапа:</w:t>
            </w:r>
          </w:p>
          <w:p w:rsidR="008F2652" w:rsidRPr="00960BB8" w:rsidRDefault="008F2652" w:rsidP="008F2652">
            <w:pPr>
              <w:spacing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уровень выполнения значений целевых показателей (индикаторов) подпрограммы составит 100%:</w:t>
            </w:r>
          </w:p>
          <w:p w:rsidR="008F2652" w:rsidRPr="00960BB8" w:rsidRDefault="008F2652" w:rsidP="008F2652">
            <w:pPr>
              <w:spacing w:after="0" w:line="240" w:lineRule="auto"/>
              <w:jc w:val="both"/>
              <w:rPr>
                <w:rFonts w:ascii="Times New Roman" w:eastAsia="Times New Roman" w:hAnsi="Times New Roman" w:cs="Times New Roman"/>
                <w:bCs/>
                <w:color w:val="000000"/>
              </w:rPr>
            </w:pPr>
            <w:r w:rsidRPr="00960BB8">
              <w:rPr>
                <w:rFonts w:ascii="Times New Roman" w:eastAsia="Times New Roman" w:hAnsi="Times New Roman" w:cs="Times New Roman"/>
                <w:color w:val="000000"/>
              </w:rPr>
              <w:t>количество записей актов гражданского состояния, переведенных в электронный вид (за период с 1 января 1926 года по 31 марта 2015 года) – 43 906 единиц</w:t>
            </w:r>
          </w:p>
          <w:p w:rsidR="008F2652" w:rsidRPr="00960BB8" w:rsidRDefault="008F2652" w:rsidP="008F2652">
            <w:pPr>
              <w:tabs>
                <w:tab w:val="left" w:pos="36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повысить доступность, качество и оперативность предоставления государственных услуг в сфере государственной регистрации актов гражданского состояния;</w:t>
            </w:r>
          </w:p>
          <w:p w:rsidR="008F2652" w:rsidRPr="00960BB8" w:rsidRDefault="008F2652" w:rsidP="008F2652">
            <w:pPr>
              <w:tabs>
                <w:tab w:val="left" w:pos="36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обеспечить сохранность документов отдела ЗАГС;</w:t>
            </w:r>
          </w:p>
          <w:p w:rsidR="008F2652" w:rsidRPr="00960BB8" w:rsidRDefault="008F2652" w:rsidP="008F2652">
            <w:pPr>
              <w:tabs>
                <w:tab w:val="left" w:pos="36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реализовать третий и четвертый этапы перехода на предоставление государственных услуг в электронном виде (третий этап - осуществление приема документов на государственную регистрацию актов гражданского состояния в электронном виде; четвертый этап - возможность удаленного мониторинга (отслеживания) хода предоставления государственной услуги);</w:t>
            </w:r>
          </w:p>
          <w:p w:rsidR="008F2652" w:rsidRPr="00960BB8" w:rsidRDefault="008F2652" w:rsidP="008F2652">
            <w:pPr>
              <w:tabs>
                <w:tab w:val="left" w:pos="36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повысить эффективность работы отдела ЗАГС.</w:t>
            </w:r>
          </w:p>
          <w:p w:rsidR="008F2652" w:rsidRPr="00960BB8" w:rsidRDefault="008F2652" w:rsidP="008F2652">
            <w:pPr>
              <w:tabs>
                <w:tab w:val="left" w:pos="1134"/>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В ходе реализации подпрограммы достигаются следующие социальные эффекты:</w:t>
            </w:r>
          </w:p>
          <w:p w:rsidR="008F2652" w:rsidRPr="00960BB8" w:rsidRDefault="008F2652" w:rsidP="008F2652">
            <w:pPr>
              <w:tabs>
                <w:tab w:val="left" w:pos="1134"/>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повышение доступности государственных услуг в сфере государственной регистрации актов  гражданского состояния позволит снизить издержки на получение услуг для граждан независимо от их места проживания, состояния здоровья и занятости;</w:t>
            </w:r>
          </w:p>
          <w:p w:rsidR="008F2652" w:rsidRPr="00960BB8" w:rsidRDefault="008F2652" w:rsidP="008F2652">
            <w:pPr>
              <w:tabs>
                <w:tab w:val="left" w:pos="361"/>
              </w:tabs>
              <w:autoSpaceDE w:val="0"/>
              <w:autoSpaceDN w:val="0"/>
              <w:adjustRightInd w:val="0"/>
              <w:spacing w:before="40"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rPr>
              <w:t xml:space="preserve">реализация мероприятий по созданию электронного фонда записей актов гражданского состояния и развитию системы межведомственного электронного взаимодействия позволит создать оптимальные условия для максимально полного удовлетворения потребностей государственных структур, организаций, учреждений и граждан в получении  актуальной и доступной информации, а также сократить финансовые и временные издержки на её получение. В конечном итоге, реализация подпрограммы окажет влияние на эффективность государственного управления и местного </w:t>
            </w:r>
            <w:r w:rsidRPr="00960BB8">
              <w:rPr>
                <w:rFonts w:ascii="Times New Roman" w:eastAsia="Times New Roman" w:hAnsi="Times New Roman" w:cs="Times New Roman"/>
              </w:rPr>
              <w:lastRenderedPageBreak/>
              <w:t>самоуправления</w:t>
            </w:r>
          </w:p>
        </w:tc>
      </w:tr>
    </w:tbl>
    <w:p w:rsidR="008F2652" w:rsidRPr="00960BB8" w:rsidRDefault="008F2652" w:rsidP="008F2652">
      <w:pPr>
        <w:keepNext/>
        <w:tabs>
          <w:tab w:val="left" w:pos="1134"/>
        </w:tabs>
        <w:spacing w:before="600" w:after="60" w:line="240" w:lineRule="auto"/>
        <w:ind w:left="1560" w:right="709"/>
        <w:jc w:val="center"/>
        <w:outlineLvl w:val="1"/>
        <w:rPr>
          <w:rFonts w:ascii="Times New Roman" w:eastAsia="Times New Roman" w:hAnsi="Times New Roman" w:cs="Times New Roman"/>
          <w:b/>
          <w:iCs/>
          <w:lang w:val="x-none" w:eastAsia="x-none"/>
        </w:rPr>
      </w:pPr>
      <w:r w:rsidRPr="00960BB8">
        <w:rPr>
          <w:rFonts w:ascii="Times New Roman" w:eastAsia="Times New Roman" w:hAnsi="Times New Roman" w:cs="Times New Roman"/>
          <w:b/>
          <w:bCs/>
          <w:iCs/>
          <w:color w:val="000000"/>
          <w:lang w:val="x-none" w:eastAsia="x-none"/>
        </w:rPr>
        <w:lastRenderedPageBreak/>
        <w:t>9.</w:t>
      </w:r>
      <w:r w:rsidRPr="00960BB8">
        <w:rPr>
          <w:rFonts w:ascii="Times New Roman" w:eastAsia="Times New Roman" w:hAnsi="Times New Roman" w:cs="Times New Roman"/>
          <w:b/>
          <w:bCs/>
          <w:iCs/>
          <w:color w:val="000000"/>
          <w:lang w:eastAsia="x-none"/>
        </w:rPr>
        <w:t>4</w:t>
      </w:r>
      <w:r w:rsidRPr="00960BB8">
        <w:rPr>
          <w:rFonts w:ascii="Times New Roman" w:eastAsia="Times New Roman" w:hAnsi="Times New Roman" w:cs="Times New Roman"/>
          <w:b/>
          <w:bCs/>
          <w:iCs/>
          <w:color w:val="000000"/>
          <w:lang w:val="x-none" w:eastAsia="x-none"/>
        </w:rPr>
        <w:t>.1.</w:t>
      </w:r>
      <w:bookmarkStart w:id="2" w:name="_Toc347746976"/>
      <w:r w:rsidRPr="00960BB8">
        <w:rPr>
          <w:rFonts w:ascii="Times New Roman" w:eastAsia="Times New Roman" w:hAnsi="Times New Roman" w:cs="Times New Roman"/>
          <w:b/>
          <w:iCs/>
          <w:lang w:val="x-none" w:eastAsia="x-none"/>
        </w:rPr>
        <w:t xml:space="preserve"> </w:t>
      </w:r>
      <w:bookmarkStart w:id="3" w:name="_Toc345656797"/>
      <w:bookmarkStart w:id="4" w:name="_Toc347746982"/>
      <w:bookmarkEnd w:id="2"/>
      <w:r w:rsidRPr="00960BB8">
        <w:rPr>
          <w:rFonts w:ascii="Times New Roman" w:eastAsia="Times New Roman" w:hAnsi="Times New Roman" w:cs="Times New Roman"/>
          <w:b/>
          <w:iCs/>
          <w:lang w:val="x-none" w:eastAsia="x-none"/>
        </w:rPr>
        <w:t>Характеристика сферы деятельности</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Воткинский район находится в восточной части Удмуртской Республики. Граничит с </w:t>
      </w:r>
      <w:proofErr w:type="spellStart"/>
      <w:r w:rsidRPr="00960BB8">
        <w:rPr>
          <w:rFonts w:ascii="Times New Roman" w:eastAsia="Times New Roman" w:hAnsi="Times New Roman" w:cs="Times New Roman"/>
        </w:rPr>
        <w:t>Завьяловским</w:t>
      </w:r>
      <w:proofErr w:type="spellEnd"/>
      <w:r w:rsidRPr="00960BB8">
        <w:rPr>
          <w:rFonts w:ascii="Times New Roman" w:eastAsia="Times New Roman" w:hAnsi="Times New Roman" w:cs="Times New Roman"/>
        </w:rPr>
        <w:t xml:space="preserve">, </w:t>
      </w:r>
      <w:proofErr w:type="spellStart"/>
      <w:r w:rsidRPr="00960BB8">
        <w:rPr>
          <w:rFonts w:ascii="Times New Roman" w:eastAsia="Times New Roman" w:hAnsi="Times New Roman" w:cs="Times New Roman"/>
        </w:rPr>
        <w:t>Шарканским</w:t>
      </w:r>
      <w:proofErr w:type="spellEnd"/>
      <w:r w:rsidRPr="00960BB8">
        <w:rPr>
          <w:rFonts w:ascii="Times New Roman" w:eastAsia="Times New Roman" w:hAnsi="Times New Roman" w:cs="Times New Roman"/>
        </w:rPr>
        <w:t xml:space="preserve">, Сарапульским районами Удмуртии, а на юго-востоке и востоке – с Пермским краем.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Население района составляет 24690 тысяч человек, в том числе трудоспособное – 12,1 тыс. человек.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Административный центр – г. Воткинск, расположен в 60 км от города Ижевска.</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Площадь района составляет 1860 кв. км.</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Район разделен на 12 муниципальных сельских поселений. На территории района расположено 69 населенных пунктов. </w:t>
      </w:r>
    </w:p>
    <w:p w:rsidR="008F2652" w:rsidRPr="00960BB8" w:rsidRDefault="008F2652" w:rsidP="008F2652">
      <w:pPr>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color w:val="000000"/>
          <w:spacing w:val="-3"/>
        </w:rPr>
        <w:t xml:space="preserve">На территории района проживают </w:t>
      </w:r>
      <w:r w:rsidRPr="00960BB8">
        <w:rPr>
          <w:rFonts w:ascii="Times New Roman" w:eastAsia="Times New Roman" w:hAnsi="Times New Roman" w:cs="Times New Roman"/>
          <w:bCs/>
        </w:rPr>
        <w:t>представители более 20 национальностей. Коренные народы -  русские, удмурты, татары, марийцы, башкиры.</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рамках подпрограммы отдел ЗАГС осуществляет </w:t>
      </w:r>
      <w:r w:rsidRPr="00960BB8">
        <w:rPr>
          <w:rFonts w:ascii="Times New Roman" w:eastAsia="Times New Roman" w:hAnsi="Times New Roman" w:cs="Times New Roman"/>
          <w:bCs/>
        </w:rPr>
        <w:t>реализацию переданных органам местного самоуправления муниципального образования «Воткинский район» государственных  полномочий по государственной регистрации актов гражданского состояния на территории муниципального образования «Воткинский район»</w:t>
      </w:r>
      <w:r w:rsidRPr="00960BB8">
        <w:rPr>
          <w:rFonts w:ascii="Times New Roman" w:eastAsia="Times New Roman" w:hAnsi="Times New Roman" w:cs="Times New Roman"/>
        </w:rPr>
        <w:t xml:space="preserve">, обеспечивает надлежащие условия хранения книг государственной регистрации актов гражданского состояния, собранных из первых экземпляров записей актов гражданского состояния.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Ежегодно в отделе ЗАГС регистрируется актов гражданского состояния и осуществляется иных юридически значимых действий в сфере регистрации актов гражданского состояния свыше 2300.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Сведения о количестве записей актов гражданского состояния и юридически значимых действий за 2011-2019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356"/>
        <w:gridCol w:w="4292"/>
      </w:tblGrid>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Год</w:t>
            </w:r>
          </w:p>
        </w:tc>
        <w:tc>
          <w:tcPr>
            <w:tcW w:w="3356" w:type="dxa"/>
          </w:tcPr>
          <w:p w:rsidR="008F2652" w:rsidRPr="00960BB8" w:rsidRDefault="008F2652" w:rsidP="008F2652">
            <w:pPr>
              <w:spacing w:after="0" w:line="240" w:lineRule="auto"/>
              <w:jc w:val="both"/>
              <w:rPr>
                <w:rFonts w:ascii="Times New Roman" w:eastAsia="Times New Roman" w:hAnsi="Times New Roman" w:cs="Times New Roman"/>
                <w:b/>
              </w:rPr>
            </w:pPr>
            <w:r w:rsidRPr="00960BB8">
              <w:rPr>
                <w:rFonts w:ascii="Times New Roman" w:eastAsia="Times New Roman" w:hAnsi="Times New Roman" w:cs="Times New Roman"/>
                <w:b/>
              </w:rPr>
              <w:t>Количество записей актов</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Количество юридически значимых действий</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2011</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913</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1477</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2012</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902</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1460</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2013</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845</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1376</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2014</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788</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1377</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2015</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752</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1323</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2016</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698</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1246</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2017</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650</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1495</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2018</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679</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1313</w:t>
            </w:r>
          </w:p>
        </w:tc>
      </w:tr>
      <w:tr w:rsidR="008F2652" w:rsidRPr="00960BB8" w:rsidTr="008F2652">
        <w:tc>
          <w:tcPr>
            <w:tcW w:w="1922" w:type="dxa"/>
          </w:tcPr>
          <w:p w:rsidR="008F2652" w:rsidRPr="00960BB8" w:rsidRDefault="008F2652" w:rsidP="008F2652">
            <w:pPr>
              <w:spacing w:after="0" w:line="240" w:lineRule="auto"/>
              <w:jc w:val="center"/>
              <w:rPr>
                <w:rFonts w:ascii="Times New Roman" w:eastAsia="Times New Roman" w:hAnsi="Times New Roman" w:cs="Times New Roman"/>
                <w:b/>
              </w:rPr>
            </w:pPr>
            <w:r w:rsidRPr="00960BB8">
              <w:rPr>
                <w:rFonts w:ascii="Times New Roman" w:eastAsia="Times New Roman" w:hAnsi="Times New Roman" w:cs="Times New Roman"/>
                <w:b/>
              </w:rPr>
              <w:t>2019</w:t>
            </w:r>
          </w:p>
        </w:tc>
        <w:tc>
          <w:tcPr>
            <w:tcW w:w="3356"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602</w:t>
            </w:r>
          </w:p>
        </w:tc>
        <w:tc>
          <w:tcPr>
            <w:tcW w:w="4292" w:type="dxa"/>
          </w:tcPr>
          <w:p w:rsidR="008F2652" w:rsidRPr="00960BB8" w:rsidRDefault="008F2652" w:rsidP="008F2652">
            <w:pPr>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1342</w:t>
            </w:r>
          </w:p>
        </w:tc>
      </w:tr>
    </w:tbl>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До 01 октября 2018 года ежемесячно осуществлялся прием-передача вторых экземпляров записей актов гражданского состояния, составленных отделом ЗАГС в Комитет по делам ЗАГС при Правительстве Удмуртской Республики, из которых формируется фонд вторых экземпляров актовых записей, осуществляется его хранение и учет.</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Общий фонд книг государственной регистрации актов гражданского состояния (актовых книг) на 1 января 2020 года составляет 913 единиц хранения.</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целях улучшения сохранности актовых книг выполняются работы по замене ветхих переплётов актовых книг. За период с 2015-2018 годы сотрудники отдела ЗАГС переформировали и осуществили обновление переплётов 59 актовых книг за 1926-1983 годы, переплетено 38 вновь сформированных книг государственной регистрации.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Осуществляются мероприятия по оптимизации нормативных условий, отвечающих современным требованиям, для хранения актовых книг. В этих целях соблюдаются следующие режимы хранения документов: световой, температурно-влажностный, санитарно-гигиенический, охранный и противопожарный; проводится </w:t>
      </w:r>
      <w:proofErr w:type="spellStart"/>
      <w:r w:rsidRPr="00960BB8">
        <w:rPr>
          <w:rFonts w:ascii="Times New Roman" w:eastAsia="Times New Roman" w:hAnsi="Times New Roman" w:cs="Times New Roman"/>
        </w:rPr>
        <w:t>обеспыливание</w:t>
      </w:r>
      <w:proofErr w:type="spellEnd"/>
      <w:r w:rsidRPr="00960BB8">
        <w:rPr>
          <w:rFonts w:ascii="Times New Roman" w:eastAsia="Times New Roman" w:hAnsi="Times New Roman" w:cs="Times New Roman"/>
        </w:rPr>
        <w:t>. Для обеспечения условий хранения актовых книг в 2017 году в архивное помещение  приобретены металлические закрывающиеся шкафы.</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Отделом ЗАГС завершена работа по  составлению научно-справочного аппарата к записям актов гражданского состояния. В 2014 году составлен научно-справочный аппарат на бумажных носителях к записям актов гражданского состояния за 2013 год и передан в Комитет по делам ЗАГС.</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соответствии с Федеральным законом от 15 ноября 1997 года №143-ФЗ «Об актах гражданского состояния» книги государственной регистрации актов гражданского состояния </w:t>
      </w:r>
      <w:r w:rsidRPr="00960BB8">
        <w:rPr>
          <w:rFonts w:ascii="Times New Roman" w:eastAsia="Times New Roman" w:hAnsi="Times New Roman" w:cs="Times New Roman"/>
        </w:rPr>
        <w:lastRenderedPageBreak/>
        <w:t>(актовые книги) хранятся в отделе записи актов гражданского состояния в течение ста лет со дня составления записей актов гражданского состояния.</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На 1 января 2020 года в отделе ЗАГС находится на хранении фонд первых экземпляров записей актов гражданского состояния с 1925 года в количестве 138781 актовых записей. </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Ежегодно фонд первых экземпляров актовых записей пополняется в среднем на  650 экземпляров, своевременно осуществляется их научно-техническая обработка, переплёт, составляются описи, история фонда и </w:t>
      </w:r>
      <w:proofErr w:type="spellStart"/>
      <w:r w:rsidRPr="00960BB8">
        <w:rPr>
          <w:rFonts w:ascii="Times New Roman" w:eastAsia="Times New Roman" w:hAnsi="Times New Roman" w:cs="Times New Roman"/>
        </w:rPr>
        <w:t>фондообразователя</w:t>
      </w:r>
      <w:proofErr w:type="spellEnd"/>
      <w:r w:rsidRPr="00960BB8">
        <w:rPr>
          <w:rFonts w:ascii="Times New Roman" w:eastAsia="Times New Roman" w:hAnsi="Times New Roman" w:cs="Times New Roman"/>
        </w:rPr>
        <w:t>.</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целях оптимизации затрат на хранение документов отдела ЗАГС, снижения риска порчи и утраты бумажных документов актуальной задачей является формирование электронного фонда записей актов гражданского состояния. По состоянию на 1 января 2020 года в электронный вид переведены 137422 записей актов гражданского состояния, находящихся на хранении в отделе ЗАГС, что составляет 100 процентов от их общего количества.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в отделе реализован второй этап перевода предоставления государственных услуг по государственной регистрации актов гражданского состояния в электронный вид. На «Едином портале государственных муниципальных услуг (функций)» (далее – Единый портал) (</w:t>
      </w:r>
      <w:hyperlink r:id="rId21" w:history="1">
        <w:r w:rsidRPr="00960BB8">
          <w:rPr>
            <w:rFonts w:ascii="Times New Roman" w:eastAsia="Times New Roman" w:hAnsi="Times New Roman" w:cs="Times New Roman"/>
            <w:u w:val="single"/>
          </w:rPr>
          <w:t>https://www.gosuslugi.ru</w:t>
        </w:r>
      </w:hyperlink>
      <w:r w:rsidRPr="00960BB8">
        <w:rPr>
          <w:rFonts w:ascii="Times New Roman" w:eastAsia="Times New Roman" w:hAnsi="Times New Roman" w:cs="Times New Roman"/>
        </w:rPr>
        <w:t>) размещены формы документов, необходимых для предоставления государственных услуг, а также обеспечен доступ для их копирования и заполнения в электронном виде. Организована работа по реализации третьего этапа  перехода на предоставление услуг в электронном виде, который обеспечивает возможность подачи заявителем заявления о предоставлении государственной услуги через Единый портал.</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целях реализации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на официальном сайте  Администрации муниципального образования «Воткинский район» (http://votray.ru), в специально выделенном разделе размещена информация о деятельности отдела, сведения о государственной регистрации актов гражданского состояния, формы бланков заявлений о государственной регистрации актов гражданского состояния, справок, образцы квитанций для уплаты государственной пошлины и др.</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Применение информационных и телекоммуникационных технологий в сфере государственной регистрации актов гражданского состояния позволило значительно ускорить процесс поиска необходимой информации, повысить оперативность, качество и доступность оказания государственных услуг в сфере государственной регистрации актов гражданского состояния гражданам и организациям. Со временем планируется полностью перевести предоставление государственных услуг в электронный вид.</w:t>
      </w:r>
    </w:p>
    <w:p w:rsidR="008F2652" w:rsidRPr="00960BB8" w:rsidRDefault="008F2652" w:rsidP="008F2652">
      <w:pPr>
        <w:widowControl w:val="0"/>
        <w:tabs>
          <w:tab w:val="left" w:pos="1560"/>
        </w:tabs>
        <w:spacing w:before="360" w:after="60" w:line="240" w:lineRule="auto"/>
        <w:ind w:left="1559" w:right="709"/>
        <w:jc w:val="center"/>
        <w:outlineLvl w:val="1"/>
        <w:rPr>
          <w:rFonts w:ascii="Times New Roman" w:eastAsia="Times New Roman" w:hAnsi="Times New Roman" w:cs="Times New Roman"/>
          <w:b/>
          <w:iCs/>
          <w:lang w:val="x-none" w:eastAsia="x-none"/>
        </w:rPr>
      </w:pPr>
      <w:bookmarkStart w:id="5" w:name="_Toc347746983"/>
      <w:bookmarkEnd w:id="3"/>
      <w:bookmarkEnd w:id="4"/>
      <w:r w:rsidRPr="00960BB8">
        <w:rPr>
          <w:rFonts w:ascii="Times New Roman" w:eastAsia="Times New Roman" w:hAnsi="Times New Roman" w:cs="Times New Roman"/>
          <w:b/>
          <w:iCs/>
          <w:lang w:val="x-none" w:eastAsia="x-none"/>
        </w:rPr>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.2. Приоритеты, цели и задачи</w:t>
      </w:r>
      <w:bookmarkEnd w:id="5"/>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Цели и задачи подпрограммы разработаны в соответствии с приоритетами государственной политики в сфере государственной регистрации актов гражданского состояния, определенными государственной программой Удмуртской Республики «Развитие системы государственной регистрации актов гражданского состояния в Удмуртской Республике на 2013 – 2020 годы».</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рамках подпрограммы осуществляется </w:t>
      </w:r>
      <w:r w:rsidRPr="00960BB8">
        <w:rPr>
          <w:rFonts w:ascii="Times New Roman" w:eastAsia="Times New Roman" w:hAnsi="Times New Roman" w:cs="Times New Roman"/>
          <w:bCs/>
        </w:rPr>
        <w:t>реализация переданных органам местного самоуправления муниципального образования «Воткинский район» полномочий по государственной регистрации актов гражданского состояния на территории муниципального образования «Воткинский район»</w:t>
      </w:r>
      <w:r w:rsidRPr="00960BB8">
        <w:rPr>
          <w:rFonts w:ascii="Times New Roman" w:eastAsia="Times New Roman" w:hAnsi="Times New Roman" w:cs="Times New Roman"/>
        </w:rPr>
        <w:t>.</w:t>
      </w:r>
    </w:p>
    <w:p w:rsidR="008F2652" w:rsidRPr="00960BB8" w:rsidRDefault="008F2652" w:rsidP="008F2652">
      <w:pPr>
        <w:spacing w:after="0" w:line="240" w:lineRule="auto"/>
        <w:ind w:firstLine="709"/>
        <w:jc w:val="both"/>
        <w:rPr>
          <w:rFonts w:ascii="Times New Roman" w:eastAsia="Times New Roman" w:hAnsi="Times New Roman" w:cs="Times New Roman"/>
        </w:rPr>
      </w:pPr>
      <w:bookmarkStart w:id="6" w:name="_Toc347746984"/>
      <w:r w:rsidRPr="00960BB8">
        <w:rPr>
          <w:rFonts w:ascii="Times New Roman" w:eastAsia="Times New Roman" w:hAnsi="Times New Roman" w:cs="Times New Roman"/>
        </w:rPr>
        <w:t>Целью подпрограммы является</w:t>
      </w:r>
      <w:r w:rsidRPr="00960BB8">
        <w:rPr>
          <w:rFonts w:ascii="Times New Roman" w:eastAsia="Times New Roman" w:hAnsi="Times New Roman" w:cs="Times New Roman"/>
          <w:bCs/>
        </w:rPr>
        <w:t xml:space="preserve"> реализация переданных органам местного самоуправления муниципального образования «Воткинский район»</w:t>
      </w:r>
      <w:r w:rsidRPr="00960BB8">
        <w:rPr>
          <w:rFonts w:ascii="Times New Roman" w:eastAsia="Times New Roman" w:hAnsi="Times New Roman" w:cs="Times New Roman"/>
        </w:rPr>
        <w:t xml:space="preserve"> </w:t>
      </w:r>
      <w:r w:rsidRPr="00960BB8">
        <w:rPr>
          <w:rFonts w:ascii="Times New Roman" w:eastAsia="Times New Roman" w:hAnsi="Times New Roman" w:cs="Times New Roman"/>
          <w:bCs/>
        </w:rPr>
        <w:t>полномочий по государственной регистрации актов гражданского состояния на территории муниципального образования «Воткинский район»</w:t>
      </w:r>
      <w:r w:rsidRPr="00960BB8">
        <w:rPr>
          <w:rFonts w:ascii="Times New Roman" w:eastAsia="Times New Roman" w:hAnsi="Times New Roman" w:cs="Times New Roman"/>
        </w:rPr>
        <w:t xml:space="preserve">, </w:t>
      </w:r>
      <w:r w:rsidRPr="00960BB8">
        <w:rPr>
          <w:rFonts w:ascii="Times New Roman" w:eastAsia="Times New Roman" w:hAnsi="Times New Roman" w:cs="Times New Roman"/>
          <w:bCs/>
        </w:rPr>
        <w:t>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отдела ЗАГС, осуществляющего государственную регистрацию актов гражданского состояния в Воткинском районе Удмуртской Республики, в целях защиты имущественных и личных неимущественных прав граждан и интересов государства.</w:t>
      </w:r>
    </w:p>
    <w:p w:rsidR="008F2652" w:rsidRPr="00960BB8" w:rsidRDefault="008F2652" w:rsidP="008F2652">
      <w:pPr>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Для достижения поставленной целей определены следующие задачи:</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bCs/>
        </w:rPr>
        <w:t>1) обеспечение реализации государственной регистрации актов гражданского состояния на территории муниципального образования «Воткинский район»</w:t>
      </w:r>
      <w:r w:rsidRPr="00960BB8">
        <w:rPr>
          <w:rFonts w:ascii="Times New Roman" w:eastAsia="Times New Roman" w:hAnsi="Times New Roman" w:cs="Times New Roman"/>
        </w:rPr>
        <w:t>;</w:t>
      </w:r>
    </w:p>
    <w:p w:rsidR="008F2652" w:rsidRPr="00960BB8" w:rsidRDefault="008F2652" w:rsidP="008F2652">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2) создание условий для обеспечения сохранности и использования документов отдела ЗАГС;</w:t>
      </w:r>
    </w:p>
    <w:p w:rsidR="008F2652" w:rsidRPr="00960BB8" w:rsidRDefault="008F2652" w:rsidP="008F2652">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3) перевод предоставления государственных услуг в сфере государственной регистрации актов гражданского состояния в электронный вид;</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bCs/>
        </w:rPr>
        <w:lastRenderedPageBreak/>
        <w:t>4) организация и повышение эффективности деятельности отдела ЗАГС по государственной регистрации актов гражданского состояния на территории муниципального образования «Воткинский район»</w:t>
      </w:r>
      <w:r w:rsidRPr="00960BB8">
        <w:rPr>
          <w:rFonts w:ascii="Times New Roman" w:eastAsia="Times New Roman" w:hAnsi="Times New Roman" w:cs="Times New Roman"/>
        </w:rPr>
        <w:t>.</w:t>
      </w:r>
    </w:p>
    <w:p w:rsidR="008F2652" w:rsidRPr="00960BB8" w:rsidRDefault="008F2652" w:rsidP="008F2652">
      <w:pPr>
        <w:keepNext/>
        <w:tabs>
          <w:tab w:val="left" w:pos="1134"/>
        </w:tabs>
        <w:spacing w:before="360" w:after="60" w:line="240" w:lineRule="auto"/>
        <w:ind w:left="1560" w:right="709"/>
        <w:jc w:val="center"/>
        <w:outlineLvl w:val="1"/>
        <w:rPr>
          <w:rFonts w:ascii="Times New Roman" w:eastAsia="Times New Roman" w:hAnsi="Times New Roman" w:cs="Times New Roman"/>
          <w:b/>
          <w:iCs/>
          <w:lang w:val="x-none" w:eastAsia="x-none"/>
        </w:rPr>
      </w:pPr>
      <w:r w:rsidRPr="00960BB8">
        <w:rPr>
          <w:rFonts w:ascii="Times New Roman" w:eastAsia="Times New Roman" w:hAnsi="Times New Roman" w:cs="Times New Roman"/>
          <w:b/>
          <w:iCs/>
          <w:lang w:val="x-none" w:eastAsia="x-none"/>
        </w:rPr>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 xml:space="preserve">.3. Целевые показатели (индикаторы) </w:t>
      </w:r>
      <w:bookmarkEnd w:id="6"/>
    </w:p>
    <w:p w:rsidR="008F2652" w:rsidRPr="00960BB8" w:rsidRDefault="008F2652" w:rsidP="008F2652">
      <w:pPr>
        <w:spacing w:after="0" w:line="240" w:lineRule="auto"/>
        <w:ind w:firstLine="709"/>
        <w:contextualSpacing/>
        <w:jc w:val="both"/>
        <w:rPr>
          <w:rFonts w:ascii="Times New Roman" w:eastAsia="Times New Roman" w:hAnsi="Times New Roman" w:cs="Times New Roman"/>
        </w:rPr>
      </w:pPr>
      <w:r w:rsidRPr="00960BB8">
        <w:rPr>
          <w:rFonts w:ascii="Times New Roman" w:eastAsia="Times New Roman" w:hAnsi="Times New Roman" w:cs="Times New Roman"/>
        </w:rPr>
        <w:t>В качестве целевых показателей (индикаторов) подпрограммы определены:</w:t>
      </w:r>
    </w:p>
    <w:p w:rsidR="008F2652" w:rsidRPr="00960BB8" w:rsidRDefault="008F2652" w:rsidP="008F2652">
      <w:pPr>
        <w:tabs>
          <w:tab w:val="left" w:pos="1418"/>
        </w:tabs>
        <w:spacing w:after="0" w:line="240" w:lineRule="auto"/>
        <w:ind w:firstLine="750"/>
        <w:contextualSpacing/>
        <w:jc w:val="both"/>
        <w:rPr>
          <w:rFonts w:ascii="Times New Roman" w:eastAsia="Times New Roman" w:hAnsi="Times New Roman" w:cs="Times New Roman"/>
        </w:rPr>
      </w:pPr>
      <w:r w:rsidRPr="00960BB8">
        <w:rPr>
          <w:rFonts w:ascii="Times New Roman" w:eastAsia="Times New Roman" w:hAnsi="Times New Roman" w:cs="Times New Roman"/>
        </w:rPr>
        <w:t>1) количество записей актов гражданского состояния, переведенных в электронный вид (за период с 1 января 1926 года по 31 марта 2015 года);</w:t>
      </w:r>
    </w:p>
    <w:p w:rsidR="008F2652" w:rsidRPr="00960BB8" w:rsidRDefault="008F2652" w:rsidP="008F2652">
      <w:pPr>
        <w:tabs>
          <w:tab w:val="left" w:pos="1418"/>
        </w:tabs>
        <w:spacing w:after="0" w:line="240" w:lineRule="auto"/>
        <w:ind w:firstLine="750"/>
        <w:contextualSpacing/>
        <w:jc w:val="both"/>
        <w:rPr>
          <w:rFonts w:ascii="Times New Roman" w:eastAsia="Times New Roman" w:hAnsi="Times New Roman" w:cs="Times New Roman"/>
        </w:rPr>
      </w:pPr>
      <w:r w:rsidRPr="00960BB8">
        <w:rPr>
          <w:rFonts w:ascii="Times New Roman" w:eastAsia="Times New Roman" w:hAnsi="Times New Roman" w:cs="Times New Roman"/>
        </w:rPr>
        <w:t>Показатель характеризует процесс формирования электронного фонда записей актов гражданского состояния в отделе ЗАГС, а также процесс контроля качества деятельности отдела ЗАГС по переводу записей актов гражданского состояния в электронный вид со стороны Комитета по делам ЗАГС;</w:t>
      </w:r>
    </w:p>
    <w:p w:rsidR="008F2652" w:rsidRPr="00960BB8" w:rsidRDefault="008F2652" w:rsidP="008F2652">
      <w:pPr>
        <w:tabs>
          <w:tab w:val="left" w:pos="1418"/>
        </w:tabs>
        <w:spacing w:after="0" w:line="240" w:lineRule="auto"/>
        <w:ind w:firstLine="750"/>
        <w:contextualSpacing/>
        <w:jc w:val="both"/>
        <w:rPr>
          <w:rFonts w:ascii="Times New Roman" w:eastAsia="Times New Roman" w:hAnsi="Times New Roman" w:cs="Times New Roman"/>
        </w:rPr>
      </w:pPr>
      <w:r w:rsidRPr="00960BB8">
        <w:rPr>
          <w:rFonts w:ascii="Times New Roman" w:eastAsia="Times New Roman" w:hAnsi="Times New Roman" w:cs="Times New Roman"/>
        </w:rPr>
        <w:t>Сведения о значениях целевых показателей (индикаторов) подпрограммы по годам реализации государственной программы представлены в приложении 1 к подпрограмме.</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Реализация подпрограммы позволит обеспечить государственную регистрацию актов гражданского состояния, повысить доступность, качество и оперативность предоставления государственных услуг в сфере государственной регистрации актов гражданского состояния, обеспечить сохранность документов отдела ЗАГС.</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На конец реализации подпрограммы планируется:</w:t>
      </w:r>
    </w:p>
    <w:p w:rsidR="008F2652" w:rsidRPr="00960BB8" w:rsidRDefault="008F2652" w:rsidP="008F2652">
      <w:pPr>
        <w:tabs>
          <w:tab w:val="left" w:pos="1134"/>
        </w:tabs>
        <w:spacing w:before="40"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создать электронный фонд записей актов гражданского состояния за 1926-2024 годы;</w:t>
      </w:r>
      <w:bookmarkStart w:id="7" w:name="_Toc347746985"/>
    </w:p>
    <w:p w:rsidR="008F2652" w:rsidRPr="00960BB8" w:rsidRDefault="008F2652" w:rsidP="008F2652">
      <w:pPr>
        <w:tabs>
          <w:tab w:val="left" w:pos="1134"/>
        </w:tabs>
        <w:spacing w:before="40"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перевести в электронную форму книги государственной регистрации актов гражданского состояния, собранные из первых экземпляров записей актов гражданского состояния (за период с 1 января 1926 года по 31 марта 2015 года);</w:t>
      </w:r>
    </w:p>
    <w:p w:rsidR="008F2652" w:rsidRPr="00960BB8" w:rsidRDefault="008F2652" w:rsidP="008F2652">
      <w:pPr>
        <w:tabs>
          <w:tab w:val="left" w:pos="1134"/>
        </w:tabs>
        <w:spacing w:before="40" w:after="0" w:line="240" w:lineRule="auto"/>
        <w:jc w:val="center"/>
        <w:rPr>
          <w:rFonts w:ascii="Times New Roman" w:eastAsia="Times New Roman" w:hAnsi="Times New Roman" w:cs="Times New Roman"/>
          <w:bCs/>
        </w:rPr>
      </w:pPr>
    </w:p>
    <w:p w:rsidR="008F2652" w:rsidRPr="00960BB8" w:rsidRDefault="008F2652" w:rsidP="008F2652">
      <w:pPr>
        <w:tabs>
          <w:tab w:val="left" w:pos="1134"/>
        </w:tabs>
        <w:spacing w:before="40" w:after="0" w:line="240" w:lineRule="auto"/>
        <w:jc w:val="center"/>
        <w:rPr>
          <w:rFonts w:ascii="Times New Roman" w:eastAsia="Times New Roman" w:hAnsi="Times New Roman" w:cs="Times New Roman"/>
          <w:b/>
          <w:bCs/>
        </w:rPr>
      </w:pPr>
      <w:r w:rsidRPr="00960BB8">
        <w:rPr>
          <w:rFonts w:ascii="Times New Roman" w:eastAsia="Times New Roman" w:hAnsi="Times New Roman" w:cs="Times New Roman"/>
          <w:b/>
          <w:bCs/>
        </w:rPr>
        <w:t xml:space="preserve">9.4.4. Сроки и этапы реализации </w:t>
      </w:r>
      <w:bookmarkEnd w:id="7"/>
    </w:p>
    <w:p w:rsidR="008F2652" w:rsidRPr="00960BB8" w:rsidRDefault="008F2652" w:rsidP="008F2652">
      <w:pPr>
        <w:spacing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Подпрограмма реализуется в 2015-2024 годах.</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             </w:t>
      </w:r>
      <w:r w:rsidRPr="00960BB8">
        <w:rPr>
          <w:rFonts w:ascii="Times New Roman" w:eastAsia="Times New Roman" w:hAnsi="Times New Roman" w:cs="Times New Roman"/>
          <w:bCs/>
          <w:lang w:val="en-US"/>
        </w:rPr>
        <w:t>I</w:t>
      </w:r>
      <w:r w:rsidRPr="00960BB8">
        <w:rPr>
          <w:rFonts w:ascii="Times New Roman" w:eastAsia="Times New Roman" w:hAnsi="Times New Roman" w:cs="Times New Roman"/>
          <w:bCs/>
        </w:rPr>
        <w:t xml:space="preserve"> этап: 2015-2018 годы</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bCs/>
          <w:lang w:val="en-US"/>
        </w:rPr>
        <w:t>II</w:t>
      </w:r>
      <w:r w:rsidRPr="00960BB8">
        <w:rPr>
          <w:rFonts w:ascii="Times New Roman" w:eastAsia="Times New Roman" w:hAnsi="Times New Roman" w:cs="Times New Roman"/>
          <w:bCs/>
        </w:rPr>
        <w:t xml:space="preserve"> этап: 2019-2024 годы</w:t>
      </w:r>
      <w:r w:rsidRPr="00960BB8">
        <w:rPr>
          <w:rFonts w:ascii="Times New Roman" w:eastAsia="Times New Roman" w:hAnsi="Times New Roman" w:cs="Times New Roman"/>
        </w:rPr>
        <w:t>.</w:t>
      </w:r>
      <w:bookmarkStart w:id="8" w:name="_Toc347746986"/>
    </w:p>
    <w:p w:rsidR="008F2652" w:rsidRPr="00960BB8" w:rsidRDefault="008F2652" w:rsidP="008F2652">
      <w:pPr>
        <w:spacing w:after="0" w:line="240" w:lineRule="auto"/>
        <w:ind w:firstLine="709"/>
        <w:jc w:val="center"/>
        <w:rPr>
          <w:rFonts w:ascii="Times New Roman" w:eastAsia="Times New Roman" w:hAnsi="Times New Roman" w:cs="Times New Roman"/>
          <w:b/>
          <w:bCs/>
        </w:rPr>
      </w:pPr>
      <w:r w:rsidRPr="00960BB8">
        <w:rPr>
          <w:rFonts w:ascii="Times New Roman" w:eastAsia="Times New Roman" w:hAnsi="Times New Roman" w:cs="Times New Roman"/>
          <w:b/>
          <w:bCs/>
        </w:rPr>
        <w:t>9.4.5. Основные мероприяти</w:t>
      </w:r>
      <w:bookmarkEnd w:id="8"/>
      <w:r w:rsidRPr="00960BB8">
        <w:rPr>
          <w:rFonts w:ascii="Times New Roman" w:eastAsia="Times New Roman" w:hAnsi="Times New Roman" w:cs="Times New Roman"/>
          <w:b/>
          <w:bCs/>
        </w:rPr>
        <w:t>я</w:t>
      </w:r>
    </w:p>
    <w:p w:rsidR="008F2652" w:rsidRPr="00960BB8" w:rsidRDefault="008F2652" w:rsidP="008F2652">
      <w:pPr>
        <w:spacing w:after="0" w:line="240" w:lineRule="auto"/>
        <w:ind w:firstLine="567"/>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осуществляются следующие основные мероприятия:</w:t>
      </w:r>
      <w:r w:rsidRPr="00960BB8">
        <w:rPr>
          <w:rFonts w:ascii="Times New Roman" w:eastAsia="Times New Roman" w:hAnsi="Times New Roman" w:cs="Times New Roman"/>
        </w:rPr>
        <w:tab/>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1. При осуществлении переданных </w:t>
      </w:r>
      <w:r w:rsidRPr="00960BB8">
        <w:rPr>
          <w:rFonts w:ascii="Times New Roman" w:eastAsia="Times New Roman" w:hAnsi="Times New Roman" w:cs="Times New Roman"/>
          <w:bCs/>
        </w:rPr>
        <w:t xml:space="preserve">органам местного самоуправления муниципального образования «Воткинский район» </w:t>
      </w:r>
      <w:r w:rsidRPr="00960BB8">
        <w:rPr>
          <w:rFonts w:ascii="Times New Roman" w:eastAsia="Times New Roman" w:hAnsi="Times New Roman" w:cs="Times New Roman"/>
        </w:rPr>
        <w:t xml:space="preserve">государственных полномочий на государственную регистрацию актов гражданского состояния в рамках подпрограммы отдел ЗАГС осуществляет следующие основные мероприятия: </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внесение исправлений, изменений в первые экземпляры записей актов гражданского состояния;</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восстановление и аннулирование записей актов гражданского состояния на основании решения суда;</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осуществление учета, обработки книг государственной регистрации актов гражданского состояния, собранных из первых экземпляров записей актов гражданского состояния, обеспечение надлежащих условий их хранения в течение установленного федеральным законом срока;</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выдачу повторных свидетельств о государственной регистрации актов гражданского состояния, иных документов, подтверждающих наличие или отсутствие фактов государственной регистрации актов гражданского состояния;</w:t>
      </w:r>
    </w:p>
    <w:p w:rsidR="008F2652" w:rsidRPr="00960BB8" w:rsidRDefault="008F2652" w:rsidP="008F2652">
      <w:pPr>
        <w:numPr>
          <w:ilvl w:val="0"/>
          <w:numId w:val="11"/>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960BB8">
        <w:rPr>
          <w:rFonts w:ascii="Times New Roman" w:eastAsia="Times New Roman" w:hAnsi="Times New Roman" w:cs="Times New Roman"/>
          <w:bCs/>
        </w:rPr>
        <w:t>осуществление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представление в установленном порядке в уполномоченный орган государственной власти Удмуртской Республики (Комитет по делам ЗАГС) отчетов по движению указанных бланков.</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2. Предоставление государственных услуг в сфере государственной регистрации актов гражданского состояния.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указанного основного мероприятия: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а) отдел ЗАГС предоставляет соответствующую государственную услугу по государственной регистрации актов гражданского состояния (рождение, заключение брака, расторжение брака, </w:t>
      </w:r>
      <w:r w:rsidRPr="00960BB8">
        <w:rPr>
          <w:rFonts w:ascii="Times New Roman" w:eastAsia="Times New Roman" w:hAnsi="Times New Roman" w:cs="Times New Roman"/>
        </w:rPr>
        <w:lastRenderedPageBreak/>
        <w:t>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б) предоставление государственной услуги по истребованию личных документов.</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3. Формирование, систематизация, обработка, учет и хранение первых экземпляров записей актов гражданского состояния, составленных отделом ЗАГС.</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указанного основного мероприятия отделом ЗАГС осуществляются следующие мероприятия: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а) проведение научно-технической обработки и переплёта записей актов гражданского состояния за предыдущий год, составление на них описей и истории фонда;</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б) обеспечение сохранности книг государственной регистрации актов гражданского состояния.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4. Формирование и ведение электронного фонда первых записей актов гражданского состояния. В рамках указанного основного мероприятия отдел ЗАГС при осуществлении переданных государственных полномочий на государственную регистрацию актов гражданского состояния осуществляют ввод в электронную базу данных первых экземпляров записей актов гражданского состояния, а с 01 октября 2018 года записи актов гражданского состояния составляются на русском языке в форме электронного документа и на бумажном носителе в Федеральной государственной информационной системе «Единый государственный реестр записей актов гражданского состояния».</w:t>
      </w:r>
    </w:p>
    <w:p w:rsidR="008F2652" w:rsidRPr="00960BB8" w:rsidRDefault="008F2652" w:rsidP="008F2652">
      <w:pPr>
        <w:tabs>
          <w:tab w:val="left" w:pos="1134"/>
        </w:tabs>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Перечень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подпрограмме.</w:t>
      </w:r>
    </w:p>
    <w:p w:rsidR="008F2652" w:rsidRPr="00960BB8" w:rsidRDefault="008F2652" w:rsidP="008F2652">
      <w:pPr>
        <w:widowControl w:val="0"/>
        <w:tabs>
          <w:tab w:val="left" w:pos="1560"/>
        </w:tabs>
        <w:spacing w:before="360" w:after="60" w:line="240" w:lineRule="auto"/>
        <w:ind w:left="1559" w:right="709"/>
        <w:jc w:val="center"/>
        <w:outlineLvl w:val="1"/>
        <w:rPr>
          <w:rFonts w:ascii="Times New Roman" w:eastAsia="Times New Roman" w:hAnsi="Times New Roman" w:cs="Times New Roman"/>
          <w:b/>
          <w:iCs/>
          <w:lang w:val="x-none" w:eastAsia="x-none"/>
        </w:rPr>
      </w:pPr>
      <w:bookmarkStart w:id="9" w:name="_Toc347746987"/>
      <w:r w:rsidRPr="00960BB8">
        <w:rPr>
          <w:rFonts w:ascii="Times New Roman" w:eastAsia="Times New Roman" w:hAnsi="Times New Roman" w:cs="Times New Roman"/>
          <w:b/>
          <w:iCs/>
          <w:lang w:val="x-none" w:eastAsia="x-none"/>
        </w:rPr>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.6. Меры муниципального регулирования</w:t>
      </w:r>
      <w:bookmarkEnd w:id="9"/>
    </w:p>
    <w:p w:rsidR="008F2652" w:rsidRPr="00960BB8" w:rsidRDefault="008F2652" w:rsidP="008F2652">
      <w:pPr>
        <w:autoSpaceDE w:val="0"/>
        <w:autoSpaceDN w:val="0"/>
        <w:adjustRightInd w:val="0"/>
        <w:spacing w:before="40"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 xml:space="preserve">Правовое регулирование в сфере реализации муниципальной подпрограммы осуществляется Федеральным законом от 15 ноября 1997 года № 143-ФЗ «Об актах гражданского состояния». В соответствии с указанным законом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w:t>
      </w:r>
    </w:p>
    <w:p w:rsidR="008F2652" w:rsidRPr="00960BB8" w:rsidRDefault="008F2652" w:rsidP="008F2652">
      <w:pPr>
        <w:autoSpaceDE w:val="0"/>
        <w:autoSpaceDN w:val="0"/>
        <w:adjustRightInd w:val="0"/>
        <w:spacing w:before="40" w:after="0" w:line="240" w:lineRule="auto"/>
        <w:ind w:firstLine="708"/>
        <w:jc w:val="both"/>
        <w:rPr>
          <w:rFonts w:ascii="Times New Roman" w:eastAsia="Times New Roman" w:hAnsi="Times New Roman" w:cs="Times New Roman"/>
        </w:rPr>
      </w:pPr>
      <w:r w:rsidRPr="00960BB8">
        <w:rPr>
          <w:rFonts w:ascii="Times New Roman" w:eastAsia="Times New Roman" w:hAnsi="Times New Roman" w:cs="Times New Roman"/>
        </w:rPr>
        <w:t>Законом Удмуртской Республики от 20 марта 2007 года №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 органы местного самоуправления в Удмуртской Республике наделены государственными полномочиями на государственную регистрацию актов гражданского состояния.</w:t>
      </w:r>
    </w:p>
    <w:p w:rsidR="008F2652" w:rsidRPr="00960BB8" w:rsidRDefault="008F2652" w:rsidP="008F2652">
      <w:pPr>
        <w:autoSpaceDE w:val="0"/>
        <w:autoSpaceDN w:val="0"/>
        <w:adjustRightInd w:val="0"/>
        <w:spacing w:before="40"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rPr>
        <w:t xml:space="preserve">Финансирование переданных полномочий осуществляется </w:t>
      </w:r>
      <w:r w:rsidRPr="00960BB8">
        <w:rPr>
          <w:rFonts w:ascii="Times New Roman" w:eastAsia="Times New Roman" w:hAnsi="Times New Roman" w:cs="Times New Roman"/>
          <w:bCs/>
        </w:rPr>
        <w:t xml:space="preserve">за счет субвенций из бюджета Удмуртской Республики муниципальному образованию «Воткинский район», выделенных в виде субвенций из федерального бюджета на реализацию государственных полномочий в сфере </w:t>
      </w:r>
      <w:r w:rsidRPr="00960BB8">
        <w:rPr>
          <w:rFonts w:ascii="Times New Roman" w:eastAsia="Times New Roman" w:hAnsi="Times New Roman" w:cs="Times New Roman"/>
        </w:rPr>
        <w:t>государственной регистрации актов гражданского состояния.</w:t>
      </w:r>
    </w:p>
    <w:p w:rsidR="008F2652" w:rsidRPr="00960BB8" w:rsidRDefault="008F2652" w:rsidP="008F2652">
      <w:pPr>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В сфере реализации подпрограммы предоставляются следующие государственные услуги:</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1.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 в соответствии с Административным регламентом, утвержденным приказом Министерства юстиции Российской Федерации от 28 декабря 2018 года № 3072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F2652" w:rsidRPr="00960BB8" w:rsidRDefault="008F2652" w:rsidP="008F2652">
      <w:pPr>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постановлением Правительства Удмуртской Республики от 20 февраля 2012 года № 60 «О Перечне государственных услуг, предоставляемых органами местного самоуправления в Удмуртской Республике при осуществлении отдельных государственных полномочий, переданных законами» государственные услуги по государственной регистрации актов гражданского состояния предоставляют органы местного самоуправления в Удмуртской Республике при осуществлении государственных полномочий, переданных Законом Удмуртской Республики от 20 марта 2007 года №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lastRenderedPageBreak/>
        <w:t>2. Истребование личных документов - в соответствии с Административным регламентом, утвержденным приказом Министерства иностранных дел Российской Федерации и Министерства юстиции  Российской Федерации от 29 июня 2012 года №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(в ред. Приказа МИД России № 9404, Минюста России № 93 от 01.06.2017).</w:t>
      </w:r>
    </w:p>
    <w:p w:rsidR="008F2652" w:rsidRPr="00960BB8" w:rsidRDefault="008F2652" w:rsidP="008F2652">
      <w:pPr>
        <w:spacing w:after="0" w:line="240" w:lineRule="auto"/>
        <w:ind w:firstLine="720"/>
        <w:jc w:val="both"/>
        <w:rPr>
          <w:rFonts w:ascii="Times New Roman" w:eastAsia="Times New Roman" w:hAnsi="Times New Roman" w:cs="Times New Roman"/>
          <w:bCs/>
        </w:rPr>
      </w:pPr>
      <w:r w:rsidRPr="00960BB8">
        <w:rPr>
          <w:rFonts w:ascii="Times New Roman" w:eastAsia="Times New Roman" w:hAnsi="Times New Roman" w:cs="Times New Roman"/>
        </w:rPr>
        <w:t xml:space="preserve">Предоставляемые в рамках подпрограммы государственные услуги (кроме услуги по истребованию личных документов) включены в Перечень государственных услуг, предоставляемых исполнительными органами государственной власти Удмуртской Республики, утвержденный постановлением Правительства Удмуртской Республики </w:t>
      </w:r>
      <w:r w:rsidRPr="00960BB8">
        <w:rPr>
          <w:rFonts w:ascii="Times New Roman" w:eastAsia="Times New Roman" w:hAnsi="Times New Roman" w:cs="Times New Roman"/>
          <w:bCs/>
        </w:rPr>
        <w:t>от 7 февраля 2011 года № 24 «О перечне государственных услуг, предоставляемых исполнительными органами государственной власти Удмуртской Республики».</w:t>
      </w:r>
    </w:p>
    <w:p w:rsidR="008F2652" w:rsidRPr="00960BB8" w:rsidRDefault="008F2652" w:rsidP="008F2652">
      <w:pPr>
        <w:spacing w:after="0" w:line="240" w:lineRule="auto"/>
        <w:ind w:firstLine="720"/>
        <w:jc w:val="both"/>
        <w:rPr>
          <w:rFonts w:ascii="Times New Roman" w:eastAsia="Times New Roman" w:hAnsi="Times New Roman" w:cs="Times New Roman"/>
          <w:bCs/>
        </w:rPr>
      </w:pPr>
      <w:r w:rsidRPr="00960BB8">
        <w:rPr>
          <w:rFonts w:ascii="Times New Roman" w:eastAsia="Times New Roman" w:hAnsi="Times New Roman" w:cs="Times New Roman"/>
          <w:bCs/>
        </w:rPr>
        <w:t>Меры муниципального регулирования сферы государственной регистрации актов гражданского состояния, законодательством не предусмотрены.</w:t>
      </w:r>
    </w:p>
    <w:p w:rsidR="008F2652" w:rsidRPr="00960BB8" w:rsidRDefault="008F2652" w:rsidP="008F2652">
      <w:pPr>
        <w:widowControl w:val="0"/>
        <w:tabs>
          <w:tab w:val="left" w:pos="1560"/>
        </w:tabs>
        <w:spacing w:before="360" w:after="60" w:line="240" w:lineRule="auto"/>
        <w:ind w:left="1559" w:right="709"/>
        <w:jc w:val="center"/>
        <w:outlineLvl w:val="1"/>
        <w:rPr>
          <w:rFonts w:ascii="Times New Roman" w:eastAsia="Times New Roman" w:hAnsi="Times New Roman" w:cs="Times New Roman"/>
          <w:b/>
          <w:iCs/>
          <w:lang w:val="x-none" w:eastAsia="x-none"/>
        </w:rPr>
      </w:pPr>
      <w:bookmarkStart w:id="10" w:name="_Toc347746988"/>
      <w:r w:rsidRPr="00960BB8">
        <w:rPr>
          <w:rFonts w:ascii="Times New Roman" w:eastAsia="Times New Roman" w:hAnsi="Times New Roman" w:cs="Times New Roman"/>
          <w:b/>
          <w:iCs/>
          <w:lang w:val="x-none" w:eastAsia="x-none"/>
        </w:rPr>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.7. Прогноз сводных показателей муниципальных заданий</w:t>
      </w:r>
      <w:bookmarkEnd w:id="10"/>
      <w:r w:rsidRPr="00960BB8">
        <w:rPr>
          <w:rFonts w:ascii="Times New Roman" w:eastAsia="Times New Roman" w:hAnsi="Times New Roman" w:cs="Times New Roman"/>
          <w:b/>
          <w:iCs/>
          <w:lang w:val="x-none" w:eastAsia="x-none"/>
        </w:rPr>
        <w:t xml:space="preserve"> </w:t>
      </w:r>
    </w:p>
    <w:p w:rsidR="008F2652" w:rsidRPr="00960BB8" w:rsidRDefault="008F2652" w:rsidP="008F2652">
      <w:pPr>
        <w:spacing w:after="0" w:line="240" w:lineRule="auto"/>
        <w:ind w:firstLine="709"/>
        <w:jc w:val="both"/>
        <w:rPr>
          <w:rFonts w:ascii="Times New Roman" w:eastAsia="Times New Roman" w:hAnsi="Times New Roman" w:cs="Times New Roman"/>
          <w:lang w:eastAsia="en-US"/>
        </w:rPr>
      </w:pPr>
      <w:bookmarkStart w:id="11" w:name="_Toc347746989"/>
      <w:r w:rsidRPr="00960BB8">
        <w:rPr>
          <w:rFonts w:ascii="Times New Roman" w:eastAsia="Times New Roman" w:hAnsi="Times New Roman" w:cs="Times New Roman"/>
          <w:lang w:eastAsia="en-US"/>
        </w:rPr>
        <w:t>В рамках подпрограммы муниципальные услуги муниципальными учреждениями не оказываются.</w:t>
      </w:r>
    </w:p>
    <w:p w:rsidR="008F2652" w:rsidRPr="00960BB8" w:rsidRDefault="008F2652" w:rsidP="008F2652">
      <w:pPr>
        <w:spacing w:after="0" w:line="240" w:lineRule="auto"/>
        <w:ind w:firstLine="720"/>
        <w:jc w:val="both"/>
        <w:rPr>
          <w:rFonts w:ascii="Times New Roman" w:eastAsia="Times New Roman" w:hAnsi="Times New Roman" w:cs="Times New Roman"/>
        </w:rPr>
      </w:pPr>
    </w:p>
    <w:p w:rsidR="008F2652" w:rsidRPr="00960BB8" w:rsidRDefault="008F2652" w:rsidP="008F2652">
      <w:pPr>
        <w:spacing w:after="0" w:line="240" w:lineRule="auto"/>
        <w:ind w:firstLine="720"/>
        <w:jc w:val="center"/>
        <w:rPr>
          <w:rFonts w:ascii="Times New Roman" w:eastAsia="Times New Roman" w:hAnsi="Times New Roman" w:cs="Times New Roman"/>
          <w:b/>
          <w:bCs/>
        </w:rPr>
      </w:pPr>
      <w:r w:rsidRPr="00960BB8">
        <w:rPr>
          <w:rFonts w:ascii="Times New Roman" w:eastAsia="Times New Roman" w:hAnsi="Times New Roman" w:cs="Times New Roman"/>
          <w:b/>
          <w:bCs/>
        </w:rPr>
        <w:t>9.4.8. Взаимодействие с органами государственной власти и местного самоуправления,</w:t>
      </w:r>
      <w:bookmarkEnd w:id="11"/>
      <w:r w:rsidRPr="00960BB8">
        <w:rPr>
          <w:rFonts w:ascii="Times New Roman" w:eastAsia="Times New Roman" w:hAnsi="Times New Roman" w:cs="Times New Roman"/>
          <w:b/>
          <w:bCs/>
        </w:rPr>
        <w:t xml:space="preserve"> организациями и гражданами</w:t>
      </w:r>
    </w:p>
    <w:p w:rsidR="008F2652" w:rsidRPr="00960BB8" w:rsidRDefault="008F2652" w:rsidP="008F2652">
      <w:pPr>
        <w:spacing w:after="0" w:line="240" w:lineRule="auto"/>
        <w:ind w:firstLine="720"/>
        <w:jc w:val="center"/>
        <w:rPr>
          <w:rFonts w:ascii="Times New Roman" w:eastAsia="Times New Roman" w:hAnsi="Times New Roman" w:cs="Times New Roman"/>
        </w:rPr>
      </w:pP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целях предоставления государственных услуг в электронном виде до 01 октября 2018 года было организовано межведомственное взаимодействие отдела ЗАГС со следующими организациями:</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Комитетом по делам ЗАГС при Правительстве Удмуртской Республики;</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Межрайонной ИФНС России № 3 по Удмуртской Республике;</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Государственным учреждением – региональным отделением Фонда социального страхования Российской Федерации по Удмуртской Республике;</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Отделением Пенсионного фонда Российской Федерации (государственным учреждением) по Удмуртской Республике;</w:t>
      </w:r>
    </w:p>
    <w:p w:rsidR="008F2652" w:rsidRPr="00960BB8" w:rsidRDefault="008F2652" w:rsidP="008F2652">
      <w:pPr>
        <w:tabs>
          <w:tab w:val="left" w:pos="1134"/>
        </w:tabs>
        <w:autoSpaceDE w:val="0"/>
        <w:autoSpaceDN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Территориальным фондом обязательного медицинского страхования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Территориальным органом Федеральной службы государственной статистики по Удмуртской Республике;</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Отделом социальной защиты населения в Воткинском районе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Государственным казенным учреждением «Центральный государственный архив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Территориальным органом Министерства внутренних дел по Удмуртской Республике;</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Военным комиссариатом (города Воткинск, Воткинского и </w:t>
      </w:r>
      <w:proofErr w:type="spellStart"/>
      <w:r w:rsidRPr="00960BB8">
        <w:rPr>
          <w:rFonts w:ascii="Times New Roman" w:eastAsia="Times New Roman" w:hAnsi="Times New Roman" w:cs="Times New Roman"/>
        </w:rPr>
        <w:t>Шарканского</w:t>
      </w:r>
      <w:proofErr w:type="spellEnd"/>
      <w:r w:rsidRPr="00960BB8">
        <w:rPr>
          <w:rFonts w:ascii="Times New Roman" w:eastAsia="Times New Roman" w:hAnsi="Times New Roman" w:cs="Times New Roman"/>
        </w:rPr>
        <w:t xml:space="preserve"> районов)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Управление федеральной службы государственной регистрации, кадастра и картографии по Удмуртской Республике.</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В связи с внедрением 01 октября 2018 года в промышленную эксплуатацию «Федеральной государственной информационной системы «Единый государственный реестр записей актов гражданского состояния» предоставление сведений вышеуказанным органам и организациям осуществляется оператором сведения - Федеральной налоговой службой Российской Федерации.</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действующим законодательством, межведомственное взаимодействие отдела ЗАГС со сохранилось со следующими организациями:</w:t>
      </w:r>
    </w:p>
    <w:p w:rsidR="008F2652" w:rsidRPr="00960BB8" w:rsidRDefault="008F2652" w:rsidP="008F2652">
      <w:pPr>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Комитет по делам ЗАГС при Правительстве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Государственным казенным учреждением «Центральный государственный архив Удмуртской Республики»;</w:t>
      </w:r>
    </w:p>
    <w:p w:rsidR="008F2652" w:rsidRPr="00960BB8" w:rsidRDefault="008F2652" w:rsidP="008F2652">
      <w:pPr>
        <w:tabs>
          <w:tab w:val="left" w:pos="1134"/>
        </w:tabs>
        <w:autoSpaceDE w:val="0"/>
        <w:autoSpaceDN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Военным комиссариатом (города Воткинск, Воткинского и </w:t>
      </w:r>
      <w:proofErr w:type="spellStart"/>
      <w:r w:rsidRPr="00960BB8">
        <w:rPr>
          <w:rFonts w:ascii="Times New Roman" w:eastAsia="Times New Roman" w:hAnsi="Times New Roman" w:cs="Times New Roman"/>
        </w:rPr>
        <w:t>Шарканского</w:t>
      </w:r>
      <w:proofErr w:type="spellEnd"/>
      <w:r w:rsidRPr="00960BB8">
        <w:rPr>
          <w:rFonts w:ascii="Times New Roman" w:eastAsia="Times New Roman" w:hAnsi="Times New Roman" w:cs="Times New Roman"/>
        </w:rPr>
        <w:t xml:space="preserve"> районов) Удмуртской Республики.</w:t>
      </w:r>
    </w:p>
    <w:p w:rsidR="008F2652" w:rsidRPr="00960BB8" w:rsidRDefault="008F2652" w:rsidP="008F2652">
      <w:pPr>
        <w:widowControl w:val="0"/>
        <w:tabs>
          <w:tab w:val="left" w:pos="709"/>
          <w:tab w:val="center" w:pos="4464"/>
        </w:tabs>
        <w:spacing w:after="60" w:line="240" w:lineRule="auto"/>
        <w:ind w:right="709"/>
        <w:outlineLvl w:val="1"/>
        <w:rPr>
          <w:rFonts w:ascii="Times New Roman" w:eastAsia="Times New Roman" w:hAnsi="Times New Roman" w:cs="Times New Roman"/>
          <w:b/>
          <w:iCs/>
          <w:lang w:eastAsia="x-none"/>
        </w:rPr>
      </w:pPr>
      <w:bookmarkStart w:id="12" w:name="_Toc347746991"/>
    </w:p>
    <w:p w:rsidR="008F2652" w:rsidRPr="00960BB8" w:rsidRDefault="008F2652" w:rsidP="008F2652">
      <w:pPr>
        <w:widowControl w:val="0"/>
        <w:tabs>
          <w:tab w:val="left" w:pos="709"/>
          <w:tab w:val="center" w:pos="4464"/>
        </w:tabs>
        <w:spacing w:after="60" w:line="240" w:lineRule="auto"/>
        <w:ind w:right="709"/>
        <w:outlineLvl w:val="1"/>
        <w:rPr>
          <w:rFonts w:ascii="Times New Roman" w:eastAsia="Times New Roman" w:hAnsi="Times New Roman" w:cs="Times New Roman"/>
          <w:b/>
          <w:iCs/>
          <w:lang w:val="x-none" w:eastAsia="x-none"/>
        </w:rPr>
      </w:pPr>
      <w:r w:rsidRPr="00960BB8">
        <w:rPr>
          <w:rFonts w:ascii="Times New Roman" w:eastAsia="Times New Roman" w:hAnsi="Times New Roman" w:cs="Times New Roman"/>
          <w:b/>
          <w:iCs/>
          <w:lang w:val="x-none" w:eastAsia="x-none"/>
        </w:rPr>
        <w:tab/>
      </w:r>
      <w:r w:rsidRPr="00960BB8">
        <w:rPr>
          <w:rFonts w:ascii="Times New Roman" w:eastAsia="Times New Roman" w:hAnsi="Times New Roman" w:cs="Times New Roman"/>
          <w:b/>
          <w:iCs/>
          <w:lang w:val="x-none" w:eastAsia="x-none"/>
        </w:rPr>
        <w:tab/>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 xml:space="preserve">.9. Ресурсное обеспечение </w:t>
      </w:r>
      <w:bookmarkEnd w:id="12"/>
    </w:p>
    <w:p w:rsidR="008F2652" w:rsidRPr="00960BB8" w:rsidRDefault="008F2652" w:rsidP="008F2652">
      <w:pPr>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Подпрограмма реализуется за счет субвенций из федерального бюджета. Объем финансирования подпрограммы составит 17837,0 тыс. рублей, в том числе по годам реализации муниципальной подпрограммы:</w:t>
      </w:r>
    </w:p>
    <w:p w:rsidR="008F2652" w:rsidRPr="00960BB8" w:rsidRDefault="008F2652" w:rsidP="008F2652">
      <w:pPr>
        <w:spacing w:after="0" w:line="240" w:lineRule="auto"/>
        <w:ind w:firstLine="720"/>
        <w:jc w:val="both"/>
        <w:rPr>
          <w:rFonts w:ascii="Times New Roman" w:eastAsia="Times New Roman" w:hAnsi="Times New Roman" w:cs="Times New Roman"/>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698"/>
      </w:tblGrid>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2015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1393,2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2016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1480,0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2017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1905,8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2018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2085,8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2019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2401,7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2020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1732,0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2021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1585,6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2022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1652,7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2023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1774,6 тыс. рублей</w:t>
            </w:r>
          </w:p>
        </w:tc>
      </w:tr>
      <w:tr w:rsidR="008F2652" w:rsidRPr="00960BB8" w:rsidTr="008F2652">
        <w:tc>
          <w:tcPr>
            <w:tcW w:w="1313"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2024 год</w:t>
            </w:r>
          </w:p>
        </w:tc>
        <w:tc>
          <w:tcPr>
            <w:tcW w:w="2698" w:type="dxa"/>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1 845,6 тыс. рублей</w:t>
            </w:r>
          </w:p>
        </w:tc>
      </w:tr>
      <w:tr w:rsidR="008F2652" w:rsidRPr="00960BB8" w:rsidTr="008F2652">
        <w:tc>
          <w:tcPr>
            <w:tcW w:w="1313" w:type="dxa"/>
            <w:shd w:val="clear" w:color="auto" w:fill="auto"/>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
              </w:rPr>
            </w:pPr>
            <w:r w:rsidRPr="00960BB8">
              <w:rPr>
                <w:rFonts w:ascii="Times New Roman" w:eastAsia="Times New Roman" w:hAnsi="Times New Roman" w:cs="Times New Roman"/>
                <w:b/>
              </w:rPr>
              <w:t>ИТОГО</w:t>
            </w:r>
          </w:p>
        </w:tc>
        <w:tc>
          <w:tcPr>
            <w:tcW w:w="2698" w:type="dxa"/>
            <w:shd w:val="clear" w:color="auto" w:fill="auto"/>
            <w:vAlign w:val="center"/>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17837,0</w:t>
            </w:r>
          </w:p>
        </w:tc>
      </w:tr>
    </w:tbl>
    <w:p w:rsidR="008F2652" w:rsidRPr="00960BB8" w:rsidRDefault="008F2652" w:rsidP="008F2652">
      <w:pPr>
        <w:spacing w:after="0" w:line="240" w:lineRule="auto"/>
        <w:jc w:val="both"/>
        <w:rPr>
          <w:rFonts w:ascii="Times New Roman" w:eastAsia="Times New Roman" w:hAnsi="Times New Roman" w:cs="Times New Roman"/>
        </w:rPr>
      </w:pPr>
    </w:p>
    <w:p w:rsidR="008F2652" w:rsidRPr="00960BB8" w:rsidRDefault="008F2652" w:rsidP="008F2652">
      <w:pPr>
        <w:autoSpaceDE w:val="0"/>
        <w:autoSpaceDN w:val="0"/>
        <w:adjustRightInd w:val="0"/>
        <w:spacing w:before="40"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rPr>
        <w:t xml:space="preserve">Сведения о ресурсном обеспечении подпрограммы за счет субвенций из </w:t>
      </w:r>
      <w:r w:rsidRPr="00960BB8">
        <w:rPr>
          <w:rFonts w:ascii="Times New Roman" w:eastAsia="Times New Roman" w:hAnsi="Times New Roman" w:cs="Times New Roman"/>
          <w:bCs/>
        </w:rPr>
        <w:t xml:space="preserve">бюджета Удмуртской Республики муниципальному образованию «Воткинский район», выделенных в виде субвенций из федерального бюджета на реализацию государственных полномочий в сфере </w:t>
      </w:r>
      <w:r w:rsidRPr="00960BB8">
        <w:rPr>
          <w:rFonts w:ascii="Times New Roman" w:eastAsia="Times New Roman" w:hAnsi="Times New Roman" w:cs="Times New Roman"/>
        </w:rPr>
        <w:t>государственной регистрации актов гражданского состояния представлены в приложении 5 к подпрограмме.</w:t>
      </w:r>
    </w:p>
    <w:p w:rsidR="008F2652" w:rsidRPr="00960BB8" w:rsidRDefault="008F2652" w:rsidP="008F2652">
      <w:pPr>
        <w:widowControl w:val="0"/>
        <w:tabs>
          <w:tab w:val="left" w:pos="1560"/>
        </w:tabs>
        <w:spacing w:before="360" w:after="60" w:line="240" w:lineRule="auto"/>
        <w:ind w:left="1559" w:right="709"/>
        <w:jc w:val="center"/>
        <w:outlineLvl w:val="1"/>
        <w:rPr>
          <w:rFonts w:ascii="Times New Roman" w:eastAsia="Times New Roman" w:hAnsi="Times New Roman" w:cs="Times New Roman"/>
          <w:b/>
          <w:iCs/>
          <w:lang w:val="x-none" w:eastAsia="x-none"/>
        </w:rPr>
      </w:pPr>
      <w:bookmarkStart w:id="13" w:name="_Toc347746992"/>
      <w:r w:rsidRPr="00960BB8">
        <w:rPr>
          <w:rFonts w:ascii="Times New Roman" w:eastAsia="Times New Roman" w:hAnsi="Times New Roman" w:cs="Times New Roman"/>
          <w:b/>
          <w:iCs/>
          <w:lang w:val="x-none" w:eastAsia="x-none"/>
        </w:rPr>
        <w:t>9.</w:t>
      </w:r>
      <w:r w:rsidRPr="00960BB8">
        <w:rPr>
          <w:rFonts w:ascii="Times New Roman" w:eastAsia="Times New Roman" w:hAnsi="Times New Roman" w:cs="Times New Roman"/>
          <w:b/>
          <w:iCs/>
          <w:lang w:eastAsia="x-none"/>
        </w:rPr>
        <w:t>4</w:t>
      </w:r>
      <w:r w:rsidRPr="00960BB8">
        <w:rPr>
          <w:rFonts w:ascii="Times New Roman" w:eastAsia="Times New Roman" w:hAnsi="Times New Roman" w:cs="Times New Roman"/>
          <w:b/>
          <w:iCs/>
          <w:lang w:val="x-none" w:eastAsia="x-none"/>
        </w:rPr>
        <w:t>.10. Риски и меры по управлению рисками</w:t>
      </w:r>
      <w:bookmarkEnd w:id="13"/>
    </w:p>
    <w:p w:rsidR="008F2652" w:rsidRPr="00960BB8" w:rsidRDefault="008F2652" w:rsidP="008F2652">
      <w:pPr>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Риски реализации подпрограммы:</w:t>
      </w:r>
    </w:p>
    <w:p w:rsidR="008F2652" w:rsidRPr="00960BB8" w:rsidRDefault="008F2652" w:rsidP="008F2652">
      <w:pPr>
        <w:tabs>
          <w:tab w:val="left" w:pos="1134"/>
        </w:tabs>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1.Утрата документов в результате чрезвычайных ситуаций природного и техногенного характера, а также преступных посягательств.</w:t>
      </w:r>
    </w:p>
    <w:p w:rsidR="008F2652" w:rsidRPr="00960BB8" w:rsidRDefault="008F2652" w:rsidP="008F2652">
      <w:pPr>
        <w:tabs>
          <w:tab w:val="left" w:pos="1134"/>
        </w:tabs>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Для минимизации риска осуществляются меры по укреплению противопожарных и охранных режимов, сформирован электронный фонд документов.</w:t>
      </w:r>
    </w:p>
    <w:p w:rsidR="008F2652" w:rsidRPr="00960BB8" w:rsidRDefault="008F2652" w:rsidP="008F2652">
      <w:pPr>
        <w:tabs>
          <w:tab w:val="left" w:pos="1134"/>
        </w:tabs>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2. Финансовые риски, связанные с сокращением бюджетного финансирования.</w:t>
      </w:r>
    </w:p>
    <w:p w:rsidR="008F2652" w:rsidRPr="00960BB8" w:rsidRDefault="008F2652" w:rsidP="008F2652">
      <w:pPr>
        <w:tabs>
          <w:tab w:val="left" w:pos="1134"/>
        </w:tabs>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 xml:space="preserve">В настоящее время полномочия по государственной регистрации актов гражданского состояния являются полномочиями Российской Федерации и финансируются за счет субвенций из </w:t>
      </w:r>
      <w:r w:rsidRPr="00960BB8">
        <w:rPr>
          <w:rFonts w:ascii="Times New Roman" w:eastAsia="Times New Roman" w:hAnsi="Times New Roman" w:cs="Times New Roman"/>
          <w:bCs/>
        </w:rPr>
        <w:t xml:space="preserve">бюджета Удмуртской Республики муниципальному образованию «Воткинский район», выделенных в виде субвенций из федерального бюджета на реализацию государственных полномочий в сфере </w:t>
      </w:r>
      <w:r w:rsidRPr="00960BB8">
        <w:rPr>
          <w:rFonts w:ascii="Times New Roman" w:eastAsia="Times New Roman" w:hAnsi="Times New Roman" w:cs="Times New Roman"/>
        </w:rPr>
        <w:t>государственной регистрации актов гражданского состояния. В случае изменения порядка определения размеров субвенций, может измениться объем финансирования подпрограммы. Для минимизации риска будут осуществляться процедуры согласования исходных данных для определения размеров субвенций из соответствующего бюджета.</w:t>
      </w:r>
    </w:p>
    <w:p w:rsidR="008F2652" w:rsidRPr="00960BB8" w:rsidRDefault="008F2652" w:rsidP="008F2652">
      <w:pPr>
        <w:widowControl w:val="0"/>
        <w:tabs>
          <w:tab w:val="left" w:pos="1134"/>
        </w:tabs>
        <w:spacing w:before="360" w:after="60" w:line="240" w:lineRule="auto"/>
        <w:ind w:left="709" w:right="709"/>
        <w:jc w:val="center"/>
        <w:outlineLvl w:val="1"/>
        <w:rPr>
          <w:rFonts w:ascii="Times New Roman" w:eastAsia="Times New Roman" w:hAnsi="Times New Roman" w:cs="Times New Roman"/>
          <w:b/>
          <w:iCs/>
          <w:lang w:val="x-none" w:eastAsia="x-none"/>
        </w:rPr>
      </w:pPr>
      <w:r w:rsidRPr="00960BB8">
        <w:rPr>
          <w:rFonts w:ascii="Times New Roman" w:eastAsia="Times New Roman" w:hAnsi="Times New Roman" w:cs="Times New Roman"/>
          <w:b/>
          <w:bCs/>
          <w:iCs/>
          <w:color w:val="0D0D0D"/>
          <w:lang w:val="x-none" w:eastAsia="x-none"/>
        </w:rPr>
        <w:t>9.</w:t>
      </w:r>
      <w:r w:rsidRPr="00960BB8">
        <w:rPr>
          <w:rFonts w:ascii="Times New Roman" w:eastAsia="Times New Roman" w:hAnsi="Times New Roman" w:cs="Times New Roman"/>
          <w:b/>
          <w:bCs/>
          <w:iCs/>
          <w:color w:val="0D0D0D"/>
          <w:lang w:eastAsia="x-none"/>
        </w:rPr>
        <w:t>4</w:t>
      </w:r>
      <w:r w:rsidRPr="00960BB8">
        <w:rPr>
          <w:rFonts w:ascii="Times New Roman" w:eastAsia="Times New Roman" w:hAnsi="Times New Roman" w:cs="Times New Roman"/>
          <w:b/>
          <w:bCs/>
          <w:iCs/>
          <w:color w:val="0D0D0D"/>
          <w:lang w:val="x-none" w:eastAsia="x-none"/>
        </w:rPr>
        <w:t>.11.</w:t>
      </w:r>
      <w:r w:rsidRPr="00960BB8">
        <w:rPr>
          <w:rFonts w:ascii="Times New Roman" w:eastAsia="Times New Roman" w:hAnsi="Times New Roman" w:cs="Times New Roman"/>
          <w:b/>
          <w:iCs/>
          <w:color w:val="0D0D0D"/>
          <w:lang w:val="x-none" w:eastAsia="x-none"/>
        </w:rPr>
        <w:t xml:space="preserve"> Конечные результаты и </w:t>
      </w:r>
      <w:r w:rsidRPr="00960BB8">
        <w:rPr>
          <w:rFonts w:ascii="Times New Roman" w:eastAsia="Times New Roman" w:hAnsi="Times New Roman" w:cs="Times New Roman"/>
          <w:b/>
          <w:iCs/>
          <w:lang w:val="x-none" w:eastAsia="x-none"/>
        </w:rPr>
        <w:t>оценка эффективности</w:t>
      </w:r>
    </w:p>
    <w:p w:rsidR="008F2652" w:rsidRPr="00960BB8" w:rsidRDefault="008F2652" w:rsidP="008F2652">
      <w:pPr>
        <w:tabs>
          <w:tab w:val="left" w:pos="85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В ходе реализации подпрограммы ожидается достижение следующих  социальных эффектов:</w:t>
      </w:r>
    </w:p>
    <w:p w:rsidR="008F2652" w:rsidRPr="00960BB8" w:rsidRDefault="008F2652" w:rsidP="008F2652">
      <w:pPr>
        <w:tabs>
          <w:tab w:val="left" w:pos="851"/>
        </w:tabs>
        <w:spacing w:before="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ab/>
        <w:t>1) повышение доступности государственных услуг в сфере государственной регистрации актов гражданского состояния позволит снизить издержки на получение услуг для граждан независимо от их места проживания, состояния здоровья и занятости;</w:t>
      </w:r>
    </w:p>
    <w:p w:rsidR="008F2652" w:rsidRPr="00960BB8" w:rsidRDefault="008F2652" w:rsidP="008F2652">
      <w:pPr>
        <w:tabs>
          <w:tab w:val="left" w:pos="709"/>
        </w:tabs>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 xml:space="preserve"> 2) реализация мероприятий по созданию электронного фонда записей актов гражданского состояния и развитию системы межведомственного электронного документооборота  позволит создать оптимальные условия для максимально полного удовлетворения потребностей государственных структур, организаций, учреждений и граждан в получении актуальной и доступной информации, а также сократить финансовые и временные издержки на её получение. В конечном итоге реализация подпрограммы окажет влияние на эффективность государственного управления и местного самоуправления.</w:t>
      </w:r>
    </w:p>
    <w:p w:rsidR="008F2652" w:rsidRPr="00960BB8" w:rsidRDefault="008F2652" w:rsidP="008F2652">
      <w:pPr>
        <w:tabs>
          <w:tab w:val="left" w:pos="1134"/>
        </w:tabs>
        <w:spacing w:after="0" w:line="240" w:lineRule="auto"/>
        <w:ind w:firstLine="720"/>
        <w:jc w:val="both"/>
        <w:rPr>
          <w:rFonts w:ascii="Times New Roman" w:eastAsia="Times New Roman" w:hAnsi="Times New Roman" w:cs="Times New Roman"/>
        </w:rPr>
      </w:pPr>
      <w:r w:rsidRPr="00960BB8">
        <w:rPr>
          <w:rFonts w:ascii="Times New Roman" w:eastAsia="Times New Roman" w:hAnsi="Times New Roman" w:cs="Times New Roman"/>
        </w:rPr>
        <w:t>Для количественной оценки результатов реализации подпрограммы используется система целевых показателей (индикаторов), приведённых в приложении 1 к подпрограмме.</w:t>
      </w:r>
    </w:p>
    <w:p w:rsidR="008F2652" w:rsidRPr="00960BB8" w:rsidRDefault="008F2652" w:rsidP="008F2652">
      <w:pPr>
        <w:spacing w:after="0" w:line="240" w:lineRule="auto"/>
        <w:rPr>
          <w:rFonts w:ascii="Times New Roman" w:eastAsia="Times New Roman" w:hAnsi="Times New Roman" w:cs="Times New Roman"/>
        </w:rPr>
      </w:pPr>
    </w:p>
    <w:p w:rsidR="008F2652" w:rsidRPr="00960BB8" w:rsidRDefault="008F2652" w:rsidP="008F2652">
      <w:pPr>
        <w:autoSpaceDE w:val="0"/>
        <w:autoSpaceDN w:val="0"/>
        <w:spacing w:after="0" w:line="240" w:lineRule="auto"/>
        <w:jc w:val="right"/>
        <w:rPr>
          <w:rFonts w:ascii="Times New Roman" w:eastAsia="Times New Roman" w:hAnsi="Times New Roman" w:cs="Times New Roman"/>
        </w:rPr>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spacing w:after="0"/>
        <w:jc w:val="center"/>
        <w:rPr>
          <w:rFonts w:ascii="Times New Roman" w:eastAsia="Times New Roman" w:hAnsi="Times New Roman" w:cs="Times New Roman"/>
          <w:b/>
        </w:rPr>
      </w:pPr>
      <w:r w:rsidRPr="00960BB8">
        <w:rPr>
          <w:rFonts w:ascii="Times New Roman" w:eastAsia="Times New Roman" w:hAnsi="Times New Roman" w:cs="Times New Roman"/>
          <w:b/>
        </w:rPr>
        <w:lastRenderedPageBreak/>
        <w:t>9.5. Подпрограмма АРХИВНОЕ ДЕЛО</w:t>
      </w:r>
    </w:p>
    <w:p w:rsidR="008F2652" w:rsidRPr="00960BB8" w:rsidRDefault="008F2652" w:rsidP="008F2652">
      <w:pPr>
        <w:spacing w:after="0"/>
        <w:jc w:val="center"/>
        <w:rPr>
          <w:rFonts w:ascii="Times New Roman" w:eastAsia="Times New Roman" w:hAnsi="Times New Roman" w:cs="Times New Roman"/>
          <w:b/>
        </w:rPr>
      </w:pPr>
      <w:r w:rsidRPr="00960BB8">
        <w:rPr>
          <w:rFonts w:ascii="Times New Roman" w:eastAsia="Times New Roman" w:hAnsi="Times New Roman" w:cs="Times New Roman"/>
          <w:b/>
        </w:rPr>
        <w:t>Краткая характеристика (паспорт) подпрограммы</w:t>
      </w:r>
    </w:p>
    <w:p w:rsidR="008F2652" w:rsidRPr="00960BB8" w:rsidRDefault="008F2652" w:rsidP="008F2652">
      <w:pPr>
        <w:spacing w:after="0"/>
        <w:jc w:val="center"/>
        <w:rPr>
          <w:rFonts w:ascii="Times New Roman" w:eastAsia="Times New Roman" w:hAnsi="Times New Roman" w:cs="Times New Roman"/>
          <w:b/>
        </w:rPr>
      </w:pPr>
    </w:p>
    <w:tbl>
      <w:tblPr>
        <w:tblW w:w="9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572"/>
      </w:tblGrid>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Наименование</w:t>
            </w:r>
          </w:p>
          <w:p w:rsidR="008F2652" w:rsidRPr="00960BB8" w:rsidRDefault="008F2652" w:rsidP="008F2652">
            <w:pPr>
              <w:spacing w:after="0" w:line="240" w:lineRule="auto"/>
              <w:rPr>
                <w:rFonts w:ascii="Times New Roman" w:eastAsia="Calibri" w:hAnsi="Times New Roman" w:cs="Times New Roman"/>
                <w:lang w:eastAsia="en-US"/>
              </w:rPr>
            </w:pPr>
            <w:r w:rsidRPr="00960BB8">
              <w:rPr>
                <w:rFonts w:ascii="Times New Roman" w:eastAsia="Calibri" w:hAnsi="Times New Roman" w:cs="Times New Roman"/>
                <w:lang w:eastAsia="en-US"/>
              </w:rPr>
              <w:t>подпрограммы</w:t>
            </w:r>
          </w:p>
        </w:tc>
        <w:tc>
          <w:tcPr>
            <w:tcW w:w="7572" w:type="dxa"/>
            <w:tcBorders>
              <w:top w:val="single" w:sz="4" w:space="0" w:color="000000"/>
              <w:left w:val="single" w:sz="4" w:space="0" w:color="000000"/>
              <w:bottom w:val="single" w:sz="4" w:space="0" w:color="000000"/>
              <w:right w:val="single" w:sz="4" w:space="0" w:color="000000"/>
            </w:tcBorders>
            <w:shd w:val="clear" w:color="auto" w:fill="auto"/>
          </w:tcPr>
          <w:p w:rsidR="008F2652" w:rsidRPr="00960BB8" w:rsidRDefault="008F2652" w:rsidP="008F2652">
            <w:pPr>
              <w:autoSpaceDE w:val="0"/>
              <w:autoSpaceDN w:val="0"/>
              <w:adjustRightInd w:val="0"/>
              <w:spacing w:before="120" w:after="120" w:line="240" w:lineRule="auto"/>
              <w:rPr>
                <w:rFonts w:ascii="Times New Roman" w:eastAsia="Times New Roman" w:hAnsi="Times New Roman" w:cs="Times New Roman"/>
              </w:rPr>
            </w:pPr>
            <w:r w:rsidRPr="00960BB8">
              <w:rPr>
                <w:rFonts w:ascii="Times New Roman" w:eastAsia="Times New Roman" w:hAnsi="Times New Roman" w:cs="Times New Roman"/>
              </w:rPr>
              <w:t>Архивное дело</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jc w:val="center"/>
              <w:rPr>
                <w:rFonts w:ascii="Times New Roman" w:eastAsia="Times New Roman" w:hAnsi="Times New Roman" w:cs="Times New Roman"/>
              </w:rPr>
            </w:pPr>
            <w:r w:rsidRPr="00960BB8">
              <w:rPr>
                <w:rFonts w:ascii="Times New Roman" w:eastAsia="Times New Roman" w:hAnsi="Times New Roman" w:cs="Times New Roman"/>
              </w:rPr>
              <w:t>Координатор</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autoSpaceDE w:val="0"/>
              <w:autoSpaceDN w:val="0"/>
              <w:adjustRightInd w:val="0"/>
              <w:spacing w:before="120" w:after="120" w:line="240" w:lineRule="auto"/>
              <w:rPr>
                <w:rFonts w:ascii="Times New Roman" w:eastAsia="Times New Roman" w:hAnsi="Times New Roman" w:cs="Times New Roman"/>
                <w:b/>
              </w:rPr>
            </w:pPr>
            <w:r w:rsidRPr="00960BB8">
              <w:rPr>
                <w:rFonts w:ascii="Times New Roman" w:eastAsia="Times New Roman" w:hAnsi="Times New Roman" w:cs="Times New Roman"/>
                <w:color w:val="000000"/>
                <w:lang w:eastAsia="ar-SA"/>
              </w:rPr>
              <w:t>Руководитель аппарата Администрации муниципального образования «</w:t>
            </w:r>
            <w:r w:rsidRPr="00960BB8">
              <w:rPr>
                <w:rFonts w:ascii="Times New Roman" w:eastAsia="Times New Roman" w:hAnsi="Times New Roman" w:cs="Times New Roman"/>
              </w:rPr>
              <w:t>Воткинский район»</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jc w:val="center"/>
              <w:rPr>
                <w:rFonts w:ascii="Times New Roman" w:eastAsia="Times New Roman" w:hAnsi="Times New Roman" w:cs="Times New Roman"/>
                <w:b/>
              </w:rPr>
            </w:pPr>
            <w:r w:rsidRPr="00960BB8">
              <w:rPr>
                <w:rFonts w:ascii="Times New Roman" w:eastAsia="Times New Roman" w:hAnsi="Times New Roman" w:cs="Times New Roman"/>
              </w:rPr>
              <w:t>Ответственный исполнитель</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autoSpaceDE w:val="0"/>
              <w:autoSpaceDN w:val="0"/>
              <w:adjustRightInd w:val="0"/>
              <w:spacing w:before="120" w:after="120" w:line="240" w:lineRule="auto"/>
              <w:jc w:val="both"/>
              <w:rPr>
                <w:rFonts w:ascii="Times New Roman" w:eastAsia="Times New Roman" w:hAnsi="Times New Roman" w:cs="Times New Roman"/>
                <w:b/>
              </w:rPr>
            </w:pPr>
            <w:r w:rsidRPr="00960BB8">
              <w:rPr>
                <w:rFonts w:ascii="Times New Roman" w:eastAsia="Times New Roman" w:hAnsi="Times New Roman" w:cs="Times New Roman"/>
                <w:color w:val="000000"/>
                <w:lang w:eastAsia="ar-SA"/>
              </w:rPr>
              <w:t>Архивный отдел Администрации муниципального образования «</w:t>
            </w:r>
            <w:r w:rsidRPr="00960BB8">
              <w:rPr>
                <w:rFonts w:ascii="Times New Roman" w:eastAsia="Times New Roman" w:hAnsi="Times New Roman" w:cs="Times New Roman"/>
              </w:rPr>
              <w:t>Воткинский район»</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jc w:val="center"/>
              <w:rPr>
                <w:rFonts w:ascii="Times New Roman" w:eastAsia="Times New Roman" w:hAnsi="Times New Roman" w:cs="Times New Roman"/>
                <w:b/>
              </w:rPr>
            </w:pPr>
            <w:r w:rsidRPr="00960BB8">
              <w:rPr>
                <w:rFonts w:ascii="Times New Roman" w:eastAsia="Times New Roman" w:hAnsi="Times New Roman" w:cs="Times New Roman"/>
              </w:rPr>
              <w:t>Соисполнители</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autoSpaceDE w:val="0"/>
              <w:autoSpaceDN w:val="0"/>
              <w:adjustRightInd w:val="0"/>
              <w:spacing w:before="120" w:after="120" w:line="240" w:lineRule="auto"/>
              <w:jc w:val="both"/>
              <w:rPr>
                <w:rFonts w:ascii="Times New Roman" w:eastAsia="Times New Roman" w:hAnsi="Times New Roman" w:cs="Times New Roman"/>
              </w:rPr>
            </w:pPr>
            <w:r w:rsidRPr="00960BB8">
              <w:rPr>
                <w:rFonts w:ascii="Times New Roman" w:eastAsia="Times New Roman" w:hAnsi="Times New Roman" w:cs="Times New Roman"/>
              </w:rPr>
              <w:t>нет</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jc w:val="center"/>
              <w:rPr>
                <w:rFonts w:ascii="Times New Roman" w:eastAsia="Times New Roman" w:hAnsi="Times New Roman" w:cs="Times New Roman"/>
                <w:b/>
              </w:rPr>
            </w:pPr>
            <w:r w:rsidRPr="00960BB8">
              <w:rPr>
                <w:rFonts w:ascii="Times New Roman" w:eastAsia="Times New Roman" w:hAnsi="Times New Roman" w:cs="Times New Roman"/>
              </w:rPr>
              <w:t>Цель</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autoSpaceDE w:val="0"/>
              <w:autoSpaceDN w:val="0"/>
              <w:adjustRightInd w:val="0"/>
              <w:spacing w:before="120" w:after="120" w:line="240" w:lineRule="auto"/>
              <w:jc w:val="both"/>
              <w:rPr>
                <w:rFonts w:ascii="Times New Roman" w:eastAsia="Times New Roman" w:hAnsi="Times New Roman" w:cs="Times New Roman"/>
              </w:rPr>
            </w:pPr>
            <w:r w:rsidRPr="00960BB8">
              <w:rPr>
                <w:rFonts w:ascii="Times New Roman" w:eastAsia="Times New Roman" w:hAnsi="Times New Roman" w:cs="Times New Roman"/>
              </w:rPr>
              <w:t>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jc w:val="center"/>
              <w:rPr>
                <w:rFonts w:ascii="Times New Roman" w:eastAsia="Times New Roman" w:hAnsi="Times New Roman" w:cs="Times New Roman"/>
                <w:b/>
              </w:rPr>
            </w:pPr>
            <w:r w:rsidRPr="00960BB8">
              <w:rPr>
                <w:rFonts w:ascii="Times New Roman" w:eastAsia="Times New Roman" w:hAnsi="Times New Roman" w:cs="Times New Roman"/>
              </w:rPr>
              <w:t>Задачи</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-обеспечение сохранности, комплектования и использования документов Архивного фонда Удмуртской  Республики и других архивных документов</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архивном отделе Администрации </w:t>
            </w:r>
            <w:r w:rsidRPr="00960BB8">
              <w:rPr>
                <w:rFonts w:ascii="Times New Roman" w:eastAsia="Times New Roman" w:hAnsi="Times New Roman" w:cs="Times New Roman"/>
                <w:color w:val="000000"/>
                <w:lang w:eastAsia="ar-SA"/>
              </w:rPr>
              <w:t>муниципального образования «</w:t>
            </w:r>
            <w:r w:rsidRPr="00960BB8">
              <w:rPr>
                <w:rFonts w:ascii="Times New Roman" w:eastAsia="Times New Roman" w:hAnsi="Times New Roman" w:cs="Times New Roman"/>
              </w:rPr>
              <w:t>Воткинский район»</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-повышение качества и доступности  муниципальных и государственных услуг в области архивного дела, расширение доступа населения к документам Архивного фонда Удмуртской Республики, в том числе на основе внедрения информационных и телекоммуникационных технологий;</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-осуществление  отдельных государственных полномочий  в области архивного дела, переданных </w:t>
            </w:r>
            <w:r w:rsidRPr="00960BB8">
              <w:rPr>
                <w:rFonts w:ascii="Times New Roman" w:eastAsia="Times New Roman" w:hAnsi="Times New Roman" w:cs="Times New Roman"/>
                <w:color w:val="000000"/>
                <w:lang w:eastAsia="ar-SA"/>
              </w:rPr>
              <w:t>муниципальному образованию «</w:t>
            </w:r>
            <w:r w:rsidRPr="00960BB8">
              <w:rPr>
                <w:rFonts w:ascii="Times New Roman" w:eastAsia="Times New Roman" w:hAnsi="Times New Roman" w:cs="Times New Roman"/>
              </w:rPr>
              <w:t>Воткинский район»</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rPr>
                <w:rFonts w:ascii="Times New Roman" w:eastAsia="Times New Roman" w:hAnsi="Times New Roman" w:cs="Times New Roman"/>
                <w:b/>
              </w:rPr>
            </w:pPr>
            <w:r w:rsidRPr="00960BB8">
              <w:rPr>
                <w:rFonts w:ascii="Times New Roman" w:eastAsia="Times New Roman" w:hAnsi="Times New Roman" w:cs="Times New Roman"/>
              </w:rPr>
              <w:t xml:space="preserve">Целевые показатели (индикаторы) </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-Предоставление заявителям государственных и муниципальных услуг в области архивного дела в установленные законодательством сроки от общего количества предоставленных государственных и муниципальных услуг в области архивного дела, в процентах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-Доля архивных документов, хранящихся в муниципальном архиве в нормативных условиях, обеспечивающих их постоянное (вечное) хранение, в общем  количестве документов архивного отдела Администрации </w:t>
            </w:r>
            <w:r w:rsidRPr="00960BB8">
              <w:rPr>
                <w:rFonts w:ascii="Times New Roman" w:eastAsia="Times New Roman" w:hAnsi="Times New Roman" w:cs="Times New Roman"/>
                <w:color w:val="000000"/>
                <w:lang w:eastAsia="ar-SA"/>
              </w:rPr>
              <w:t>муниципального образования «</w:t>
            </w:r>
            <w:r w:rsidRPr="00960BB8">
              <w:rPr>
                <w:rFonts w:ascii="Times New Roman" w:eastAsia="Times New Roman" w:hAnsi="Times New Roman" w:cs="Times New Roman"/>
              </w:rPr>
              <w:t>Воткинский район» в процентах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-Удельный вес архивных единиц хранения, включенных в автоматизированные информационно-поисковые системы муниципального архива, в процентах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-Удельный вес документов архивного фонда Удмуртской Республики, хранящихся сверх установленных сроков их временного хранения  в организациях-источниках комплектования  архивного отдела, в процентах</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-Доля архивных документов, включая фонды аудио- и видеоархивов, переведенных в электронную форму, </w:t>
            </w:r>
            <w:r w:rsidRPr="00960BB8">
              <w:rPr>
                <w:rFonts w:ascii="Times New Roman" w:eastAsia="Times New Roman" w:hAnsi="Times New Roman" w:cs="Times New Roman"/>
                <w:lang w:eastAsia="ar-SA"/>
              </w:rPr>
              <w:t>в общем  объеме документов постоянного хранения</w:t>
            </w:r>
            <w:r w:rsidRPr="00960BB8">
              <w:rPr>
                <w:rFonts w:ascii="Times New Roman" w:eastAsia="Times New Roman" w:hAnsi="Times New Roman" w:cs="Times New Roman"/>
              </w:rPr>
              <w:t xml:space="preserve"> хранящихся в архивном  отделе, в процентах</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rPr>
                <w:rFonts w:ascii="Times New Roman" w:eastAsia="Times New Roman" w:hAnsi="Times New Roman" w:cs="Times New Roman"/>
              </w:rPr>
            </w:pPr>
            <w:r w:rsidRPr="00960BB8">
              <w:rPr>
                <w:rFonts w:ascii="Times New Roman" w:eastAsia="Times New Roman" w:hAnsi="Times New Roman" w:cs="Times New Roman"/>
              </w:rPr>
              <w:t>Сроки и этапы  реализации</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suppressAutoHyphens/>
              <w:autoSpaceDE w:val="0"/>
              <w:autoSpaceDN w:val="0"/>
              <w:adjustRightInd w:val="0"/>
              <w:spacing w:before="40" w:after="0" w:line="240" w:lineRule="auto"/>
              <w:rPr>
                <w:rFonts w:ascii="Times New Roman" w:eastAsia="Times New Roman" w:hAnsi="Times New Roman" w:cs="Times New Roman"/>
                <w:bCs/>
                <w:lang w:eastAsia="ar-SA"/>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bCs/>
                <w:lang w:eastAsia="ar-SA"/>
              </w:rPr>
              <w:t xml:space="preserve">2015-2024 годы </w:t>
            </w:r>
          </w:p>
          <w:p w:rsidR="008F2652" w:rsidRPr="00960BB8" w:rsidRDefault="008F2652" w:rsidP="008F2652">
            <w:pPr>
              <w:suppressAutoHyphens/>
              <w:autoSpaceDE w:val="0"/>
              <w:autoSpaceDN w:val="0"/>
              <w:adjustRightInd w:val="0"/>
              <w:spacing w:before="40" w:after="0" w:line="240" w:lineRule="auto"/>
              <w:rPr>
                <w:rFonts w:ascii="Times New Roman" w:eastAsia="Times New Roman" w:hAnsi="Times New Roman" w:cs="Times New Roman"/>
                <w:bCs/>
                <w:lang w:eastAsia="ar-SA"/>
              </w:rPr>
            </w:pPr>
            <w:r w:rsidRPr="00960BB8">
              <w:rPr>
                <w:rFonts w:ascii="Times New Roman" w:eastAsia="Times New Roman" w:hAnsi="Times New Roman" w:cs="Times New Roman"/>
                <w:bCs/>
                <w:lang w:val="en-US" w:eastAsia="ar-SA"/>
              </w:rPr>
              <w:t>I</w:t>
            </w:r>
            <w:r w:rsidRPr="00960BB8">
              <w:rPr>
                <w:rFonts w:ascii="Times New Roman" w:eastAsia="Times New Roman" w:hAnsi="Times New Roman" w:cs="Times New Roman"/>
                <w:bCs/>
                <w:lang w:eastAsia="ar-SA"/>
              </w:rPr>
              <w:t xml:space="preserve"> этап: 2015-2020 годы</w:t>
            </w:r>
          </w:p>
          <w:p w:rsidR="008F2652" w:rsidRPr="00960BB8" w:rsidRDefault="008F2652" w:rsidP="008F2652">
            <w:pPr>
              <w:suppressAutoHyphens/>
              <w:autoSpaceDE w:val="0"/>
              <w:autoSpaceDN w:val="0"/>
              <w:adjustRightInd w:val="0"/>
              <w:spacing w:before="40" w:after="0" w:line="240" w:lineRule="auto"/>
              <w:rPr>
                <w:rFonts w:ascii="Times New Roman" w:eastAsia="Times New Roman" w:hAnsi="Times New Roman" w:cs="Times New Roman"/>
                <w:bCs/>
                <w:lang w:eastAsia="ar-SA"/>
              </w:rPr>
            </w:pPr>
            <w:r w:rsidRPr="00960BB8">
              <w:rPr>
                <w:rFonts w:ascii="Times New Roman" w:eastAsia="Times New Roman" w:hAnsi="Times New Roman" w:cs="Times New Roman"/>
                <w:bCs/>
                <w:lang w:val="en-US" w:eastAsia="ar-SA"/>
              </w:rPr>
              <w:t>II</w:t>
            </w:r>
            <w:r w:rsidRPr="00960BB8">
              <w:rPr>
                <w:rFonts w:ascii="Times New Roman" w:eastAsia="Times New Roman" w:hAnsi="Times New Roman" w:cs="Times New Roman"/>
                <w:bCs/>
                <w:lang w:eastAsia="ar-SA"/>
              </w:rPr>
              <w:t xml:space="preserve"> этап: 2021-2024 годы</w:t>
            </w: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suppressAutoHyphens/>
              <w:spacing w:after="0" w:line="240" w:lineRule="auto"/>
              <w:rPr>
                <w:rFonts w:ascii="Times New Roman" w:eastAsia="Times New Roman" w:hAnsi="Times New Roman" w:cs="Times New Roman"/>
                <w:lang w:eastAsia="ar-SA"/>
              </w:rPr>
            </w:pPr>
            <w:r w:rsidRPr="00960BB8">
              <w:rPr>
                <w:rFonts w:ascii="Times New Roman" w:eastAsia="Times New Roman" w:hAnsi="Times New Roman" w:cs="Times New Roman"/>
                <w:lang w:eastAsia="ar-SA"/>
              </w:rPr>
              <w:t>Ресурсное обеспечение за счет средств бюджета Воткинского района</w:t>
            </w:r>
          </w:p>
          <w:p w:rsidR="008F2652" w:rsidRPr="00960BB8" w:rsidRDefault="008F2652" w:rsidP="008F2652">
            <w:pPr>
              <w:suppressAutoHyphens/>
              <w:spacing w:after="0" w:line="240" w:lineRule="auto"/>
              <w:rPr>
                <w:rFonts w:ascii="Times New Roman" w:eastAsia="Times New Roman" w:hAnsi="Times New Roman" w:cs="Times New Roman"/>
                <w:lang w:eastAsia="ar-SA"/>
              </w:rPr>
            </w:pPr>
            <w:r w:rsidRPr="00960BB8">
              <w:rPr>
                <w:rFonts w:ascii="Times New Roman" w:eastAsia="Times New Roman" w:hAnsi="Times New Roman" w:cs="Times New Roman"/>
                <w:lang w:eastAsia="ar-SA"/>
              </w:rPr>
              <w:t>Общую цифру заменить…</w:t>
            </w:r>
          </w:p>
          <w:p w:rsidR="008F2652" w:rsidRPr="00960BB8" w:rsidRDefault="008F2652" w:rsidP="008F2652">
            <w:pPr>
              <w:suppressAutoHyphens/>
              <w:spacing w:after="0" w:line="240" w:lineRule="auto"/>
              <w:rPr>
                <w:rFonts w:ascii="Times New Roman" w:eastAsia="Times New Roman" w:hAnsi="Times New Roman" w:cs="Times New Roman"/>
                <w:color w:val="FF0000"/>
                <w:lang w:eastAsia="ar-SA"/>
              </w:rPr>
            </w:pPr>
          </w:p>
          <w:p w:rsidR="008F2652" w:rsidRPr="00960BB8" w:rsidRDefault="008F2652" w:rsidP="008F2652">
            <w:pPr>
              <w:suppressAutoHyphens/>
              <w:spacing w:after="0" w:line="240" w:lineRule="auto"/>
              <w:rPr>
                <w:rFonts w:ascii="Times New Roman" w:eastAsia="Times New Roman" w:hAnsi="Times New Roman" w:cs="Times New Roman"/>
                <w:b/>
              </w:rPr>
            </w:pPr>
          </w:p>
        </w:tc>
        <w:tc>
          <w:tcPr>
            <w:tcW w:w="7572" w:type="dxa"/>
            <w:tcBorders>
              <w:top w:val="single" w:sz="4" w:space="0" w:color="000000"/>
              <w:left w:val="single" w:sz="4" w:space="0" w:color="000000"/>
              <w:bottom w:val="single" w:sz="4" w:space="0" w:color="000000"/>
              <w:right w:val="single" w:sz="4" w:space="0" w:color="000000"/>
            </w:tcBorders>
            <w:shd w:val="clear" w:color="auto" w:fill="FFFFFF"/>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Общий объем бюджетных ассигнований на реализацию муниципальной программы  за счет средств бюджета муниципального образования «Воткинский район» и бюджета  Удмуртской Республики          составит 12301,6 тыс. руб. </w:t>
            </w:r>
          </w:p>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b/>
              </w:rPr>
              <w:t xml:space="preserve"> </w:t>
            </w:r>
            <w:r w:rsidRPr="00960BB8">
              <w:rPr>
                <w:rFonts w:ascii="Times New Roman" w:eastAsia="Times New Roman" w:hAnsi="Times New Roman" w:cs="Times New Roman"/>
              </w:rPr>
              <w:t xml:space="preserve">Ассигнования  из бюджета Удмуртской Республики  предоставляются в целях финансирования обеспечения отдельных государственных полномочий Удмуртской Республики в области архивного дела в процентном соотношении от количества документов, отнесенных к собственности Удмуртской Республики и хранящихся в архивном отделе. Объем </w:t>
            </w:r>
            <w:r w:rsidRPr="00960BB8">
              <w:rPr>
                <w:rFonts w:ascii="Times New Roman" w:eastAsia="Times New Roman" w:hAnsi="Times New Roman" w:cs="Times New Roman"/>
              </w:rPr>
              <w:lastRenderedPageBreak/>
              <w:t>финансирования по годам составит:</w:t>
            </w: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037"/>
              <w:gridCol w:w="1585"/>
              <w:gridCol w:w="2451"/>
            </w:tblGrid>
            <w:tr w:rsidR="008F2652" w:rsidRPr="00960BB8" w:rsidTr="008F2652">
              <w:trPr>
                <w:trHeight w:val="517"/>
              </w:trPr>
              <w:tc>
                <w:tcPr>
                  <w:tcW w:w="1273" w:type="dxa"/>
                  <w:vMerge w:val="restart"/>
                  <w:shd w:val="clear" w:color="auto" w:fill="auto"/>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Годы</w:t>
                  </w:r>
                </w:p>
              </w:tc>
              <w:tc>
                <w:tcPr>
                  <w:tcW w:w="2037" w:type="dxa"/>
                  <w:vMerge w:val="restart"/>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Объем финансирования всего, тыс. руб.</w:t>
                  </w:r>
                </w:p>
              </w:tc>
              <w:tc>
                <w:tcPr>
                  <w:tcW w:w="4035" w:type="dxa"/>
                  <w:gridSpan w:val="2"/>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 xml:space="preserve">Объем финансирования, </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тыс. руб.</w:t>
                  </w:r>
                </w:p>
              </w:tc>
            </w:tr>
            <w:tr w:rsidR="008F2652" w:rsidRPr="00960BB8" w:rsidTr="008F2652">
              <w:trPr>
                <w:trHeight w:val="150"/>
              </w:trPr>
              <w:tc>
                <w:tcPr>
                  <w:tcW w:w="1273" w:type="dxa"/>
                  <w:vMerge/>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p>
              </w:tc>
              <w:tc>
                <w:tcPr>
                  <w:tcW w:w="2037" w:type="dxa"/>
                  <w:vMerge/>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p>
              </w:tc>
              <w:tc>
                <w:tcPr>
                  <w:tcW w:w="1585"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из бюджета УР</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из бюджета МО «Воткинский район»</w:t>
                  </w:r>
                </w:p>
              </w:tc>
            </w:tr>
            <w:tr w:rsidR="008F2652" w:rsidRPr="00960BB8" w:rsidTr="008F2652">
              <w:trPr>
                <w:trHeight w:val="51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2015</w:t>
                  </w:r>
                </w:p>
              </w:tc>
              <w:tc>
                <w:tcPr>
                  <w:tcW w:w="2037" w:type="dxa"/>
                  <w:shd w:val="clear" w:color="auto" w:fill="auto"/>
                  <w:vAlign w:val="center"/>
                </w:tcPr>
                <w:p w:rsidR="008F2652" w:rsidRPr="00960BB8" w:rsidRDefault="008F2652" w:rsidP="008F2652">
                  <w:pPr>
                    <w:suppressAutoHyphens/>
                    <w:spacing w:after="0" w:line="240" w:lineRule="auto"/>
                    <w:jc w:val="center"/>
                    <w:rPr>
                      <w:rFonts w:ascii="Times New Roman" w:eastAsia="Times New Roman" w:hAnsi="Times New Roman" w:cs="Times New Roman"/>
                      <w:bCs/>
                      <w:lang w:eastAsia="ar-SA"/>
                    </w:rPr>
                  </w:pPr>
                  <w:r w:rsidRPr="00960BB8">
                    <w:rPr>
                      <w:rFonts w:ascii="Times New Roman" w:eastAsia="Times New Roman" w:hAnsi="Times New Roman" w:cs="Times New Roman"/>
                      <w:bCs/>
                      <w:lang w:eastAsia="ar-SA"/>
                    </w:rPr>
                    <w:t>1 684,0</w:t>
                  </w:r>
                </w:p>
                <w:p w:rsidR="008F2652" w:rsidRPr="00960BB8" w:rsidRDefault="008F2652" w:rsidP="008F2652">
                  <w:pPr>
                    <w:suppressAutoHyphens/>
                    <w:spacing w:after="0" w:line="240" w:lineRule="auto"/>
                    <w:jc w:val="center"/>
                    <w:rPr>
                      <w:rFonts w:ascii="Times New Roman" w:eastAsia="Times New Roman" w:hAnsi="Times New Roman" w:cs="Times New Roman"/>
                      <w:bCs/>
                      <w:sz w:val="16"/>
                      <w:szCs w:val="16"/>
                      <w:lang w:eastAsia="ar-SA"/>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1211,1</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472,9</w:t>
                  </w:r>
                </w:p>
              </w:tc>
            </w:tr>
            <w:tr w:rsidR="008F2652" w:rsidRPr="00960BB8" w:rsidTr="008F2652">
              <w:trPr>
                <w:trHeight w:val="51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2016</w:t>
                  </w:r>
                </w:p>
              </w:tc>
              <w:tc>
                <w:tcPr>
                  <w:tcW w:w="2037" w:type="dxa"/>
                  <w:shd w:val="clear" w:color="auto" w:fill="auto"/>
                  <w:vAlign w:val="center"/>
                </w:tcPr>
                <w:p w:rsidR="008F2652" w:rsidRPr="00960BB8" w:rsidRDefault="008F2652" w:rsidP="008F2652">
                  <w:pPr>
                    <w:suppressAutoHyphens/>
                    <w:spacing w:after="0" w:line="240" w:lineRule="auto"/>
                    <w:jc w:val="center"/>
                    <w:rPr>
                      <w:rFonts w:ascii="Times New Roman" w:eastAsia="Times New Roman" w:hAnsi="Times New Roman" w:cs="Times New Roman"/>
                      <w:bCs/>
                      <w:lang w:eastAsia="ar-SA"/>
                    </w:rPr>
                  </w:pPr>
                  <w:r w:rsidRPr="00960BB8">
                    <w:rPr>
                      <w:rFonts w:ascii="Times New Roman" w:eastAsia="Times New Roman" w:hAnsi="Times New Roman" w:cs="Times New Roman"/>
                      <w:bCs/>
                      <w:lang w:eastAsia="ar-SA"/>
                    </w:rPr>
                    <w:t>1247,3</w:t>
                  </w:r>
                </w:p>
                <w:p w:rsidR="008F2652" w:rsidRPr="00960BB8" w:rsidRDefault="008F2652" w:rsidP="008F2652">
                  <w:pPr>
                    <w:suppressAutoHyphens/>
                    <w:spacing w:after="0" w:line="240" w:lineRule="auto"/>
                    <w:jc w:val="center"/>
                    <w:rPr>
                      <w:rFonts w:ascii="Times New Roman" w:eastAsia="Times New Roman" w:hAnsi="Times New Roman" w:cs="Times New Roman"/>
                      <w:bCs/>
                      <w:sz w:val="16"/>
                      <w:szCs w:val="16"/>
                      <w:lang w:eastAsia="ar-SA"/>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971,2</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276,1</w:t>
                  </w:r>
                </w:p>
              </w:tc>
            </w:tr>
            <w:tr w:rsidR="008F2652" w:rsidRPr="00960BB8" w:rsidTr="008F2652">
              <w:trPr>
                <w:trHeight w:val="532"/>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2017</w:t>
                  </w:r>
                </w:p>
              </w:tc>
              <w:tc>
                <w:tcPr>
                  <w:tcW w:w="2037" w:type="dxa"/>
                  <w:shd w:val="clear" w:color="auto" w:fill="auto"/>
                </w:tcPr>
                <w:p w:rsidR="008F2652" w:rsidRPr="00960BB8" w:rsidRDefault="008F2652" w:rsidP="008F2652">
                  <w:pPr>
                    <w:suppressAutoHyphens/>
                    <w:spacing w:after="0" w:line="240" w:lineRule="auto"/>
                    <w:jc w:val="center"/>
                    <w:rPr>
                      <w:rFonts w:ascii="Times New Roman" w:eastAsia="Times New Roman" w:hAnsi="Times New Roman" w:cs="Times New Roman"/>
                      <w:bCs/>
                      <w:lang w:eastAsia="ar-SA"/>
                    </w:rPr>
                  </w:pPr>
                  <w:r w:rsidRPr="00960BB8">
                    <w:rPr>
                      <w:rFonts w:ascii="Times New Roman" w:eastAsia="Times New Roman" w:hAnsi="Times New Roman" w:cs="Times New Roman"/>
                      <w:bCs/>
                      <w:lang w:eastAsia="ar-SA"/>
                    </w:rPr>
                    <w:t>1 263,5</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935,7</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327,8</w:t>
                  </w:r>
                </w:p>
              </w:tc>
            </w:tr>
            <w:tr w:rsidR="008F2652" w:rsidRPr="00960BB8" w:rsidTr="008F2652">
              <w:trPr>
                <w:trHeight w:val="51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2018</w:t>
                  </w:r>
                </w:p>
              </w:tc>
              <w:tc>
                <w:tcPr>
                  <w:tcW w:w="2037" w:type="dxa"/>
                  <w:shd w:val="clear" w:color="auto" w:fill="auto"/>
                </w:tcPr>
                <w:p w:rsidR="008F2652" w:rsidRPr="00960BB8" w:rsidRDefault="008F2652" w:rsidP="008F2652">
                  <w:pPr>
                    <w:suppressAutoHyphens/>
                    <w:spacing w:after="0" w:line="240" w:lineRule="auto"/>
                    <w:jc w:val="center"/>
                    <w:rPr>
                      <w:rFonts w:ascii="Times New Roman" w:eastAsia="Times New Roman" w:hAnsi="Times New Roman" w:cs="Times New Roman"/>
                      <w:bCs/>
                      <w:lang w:eastAsia="ar-SA"/>
                    </w:rPr>
                  </w:pPr>
                  <w:r w:rsidRPr="00960BB8">
                    <w:rPr>
                      <w:rFonts w:ascii="Times New Roman" w:eastAsia="Times New Roman" w:hAnsi="Times New Roman" w:cs="Times New Roman"/>
                      <w:bCs/>
                      <w:lang w:eastAsia="ar-SA"/>
                    </w:rPr>
                    <w:t>1396,8</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739,8</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657,0</w:t>
                  </w:r>
                </w:p>
              </w:tc>
            </w:tr>
            <w:tr w:rsidR="008F2652" w:rsidRPr="00960BB8" w:rsidTr="008F2652">
              <w:trPr>
                <w:trHeight w:val="532"/>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2019</w:t>
                  </w:r>
                </w:p>
              </w:tc>
              <w:tc>
                <w:tcPr>
                  <w:tcW w:w="2037" w:type="dxa"/>
                  <w:shd w:val="clear" w:color="auto" w:fill="auto"/>
                </w:tcPr>
                <w:p w:rsidR="008F2652" w:rsidRPr="00960BB8" w:rsidRDefault="008F2652" w:rsidP="008F2652">
                  <w:pPr>
                    <w:suppressAutoHyphens/>
                    <w:spacing w:after="0" w:line="240" w:lineRule="auto"/>
                    <w:jc w:val="center"/>
                    <w:rPr>
                      <w:rFonts w:ascii="Times New Roman" w:eastAsia="Times New Roman" w:hAnsi="Times New Roman" w:cs="Times New Roman"/>
                      <w:bCs/>
                      <w:lang w:eastAsia="ar-SA"/>
                    </w:rPr>
                  </w:pPr>
                  <w:r w:rsidRPr="00960BB8">
                    <w:rPr>
                      <w:rFonts w:ascii="Times New Roman" w:eastAsia="Times New Roman" w:hAnsi="Times New Roman" w:cs="Times New Roman"/>
                      <w:bCs/>
                      <w:lang w:eastAsia="ar-SA"/>
                    </w:rPr>
                    <w:t>1 304,0</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647,0</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657,0</w:t>
                  </w:r>
                </w:p>
              </w:tc>
            </w:tr>
            <w:tr w:rsidR="008F2652" w:rsidRPr="00960BB8" w:rsidTr="008F2652">
              <w:trPr>
                <w:trHeight w:val="51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2020</w:t>
                  </w:r>
                </w:p>
              </w:tc>
              <w:tc>
                <w:tcPr>
                  <w:tcW w:w="2037"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1306,2</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649,2</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657,0</w:t>
                  </w:r>
                </w:p>
              </w:tc>
            </w:tr>
            <w:tr w:rsidR="008F2652" w:rsidRPr="00960BB8" w:rsidTr="008F2652">
              <w:trPr>
                <w:trHeight w:val="51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2021</w:t>
                  </w:r>
                </w:p>
              </w:tc>
              <w:tc>
                <w:tcPr>
                  <w:tcW w:w="2037"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886,3</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548,3</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338,0</w:t>
                  </w:r>
                  <w:r w:rsidRPr="00960BB8">
                    <w:rPr>
                      <w:rFonts w:ascii="Times New Roman" w:eastAsia="Times New Roman" w:hAnsi="Times New Roman" w:cs="Times New Roman"/>
                      <w:color w:val="FF0000"/>
                    </w:rPr>
                    <w:t xml:space="preserve"> </w:t>
                  </w:r>
                </w:p>
              </w:tc>
            </w:tr>
            <w:tr w:rsidR="008F2652" w:rsidRPr="00960BB8" w:rsidTr="008F2652">
              <w:trPr>
                <w:trHeight w:val="267"/>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2022</w:t>
                  </w:r>
                </w:p>
              </w:tc>
              <w:tc>
                <w:tcPr>
                  <w:tcW w:w="2037"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951.2</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613,2</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338,0</w:t>
                  </w:r>
                </w:p>
              </w:tc>
            </w:tr>
            <w:tr w:rsidR="008F2652" w:rsidRPr="00960BB8" w:rsidTr="008F2652">
              <w:trPr>
                <w:trHeight w:val="251"/>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2023</w:t>
                  </w:r>
                </w:p>
              </w:tc>
              <w:tc>
                <w:tcPr>
                  <w:tcW w:w="2037"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1016,8</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678,8</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338,0</w:t>
                  </w:r>
                </w:p>
              </w:tc>
            </w:tr>
            <w:tr w:rsidR="008F2652" w:rsidRPr="00960BB8" w:rsidTr="008F2652">
              <w:trPr>
                <w:trHeight w:val="281"/>
              </w:trPr>
              <w:tc>
                <w:tcPr>
                  <w:tcW w:w="1273"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2024</w:t>
                  </w:r>
                </w:p>
              </w:tc>
              <w:tc>
                <w:tcPr>
                  <w:tcW w:w="2037"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1016,8</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585" w:type="dxa"/>
                  <w:shd w:val="clear" w:color="auto" w:fill="auto"/>
                </w:tcPr>
                <w:p w:rsidR="008F2652" w:rsidRPr="00960BB8" w:rsidRDefault="008F2652" w:rsidP="008F2652">
                  <w:pPr>
                    <w:suppressAutoHyphens/>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678,8</w:t>
                  </w:r>
                </w:p>
              </w:tc>
              <w:tc>
                <w:tcPr>
                  <w:tcW w:w="2451" w:type="dxa"/>
                  <w:shd w:val="clear" w:color="auto" w:fill="auto"/>
                </w:tcPr>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rPr>
                  </w:pPr>
                  <w:r w:rsidRPr="00960BB8">
                    <w:rPr>
                      <w:rFonts w:ascii="Times New Roman" w:eastAsia="Times New Roman" w:hAnsi="Times New Roman" w:cs="Times New Roman"/>
                    </w:rPr>
                    <w:t>338,0</w:t>
                  </w:r>
                </w:p>
              </w:tc>
            </w:tr>
          </w:tbl>
          <w:p w:rsidR="008F2652" w:rsidRPr="00960BB8" w:rsidRDefault="008F2652" w:rsidP="008F2652">
            <w:pPr>
              <w:suppressAutoHyphens/>
              <w:spacing w:after="0" w:line="240" w:lineRule="auto"/>
              <w:rPr>
                <w:rFonts w:ascii="Times New Roman" w:eastAsia="Times New Roman" w:hAnsi="Times New Roman" w:cs="Times New Roman"/>
                <w:color w:val="FF0000"/>
              </w:rPr>
            </w:pPr>
          </w:p>
        </w:tc>
      </w:tr>
      <w:tr w:rsidR="008F2652" w:rsidRPr="00960BB8" w:rsidTr="008F2652">
        <w:tc>
          <w:tcPr>
            <w:tcW w:w="2126" w:type="dxa"/>
            <w:tcBorders>
              <w:top w:val="single" w:sz="4" w:space="0" w:color="000000"/>
              <w:left w:val="single" w:sz="4" w:space="0" w:color="000000"/>
              <w:bottom w:val="single" w:sz="4" w:space="0" w:color="000000"/>
              <w:right w:val="single" w:sz="4" w:space="0" w:color="000000"/>
            </w:tcBorders>
            <w:hideMark/>
          </w:tcPr>
          <w:p w:rsidR="008F2652" w:rsidRPr="00960BB8" w:rsidRDefault="008F2652" w:rsidP="008F2652">
            <w:pPr>
              <w:autoSpaceDE w:val="0"/>
              <w:autoSpaceDN w:val="0"/>
              <w:adjustRightInd w:val="0"/>
              <w:spacing w:before="120" w:after="120" w:line="240" w:lineRule="auto"/>
              <w:rPr>
                <w:rFonts w:ascii="Times New Roman" w:eastAsia="Times New Roman" w:hAnsi="Times New Roman" w:cs="Times New Roman"/>
                <w:b/>
              </w:rPr>
            </w:pPr>
            <w:r w:rsidRPr="00960BB8">
              <w:rPr>
                <w:rFonts w:ascii="Times New Roman" w:eastAsia="Times New Roman" w:hAnsi="Times New Roman" w:cs="Times New Roman"/>
              </w:rPr>
              <w:lastRenderedPageBreak/>
              <w:t xml:space="preserve">Ожидаемые конечные результаты, оценка планируемой эффективности </w:t>
            </w:r>
          </w:p>
        </w:tc>
        <w:tc>
          <w:tcPr>
            <w:tcW w:w="7572" w:type="dxa"/>
            <w:tcBorders>
              <w:top w:val="single" w:sz="4" w:space="0" w:color="000000"/>
              <w:left w:val="single" w:sz="4" w:space="0" w:color="000000"/>
              <w:bottom w:val="single" w:sz="4" w:space="0" w:color="000000"/>
              <w:right w:val="single" w:sz="4" w:space="0" w:color="000000"/>
            </w:tcBorders>
          </w:tcPr>
          <w:p w:rsidR="008F2652" w:rsidRPr="00960BB8" w:rsidRDefault="008F2652" w:rsidP="008F2652">
            <w:pPr>
              <w:spacing w:after="0" w:line="240" w:lineRule="auto"/>
              <w:jc w:val="both"/>
              <w:rPr>
                <w:rFonts w:ascii="Times New Roman" w:eastAsia="Calibri" w:hAnsi="Times New Roman" w:cs="Times New Roman"/>
                <w:lang w:eastAsia="en-US"/>
              </w:rPr>
            </w:pPr>
          </w:p>
          <w:p w:rsidR="008F2652" w:rsidRPr="00960BB8" w:rsidRDefault="008F2652" w:rsidP="008F2652">
            <w:pPr>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Конечными результатами реализации муниципальной программы является:</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 повышение доступности и качества предоставления государственных и муниципальных услуг в области архивного дела;</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-повышение оперативности  исполнения запросов пользователей по архивным документам для обеспечения гарантий их конституционных прав;</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-поддержание требуемого уровня безопасности для обеспечения нормативных условий  хранения документов Архивного фонда  Удмуртской Республики,  за счет создания современной материально-технической базы архивного отдела, включение 100% архивных дел, хранящихся в архивном отделе в автоматизированную систему централизованного государственного учета;</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-пополнение Архивный фонд Удмуртской Республики документами, востребованными в исторической перспективе;</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-отсутствие  документов Архивного фонда Удмуртской Республики, хранящихся в организациях – источниках комплектования  архивного отдела Администрации </w:t>
            </w:r>
            <w:r w:rsidRPr="00960BB8">
              <w:rPr>
                <w:rFonts w:ascii="Times New Roman" w:eastAsia="Calibri" w:hAnsi="Times New Roman" w:cs="Times New Roman"/>
                <w:color w:val="000000"/>
                <w:lang w:eastAsia="en-US"/>
              </w:rPr>
              <w:t>муниципального образования «</w:t>
            </w:r>
            <w:r w:rsidRPr="00960BB8">
              <w:rPr>
                <w:rFonts w:ascii="Times New Roman" w:eastAsia="Calibri" w:hAnsi="Times New Roman" w:cs="Times New Roman"/>
                <w:lang w:eastAsia="en-US"/>
              </w:rPr>
              <w:t>Воткинский район»» сверх установленных  законодательством сроков их временного хранения;</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p>
          <w:p w:rsidR="008F2652" w:rsidRPr="00960BB8" w:rsidRDefault="008F2652" w:rsidP="008F2652">
            <w:pPr>
              <w:spacing w:after="0" w:line="240" w:lineRule="auto"/>
              <w:ind w:firstLine="318"/>
              <w:jc w:val="both"/>
              <w:rPr>
                <w:rFonts w:ascii="Times New Roman" w:eastAsia="Calibri" w:hAnsi="Times New Roman" w:cs="Times New Roman"/>
                <w:lang w:eastAsia="en-US"/>
              </w:rPr>
            </w:pP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 xml:space="preserve">- обеспечение перевода в цифровую форму </w:t>
            </w:r>
            <w:r w:rsidRPr="00960BB8">
              <w:rPr>
                <w:rFonts w:ascii="Times New Roman" w:eastAsia="Calibri" w:hAnsi="Times New Roman" w:cs="Times New Roman"/>
                <w:color w:val="000000"/>
                <w:lang w:eastAsia="en-US"/>
              </w:rPr>
              <w:t>3,2 %</w:t>
            </w:r>
            <w:r w:rsidRPr="00960BB8">
              <w:rPr>
                <w:rFonts w:ascii="Times New Roman" w:eastAsia="Calibri" w:hAnsi="Times New Roman" w:cs="Times New Roman"/>
                <w:lang w:eastAsia="en-US"/>
              </w:rPr>
              <w:t xml:space="preserve"> документов Архивного фонда Удмуртской Республики для формирования  электронного фонда пользования наиболее востребованных архивных документов  и доступа пользователей к справочно-поисковым средствам и электронным копиям документов Архивного фонда Удмуртской Республики, в том числе на основе удаленного доступа через сеть «Интернет»;</w:t>
            </w:r>
          </w:p>
          <w:p w:rsidR="008F2652" w:rsidRPr="00960BB8" w:rsidRDefault="008F2652" w:rsidP="008F2652">
            <w:pPr>
              <w:spacing w:after="0" w:line="240" w:lineRule="auto"/>
              <w:ind w:firstLine="318"/>
              <w:jc w:val="both"/>
              <w:rPr>
                <w:rFonts w:ascii="Times New Roman" w:eastAsia="Calibri" w:hAnsi="Times New Roman" w:cs="Times New Roman"/>
                <w:lang w:eastAsia="en-US"/>
              </w:rPr>
            </w:pPr>
            <w:r w:rsidRPr="00960BB8">
              <w:rPr>
                <w:rFonts w:ascii="Times New Roman" w:eastAsia="Calibri" w:hAnsi="Times New Roman" w:cs="Times New Roman"/>
                <w:lang w:eastAsia="en-US"/>
              </w:rPr>
              <w:t>-повышение уровня патриотического и гражданского сознания жителей Воткинского района путем пропаганды документов Архивного Фонда Удмуртской Республики</w:t>
            </w:r>
          </w:p>
        </w:tc>
      </w:tr>
    </w:tbl>
    <w:p w:rsidR="008F2652" w:rsidRPr="00960BB8" w:rsidRDefault="008F2652" w:rsidP="008F2652">
      <w:pPr>
        <w:spacing w:after="0"/>
        <w:jc w:val="center"/>
        <w:rPr>
          <w:rFonts w:ascii="Times New Roman" w:eastAsia="Times New Roman" w:hAnsi="Times New Roman" w:cs="Times New Roman"/>
          <w:b/>
        </w:rPr>
      </w:pPr>
    </w:p>
    <w:p w:rsidR="008F2652" w:rsidRPr="00960BB8" w:rsidRDefault="008F2652" w:rsidP="008F2652">
      <w:pPr>
        <w:spacing w:after="0"/>
        <w:jc w:val="center"/>
        <w:rPr>
          <w:rFonts w:ascii="Times New Roman" w:eastAsia="Times New Roman" w:hAnsi="Times New Roman" w:cs="Times New Roman"/>
          <w:b/>
        </w:rPr>
      </w:pPr>
    </w:p>
    <w:p w:rsidR="008F2652" w:rsidRPr="00960BB8" w:rsidRDefault="008F2652" w:rsidP="008F2652">
      <w:pPr>
        <w:spacing w:after="0"/>
        <w:ind w:left="709" w:firstLine="425"/>
        <w:jc w:val="both"/>
        <w:rPr>
          <w:rFonts w:ascii="Times New Roman" w:eastAsia="Times New Roman" w:hAnsi="Times New Roman" w:cs="Times New Roman"/>
          <w:b/>
        </w:rPr>
      </w:pPr>
    </w:p>
    <w:p w:rsidR="008F2652" w:rsidRPr="00960BB8" w:rsidRDefault="008F2652" w:rsidP="008F2652">
      <w:pPr>
        <w:spacing w:after="0"/>
        <w:ind w:left="709" w:firstLine="425"/>
        <w:jc w:val="center"/>
        <w:rPr>
          <w:rFonts w:ascii="Times New Roman" w:eastAsia="Times New Roman" w:hAnsi="Times New Roman" w:cs="Times New Roman"/>
          <w:b/>
        </w:rPr>
      </w:pPr>
      <w:r w:rsidRPr="00960BB8">
        <w:rPr>
          <w:rFonts w:ascii="Times New Roman" w:eastAsia="Times New Roman" w:hAnsi="Times New Roman" w:cs="Times New Roman"/>
          <w:b/>
        </w:rPr>
        <w:t>9.5.1.Характеристика состояния  архивного дела в Воткинском  районе,</w:t>
      </w:r>
    </w:p>
    <w:p w:rsidR="008F2652" w:rsidRPr="00960BB8" w:rsidRDefault="008F2652" w:rsidP="008F2652">
      <w:pPr>
        <w:spacing w:after="0"/>
        <w:ind w:left="709" w:firstLine="425"/>
        <w:jc w:val="center"/>
        <w:rPr>
          <w:rFonts w:ascii="Times New Roman" w:eastAsia="Times New Roman" w:hAnsi="Times New Roman" w:cs="Times New Roman"/>
          <w:b/>
        </w:rPr>
      </w:pPr>
      <w:r w:rsidRPr="00960BB8">
        <w:rPr>
          <w:rFonts w:ascii="Times New Roman" w:eastAsia="Times New Roman" w:hAnsi="Times New Roman" w:cs="Times New Roman"/>
          <w:b/>
        </w:rPr>
        <w:t xml:space="preserve"> основные проблемы и прогнозы развития</w:t>
      </w:r>
    </w:p>
    <w:p w:rsidR="008F2652" w:rsidRPr="00960BB8" w:rsidRDefault="008F2652" w:rsidP="008F2652">
      <w:pPr>
        <w:tabs>
          <w:tab w:val="left" w:pos="0"/>
        </w:tabs>
        <w:suppressAutoHyphens/>
        <w:spacing w:after="0"/>
        <w:ind w:right="-1" w:firstLine="709"/>
        <w:jc w:val="both"/>
        <w:rPr>
          <w:rFonts w:ascii="Times New Roman" w:eastAsia="Times New Roman" w:hAnsi="Times New Roman" w:cs="Times New Roman"/>
          <w:lang w:eastAsia="ar-SA"/>
        </w:rPr>
      </w:pPr>
      <w:r w:rsidRPr="00960BB8">
        <w:rPr>
          <w:rFonts w:ascii="Times New Roman" w:eastAsia="Times New Roman" w:hAnsi="Times New Roman" w:cs="Times New Roman"/>
        </w:rPr>
        <w:lastRenderedPageBreak/>
        <w:t xml:space="preserve">В архивном отделе Администрации муниципального образования «Воткинский район» (далее – архивный отдел) по состоянию на 01.01.2021 года хранится </w:t>
      </w:r>
      <w:r w:rsidRPr="00960BB8">
        <w:rPr>
          <w:rFonts w:ascii="Times New Roman" w:eastAsia="Times New Roman" w:hAnsi="Times New Roman" w:cs="Times New Roman"/>
          <w:lang w:eastAsia="ar-SA"/>
        </w:rPr>
        <w:t xml:space="preserve">68619 </w:t>
      </w:r>
      <w:r w:rsidRPr="00960BB8">
        <w:rPr>
          <w:rFonts w:ascii="Times New Roman" w:eastAsia="Times New Roman" w:hAnsi="Times New Roman" w:cs="Times New Roman"/>
        </w:rPr>
        <w:t xml:space="preserve">единиц хранения, </w:t>
      </w:r>
      <w:r w:rsidRPr="00960BB8">
        <w:rPr>
          <w:rFonts w:ascii="Times New Roman" w:eastAsia="Times New Roman" w:hAnsi="Times New Roman" w:cs="Times New Roman"/>
          <w:lang w:eastAsia="ar-SA"/>
        </w:rPr>
        <w:t>в том числе 32 % составляют документы, относящихся к собственности Удмуртской Республики.</w:t>
      </w:r>
    </w:p>
    <w:p w:rsidR="008F2652" w:rsidRPr="00960BB8" w:rsidRDefault="008F2652" w:rsidP="008F2652">
      <w:pPr>
        <w:tabs>
          <w:tab w:val="left" w:pos="0"/>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Архивный отдел находится в приспособленном помещении. Доля архивных документов, хранящихся в нормативных условиях, составляет 100 %.</w:t>
      </w:r>
    </w:p>
    <w:p w:rsidR="008F2652" w:rsidRPr="00960BB8" w:rsidRDefault="008F2652" w:rsidP="008F2652">
      <w:pPr>
        <w:tabs>
          <w:tab w:val="left" w:pos="0"/>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В источники комплектования архивного отдела включено 53  организации. Законодательно установленные сроки временного хранения документов в организациях – источниках комплектования архивного отдела соблюдаются.</w:t>
      </w:r>
    </w:p>
    <w:p w:rsidR="008F2652" w:rsidRPr="00960BB8" w:rsidRDefault="008F2652" w:rsidP="008F2652">
      <w:pPr>
        <w:tabs>
          <w:tab w:val="left" w:pos="0"/>
          <w:tab w:val="left" w:pos="1134"/>
        </w:tabs>
        <w:suppressAutoHyphens/>
        <w:spacing w:after="0"/>
        <w:ind w:right="-1" w:firstLine="425"/>
        <w:jc w:val="both"/>
        <w:rPr>
          <w:rFonts w:ascii="Times New Roman" w:eastAsia="Times New Roman" w:hAnsi="Times New Roman" w:cs="Times New Roman"/>
          <w:iCs/>
          <w:lang w:eastAsia="ar-SA"/>
        </w:rPr>
      </w:pPr>
      <w:r w:rsidRPr="00960BB8">
        <w:rPr>
          <w:rFonts w:ascii="Times New Roman" w:eastAsia="Times New Roman" w:hAnsi="Times New Roman" w:cs="Times New Roman"/>
          <w:iCs/>
          <w:lang w:eastAsia="ar-SA"/>
        </w:rPr>
        <w:t>На 01.01.2021 году в архивном отделе  оцифровано 1372 единицы хранения, объем документов, переведенных в электронную форму, в общем объеме документов  постоянного хранения составляет 2,8 %.</w:t>
      </w:r>
    </w:p>
    <w:p w:rsidR="008F2652" w:rsidRPr="00960BB8" w:rsidRDefault="008F2652" w:rsidP="008F2652">
      <w:pPr>
        <w:tabs>
          <w:tab w:val="left" w:pos="0"/>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Для ускорения поиска информации ведутся 6 автоматизированных  баз данных. В автоматизированную систему государственного учета  документов Архивного фонда Удмуртской Республики включено 100% фондов и 100% дел, находящихся на хранении в архивном отделе.</w:t>
      </w:r>
    </w:p>
    <w:p w:rsidR="008F2652" w:rsidRPr="00960BB8" w:rsidRDefault="008F2652" w:rsidP="008F2652">
      <w:pPr>
        <w:tabs>
          <w:tab w:val="left" w:pos="0"/>
        </w:tabs>
        <w:spacing w:after="0"/>
        <w:ind w:right="-1" w:firstLine="425"/>
        <w:jc w:val="both"/>
        <w:rPr>
          <w:rFonts w:ascii="Times New Roman" w:eastAsia="Times New Roman" w:hAnsi="Times New Roman" w:cs="Times New Roman"/>
          <w:lang w:eastAsia="ar-SA"/>
        </w:rPr>
      </w:pPr>
      <w:r w:rsidRPr="00960BB8">
        <w:rPr>
          <w:rFonts w:ascii="Times New Roman" w:eastAsia="Times New Roman" w:hAnsi="Times New Roman" w:cs="Times New Roman"/>
        </w:rPr>
        <w:t>Документы Архивного фонда Удмуртской Республики широко используются в социальных и научно-просветительских целях. Ежегодно проводится   более 20 информационных мероприятий (выставок, школьных уроков, радиопередач и др.), направленных на популяризацию архивных документов, исполняется  более 1000 запросов граждан и организаций,  большая часть из них поступает от территориальных отделений Пенсионного фонда РФ в Удмуртской Республике</w:t>
      </w:r>
      <w:r w:rsidRPr="00960BB8">
        <w:rPr>
          <w:rFonts w:ascii="Times New Roman" w:eastAsia="Times New Roman" w:hAnsi="Times New Roman" w:cs="Times New Roman"/>
          <w:lang w:eastAsia="ar-SA"/>
        </w:rPr>
        <w:t xml:space="preserve"> по электронным каналам связи через </w:t>
      </w:r>
      <w:proofErr w:type="spellStart"/>
      <w:r w:rsidRPr="00960BB8">
        <w:rPr>
          <w:rFonts w:ascii="Times New Roman" w:eastAsia="Times New Roman" w:hAnsi="Times New Roman" w:cs="Times New Roman"/>
          <w:lang w:val="en-US" w:eastAsia="ar-SA"/>
        </w:rPr>
        <w:t>VipNet</w:t>
      </w:r>
      <w:proofErr w:type="spellEnd"/>
      <w:r w:rsidRPr="00960BB8">
        <w:rPr>
          <w:rFonts w:ascii="Times New Roman" w:eastAsia="Times New Roman" w:hAnsi="Times New Roman" w:cs="Times New Roman"/>
          <w:lang w:eastAsia="ar-SA"/>
        </w:rPr>
        <w:t xml:space="preserve"> </w:t>
      </w:r>
      <w:r w:rsidRPr="00960BB8">
        <w:rPr>
          <w:rFonts w:ascii="Times New Roman" w:eastAsia="Times New Roman" w:hAnsi="Times New Roman" w:cs="Times New Roman"/>
          <w:lang w:val="en-US" w:eastAsia="ar-SA"/>
        </w:rPr>
        <w:t>Client</w:t>
      </w:r>
      <w:r w:rsidRPr="00960BB8">
        <w:rPr>
          <w:rFonts w:ascii="Times New Roman" w:eastAsia="Times New Roman" w:hAnsi="Times New Roman" w:cs="Times New Roman"/>
          <w:lang w:eastAsia="ar-SA"/>
        </w:rPr>
        <w:t>[Деловая почта] и МФЦ.</w:t>
      </w:r>
    </w:p>
    <w:p w:rsidR="008F2652" w:rsidRPr="00960BB8" w:rsidRDefault="008F2652" w:rsidP="008F2652">
      <w:pPr>
        <w:spacing w:after="0"/>
        <w:ind w:left="709" w:right="-1" w:firstLine="425"/>
        <w:jc w:val="both"/>
        <w:rPr>
          <w:rFonts w:ascii="Times New Roman" w:eastAsia="Times New Roman" w:hAnsi="Times New Roman" w:cs="Times New Roman"/>
          <w:lang w:eastAsia="ar-SA"/>
        </w:rPr>
      </w:pPr>
    </w:p>
    <w:p w:rsidR="008F2652" w:rsidRPr="00960BB8" w:rsidRDefault="008F2652" w:rsidP="008F2652">
      <w:pPr>
        <w:tabs>
          <w:tab w:val="left" w:pos="1134"/>
        </w:tabs>
        <w:spacing w:after="0"/>
        <w:ind w:left="709"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Основными проблемами развития архивного дела  на территории муниципального образования «Воткинский район» являются:</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1. Отсутствие  специальных хранилищ для научно-технической, аудиовизуальной и электронной документации.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С внедрением информационных технологий в делопроизводстве организаций создаются электронные образы документов и электронные документы, заверенные электронной подписью, в связи с чем требуется создание специальных условий, в том числе технических, связанных с организацией приема, постоянного хранения и использования нового вида документов.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2. Проблема создания условий для расширенного доступа к документам Архивного фонда Удмуртской Республики, хранящихся в архивном отделе, из-за ограниченных возможностей по оцифровке архивных документов и  защите, содержащейся в них информации при  публикации в сети Интернет.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Низкие темпы сканирования и оцифровки документов Архивного фонда Удмуртской Республики обусловлены недостаточной штатной численностью сотрудников архивного отдела и отсутствием специализированных  планетарных (книжных) сканеров.</w:t>
      </w:r>
    </w:p>
    <w:p w:rsidR="008F2652" w:rsidRPr="00960BB8" w:rsidRDefault="008F2652" w:rsidP="008F2652">
      <w:pPr>
        <w:spacing w:after="0"/>
        <w:ind w:right="-1" w:firstLine="425"/>
        <w:jc w:val="both"/>
        <w:rPr>
          <w:rFonts w:ascii="Times New Roman" w:eastAsia="Times New Roman" w:hAnsi="Times New Roman" w:cs="Times New Roman"/>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9.5.2.Приоритеты, цели и задачи развития архивного дела</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Полномочиями муниципального образования «Воткинский район» в сфере реализации подпрограммы являются:</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1) формирование и содержание муниципального архива, включая хранение архивных фондов поселений,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F2652" w:rsidRPr="00960BB8" w:rsidRDefault="008F2652" w:rsidP="008F2652">
      <w:pPr>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2) осуществление  отдельных государственных полномочий  в области архивного дела, переданных муниципальному образованию «Воткинский район» в соответствии с Законом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8F2652" w:rsidRPr="00960BB8" w:rsidRDefault="008F2652" w:rsidP="008F2652">
      <w:pPr>
        <w:spacing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b/>
        </w:rPr>
        <w:t xml:space="preserve">Приоритетами реализации подпрограммы являются: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lastRenderedPageBreak/>
        <w:t>- обеспечение сохранности архивных документов, комплектование, учет и использования документов Архивного фонда Удмуртской Республики и других архивных документов  в интересах граждан, общества и государства;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качественное оказание государственных и муниципальных услуг;</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обеспечение широкого доступа населения к документам Архивного фонда  Удмуртской Республики, в том числе  на основе внедрения  информационных и телекоммуникационных технологий.</w:t>
      </w:r>
    </w:p>
    <w:p w:rsidR="008F2652" w:rsidRPr="00960BB8" w:rsidRDefault="008F2652" w:rsidP="008F2652">
      <w:pPr>
        <w:spacing w:after="0"/>
        <w:ind w:right="-1" w:firstLine="708"/>
        <w:jc w:val="both"/>
        <w:rPr>
          <w:rFonts w:ascii="Times New Roman" w:eastAsia="Times New Roman" w:hAnsi="Times New Roman" w:cs="Times New Roman"/>
        </w:rPr>
      </w:pPr>
      <w:r w:rsidRPr="00960BB8">
        <w:rPr>
          <w:rFonts w:ascii="Times New Roman" w:eastAsia="Times New Roman" w:hAnsi="Times New Roman" w:cs="Times New Roman"/>
        </w:rPr>
        <w:t>Цели и задачи муниципальной программы разработаны на основе приоритетов государственной политики в области архивного дела, определенных</w:t>
      </w:r>
      <w:r w:rsidRPr="00960BB8">
        <w:rPr>
          <w:rFonts w:ascii="Times New Roman" w:eastAsia="Times New Roman" w:hAnsi="Times New Roman" w:cs="Times New Roman"/>
          <w:color w:val="C00000"/>
        </w:rPr>
        <w:t xml:space="preserve"> </w:t>
      </w:r>
      <w:r w:rsidRPr="00960BB8">
        <w:rPr>
          <w:rFonts w:ascii="Times New Roman" w:eastAsia="Times New Roman" w:hAnsi="Times New Roman" w:cs="Times New Roman"/>
        </w:rPr>
        <w:t>Стратегией развития информационного общества в Российской Федерации на 2017-2030 годы, утвержденной Президентом Российской Федерации от 09 мая 2017 года № 203,</w:t>
      </w:r>
      <w:r w:rsidRPr="00960BB8">
        <w:rPr>
          <w:rFonts w:ascii="Times New Roman" w:eastAsia="Times New Roman" w:hAnsi="Times New Roman" w:cs="Times New Roman"/>
          <w:lang w:eastAsia="ar-SA"/>
        </w:rPr>
        <w:t xml:space="preserve"> Стратегией социально-экономического развития Удмуртской Республики  и муниципального образования «</w:t>
      </w:r>
      <w:proofErr w:type="spellStart"/>
      <w:r w:rsidRPr="00960BB8">
        <w:rPr>
          <w:rFonts w:ascii="Times New Roman" w:eastAsia="Times New Roman" w:hAnsi="Times New Roman" w:cs="Times New Roman"/>
          <w:lang w:eastAsia="ar-SA"/>
        </w:rPr>
        <w:t>Воткинкий</w:t>
      </w:r>
      <w:proofErr w:type="spellEnd"/>
      <w:r w:rsidRPr="00960BB8">
        <w:rPr>
          <w:rFonts w:ascii="Times New Roman" w:eastAsia="Times New Roman" w:hAnsi="Times New Roman" w:cs="Times New Roman"/>
          <w:lang w:eastAsia="ar-SA"/>
        </w:rPr>
        <w:t xml:space="preserve"> район» на период до 2025 года</w:t>
      </w:r>
      <w:r w:rsidRPr="00960BB8">
        <w:rPr>
          <w:rFonts w:ascii="Times New Roman" w:eastAsia="Times New Roman" w:hAnsi="Times New Roman" w:cs="Times New Roman"/>
        </w:rPr>
        <w:t>, государственной программой Удмуртской Республики «Развитие архивного дела», утвержденной постановлением Правительства Удмуртской Республики 01 июля 2013 года № 273 ( в редакции постановлений Правительства УР от</w:t>
      </w:r>
      <w:r w:rsidRPr="00960BB8">
        <w:rPr>
          <w:rFonts w:ascii="Times New Roman" w:eastAsia="Times New Roman" w:hAnsi="Times New Roman" w:cs="Times New Roman"/>
          <w:bCs/>
          <w:lang w:eastAsia="ar-SA"/>
        </w:rPr>
        <w:t xml:space="preserve"> 29.03.2019 г. № 109  и от</w:t>
      </w:r>
      <w:r w:rsidRPr="00960BB8">
        <w:rPr>
          <w:rFonts w:ascii="Times New Roman" w:eastAsia="Times New Roman" w:hAnsi="Times New Roman" w:cs="Times New Roman"/>
        </w:rPr>
        <w:t xml:space="preserve"> 03.06.2020 № 243):</w:t>
      </w:r>
    </w:p>
    <w:p w:rsidR="008F2652" w:rsidRPr="00960BB8" w:rsidRDefault="008F2652" w:rsidP="008F2652">
      <w:pPr>
        <w:ind w:right="-1" w:firstLine="425"/>
        <w:jc w:val="both"/>
        <w:rPr>
          <w:rFonts w:ascii="Times New Roman" w:eastAsia="Times New Roman" w:hAnsi="Times New Roman" w:cs="Times New Roman"/>
        </w:rPr>
      </w:pPr>
      <w:r w:rsidRPr="00960BB8">
        <w:rPr>
          <w:rFonts w:ascii="Times New Roman" w:eastAsia="Times New Roman" w:hAnsi="Times New Roman" w:cs="Times New Roman"/>
          <w:b/>
          <w:u w:val="single"/>
        </w:rPr>
        <w:t>Цель подпрограммы:</w:t>
      </w:r>
      <w:r w:rsidRPr="00960BB8">
        <w:rPr>
          <w:rFonts w:ascii="Times New Roman" w:eastAsia="Times New Roman" w:hAnsi="Times New Roman" w:cs="Times New Roman"/>
        </w:rPr>
        <w:t xml:space="preserve">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8F2652" w:rsidRPr="00960BB8" w:rsidRDefault="008F2652" w:rsidP="008F2652">
      <w:pPr>
        <w:spacing w:after="0"/>
        <w:ind w:right="-1" w:firstLine="425"/>
        <w:jc w:val="both"/>
        <w:rPr>
          <w:rFonts w:ascii="Times New Roman" w:eastAsia="Times New Roman" w:hAnsi="Times New Roman" w:cs="Times New Roman"/>
          <w:b/>
          <w:u w:val="single"/>
        </w:rPr>
      </w:pPr>
      <w:r w:rsidRPr="00960BB8">
        <w:rPr>
          <w:rFonts w:ascii="Times New Roman" w:eastAsia="Times New Roman" w:hAnsi="Times New Roman" w:cs="Times New Roman"/>
          <w:b/>
          <w:u w:val="single"/>
        </w:rPr>
        <w:t>Для достижения цели будут решаться следующие задачи:</w:t>
      </w:r>
    </w:p>
    <w:p w:rsidR="008F2652" w:rsidRPr="00960BB8" w:rsidRDefault="008F2652" w:rsidP="008F2652">
      <w:pPr>
        <w:numPr>
          <w:ilvl w:val="0"/>
          <w:numId w:val="16"/>
        </w:numPr>
        <w:suppressAutoHyphens/>
        <w:spacing w:before="120"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обеспечение сохранности, комплектования и использования документов Архивного фонда Удмуртской  Республики и других архивных документов;</w:t>
      </w:r>
    </w:p>
    <w:p w:rsidR="008F2652" w:rsidRPr="00960BB8" w:rsidRDefault="008F2652" w:rsidP="008F2652">
      <w:pPr>
        <w:numPr>
          <w:ilvl w:val="0"/>
          <w:numId w:val="16"/>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архивном отделе Администрации муниципального образования «Воткинский район»;</w:t>
      </w:r>
    </w:p>
    <w:p w:rsidR="008F2652" w:rsidRPr="00960BB8" w:rsidRDefault="008F2652" w:rsidP="008F2652">
      <w:pPr>
        <w:numPr>
          <w:ilvl w:val="0"/>
          <w:numId w:val="16"/>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повышение качества и доступности  муниципальных и государственных услуг в области архивного дела, расширение доступа населения к документам Архивного фонда Удмуртской Республики, в том числе на основе внедрения информационных и телекоммуникационных технологий;</w:t>
      </w:r>
    </w:p>
    <w:p w:rsidR="008F2652" w:rsidRPr="00960BB8" w:rsidRDefault="008F2652" w:rsidP="008F2652">
      <w:pPr>
        <w:numPr>
          <w:ilvl w:val="0"/>
          <w:numId w:val="16"/>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осуществление  отдельных государственных полномочий  в области архивного дела, переданных муниципальному образованию «Воткинский район».</w:t>
      </w:r>
    </w:p>
    <w:p w:rsidR="008F2652" w:rsidRPr="00960BB8" w:rsidRDefault="008F2652" w:rsidP="008F2652">
      <w:pPr>
        <w:spacing w:before="120"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9.5.3. Целевые показатели, характеризующие развитие архивного дела: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Целевыми показателями развития архивного дела в Воткинском районе являются:</w:t>
      </w:r>
    </w:p>
    <w:p w:rsidR="008F2652" w:rsidRPr="00960BB8" w:rsidRDefault="008F2652" w:rsidP="008F2652">
      <w:pPr>
        <w:numPr>
          <w:ilvl w:val="0"/>
          <w:numId w:val="12"/>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Предоставление заявителям государственных и муниципальных услуг в области архивного дела в установленные законодательством сроки от общего количества предоставленных услуг в области архивного дела, в процентах.</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Показатель характеризует степень качественного предоставление архивным отделом Администрации муниципального образования «Воткинский район» государственных и муниципальных услуг с целью удовлетворения потребности граждан и организаций в архивной информации, оказания методической и практической помощи по вопросам делопроизводства и архивного дела;</w:t>
      </w:r>
    </w:p>
    <w:p w:rsidR="008F2652" w:rsidRPr="00960BB8" w:rsidRDefault="008F2652" w:rsidP="008F2652">
      <w:pPr>
        <w:numPr>
          <w:ilvl w:val="0"/>
          <w:numId w:val="12"/>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Доля архивных документов, хранящихся в муниципальных архивах в нормативных условиях, обеспечивающих их постоянное (вечное) хранение, в общем  количестве документов архивного отдела Администрации муниципального образования «Воткинский  район», в процентах.</w:t>
      </w:r>
    </w:p>
    <w:p w:rsidR="008F2652" w:rsidRPr="00960BB8" w:rsidRDefault="008F2652" w:rsidP="008F2652">
      <w:pPr>
        <w:spacing w:after="0"/>
        <w:ind w:right="-1" w:firstLine="425"/>
        <w:contextualSpacing/>
        <w:jc w:val="both"/>
        <w:rPr>
          <w:rFonts w:ascii="Times New Roman" w:eastAsia="Times New Roman" w:hAnsi="Times New Roman" w:cs="Times New Roman"/>
        </w:rPr>
      </w:pPr>
      <w:r w:rsidRPr="00960BB8">
        <w:rPr>
          <w:rFonts w:ascii="Times New Roman" w:eastAsia="Times New Roman" w:hAnsi="Times New Roman" w:cs="Times New Roman"/>
        </w:rPr>
        <w:t>Показатель характеризует условия хранения архивных документов, позволяет оценить решение задач по созданию условий для обеспечения сохранности документов Архивного фонда Удмуртской Республики и других архивных документов, хранящихся в архивном отделе Администрации муниципального образования «Воткинский район»;</w:t>
      </w:r>
    </w:p>
    <w:p w:rsidR="008F2652" w:rsidRPr="00960BB8" w:rsidRDefault="008F2652" w:rsidP="008F2652">
      <w:pPr>
        <w:numPr>
          <w:ilvl w:val="0"/>
          <w:numId w:val="12"/>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Удельный вес архивных единиц хранения, включенных в автоматизированные информационно-поисковые системы, в процентах;</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lastRenderedPageBreak/>
        <w:t>Показатель характеризует работу по включению архивных документов в автоматизированные информационно-поисковые системы архивного отдела Администрации муниципального образования «Воткинский район»;</w:t>
      </w:r>
    </w:p>
    <w:p w:rsidR="008F2652" w:rsidRPr="00960BB8" w:rsidRDefault="008F2652" w:rsidP="008F2652">
      <w:pPr>
        <w:numPr>
          <w:ilvl w:val="0"/>
          <w:numId w:val="12"/>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Удельный вес документов Архивного фонда Удмуртской Республики, хранящихся сверх установленных сроков их временного хранения  в организациях-источниках комплектования  архивного отдела Администрации муниципального образования «Воткинский район», в процентах;</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Показатель характеризует степень решения проблемы  с созданием резерва площадей для приема архивных документов на постоянное хранение в архивный отдел Администрации муниципального образования «Воткинский район»;</w:t>
      </w:r>
    </w:p>
    <w:p w:rsidR="008F2652" w:rsidRPr="00960BB8" w:rsidRDefault="008F2652" w:rsidP="008F2652">
      <w:pPr>
        <w:numPr>
          <w:ilvl w:val="0"/>
          <w:numId w:val="12"/>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Доля архивных документов, включая фонды аудио- и видеоархивов, переведенных в электронную форму, в общем  объеме документов постоянного хранения, хранящихся в архивном  отделе Администрации муниципального образования «Воткинский район», в процентах.</w:t>
      </w:r>
    </w:p>
    <w:p w:rsidR="008F2652" w:rsidRPr="00960BB8" w:rsidRDefault="008F2652" w:rsidP="008F2652">
      <w:pPr>
        <w:spacing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rPr>
        <w:t xml:space="preserve">Показатель характеризует процесс расширения доступа пользователей к документам Архивного фонда Удмуртской Республики на основе внедрения информационных и телекоммуникационных технологий. Сведения о составе и значениях целевых показателей (индикаторов) подпрограммы представлены </w:t>
      </w:r>
      <w:r w:rsidRPr="00960BB8">
        <w:rPr>
          <w:rFonts w:ascii="Times New Roman" w:eastAsia="Times New Roman" w:hAnsi="Times New Roman" w:cs="Times New Roman"/>
          <w:b/>
        </w:rPr>
        <w:t>в приложении 1</w:t>
      </w:r>
    </w:p>
    <w:p w:rsidR="008F2652" w:rsidRPr="00960BB8" w:rsidRDefault="008F2652" w:rsidP="008F2652">
      <w:pPr>
        <w:spacing w:after="0"/>
        <w:ind w:right="-1" w:firstLine="425"/>
        <w:jc w:val="both"/>
        <w:rPr>
          <w:rFonts w:ascii="Times New Roman" w:eastAsia="Times New Roman" w:hAnsi="Times New Roman" w:cs="Times New Roman"/>
          <w:b/>
        </w:rPr>
      </w:pPr>
    </w:p>
    <w:p w:rsidR="008F2652" w:rsidRPr="00960BB8" w:rsidRDefault="008F2652" w:rsidP="008F2652">
      <w:pPr>
        <w:tabs>
          <w:tab w:val="left" w:pos="1134"/>
        </w:tabs>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9.5.4.Сроки и этапы реализации подпрограммы</w:t>
      </w:r>
    </w:p>
    <w:p w:rsidR="008F2652" w:rsidRPr="00960BB8" w:rsidRDefault="008F2652" w:rsidP="008F2652">
      <w:pPr>
        <w:suppressAutoHyphens/>
        <w:spacing w:after="0" w:line="240" w:lineRule="auto"/>
        <w:ind w:firstLine="708"/>
        <w:jc w:val="both"/>
        <w:rPr>
          <w:rFonts w:ascii="Times New Roman" w:eastAsia="Times New Roman" w:hAnsi="Times New Roman" w:cs="Times New Roman"/>
          <w:lang w:eastAsia="ar-SA"/>
        </w:rPr>
      </w:pPr>
      <w:r w:rsidRPr="00960BB8">
        <w:rPr>
          <w:rFonts w:ascii="Times New Roman" w:eastAsia="Times New Roman" w:hAnsi="Times New Roman" w:cs="Times New Roman"/>
          <w:lang w:eastAsia="ar-SA"/>
        </w:rPr>
        <w:t>Подпрограмма реализуется в 2015-2020 годах.</w:t>
      </w:r>
    </w:p>
    <w:p w:rsidR="008F2652" w:rsidRPr="00960BB8" w:rsidRDefault="008F2652" w:rsidP="008F2652">
      <w:pPr>
        <w:suppressAutoHyphens/>
        <w:autoSpaceDE w:val="0"/>
        <w:autoSpaceDN w:val="0"/>
        <w:adjustRightInd w:val="0"/>
        <w:spacing w:before="40" w:after="0" w:line="240" w:lineRule="auto"/>
        <w:rPr>
          <w:rFonts w:ascii="Times New Roman" w:eastAsia="Times New Roman" w:hAnsi="Times New Roman" w:cs="Times New Roman"/>
          <w:lang w:eastAsia="ar-SA"/>
        </w:rPr>
      </w:pPr>
      <w:r w:rsidRPr="00960BB8">
        <w:rPr>
          <w:rFonts w:ascii="Times New Roman" w:eastAsia="Times New Roman" w:hAnsi="Times New Roman" w:cs="Times New Roman"/>
          <w:bCs/>
          <w:lang w:eastAsia="ar-SA"/>
        </w:rPr>
        <w:t xml:space="preserve">             </w:t>
      </w:r>
      <w:r w:rsidRPr="00960BB8">
        <w:rPr>
          <w:rFonts w:ascii="Times New Roman" w:eastAsia="Times New Roman" w:hAnsi="Times New Roman" w:cs="Times New Roman"/>
          <w:bCs/>
          <w:lang w:val="en-US" w:eastAsia="ar-SA"/>
        </w:rPr>
        <w:t>I</w:t>
      </w:r>
      <w:r w:rsidRPr="00960BB8">
        <w:rPr>
          <w:rFonts w:ascii="Times New Roman" w:eastAsia="Times New Roman" w:hAnsi="Times New Roman" w:cs="Times New Roman"/>
          <w:bCs/>
          <w:lang w:eastAsia="ar-SA"/>
        </w:rPr>
        <w:t xml:space="preserve"> этап: 2015-2020 годы;    </w:t>
      </w:r>
      <w:r w:rsidRPr="00960BB8">
        <w:rPr>
          <w:rFonts w:ascii="Times New Roman" w:eastAsia="Times New Roman" w:hAnsi="Times New Roman" w:cs="Times New Roman"/>
          <w:bCs/>
          <w:lang w:val="en-US" w:eastAsia="ar-SA"/>
        </w:rPr>
        <w:t>II</w:t>
      </w:r>
      <w:r w:rsidRPr="00960BB8">
        <w:rPr>
          <w:rFonts w:ascii="Times New Roman" w:eastAsia="Times New Roman" w:hAnsi="Times New Roman" w:cs="Times New Roman"/>
          <w:bCs/>
          <w:lang w:eastAsia="ar-SA"/>
        </w:rPr>
        <w:t xml:space="preserve"> этап: 2021-2024 годы</w:t>
      </w:r>
      <w:r w:rsidRPr="00960BB8">
        <w:rPr>
          <w:rFonts w:ascii="Times New Roman" w:eastAsia="Times New Roman" w:hAnsi="Times New Roman" w:cs="Times New Roman"/>
          <w:lang w:eastAsia="ar-SA"/>
        </w:rPr>
        <w:t>.</w:t>
      </w:r>
    </w:p>
    <w:p w:rsidR="008F2652" w:rsidRPr="00960BB8" w:rsidRDefault="008F2652" w:rsidP="008F2652">
      <w:pPr>
        <w:suppressAutoHyphens/>
        <w:autoSpaceDE w:val="0"/>
        <w:autoSpaceDN w:val="0"/>
        <w:adjustRightInd w:val="0"/>
        <w:spacing w:before="40" w:after="0" w:line="240" w:lineRule="auto"/>
        <w:rPr>
          <w:rFonts w:ascii="Times New Roman" w:eastAsia="Times New Roman" w:hAnsi="Times New Roman" w:cs="Times New Roman"/>
          <w:lang w:eastAsia="ar-SA"/>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9.5.5. Основные мероприятия, направленные на достижение целей и задач в сфере реализации подпрограммы</w:t>
      </w:r>
    </w:p>
    <w:p w:rsidR="008F2652" w:rsidRPr="00960BB8" w:rsidRDefault="008F2652" w:rsidP="008F2652">
      <w:pPr>
        <w:spacing w:after="0"/>
        <w:ind w:right="-1" w:firstLine="425"/>
        <w:jc w:val="both"/>
        <w:rPr>
          <w:rFonts w:ascii="Times New Roman" w:eastAsia="Times New Roman" w:hAnsi="Times New Roman" w:cs="Times New Roman"/>
          <w:u w:val="single"/>
        </w:rPr>
      </w:pPr>
      <w:r w:rsidRPr="00960BB8">
        <w:rPr>
          <w:rFonts w:ascii="Times New Roman" w:eastAsia="Times New Roman" w:hAnsi="Times New Roman" w:cs="Times New Roman"/>
          <w:u w:val="single"/>
        </w:rPr>
        <w:t>Основными мероприятиями реализации подпрограммы являются:</w:t>
      </w:r>
    </w:p>
    <w:p w:rsidR="008F2652" w:rsidRPr="00960BB8" w:rsidRDefault="008F2652" w:rsidP="008F2652">
      <w:pPr>
        <w:numPr>
          <w:ilvl w:val="0"/>
          <w:numId w:val="14"/>
        </w:numPr>
        <w:tabs>
          <w:tab w:val="left" w:pos="1134"/>
        </w:tabs>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Организация хранения, учета, комплектования и использования документов  Архивного фонда УР и других архивных документов.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В рамках данного основного мероприятия реализуются следующие мероприятия: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работы по повышению уровня безопасности архива и сохранности архивных фондов (реализация противопожарных мер, обеспечение охраны объектов, оснащение оборудованием и материалами для хранения документов на различных видах носителей);</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физико-химическая и техническая обработка документов Архивного фонда Удмуртской Республики и других архивных документов;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комплектование Архивного фонда Удмуртской Республики;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расширение доступа к документам Архивного фонда Удмуртской Республики и их популяризация;</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государственный учет документов Архивного фонда УР, хранящихся в архивном отделе Администрации муниципального образования  «Воткинский район»;</w:t>
      </w:r>
    </w:p>
    <w:p w:rsidR="008F2652" w:rsidRPr="00960BB8" w:rsidRDefault="008F2652" w:rsidP="008F2652">
      <w:pPr>
        <w:numPr>
          <w:ilvl w:val="0"/>
          <w:numId w:val="14"/>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Предоставление муниципальных и государственных услуг юридическим и физическим лицам;</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В рамках данного основного мероприятия реализуются следующие мероприятия: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предоставление гражданам и организациям архивной информации и копий архивных документов;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обеспечение доступа к архивным документам (копиям) и справочно-поисковым системам в читальном зале архивного отдела Администрации муниципального образования «Воткинский район»;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предоставление архивных документов, относящихся к собственности Удмуртской Республики, временно хранящихся в архивном отделе, пользователям в читальный зал архивного отдела Администрации муниципального образования «Воткинский район»;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lastRenderedPageBreak/>
        <w:t>- оказание методической помощи государственным и унитарным предприятиям Удмуртской Республики, включая казенные предприятия, и государственным учреждениям Удмуртской Республики, расположенным на территории Воткинского района, по обеспечению сохранности, упорядочению, комплектованию, учету и использованию архивных документов;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предоставление государственным организациям Удмуртской Республики, иным организациям и гражданам оформленных в установленном порядке архивных справок или копий архивных документов, относящихся к собственности Удмуртской Республики;</w:t>
      </w:r>
    </w:p>
    <w:p w:rsidR="008F2652" w:rsidRPr="00960BB8" w:rsidRDefault="008F2652" w:rsidP="008F2652">
      <w:pPr>
        <w:numPr>
          <w:ilvl w:val="0"/>
          <w:numId w:val="14"/>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Реализация переданных отдельных государственных полномочий по хранению, комплектованию, учету и использованию архивных документов, относящихся к собственности Удмуртской Республики, временно хранящихся в архивном отделе Администрации муниципального образования  «Воткинский район».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Мероприятия осуществляются в соответствии с </w:t>
      </w:r>
      <w:r w:rsidRPr="00960BB8">
        <w:rPr>
          <w:rFonts w:ascii="Times New Roman" w:eastAsia="Times New Roman" w:hAnsi="Times New Roman" w:cs="Times New Roman"/>
          <w:color w:val="1B1B1B"/>
          <w:shd w:val="clear" w:color="auto" w:fill="FFFFFF"/>
          <w:lang w:eastAsia="ar-SA"/>
        </w:rPr>
        <w:t> </w:t>
      </w:r>
      <w:r w:rsidRPr="00960BB8">
        <w:rPr>
          <w:rFonts w:ascii="Times New Roman" w:eastAsia="Times New Roman" w:hAnsi="Times New Roman" w:cs="Times New Roman"/>
          <w:bCs/>
          <w:color w:val="1B1B1B"/>
          <w:shd w:val="clear" w:color="auto" w:fill="FFFFFF"/>
          <w:lang w:eastAsia="ar-SA"/>
        </w:rPr>
        <w:t>Законом  УР от 29 декабря 2005 г. N 82-РЗ "О наделении органов местного самоуправления отдельными государственными полномочиями Удмуртской Республики в области архивного дела».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В рамках данного основного мероприятия реализуются следующие мероприятия: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временное хранение в архивном отделе Администрации муниципального образования «Воткинский район» архивных документов, относящихся к собственности Удмуртской Республики;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комплектование архивного отдела архивными документами, отнесенными к собственности Удмуртской Республики;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государственный учет архивных документов, отнесенных к собственности Удмуртской Республики, временно хранящихся в архивном отделе Администрации муниципального образования «Воткинский район»;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использование архивных документов, отнесенных к собственности Удмуртской Республики временно хранящихся в архивном отделе Администрации муниципального образования «Воткинский район»;</w:t>
      </w:r>
    </w:p>
    <w:p w:rsidR="008F2652" w:rsidRPr="00960BB8" w:rsidRDefault="008F2652" w:rsidP="008F2652">
      <w:pPr>
        <w:numPr>
          <w:ilvl w:val="0"/>
          <w:numId w:val="14"/>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Модернизация технологий работы на основе внедрения современных информационных и телекоммуникационных технологий;</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В рамках данного основного  мероприятия осуществляется следующие мероприятия:</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внедрение автоматизированных программных комплексов, баз данных к архивным  документам, хранящимся в архивном отделе Администрации муниципального образования «Воткинский район»;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перевод архивных документов, хранящихся в архивном отделе Администрации муниципального образования «Воткинский район», в электронный вид (оцифровка), в том числе по истории Второй мировой войны с целью формирования электронного фонда пользования,  для его выдачи в удаленном режиме; внедрение;</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обеспечение полного внесения оцифрованных копий архивных документов в ВИС «Электронный архив Удмуртии»</w:t>
      </w:r>
    </w:p>
    <w:p w:rsidR="008F2652" w:rsidRPr="00960BB8" w:rsidRDefault="008F2652" w:rsidP="008F2652">
      <w:pPr>
        <w:spacing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rPr>
        <w:t xml:space="preserve">Перечень мероприятий, сроки их выполнения и ожидаемый непосредственный результат представлены </w:t>
      </w:r>
      <w:r w:rsidRPr="00960BB8">
        <w:rPr>
          <w:rFonts w:ascii="Times New Roman" w:eastAsia="Times New Roman" w:hAnsi="Times New Roman" w:cs="Times New Roman"/>
          <w:b/>
        </w:rPr>
        <w:t>в приложении 2.</w:t>
      </w:r>
    </w:p>
    <w:p w:rsidR="008F2652" w:rsidRPr="00960BB8" w:rsidRDefault="008F2652" w:rsidP="008F2652">
      <w:pPr>
        <w:spacing w:after="0"/>
        <w:ind w:right="-1" w:firstLine="425"/>
        <w:jc w:val="both"/>
        <w:rPr>
          <w:rFonts w:ascii="Times New Roman" w:eastAsia="Times New Roman" w:hAnsi="Times New Roman" w:cs="Times New Roman"/>
          <w:b/>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9.5.6. Меры муниципального регулирования, направленные на достижение целей и</w:t>
      </w:r>
    </w:p>
    <w:p w:rsidR="008F2652" w:rsidRPr="00960BB8" w:rsidRDefault="008F2652" w:rsidP="008F2652">
      <w:pPr>
        <w:tabs>
          <w:tab w:val="left" w:pos="1134"/>
        </w:tabs>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задач в сфере реализации подпрограммы</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ab/>
        <w:t>Правовое регулирование сферы реализации подпрограммы осуществляется:</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Федеральным законом от 22 октября 2004 года № 125-ФЗ «об архивном деле в Российской Федерации», который регулирует отношения в области организации, хранения, комплектования, учета и использования документов Архивного фонда  Российской Федерации и других архивных документов в интересах граждан, общества и государства;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Федеральным законом от 6 октября 2003 года № 131-ФЗ «Об общих принципах организации местного самоуправления в Российской Федерации», в котором к вопросам местного значения отнесены для муниципальных районов – формирование и содержание муниципального архива, включая хранение архивных фондов поселений;</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Законом Удмуртской Республики от 30 июня 2005 года № 36-</w:t>
      </w:r>
      <w:r w:rsidRPr="00960BB8">
        <w:rPr>
          <w:rFonts w:ascii="Times New Roman" w:eastAsia="Times New Roman" w:hAnsi="Times New Roman" w:cs="Times New Roman"/>
          <w:lang w:val="en-US"/>
        </w:rPr>
        <w:t>P</w:t>
      </w:r>
      <w:r w:rsidRPr="00960BB8">
        <w:rPr>
          <w:rFonts w:ascii="Times New Roman" w:eastAsia="Times New Roman" w:hAnsi="Times New Roman" w:cs="Times New Roman"/>
        </w:rPr>
        <w:t xml:space="preserve">З  «Об архивном деле в Удмуртской Республике», который регулирует отношения в области организации, комплектования, </w:t>
      </w:r>
      <w:r w:rsidRPr="00960BB8">
        <w:rPr>
          <w:rFonts w:ascii="Times New Roman" w:eastAsia="Times New Roman" w:hAnsi="Times New Roman" w:cs="Times New Roman"/>
        </w:rPr>
        <w:lastRenderedPageBreak/>
        <w:t>учета и использования документов Архивного фонда Удмуртской Республики Федерации и других архивных документов в интересах граждан, общества и государства;</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Законом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 который регулирует вопросы осуществления органами местного самоуправления отдельных государственных полномочий по хранению, комплектованию, учету и использованию архивных документов, относящихся к собственности Удмуртской Республики и временно хранящихся в муниципальном архиве.</w:t>
      </w:r>
    </w:p>
    <w:p w:rsidR="008F2652" w:rsidRPr="00960BB8" w:rsidRDefault="008F2652" w:rsidP="008F2652">
      <w:pPr>
        <w:tabs>
          <w:tab w:val="left" w:pos="1418"/>
        </w:tabs>
        <w:spacing w:after="0"/>
        <w:ind w:right="-1" w:firstLine="708"/>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Перечнем государственных услуг (утвержден постановлением Правительства УР от 20.02.2012 г. № 60), архивный отдел предоставляет следующие государственные услуги в области архивного дела, переданные в соответствии с действующим законодательством:</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t>- предоставление государственным организациям Удмуртской Республики, иным организациям и гражданам оформленных в установленном порядке архивных справок или копий архивных документов, относящихся к собственности Удмуртской Республики и временно хранящихся в архивном отделе – в соответствии с приказом Комитета по делам архивов при Правительстве Удмуртской Республики от 27 августа 2012 года № 79-п «Об утверждении Административного регламента предоставления органами местного самоуправления в Удмуртской Республике государственной услуги «Предоставление государственным организациям Удмуртской Республики, иным организациям и гражданам оформленных в установленном порядке архивных справок или копий архивных документов, относящихся к собственности Удмуртской Республики и временно хранящихся в муниципальных архивах»;</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t>- предоставление архивных документов, относящихся к собственности Удмуртской Республики, временно хранящихся в архивном отделе, пользователям в читальный зал архивного отдела  - в соответствии с приказом Комитета по делам архивов при Правительстве Удмуртской Республики от 27 августа 2012 года № 80-п «Об утверждении Административного регламента предоставления органами местного самоуправления в Удмуртской Республике государственной услуги «Предоставление архивных документов, относящихся к собственности Удмуртской Республики и временно хранящихся в муниципальных архивах, пользователям в читальном зале муниципального архива»;</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 оказание методической помощи государственным и унитарным предприятиям Удмуртской Республики, включая казенные предприятия, и государственным учреждениям Удмуртской Республики, расположенным на территории муниципального образования «Воткинский район», по обеспечению сохранности, упорядочению, комплектованию, учету и использованию архивных документов - в соответствии с приказом Комитета по делам архивов при Правительстве Удмуртской Республики от 27 августа 2012 года № 81-п «Об утверждении Административного регламента предоставления органами местного самоуправления в Удмуртской Республике государственной услуги «Оказание методической помощи государственным унитарным предприятиям Удмуртской Республики, включая казенные предприятия, и государственным учреждениям Удмуртской Республики, расположенными на территории муниципального образования, в организации работы по обеспечению сохранности, упорядочению, комплектованию, учету и использованию архивных документов». </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Перечнем муниципальных услуг, предоставляемых органами местного самоуправления муниципального образования «Воткинский район» (</w:t>
      </w:r>
      <w:r w:rsidRPr="00960BB8">
        <w:rPr>
          <w:rFonts w:ascii="Times New Roman" w:eastAsia="Times New Roman" w:hAnsi="Times New Roman" w:cs="Times New Roman"/>
          <w:bCs/>
          <w:iCs/>
          <w:lang w:eastAsia="ar-SA"/>
        </w:rPr>
        <w:t>утвержден распоряжением Администрации МО "Воткинский район" от 31.01.2019 № 40 с изменениями от 29.01.2020 №53)</w:t>
      </w:r>
      <w:r w:rsidRPr="00960BB8">
        <w:rPr>
          <w:rFonts w:ascii="Times New Roman" w:eastAsia="Times New Roman" w:hAnsi="Times New Roman" w:cs="Times New Roman"/>
          <w:lang w:eastAsia="ar-SA"/>
        </w:rPr>
        <w:t> </w:t>
      </w:r>
      <w:r w:rsidRPr="00960BB8">
        <w:rPr>
          <w:rFonts w:ascii="Times New Roman" w:eastAsia="Times New Roman" w:hAnsi="Times New Roman" w:cs="Times New Roman"/>
        </w:rPr>
        <w:t xml:space="preserve">, архивный отдел предоставляет следующие муниципальные услуги в области архивного дела:  </w:t>
      </w:r>
    </w:p>
    <w:p w:rsidR="008F2652" w:rsidRPr="00960BB8" w:rsidRDefault="008F2652" w:rsidP="008F2652">
      <w:pPr>
        <w:spacing w:after="0"/>
        <w:ind w:right="-1"/>
        <w:jc w:val="both"/>
        <w:rPr>
          <w:rFonts w:ascii="Times New Roman" w:eastAsia="Times New Roman" w:hAnsi="Times New Roman" w:cs="Times New Roman"/>
          <w:lang w:eastAsia="ar-SA"/>
        </w:rPr>
      </w:pPr>
      <w:r w:rsidRPr="00960BB8">
        <w:rPr>
          <w:rFonts w:ascii="Times New Roman" w:eastAsia="Times New Roman" w:hAnsi="Times New Roman" w:cs="Times New Roman"/>
        </w:rPr>
        <w:tab/>
        <w:t>- предоставление гражданам и организациям архивной информации и копий архивных документов (А</w:t>
      </w:r>
      <w:r w:rsidRPr="00960BB8">
        <w:rPr>
          <w:rFonts w:ascii="Times New Roman" w:eastAsia="Times New Roman" w:hAnsi="Times New Roman" w:cs="Times New Roman"/>
          <w:lang w:eastAsia="ar-SA"/>
        </w:rPr>
        <w:t>дминистративный регламент утвержден Постановлением Администрации муниципального образования «Воткинский район» от 01.06.2012 г. № 936; в редакции</w:t>
      </w:r>
      <w:r w:rsidRPr="00960BB8">
        <w:rPr>
          <w:rFonts w:ascii="Times New Roman" w:eastAsia="Times New Roman" w:hAnsi="Times New Roman" w:cs="Times New Roman"/>
          <w:bCs/>
          <w:lang w:eastAsia="ar-SA"/>
        </w:rPr>
        <w:t xml:space="preserve"> Постановления «О внесении изменений в постановление </w:t>
      </w:r>
      <w:r w:rsidRPr="00960BB8">
        <w:rPr>
          <w:rFonts w:ascii="Times New Roman" w:eastAsia="Times New Roman" w:hAnsi="Times New Roman" w:cs="Times New Roman"/>
          <w:lang w:eastAsia="ar-SA"/>
        </w:rPr>
        <w:t>Администрации муниципального образования «Воткинский район» от 24.09.2012  № 1635; от  20.06.2016 № 1069-1; от 21.09.2018</w:t>
      </w:r>
      <w:r w:rsidRPr="00960BB8">
        <w:rPr>
          <w:rFonts w:ascii="Times New Roman" w:eastAsia="Times New Roman" w:hAnsi="Times New Roman" w:cs="Times New Roman"/>
          <w:b/>
          <w:lang w:eastAsia="ar-SA"/>
        </w:rPr>
        <w:t xml:space="preserve"> </w:t>
      </w:r>
      <w:r w:rsidRPr="00960BB8">
        <w:rPr>
          <w:rFonts w:ascii="Times New Roman" w:eastAsia="Times New Roman" w:hAnsi="Times New Roman" w:cs="Times New Roman"/>
          <w:lang w:eastAsia="ar-SA"/>
        </w:rPr>
        <w:t>№ 1236);</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lastRenderedPageBreak/>
        <w:t>- обеспечение доступа к архивным документам (копиям) и справочно-поисковым системам в читальном зале архивного отдела Администрации муниципального образования «Воткинский район» (А</w:t>
      </w:r>
      <w:r w:rsidRPr="00960BB8">
        <w:rPr>
          <w:rFonts w:ascii="Times New Roman" w:eastAsia="Times New Roman" w:hAnsi="Times New Roman" w:cs="Times New Roman"/>
          <w:lang w:eastAsia="ar-SA"/>
        </w:rPr>
        <w:t>дминистративный регламент утвержден Постановлением Администрации муниципального образования «Воткинский район» от 01.06.2012 г. № 936; в редакции</w:t>
      </w:r>
      <w:r w:rsidRPr="00960BB8">
        <w:rPr>
          <w:rFonts w:ascii="Times New Roman" w:eastAsia="Times New Roman" w:hAnsi="Times New Roman" w:cs="Times New Roman"/>
          <w:bCs/>
          <w:lang w:eastAsia="ar-SA"/>
        </w:rPr>
        <w:t xml:space="preserve"> Постановления «О внесении изменений в постановление </w:t>
      </w:r>
      <w:r w:rsidRPr="00960BB8">
        <w:rPr>
          <w:rFonts w:ascii="Times New Roman" w:eastAsia="Times New Roman" w:hAnsi="Times New Roman" w:cs="Times New Roman"/>
          <w:lang w:eastAsia="ar-SA"/>
        </w:rPr>
        <w:t>Администрации муниципального образования «Воткинский район» от 24.09.2012  № 1635; от  20.06.2016 № 1068-1; от 21.09.2018</w:t>
      </w:r>
      <w:r w:rsidRPr="00960BB8">
        <w:rPr>
          <w:rFonts w:ascii="Times New Roman" w:eastAsia="Times New Roman" w:hAnsi="Times New Roman" w:cs="Times New Roman"/>
          <w:b/>
          <w:lang w:eastAsia="ar-SA"/>
        </w:rPr>
        <w:t xml:space="preserve"> </w:t>
      </w:r>
      <w:r w:rsidRPr="00960BB8">
        <w:rPr>
          <w:rFonts w:ascii="Times New Roman" w:eastAsia="Times New Roman" w:hAnsi="Times New Roman" w:cs="Times New Roman"/>
          <w:lang w:eastAsia="ar-SA"/>
        </w:rPr>
        <w:t>№ 1235);</w:t>
      </w:r>
    </w:p>
    <w:p w:rsidR="008F2652" w:rsidRPr="00960BB8" w:rsidRDefault="008F2652" w:rsidP="008F2652">
      <w:pPr>
        <w:spacing w:after="0"/>
        <w:ind w:right="-1" w:firstLine="709"/>
        <w:jc w:val="both"/>
        <w:rPr>
          <w:rFonts w:ascii="Times New Roman" w:eastAsia="Times New Roman" w:hAnsi="Times New Roman" w:cs="Times New Roman"/>
        </w:rPr>
      </w:pPr>
      <w:r w:rsidRPr="00960BB8">
        <w:rPr>
          <w:rFonts w:ascii="Times New Roman" w:eastAsia="Times New Roman" w:hAnsi="Times New Roman" w:cs="Times New Roman"/>
        </w:rPr>
        <w:t>- 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 (А</w:t>
      </w:r>
      <w:r w:rsidRPr="00960BB8">
        <w:rPr>
          <w:rFonts w:ascii="Times New Roman" w:eastAsia="Times New Roman" w:hAnsi="Times New Roman" w:cs="Times New Roman"/>
          <w:lang w:eastAsia="ar-SA"/>
        </w:rPr>
        <w:t>дминистративный регламент Утвержден Постановлением Администрации муниципального образования «Воткинский район» от 01.06.2012 г. № 936; в редакции</w:t>
      </w:r>
      <w:r w:rsidRPr="00960BB8">
        <w:rPr>
          <w:rFonts w:ascii="Times New Roman" w:eastAsia="Times New Roman" w:hAnsi="Times New Roman" w:cs="Times New Roman"/>
          <w:bCs/>
          <w:lang w:eastAsia="ar-SA"/>
        </w:rPr>
        <w:t xml:space="preserve"> Постановления «О внесении изменений в постановление </w:t>
      </w:r>
      <w:r w:rsidRPr="00960BB8">
        <w:rPr>
          <w:rFonts w:ascii="Times New Roman" w:eastAsia="Times New Roman" w:hAnsi="Times New Roman" w:cs="Times New Roman"/>
          <w:lang w:eastAsia="ar-SA"/>
        </w:rPr>
        <w:t>Администрации муниципального образования «Воткинский район» от 24.09.2012  № 1635; от  20.06.2016 №1067-1</w:t>
      </w:r>
      <w:r w:rsidRPr="00960BB8">
        <w:rPr>
          <w:rFonts w:ascii="Times New Roman" w:eastAsia="Times New Roman" w:hAnsi="Times New Roman" w:cs="Times New Roman"/>
          <w:bCs/>
          <w:lang w:eastAsia="ar-SA"/>
        </w:rPr>
        <w:t xml:space="preserve">«Об утверждении в новой редакции административного регламента; </w:t>
      </w:r>
      <w:r w:rsidRPr="00960BB8">
        <w:rPr>
          <w:rFonts w:ascii="Times New Roman" w:eastAsia="Times New Roman" w:hAnsi="Times New Roman" w:cs="Times New Roman"/>
          <w:lang w:eastAsia="ar-SA"/>
        </w:rPr>
        <w:t xml:space="preserve"> от 21.09.2018</w:t>
      </w:r>
      <w:r w:rsidRPr="00960BB8">
        <w:rPr>
          <w:rFonts w:ascii="Times New Roman" w:eastAsia="Times New Roman" w:hAnsi="Times New Roman" w:cs="Times New Roman"/>
          <w:b/>
          <w:lang w:eastAsia="ar-SA"/>
        </w:rPr>
        <w:t xml:space="preserve"> </w:t>
      </w:r>
      <w:r w:rsidRPr="00960BB8">
        <w:rPr>
          <w:rFonts w:ascii="Times New Roman" w:eastAsia="Times New Roman" w:hAnsi="Times New Roman" w:cs="Times New Roman"/>
          <w:lang w:eastAsia="ar-SA"/>
        </w:rPr>
        <w:t>№ 1235)</w:t>
      </w:r>
      <w:r w:rsidRPr="00960BB8">
        <w:rPr>
          <w:rFonts w:ascii="Times New Roman" w:eastAsia="Times New Roman" w:hAnsi="Times New Roman" w:cs="Times New Roman"/>
        </w:rPr>
        <w:t>.</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ab/>
        <w:t xml:space="preserve">Финансовые средства, необходимые для осуществления отдельных государственных полномочий Удмуртской Республики ежегодно передаются из бюджета Удмуртской Республики в бюджет муниципального образования «Воткинский район» на очередной финансовый год в форме субвенций. </w:t>
      </w:r>
    </w:p>
    <w:p w:rsidR="008F2652" w:rsidRPr="00960BB8" w:rsidRDefault="008F2652" w:rsidP="008F2652">
      <w:pPr>
        <w:spacing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rPr>
        <w:t xml:space="preserve">Меры муниципального регулирования по предоставлению (выполнению) платных  услуг (работ) и предоставлению льгот в рамках подпрограммы не предусмотрены </w:t>
      </w:r>
      <w:r w:rsidRPr="00960BB8">
        <w:rPr>
          <w:rFonts w:ascii="Times New Roman" w:eastAsia="Times New Roman" w:hAnsi="Times New Roman" w:cs="Times New Roman"/>
          <w:b/>
        </w:rPr>
        <w:t>(приложение3.)</w:t>
      </w:r>
    </w:p>
    <w:p w:rsidR="008F2652" w:rsidRPr="00960BB8" w:rsidRDefault="008F2652" w:rsidP="008F2652">
      <w:pPr>
        <w:spacing w:after="0"/>
        <w:ind w:right="-1" w:firstLine="425"/>
        <w:jc w:val="center"/>
        <w:rPr>
          <w:rFonts w:ascii="Times New Roman" w:eastAsia="Times New Roman" w:hAnsi="Times New Roman" w:cs="Times New Roman"/>
          <w:b/>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9.5.7. Прогноз сводных показателей муниципальных заданий на оказание муниципальных услуг (выполнение работ), осуществляемых в рамках подпрограммы</w:t>
      </w:r>
    </w:p>
    <w:p w:rsidR="008F2652" w:rsidRPr="00960BB8" w:rsidRDefault="008F2652" w:rsidP="008F2652">
      <w:pPr>
        <w:spacing w:before="40"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rPr>
        <w:t xml:space="preserve">В рамках программы осуществляет деятельность архивный отдел Администрации муниципального образования «Воткинский район». Муниципальные задания на оказание услуг, выполнение работ в рамках подпрограммы не формируются </w:t>
      </w:r>
      <w:r w:rsidRPr="00960BB8">
        <w:rPr>
          <w:rFonts w:ascii="Times New Roman" w:eastAsia="Times New Roman" w:hAnsi="Times New Roman" w:cs="Times New Roman"/>
          <w:b/>
        </w:rPr>
        <w:t>(приложение 4).</w:t>
      </w:r>
    </w:p>
    <w:p w:rsidR="008F2652" w:rsidRPr="00960BB8" w:rsidRDefault="008F2652" w:rsidP="008F2652">
      <w:pPr>
        <w:spacing w:after="0"/>
        <w:ind w:right="-1" w:firstLine="425"/>
        <w:jc w:val="both"/>
        <w:rPr>
          <w:rFonts w:ascii="Times New Roman" w:eastAsia="Times New Roman" w:hAnsi="Times New Roman" w:cs="Times New Roman"/>
          <w:b/>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9.5.8. Взаимодействие с органами государственной власти  Удмуртской Республики, поселениями, организациями и гражданами для достижения  целей подпрограммы</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Архивный отдел Администрации муниципального образования «Воткинский район при реализации подпрограммы взаимодействует с:</w:t>
      </w:r>
    </w:p>
    <w:p w:rsidR="008F2652" w:rsidRPr="00960BB8" w:rsidRDefault="008F2652" w:rsidP="008F2652">
      <w:pPr>
        <w:numPr>
          <w:ilvl w:val="0"/>
          <w:numId w:val="15"/>
        </w:numPr>
        <w:suppressAutoHyphens/>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Комитетом по делам архивов при Правительстве Удмуртской Республики, в соответствии с Законом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  Комитет по делам архивов при Правительстве УР осуществляет меры по  координации деятельности  архивного отдела Администрации муниципального образования «Воткинский район»  при осуществлении отдельных государственных полномочий;</w:t>
      </w:r>
    </w:p>
    <w:p w:rsidR="008F2652" w:rsidRPr="00960BB8" w:rsidRDefault="008F2652" w:rsidP="008F2652">
      <w:pPr>
        <w:suppressAutoHyphen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2) Территориальными органами Отделения Пенсионного фонда Российской Федерации в Удмуртской Республике в соответствии с Соглашением об обмене электронными документами в системе электронного документооборота ПФР по телекоммуникационным каналам связи от 19 декабря 2011 года № 302П/11 (с дополнительным соглашением №1 от  </w:t>
      </w:r>
      <w:r w:rsidRPr="00960BB8">
        <w:rPr>
          <w:rFonts w:ascii="Times New Roman" w:eastAsia="Times New Roman" w:hAnsi="Times New Roman" w:cs="Times New Roman"/>
          <w:lang w:eastAsia="ar-SA"/>
        </w:rPr>
        <w:t xml:space="preserve">29 мая 2017 года) </w:t>
      </w:r>
      <w:r w:rsidRPr="00960BB8">
        <w:rPr>
          <w:rFonts w:ascii="Times New Roman" w:eastAsia="Times New Roman" w:hAnsi="Times New Roman" w:cs="Times New Roman"/>
        </w:rPr>
        <w:t>получения архивных справок, архивных выписок и архивных копий о стаже и заработной плате застрахованных лиц и иных юридически значимых документов в целях пенсионного обеспечения граждан;</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lang w:eastAsia="ar-SA"/>
        </w:rPr>
        <w:t xml:space="preserve">3) </w:t>
      </w:r>
      <w:r w:rsidRPr="00960BB8">
        <w:rPr>
          <w:rFonts w:ascii="Times New Roman" w:eastAsia="Times New Roman" w:hAnsi="Times New Roman" w:cs="Times New Roman"/>
        </w:rPr>
        <w:t>Автономным учреждением «Многофункциональный центр предоставления государственных  и муниципальных услуг Удмуртской Республики» в соответствии с Соглашением о взаимодействии между автономным учреждением «Многофункциональный центр предоставления государственных  и муниципальных услуг Удмуртской Республики» и Администрацией муниципального образования «Воткинский район» от 07.09. 2020 года № 10-11/1-20;</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4) Организациями - источниками комплектования архивного отдела Администрации муниципального образования «Воткинский район» в соответствии со списком организаций – источников комплектования архивного отдела Администрации муниципального образования </w:t>
      </w:r>
      <w:r w:rsidRPr="00960BB8">
        <w:rPr>
          <w:rFonts w:ascii="Times New Roman" w:eastAsia="Times New Roman" w:hAnsi="Times New Roman" w:cs="Times New Roman"/>
        </w:rPr>
        <w:lastRenderedPageBreak/>
        <w:t>«Воткинский район», утвержденного постановлением Администрации муниципального образования «Воткинский район» от  27.08. 2018 года № 992 в целях комплектования Архивного фонда Удмуртской Республики (включение документов в состав Архивного фонда Удмуртской Республики, прием-передача документов на хранение, оказание методической и практической помощи и др.).</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 </w:t>
      </w: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9.5.9. Ресурсное обеспечение подпрограммы</w:t>
      </w:r>
    </w:p>
    <w:p w:rsidR="008F2652" w:rsidRPr="00960BB8" w:rsidRDefault="008F2652" w:rsidP="008F2652">
      <w:pPr>
        <w:spacing w:after="0"/>
        <w:ind w:right="-1" w:firstLine="425"/>
        <w:jc w:val="both"/>
        <w:rPr>
          <w:rFonts w:ascii="Times New Roman" w:eastAsia="Times New Roman" w:hAnsi="Times New Roman" w:cs="Times New Roman"/>
          <w:b/>
        </w:rPr>
      </w:pPr>
      <w:r w:rsidRPr="00960BB8">
        <w:rPr>
          <w:rFonts w:ascii="Times New Roman" w:eastAsia="Times New Roman" w:hAnsi="Times New Roman" w:cs="Times New Roman"/>
        </w:rPr>
        <w:t>Подпрограмма финансируется за счет средств муниципального бюджета и средств, переданных из бюджета УР на осуществление отдельных государственных полномочий в области архивного дела с учетом процентного соотношения документов муниципальной собственности и собственности УР, хранящихся в архивном отделе Администрации муниципального образования «Воткинский</w:t>
      </w:r>
      <w:r w:rsidRPr="00960BB8">
        <w:rPr>
          <w:rFonts w:ascii="Times New Roman" w:eastAsia="Times New Roman" w:hAnsi="Times New Roman" w:cs="Times New Roman"/>
        </w:rPr>
        <w:tab/>
        <w:t xml:space="preserve"> район». Сведения о ресурсном обеспечении подпрограммы представлены </w:t>
      </w:r>
      <w:r w:rsidRPr="00960BB8">
        <w:rPr>
          <w:rFonts w:ascii="Times New Roman" w:eastAsia="Times New Roman" w:hAnsi="Times New Roman" w:cs="Times New Roman"/>
          <w:b/>
        </w:rPr>
        <w:t>в приложениях 5, 6.</w:t>
      </w:r>
    </w:p>
    <w:p w:rsidR="008F2652" w:rsidRPr="00960BB8" w:rsidRDefault="008F2652" w:rsidP="008F2652">
      <w:pPr>
        <w:spacing w:after="0"/>
        <w:ind w:right="-1" w:firstLine="425"/>
        <w:jc w:val="center"/>
        <w:rPr>
          <w:rFonts w:ascii="Times New Roman" w:eastAsia="Times New Roman" w:hAnsi="Times New Roman" w:cs="Times New Roman"/>
          <w:b/>
        </w:rPr>
      </w:pP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9.5.10. Анализ рисков и описание мер управления рисками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 xml:space="preserve">К рискам реализации подпрограммы можно отнести: </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противопожарного и охранного режимов в архивном отделе Администрации муниципального образования «Воткинский район», создаются копии фонда пользования особо  значимых документов;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финансовые риски, связанные с возможным  сокращением бюджетного финансирования, нецелевого и неэффективного использования бюджетных средств. В качестве мер для управления риском будут применяться меры внутреннего финансового контроля за использованием субвенций на исполнение отдельных государственных полномочий Удмуртской Республики;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правовые риски, связанные с возможностью возникновения ситуаций, следствием которых является значительное увеличение потребности граждан и (или) организаций в предоставлении государственных и муниципальных услуг в области архивного дела; В качестве мер для управления риском будут создаваться автоматизированные поисковые системы, перевод документов в электронный вид.</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кадровые риски, связанные с недостаточной квалификацией работников архивного отдела Администрации муниципального образования «Воткинский район» по работе с новыми информационными технологиями, недостаточная штатная численность работников архивного отдела. Для минимизации риска проводится повышение квалификации работников, стажировки на базе государственных архивов, участие в семинарах и обучающих мероприятиях по внедрению программных комплексов;</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организационно-управленческие риски, связанные с ошибками в управлении подпрограммой, неисполнением в установленные сроки и в полном объеме отдельных мероприятий ответственными исполнителями или участниками подпрограммы. Для  минимизации риска будет осуществляться мониторинг реализации подпрограммы, а также регулярная и открытая публикация данных о ходе ее реализации, проведение совещаний, обучение.</w:t>
      </w:r>
    </w:p>
    <w:p w:rsidR="008F2652" w:rsidRPr="00960BB8" w:rsidRDefault="008F2652" w:rsidP="008F2652">
      <w:pPr>
        <w:ind w:right="-1" w:firstLine="425"/>
        <w:contextualSpacing/>
        <w:jc w:val="center"/>
        <w:rPr>
          <w:rFonts w:ascii="Times New Roman" w:eastAsia="Times New Roman" w:hAnsi="Times New Roman" w:cs="Times New Roman"/>
          <w:b/>
        </w:rPr>
      </w:pPr>
    </w:p>
    <w:p w:rsidR="008F2652" w:rsidRPr="00960BB8" w:rsidRDefault="008F2652" w:rsidP="008F2652">
      <w:pPr>
        <w:spacing w:after="0"/>
        <w:ind w:right="-1" w:firstLine="425"/>
        <w:contextualSpacing/>
        <w:jc w:val="center"/>
        <w:rPr>
          <w:rFonts w:ascii="Times New Roman" w:eastAsia="Times New Roman" w:hAnsi="Times New Roman" w:cs="Times New Roman"/>
          <w:b/>
        </w:rPr>
      </w:pPr>
      <w:r w:rsidRPr="00960BB8">
        <w:rPr>
          <w:rFonts w:ascii="Times New Roman" w:eastAsia="Times New Roman" w:hAnsi="Times New Roman" w:cs="Times New Roman"/>
          <w:b/>
        </w:rPr>
        <w:t>9.5.11.Конечные результаты реализации подпрограммы  и оценка  планируемой</w:t>
      </w:r>
    </w:p>
    <w:p w:rsidR="008F2652" w:rsidRPr="00960BB8" w:rsidRDefault="008F2652" w:rsidP="008F2652">
      <w:pPr>
        <w:spacing w:after="0"/>
        <w:ind w:right="-1" w:firstLine="425"/>
        <w:jc w:val="center"/>
        <w:rPr>
          <w:rFonts w:ascii="Times New Roman" w:eastAsia="Times New Roman" w:hAnsi="Times New Roman" w:cs="Times New Roman"/>
          <w:b/>
        </w:rPr>
      </w:pPr>
      <w:r w:rsidRPr="00960BB8">
        <w:rPr>
          <w:rFonts w:ascii="Times New Roman" w:eastAsia="Times New Roman" w:hAnsi="Times New Roman" w:cs="Times New Roman"/>
          <w:b/>
        </w:rPr>
        <w:t>эффективности ее реализации</w:t>
      </w:r>
    </w:p>
    <w:p w:rsidR="008F2652" w:rsidRPr="00960BB8" w:rsidRDefault="008F2652" w:rsidP="008F2652">
      <w:pPr>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Ожидаемыми конечными результатами реализации подпрограммы являются:</w:t>
      </w:r>
    </w:p>
    <w:p w:rsidR="008F2652" w:rsidRPr="00960BB8" w:rsidRDefault="008F2652" w:rsidP="008F2652">
      <w:pPr>
        <w:numPr>
          <w:ilvl w:val="0"/>
          <w:numId w:val="13"/>
        </w:numPr>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повышение доступности и качества предоставления государственных и муниципальных услуг в области архивного дела;</w:t>
      </w:r>
    </w:p>
    <w:p w:rsidR="008F2652" w:rsidRPr="00960BB8" w:rsidRDefault="008F2652" w:rsidP="008F2652">
      <w:pPr>
        <w:numPr>
          <w:ilvl w:val="0"/>
          <w:numId w:val="13"/>
        </w:numPr>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повышение оперативности  исполнения запросов пользователей по архивным документам для обеспечения гарантий их конституционных прав;</w:t>
      </w:r>
    </w:p>
    <w:p w:rsidR="008F2652" w:rsidRPr="00960BB8" w:rsidRDefault="008F2652" w:rsidP="008F2652">
      <w:pPr>
        <w:numPr>
          <w:ilvl w:val="0"/>
          <w:numId w:val="13"/>
        </w:numPr>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повышение уровня  обеспечения сохранности  документов Архивного фонда  Удмуртской Республики за счет создания современной материально-технической базы архивного отдела Администрации муниципального образования «Воткинский  район», включение 100% архивных дел, хранящихся в архивном отделе Администрации муниципального образования «Воткинский район» в автоматизированную систему централизованного государственного учета;</w:t>
      </w:r>
    </w:p>
    <w:p w:rsidR="008F2652" w:rsidRPr="00960BB8" w:rsidRDefault="008F2652" w:rsidP="008F2652">
      <w:pPr>
        <w:numPr>
          <w:ilvl w:val="0"/>
          <w:numId w:val="13"/>
        </w:numPr>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lastRenderedPageBreak/>
        <w:t>пополнение Архивного фонда Удмуртской Республики документами, востребованными в исторической перспективе;</w:t>
      </w:r>
    </w:p>
    <w:p w:rsidR="008F2652" w:rsidRPr="00960BB8" w:rsidRDefault="008F2652" w:rsidP="008F2652">
      <w:pPr>
        <w:numPr>
          <w:ilvl w:val="0"/>
          <w:numId w:val="13"/>
        </w:numPr>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отсутствие  документов Архивного фонда Удмуртской Республики, хранящихся в организациях – источниках комплектования  архивного отдела Администрации муниципального образования «Воткинский район» сверх установленных  законодательством сроков их временного хранения;</w:t>
      </w:r>
    </w:p>
    <w:p w:rsidR="008F2652" w:rsidRPr="00960BB8" w:rsidRDefault="008F2652" w:rsidP="008F2652">
      <w:pPr>
        <w:numPr>
          <w:ilvl w:val="0"/>
          <w:numId w:val="13"/>
        </w:numPr>
        <w:tabs>
          <w:tab w:val="left" w:pos="1134"/>
        </w:tabs>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обеспечение перевода в цифровую форму  3,2% документов Архивного фонда Удмуртской Республики, хранящихся в архивном отделе Администрации муниципального образования «Воткинский район», для формирования  фонда пользования наиболее востребованных архивных фондов  и доступ пользователей к справочно-поисковым системам и электронным копиям документов Архивного фонда Удмуртской Республики, в том числе на основе удаленного доступа через сеть «Интернет»;</w:t>
      </w:r>
    </w:p>
    <w:p w:rsidR="008F2652" w:rsidRPr="00960BB8" w:rsidRDefault="008F2652" w:rsidP="008F2652">
      <w:pPr>
        <w:numPr>
          <w:ilvl w:val="0"/>
          <w:numId w:val="13"/>
        </w:numPr>
        <w:tabs>
          <w:tab w:val="left" w:pos="1134"/>
        </w:tabs>
        <w:suppressAutoHyphens/>
        <w:autoSpaceDE w:val="0"/>
        <w:autoSpaceDN w:val="0"/>
        <w:adjustRightInd w:val="0"/>
        <w:spacing w:after="0" w:line="240" w:lineRule="auto"/>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повышение уровня патриотического и гражданского сознания жителей Воткинского района путем пропаганды документов Архивного фонда Удмуртской Республики.</w:t>
      </w:r>
      <w:r w:rsidRPr="00960BB8">
        <w:rPr>
          <w:rFonts w:ascii="Times New Roman" w:eastAsia="Times New Roman" w:hAnsi="Times New Roman" w:cs="Times New Roman"/>
          <w:lang w:eastAsia="ar-SA"/>
        </w:rPr>
        <w:t xml:space="preserve"> </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Для оценки эффективности подпрограммы  используются следующие критерии:</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-степень достижения плановых значений целевых показателей (индикаторов);</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-степень реализации основных мероприятий, мероприятий и достижения ожидаемых непосредственных результатов их реализации;</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-степень соответствия фактических расходов запланированному уровню расходов бюджета муниципального образования «Воткинский район»;</w:t>
      </w:r>
    </w:p>
    <w:p w:rsidR="008F2652" w:rsidRPr="00960BB8" w:rsidRDefault="008F2652" w:rsidP="008F2652">
      <w:pPr>
        <w:tabs>
          <w:tab w:val="left" w:pos="1134"/>
        </w:tabs>
        <w:spacing w:after="0"/>
        <w:ind w:right="-1" w:firstLine="425"/>
        <w:jc w:val="both"/>
        <w:rPr>
          <w:rFonts w:ascii="Times New Roman" w:eastAsia="Times New Roman" w:hAnsi="Times New Roman" w:cs="Times New Roman"/>
        </w:rPr>
      </w:pPr>
      <w:r w:rsidRPr="00960BB8">
        <w:rPr>
          <w:rFonts w:ascii="Times New Roman" w:eastAsia="Times New Roman" w:hAnsi="Times New Roman" w:cs="Times New Roman"/>
        </w:rPr>
        <w:t>-эффективность использования средств бюджета муниципального образования «Воткинский район».</w:t>
      </w:r>
    </w:p>
    <w:p w:rsidR="008F2652" w:rsidRPr="00960BB8" w:rsidRDefault="008F2652" w:rsidP="008F2652">
      <w:pPr>
        <w:suppressAutoHyphens/>
        <w:spacing w:after="0"/>
        <w:ind w:right="-1" w:firstLine="425"/>
        <w:jc w:val="both"/>
        <w:rPr>
          <w:rFonts w:ascii="Times New Roman" w:eastAsia="Times New Roman" w:hAnsi="Times New Roman" w:cs="Times New Roman"/>
          <w:lang w:val="x-none" w:eastAsia="ar-SA"/>
        </w:rPr>
      </w:pPr>
    </w:p>
    <w:p w:rsidR="008F2652" w:rsidRPr="00960BB8" w:rsidRDefault="008F2652" w:rsidP="008F2652">
      <w:pPr>
        <w:suppressAutoHyphens/>
        <w:spacing w:after="0"/>
        <w:ind w:right="-1"/>
        <w:rPr>
          <w:rFonts w:ascii="Times New Roman" w:eastAsia="Times New Roman" w:hAnsi="Times New Roman" w:cs="Times New Roman"/>
          <w:lang w:val="x-none" w:eastAsia="ar-SA"/>
        </w:rPr>
      </w:pPr>
    </w:p>
    <w:p w:rsidR="008F2652" w:rsidRPr="00960BB8" w:rsidRDefault="008F2652" w:rsidP="008F2652">
      <w:pPr>
        <w:autoSpaceDE w:val="0"/>
        <w:autoSpaceDN w:val="0"/>
        <w:rPr>
          <w:lang w:val="x-none"/>
        </w:rPr>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8F2652" w:rsidRPr="00960BB8" w:rsidRDefault="008F2652" w:rsidP="008F2652">
      <w:pPr>
        <w:autoSpaceDE w:val="0"/>
        <w:autoSpaceDN w:val="0"/>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280FB7">
      <w:pPr>
        <w:spacing w:after="0" w:line="240" w:lineRule="auto"/>
        <w:jc w:val="both"/>
        <w:rPr>
          <w:rFonts w:ascii="Times New Roman" w:eastAsia="Times New Roman" w:hAnsi="Times New Roman" w:cs="Times New Roman"/>
          <w:sz w:val="26"/>
          <w:szCs w:val="26"/>
        </w:rPr>
      </w:pPr>
    </w:p>
    <w:p w:rsidR="00280FB7" w:rsidRPr="00960BB8" w:rsidRDefault="00280FB7"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8F2652">
      <w:pPr>
        <w:autoSpaceDE w:val="0"/>
        <w:autoSpaceDN w:val="0"/>
        <w:adjustRightInd w:val="0"/>
        <w:spacing w:after="0"/>
        <w:ind w:left="720" w:right="-170"/>
        <w:jc w:val="center"/>
        <w:rPr>
          <w:rFonts w:ascii="Times New Roman" w:eastAsia="Times New Roman" w:hAnsi="Times New Roman" w:cs="Times New Roman"/>
          <w:b/>
          <w:sz w:val="24"/>
          <w:szCs w:val="24"/>
          <w:lang w:eastAsia="en-US" w:bidi="en-US"/>
        </w:rPr>
      </w:pPr>
      <w:r w:rsidRPr="00960BB8">
        <w:rPr>
          <w:rFonts w:ascii="Times New Roman" w:eastAsia="Times New Roman" w:hAnsi="Times New Roman" w:cs="Times New Roman"/>
          <w:b/>
          <w:sz w:val="24"/>
          <w:szCs w:val="24"/>
          <w:lang w:eastAsia="en-US" w:bidi="en-US"/>
        </w:rPr>
        <w:lastRenderedPageBreak/>
        <w:t>9.6.Муниципальная подпрограмма «Противодействие коррупции в</w:t>
      </w:r>
    </w:p>
    <w:p w:rsidR="008F2652" w:rsidRPr="00960BB8" w:rsidRDefault="008F2652" w:rsidP="008F2652">
      <w:pPr>
        <w:autoSpaceDE w:val="0"/>
        <w:autoSpaceDN w:val="0"/>
        <w:adjustRightInd w:val="0"/>
        <w:spacing w:after="0" w:line="240" w:lineRule="auto"/>
        <w:ind w:right="-170"/>
        <w:jc w:val="center"/>
        <w:rPr>
          <w:rFonts w:ascii="Times New Roman" w:eastAsia="Times New Roman" w:hAnsi="Times New Roman" w:cs="Times New Roman"/>
          <w:b/>
          <w:color w:val="000000"/>
          <w:sz w:val="24"/>
          <w:szCs w:val="24"/>
          <w:lang w:eastAsia="en-US" w:bidi="en-US"/>
        </w:rPr>
      </w:pPr>
      <w:r w:rsidRPr="00960BB8">
        <w:rPr>
          <w:rFonts w:ascii="Times New Roman" w:eastAsia="Times New Roman" w:hAnsi="Times New Roman" w:cs="Times New Roman"/>
          <w:b/>
          <w:sz w:val="24"/>
          <w:szCs w:val="24"/>
          <w:lang w:eastAsia="en-US" w:bidi="en-US"/>
        </w:rPr>
        <w:t>муниципальном образовании «Воткинский район</w:t>
      </w:r>
      <w:r w:rsidRPr="00960BB8">
        <w:rPr>
          <w:rFonts w:ascii="Times New Roman" w:eastAsia="Times New Roman" w:hAnsi="Times New Roman" w:cs="Times New Roman"/>
          <w:b/>
          <w:color w:val="000000"/>
          <w:sz w:val="24"/>
          <w:szCs w:val="24"/>
          <w:lang w:eastAsia="en-US" w:bidi="en-US"/>
        </w:rPr>
        <w:t xml:space="preserve">» </w:t>
      </w:r>
    </w:p>
    <w:p w:rsidR="008F2652" w:rsidRPr="00960BB8" w:rsidRDefault="008F2652" w:rsidP="008F2652">
      <w:pPr>
        <w:autoSpaceDE w:val="0"/>
        <w:autoSpaceDN w:val="0"/>
        <w:adjustRightInd w:val="0"/>
        <w:spacing w:after="0" w:line="240" w:lineRule="auto"/>
        <w:ind w:right="-170"/>
        <w:jc w:val="center"/>
        <w:rPr>
          <w:rFonts w:ascii="Times New Roman" w:eastAsia="Times New Roman" w:hAnsi="Times New Roman" w:cs="Times New Roman"/>
          <w:b/>
          <w:bCs/>
          <w:sz w:val="24"/>
          <w:szCs w:val="24"/>
          <w:lang w:eastAsia="en-US" w:bidi="en-US"/>
        </w:rPr>
      </w:pPr>
      <w:r w:rsidRPr="00960BB8">
        <w:rPr>
          <w:rFonts w:ascii="Times New Roman" w:eastAsia="Times New Roman" w:hAnsi="Times New Roman" w:cs="Times New Roman"/>
          <w:b/>
          <w:bCs/>
          <w:sz w:val="24"/>
          <w:szCs w:val="24"/>
          <w:lang w:eastAsia="en-US" w:bidi="en-US"/>
        </w:rPr>
        <w:t>9.6.1.Краткая характеристика (паспорт) подпрограммы</w:t>
      </w:r>
    </w:p>
    <w:p w:rsidR="008F2652" w:rsidRPr="00960BB8" w:rsidRDefault="008F2652" w:rsidP="008F2652">
      <w:pPr>
        <w:autoSpaceDE w:val="0"/>
        <w:autoSpaceDN w:val="0"/>
        <w:adjustRightInd w:val="0"/>
        <w:spacing w:after="0" w:line="240" w:lineRule="auto"/>
        <w:ind w:right="-170"/>
        <w:jc w:val="center"/>
        <w:rPr>
          <w:rFonts w:ascii="Times New Roman" w:eastAsia="Times New Roman" w:hAnsi="Times New Roman" w:cs="Times New Roman"/>
          <w:b/>
          <w:bCs/>
          <w:sz w:val="24"/>
          <w:szCs w:val="24"/>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44"/>
      </w:tblGrid>
      <w:tr w:rsidR="008F2652" w:rsidRPr="00960BB8" w:rsidTr="008F2652">
        <w:tc>
          <w:tcPr>
            <w:tcW w:w="1809" w:type="dxa"/>
            <w:shd w:val="clear" w:color="auto" w:fill="auto"/>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Наименование подпрограммы</w:t>
            </w:r>
          </w:p>
        </w:tc>
        <w:tc>
          <w:tcPr>
            <w:tcW w:w="8044" w:type="dxa"/>
            <w:shd w:val="clear" w:color="auto" w:fill="auto"/>
          </w:tcPr>
          <w:p w:rsidR="008F2652" w:rsidRPr="00960BB8" w:rsidRDefault="008F2652" w:rsidP="008F2652">
            <w:pPr>
              <w:autoSpaceDE w:val="0"/>
              <w:autoSpaceDN w:val="0"/>
              <w:adjustRightInd w:val="0"/>
              <w:spacing w:before="60" w:after="60" w:line="240" w:lineRule="auto"/>
              <w:ind w:firstLine="36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 xml:space="preserve">Противодействие коррупции в муниципальном образовании «Воткинский район» </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val="en-US" w:eastAsia="en-US" w:bidi="en-US"/>
              </w:rPr>
            </w:pPr>
            <w:proofErr w:type="spellStart"/>
            <w:r w:rsidRPr="00960BB8">
              <w:rPr>
                <w:rFonts w:ascii="Times New Roman" w:eastAsia="Times New Roman" w:hAnsi="Times New Roman" w:cs="Times New Roman"/>
                <w:lang w:val="en-US" w:eastAsia="en-US" w:bidi="en-US"/>
              </w:rPr>
              <w:t>Координатор</w:t>
            </w:r>
            <w:proofErr w:type="spellEnd"/>
          </w:p>
        </w:tc>
        <w:tc>
          <w:tcPr>
            <w:tcW w:w="8044" w:type="dxa"/>
          </w:tcPr>
          <w:p w:rsidR="008F2652" w:rsidRPr="00960BB8" w:rsidRDefault="008F2652" w:rsidP="008F2652">
            <w:pPr>
              <w:autoSpaceDE w:val="0"/>
              <w:autoSpaceDN w:val="0"/>
              <w:adjustRightInd w:val="0"/>
              <w:spacing w:before="60" w:after="60" w:line="240" w:lineRule="auto"/>
              <w:ind w:firstLine="36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Руководитель аппарата Администрации муниципального образования «Воткинский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lang w:val="en-US" w:eastAsia="en-US" w:bidi="en-US"/>
              </w:rPr>
            </w:pPr>
            <w:proofErr w:type="spellStart"/>
            <w:r w:rsidRPr="00960BB8">
              <w:rPr>
                <w:rFonts w:ascii="Times New Roman" w:eastAsia="Times New Roman" w:hAnsi="Times New Roman" w:cs="Times New Roman"/>
                <w:lang w:val="en-US" w:eastAsia="en-US" w:bidi="en-US"/>
              </w:rPr>
              <w:t>Ответственный</w:t>
            </w:r>
            <w:proofErr w:type="spellEnd"/>
            <w:r w:rsidRPr="00960BB8">
              <w:rPr>
                <w:rFonts w:ascii="Times New Roman" w:eastAsia="Times New Roman" w:hAnsi="Times New Roman" w:cs="Times New Roman"/>
                <w:lang w:val="en-US" w:eastAsia="en-US" w:bidi="en-US"/>
              </w:rPr>
              <w:t xml:space="preserve"> </w:t>
            </w:r>
            <w:proofErr w:type="spellStart"/>
            <w:r w:rsidRPr="00960BB8">
              <w:rPr>
                <w:rFonts w:ascii="Times New Roman" w:eastAsia="Times New Roman" w:hAnsi="Times New Roman" w:cs="Times New Roman"/>
                <w:lang w:val="en-US" w:eastAsia="en-US" w:bidi="en-US"/>
              </w:rPr>
              <w:t>исполнитель</w:t>
            </w:r>
            <w:proofErr w:type="spellEnd"/>
            <w:r w:rsidRPr="00960BB8">
              <w:rPr>
                <w:rFonts w:ascii="Times New Roman" w:eastAsia="Times New Roman" w:hAnsi="Times New Roman" w:cs="Times New Roman"/>
                <w:lang w:val="en-US" w:eastAsia="en-US" w:bidi="en-US"/>
              </w:rPr>
              <w:t xml:space="preserve"> </w:t>
            </w:r>
          </w:p>
        </w:tc>
        <w:tc>
          <w:tcPr>
            <w:tcW w:w="8044" w:type="dxa"/>
          </w:tcPr>
          <w:p w:rsidR="008F2652" w:rsidRPr="00960BB8" w:rsidRDefault="008F2652" w:rsidP="008F2652">
            <w:pPr>
              <w:autoSpaceDE w:val="0"/>
              <w:autoSpaceDN w:val="0"/>
              <w:adjustRightInd w:val="0"/>
              <w:spacing w:before="60" w:after="60" w:line="240" w:lineRule="auto"/>
              <w:ind w:firstLine="36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Юридический отдел Управление правовой, кадровой и учетной политики  Администрации муниципального образования «Воткинский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proofErr w:type="spellStart"/>
            <w:r w:rsidRPr="00960BB8">
              <w:rPr>
                <w:rFonts w:ascii="Times New Roman" w:eastAsia="Times New Roman" w:hAnsi="Times New Roman" w:cs="Times New Roman"/>
                <w:lang w:val="en-US" w:eastAsia="en-US" w:bidi="en-US"/>
              </w:rPr>
              <w:t>Соисполнители</w:t>
            </w:r>
            <w:proofErr w:type="spellEnd"/>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lang w:val="en-US" w:eastAsia="en-US" w:bidi="en-US"/>
              </w:rPr>
            </w:pPr>
            <w:r w:rsidRPr="00960BB8">
              <w:rPr>
                <w:rFonts w:ascii="Times New Roman" w:eastAsia="Times New Roman" w:hAnsi="Times New Roman" w:cs="Times New Roman"/>
                <w:lang w:eastAsia="en-US" w:bidi="en-US"/>
              </w:rPr>
              <w:t>подпрограммы</w:t>
            </w:r>
            <w:r w:rsidRPr="00960BB8">
              <w:rPr>
                <w:rFonts w:ascii="Times New Roman" w:eastAsia="Times New Roman" w:hAnsi="Times New Roman" w:cs="Times New Roman"/>
                <w:lang w:val="en-US" w:eastAsia="en-US" w:bidi="en-US"/>
              </w:rPr>
              <w:t xml:space="preserve"> </w:t>
            </w:r>
          </w:p>
        </w:tc>
        <w:tc>
          <w:tcPr>
            <w:tcW w:w="8044"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1.Отдел делопроизводства Администрация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2.Совет депутатов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3.Отраслевые (функциональные) органы Администрации:</w:t>
            </w:r>
          </w:p>
          <w:p w:rsidR="008F2652" w:rsidRPr="00960BB8" w:rsidRDefault="008F2652" w:rsidP="008F2652">
            <w:pPr>
              <w:autoSpaceDE w:val="0"/>
              <w:autoSpaceDN w:val="0"/>
              <w:adjustRightInd w:val="0"/>
              <w:spacing w:after="60" w:line="240" w:lineRule="auto"/>
              <w:ind w:left="72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 Районное управление образования Администрации муниципального образования «Воткинский район»;</w:t>
            </w:r>
          </w:p>
          <w:p w:rsidR="008F2652" w:rsidRPr="00960BB8" w:rsidRDefault="008F2652" w:rsidP="008F2652">
            <w:pPr>
              <w:autoSpaceDE w:val="0"/>
              <w:autoSpaceDN w:val="0"/>
              <w:adjustRightInd w:val="0"/>
              <w:spacing w:after="60" w:line="240" w:lineRule="auto"/>
              <w:ind w:left="72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-Управление муниципальным имуществом и земельными ресурсами Администрации муниципального образования «Воткинский район»;</w:t>
            </w:r>
          </w:p>
          <w:p w:rsidR="008F2652" w:rsidRPr="00960BB8" w:rsidRDefault="008F2652" w:rsidP="008F2652">
            <w:pPr>
              <w:autoSpaceDE w:val="0"/>
              <w:autoSpaceDN w:val="0"/>
              <w:adjustRightInd w:val="0"/>
              <w:spacing w:after="60" w:line="240" w:lineRule="auto"/>
              <w:ind w:left="72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 Отдел культуры, спорта и молодежной политики Администрации муниципального образования «Воткинский район»;</w:t>
            </w:r>
          </w:p>
          <w:p w:rsidR="008F2652" w:rsidRPr="00960BB8" w:rsidRDefault="008F2652" w:rsidP="008F2652">
            <w:pPr>
              <w:autoSpaceDE w:val="0"/>
              <w:autoSpaceDN w:val="0"/>
              <w:adjustRightInd w:val="0"/>
              <w:spacing w:after="60" w:line="240" w:lineRule="auto"/>
              <w:ind w:left="72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 Управление финансов Администрации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4. Сектор муниципальных закупок Управления правовой, кадровой и учетной политики Администрации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5. Главы МО поселений</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ind w:firstLine="360"/>
              <w:rPr>
                <w:rFonts w:ascii="Times New Roman" w:eastAsia="Times New Roman" w:hAnsi="Times New Roman" w:cs="Times New Roman"/>
                <w:b/>
                <w:lang w:val="en-US" w:eastAsia="en-US" w:bidi="en-US"/>
              </w:rPr>
            </w:pPr>
            <w:proofErr w:type="spellStart"/>
            <w:r w:rsidRPr="00960BB8">
              <w:rPr>
                <w:rFonts w:ascii="Times New Roman" w:eastAsia="Times New Roman" w:hAnsi="Times New Roman" w:cs="Times New Roman"/>
                <w:lang w:val="en-US" w:eastAsia="en-US" w:bidi="en-US"/>
              </w:rPr>
              <w:t>Цель</w:t>
            </w:r>
            <w:proofErr w:type="spellEnd"/>
          </w:p>
        </w:tc>
        <w:tc>
          <w:tcPr>
            <w:tcW w:w="8044" w:type="dxa"/>
          </w:tcPr>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Обеспечение защиты прав и законных интересов граждан, общества и государства от угроз, связанных с коррупцией;</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повышение эффективности муниципального управления в муниципальном образовании «Воткинский район» путем совершенствования антикоррупционных механизмов на всех уровнях власти;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внедрение в практику деятельности органов местного самоуправления муниципального образования «Воткинский район» профилактических мер, направленных на недопущение условий, порождающих коррупцию;</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снижение уровня коррупции при исполнении органами местного самоуправления муниципального образования «Воткинский район» муниципальных функций и предоставлении государственных и муниципальных услуг;</w:t>
            </w:r>
          </w:p>
          <w:p w:rsidR="008F2652" w:rsidRPr="00960BB8" w:rsidRDefault="008F2652" w:rsidP="008F2652">
            <w:pPr>
              <w:autoSpaceDE w:val="0"/>
              <w:autoSpaceDN w:val="0"/>
              <w:adjustRightInd w:val="0"/>
              <w:spacing w:before="60" w:after="60" w:line="240" w:lineRule="auto"/>
              <w:ind w:firstLine="360"/>
              <w:jc w:val="both"/>
              <w:rPr>
                <w:rFonts w:ascii="Times New Roman" w:eastAsia="Times New Roman" w:hAnsi="Times New Roman" w:cs="Times New Roman"/>
                <w:i/>
                <w:lang w:eastAsia="en-US" w:bidi="en-US"/>
              </w:rPr>
            </w:pPr>
            <w:r w:rsidRPr="00960BB8">
              <w:rPr>
                <w:rFonts w:ascii="Times New Roman" w:eastAsia="Calibri" w:hAnsi="Times New Roman" w:cs="Times New Roman"/>
                <w:bCs/>
                <w:lang w:eastAsia="en-US" w:bidi="en-US"/>
              </w:rPr>
              <w:t xml:space="preserve">    формирование в обществе нетерпимости к коррупционным проявлениям путем повышения правовой культуры населения муниципального образования «Воткинский район» и широкого привлечения граждан к противодействию коррупции.</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ind w:firstLine="360"/>
              <w:rPr>
                <w:rFonts w:ascii="Times New Roman" w:eastAsia="Times New Roman" w:hAnsi="Times New Roman" w:cs="Times New Roman"/>
                <w:b/>
                <w:lang w:val="en-US" w:eastAsia="en-US" w:bidi="en-US"/>
              </w:rPr>
            </w:pPr>
            <w:proofErr w:type="spellStart"/>
            <w:r w:rsidRPr="00960BB8">
              <w:rPr>
                <w:rFonts w:ascii="Times New Roman" w:eastAsia="Times New Roman" w:hAnsi="Times New Roman" w:cs="Times New Roman"/>
                <w:lang w:val="en-US" w:eastAsia="en-US" w:bidi="en-US"/>
              </w:rPr>
              <w:t>Задачи</w:t>
            </w:r>
            <w:proofErr w:type="spellEnd"/>
            <w:r w:rsidRPr="00960BB8">
              <w:rPr>
                <w:rFonts w:ascii="Times New Roman" w:eastAsia="Times New Roman" w:hAnsi="Times New Roman" w:cs="Times New Roman"/>
                <w:lang w:val="en-US" w:eastAsia="en-US" w:bidi="en-US"/>
              </w:rPr>
              <w:t xml:space="preserve"> </w:t>
            </w:r>
          </w:p>
        </w:tc>
        <w:tc>
          <w:tcPr>
            <w:tcW w:w="8044" w:type="dxa"/>
          </w:tcPr>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Совершенствование механизмов противодействия коррупции в органах местного самоуправления муниципального образования «Воткинский район» и курируемых ими отраслях деятельности;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выявление причин и условий, порождающих коррупцию, минимизация и (или) ликвидация последствий коррупции;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организация проведения антикоррупционной экспертизы правовых актов муниципального образования «Воткинский район» и их проектов;</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совершенствование организации деятельности органов местного самоуправления муниципального образования «Воткинский район» в сфере закупок товаров, работ, услуг для обеспечения муниципальных нужд;</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проведение мониторинга эффективности мер антикоррупционной политики;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 xml:space="preserve">повышение эффективности взаимодействия органов местного самоуправления муниципального образования «Воткинский район» с организациями, общественными объединениями и гражданами по вопросам </w:t>
            </w:r>
            <w:r w:rsidRPr="00960BB8">
              <w:rPr>
                <w:rFonts w:ascii="Times New Roman" w:eastAsia="Calibri" w:hAnsi="Times New Roman" w:cs="Times New Roman"/>
                <w:bCs/>
                <w:lang w:eastAsia="en-US" w:bidi="en-US"/>
              </w:rPr>
              <w:lastRenderedPageBreak/>
              <w:t>противодействия коррупции;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обеспечение информационной прозрачности деятельности органов местного самоуправления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ind w:right="-85"/>
              <w:rPr>
                <w:rFonts w:ascii="Times New Roman" w:eastAsia="Times New Roman" w:hAnsi="Times New Roman" w:cs="Times New Roman"/>
                <w:lang w:eastAsia="en-US" w:bidi="en-US"/>
              </w:rPr>
            </w:pPr>
            <w:r w:rsidRPr="00960BB8">
              <w:rPr>
                <w:rFonts w:ascii="Times New Roman" w:eastAsia="Calibri" w:hAnsi="Times New Roman" w:cs="Times New Roman"/>
                <w:bCs/>
                <w:lang w:eastAsia="en-US" w:bidi="en-US"/>
              </w:rPr>
              <w:t>содействие в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lang w:val="en-US" w:eastAsia="en-US" w:bidi="en-US"/>
              </w:rPr>
            </w:pPr>
            <w:proofErr w:type="spellStart"/>
            <w:r w:rsidRPr="00960BB8">
              <w:rPr>
                <w:rFonts w:ascii="Times New Roman" w:eastAsia="Times New Roman" w:hAnsi="Times New Roman" w:cs="Times New Roman"/>
                <w:lang w:val="en-US" w:eastAsia="en-US" w:bidi="en-US"/>
              </w:rPr>
              <w:lastRenderedPageBreak/>
              <w:t>Целевые</w:t>
            </w:r>
            <w:proofErr w:type="spellEnd"/>
            <w:r w:rsidRPr="00960BB8">
              <w:rPr>
                <w:rFonts w:ascii="Times New Roman" w:eastAsia="Times New Roman" w:hAnsi="Times New Roman" w:cs="Times New Roman"/>
                <w:lang w:val="en-US" w:eastAsia="en-US" w:bidi="en-US"/>
              </w:rPr>
              <w:t xml:space="preserve"> </w:t>
            </w:r>
            <w:proofErr w:type="spellStart"/>
            <w:r w:rsidRPr="00960BB8">
              <w:rPr>
                <w:rFonts w:ascii="Times New Roman" w:eastAsia="Times New Roman" w:hAnsi="Times New Roman" w:cs="Times New Roman"/>
                <w:lang w:val="en-US" w:eastAsia="en-US" w:bidi="en-US"/>
              </w:rPr>
              <w:t>показатели</w:t>
            </w:r>
            <w:proofErr w:type="spellEnd"/>
            <w:r w:rsidRPr="00960BB8">
              <w:rPr>
                <w:rFonts w:ascii="Times New Roman" w:eastAsia="Times New Roman" w:hAnsi="Times New Roman" w:cs="Times New Roman"/>
                <w:lang w:val="en-US" w:eastAsia="en-US" w:bidi="en-US"/>
              </w:rPr>
              <w:t xml:space="preserve"> (</w:t>
            </w:r>
            <w:proofErr w:type="spellStart"/>
            <w:r w:rsidRPr="00960BB8">
              <w:rPr>
                <w:rFonts w:ascii="Times New Roman" w:eastAsia="Times New Roman" w:hAnsi="Times New Roman" w:cs="Times New Roman"/>
                <w:lang w:val="en-US" w:eastAsia="en-US" w:bidi="en-US"/>
              </w:rPr>
              <w:t>индикаторы</w:t>
            </w:r>
            <w:proofErr w:type="spellEnd"/>
            <w:r w:rsidRPr="00960BB8">
              <w:rPr>
                <w:rFonts w:ascii="Times New Roman" w:eastAsia="Times New Roman" w:hAnsi="Times New Roman" w:cs="Times New Roman"/>
                <w:lang w:val="en-US" w:eastAsia="en-US" w:bidi="en-US"/>
              </w:rPr>
              <w:t xml:space="preserve">) </w:t>
            </w:r>
          </w:p>
        </w:tc>
        <w:tc>
          <w:tcPr>
            <w:tcW w:w="8044" w:type="dxa"/>
          </w:tcPr>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77"/>
              <w:gridCol w:w="677"/>
              <w:gridCol w:w="677"/>
              <w:gridCol w:w="677"/>
              <w:gridCol w:w="677"/>
              <w:gridCol w:w="677"/>
              <w:gridCol w:w="677"/>
            </w:tblGrid>
            <w:tr w:rsidR="008F2652" w:rsidRPr="00960BB8" w:rsidTr="008F2652">
              <w:tc>
                <w:tcPr>
                  <w:tcW w:w="2818"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Целевые показатели (индикаторы)</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2018</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2019</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2020</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2021</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2022</w:t>
                  </w:r>
                </w:p>
              </w:tc>
              <w:tc>
                <w:tcPr>
                  <w:tcW w:w="677"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2023</w:t>
                  </w:r>
                </w:p>
              </w:tc>
              <w:tc>
                <w:tcPr>
                  <w:tcW w:w="677" w:type="dxa"/>
                  <w:shd w:val="clear" w:color="auto" w:fill="auto"/>
                </w:tcPr>
                <w:p w:rsidR="008F2652" w:rsidRPr="00960BB8" w:rsidRDefault="008F2652" w:rsidP="008F2652">
                  <w:pPr>
                    <w:spacing w:after="0" w:line="240" w:lineRule="auto"/>
                    <w:rPr>
                      <w:rFonts w:ascii="Times New Roman" w:eastAsia="Calibri" w:hAnsi="Times New Roman" w:cs="Times New Roman"/>
                      <w:b/>
                      <w:bCs/>
                      <w:lang w:eastAsia="en-US" w:bidi="en-US"/>
                    </w:rPr>
                  </w:pPr>
                  <w:r w:rsidRPr="00960BB8">
                    <w:rPr>
                      <w:rFonts w:ascii="Times New Roman" w:eastAsia="Calibri" w:hAnsi="Times New Roman" w:cs="Times New Roman"/>
                      <w:b/>
                      <w:bCs/>
                      <w:lang w:eastAsia="en-US" w:bidi="en-US"/>
                    </w:rPr>
                    <w:t>2024</w:t>
                  </w:r>
                </w:p>
              </w:tc>
            </w:tr>
            <w:tr w:rsidR="008F2652" w:rsidRPr="00960BB8" w:rsidTr="008F2652">
              <w:tc>
                <w:tcPr>
                  <w:tcW w:w="2818"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 xml:space="preserve">Доля проектов нормативных правовых актов органов местного </w:t>
                  </w:r>
                  <w:proofErr w:type="spellStart"/>
                  <w:r w:rsidRPr="00960BB8">
                    <w:rPr>
                      <w:rFonts w:ascii="Times New Roman" w:eastAsia="Calibri" w:hAnsi="Times New Roman" w:cs="Times New Roman"/>
                      <w:bCs/>
                      <w:lang w:eastAsia="en-US" w:bidi="en-US"/>
                    </w:rPr>
                    <w:t>самоуправлен</w:t>
                  </w:r>
                  <w:proofErr w:type="spellEnd"/>
                  <w:r w:rsidRPr="00960BB8">
                    <w:rPr>
                      <w:rFonts w:ascii="Times New Roman" w:eastAsia="Calibri" w:hAnsi="Times New Roman" w:cs="Times New Roman"/>
                      <w:bCs/>
                      <w:lang w:eastAsia="en-US" w:bidi="en-US"/>
                    </w:rPr>
                    <w:cr/>
                    <w:t>я МО «Воткинский район», по которым проведена антикоррупционная экспертиза (от общего количества разработанных проектов нормативных правовых актов, в %)</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95</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98</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98</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99</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99</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99</w:t>
                  </w:r>
                </w:p>
              </w:tc>
              <w:tc>
                <w:tcPr>
                  <w:tcW w:w="677" w:type="dxa"/>
                  <w:shd w:val="clear" w:color="auto" w:fill="auto"/>
                  <w:vAlign w:val="center"/>
                </w:tcPr>
                <w:p w:rsidR="008F2652" w:rsidRPr="00960BB8" w:rsidRDefault="008F2652" w:rsidP="008F2652">
                  <w:pPr>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99</w:t>
                  </w:r>
                </w:p>
              </w:tc>
            </w:tr>
            <w:tr w:rsidR="008F2652" w:rsidRPr="00960BB8" w:rsidTr="008F2652">
              <w:tc>
                <w:tcPr>
                  <w:tcW w:w="2818"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Доля муниципальных служащих, прошедших обучение на семинарах или курсах по антик</w:t>
                  </w:r>
                  <w:r w:rsidRPr="00960BB8">
                    <w:rPr>
                      <w:rFonts w:ascii="Times New Roman" w:eastAsia="Calibri" w:hAnsi="Times New Roman" w:cs="Times New Roman"/>
                      <w:bCs/>
                      <w:lang w:eastAsia="en-US" w:bidi="en-US"/>
                    </w:rPr>
                    <w:cr/>
                  </w:r>
                  <w:proofErr w:type="spellStart"/>
                  <w:r w:rsidRPr="00960BB8">
                    <w:rPr>
                      <w:rFonts w:ascii="Times New Roman" w:eastAsia="Calibri" w:hAnsi="Times New Roman" w:cs="Times New Roman"/>
                      <w:bCs/>
                      <w:lang w:eastAsia="en-US" w:bidi="en-US"/>
                    </w:rPr>
                    <w:t>ррупционной</w:t>
                  </w:r>
                  <w:proofErr w:type="spellEnd"/>
                  <w:r w:rsidRPr="00960BB8">
                    <w:rPr>
                      <w:rFonts w:ascii="Times New Roman" w:eastAsia="Calibri" w:hAnsi="Times New Roman" w:cs="Times New Roman"/>
                      <w:bCs/>
                      <w:lang w:eastAsia="en-US" w:bidi="en-US"/>
                    </w:rPr>
                    <w:t xml:space="preserve"> тематике (от общей численности муниципальных служащих, в %)</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30</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31</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33</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34</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34</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34</w:t>
                  </w:r>
                </w:p>
              </w:tc>
              <w:tc>
                <w:tcPr>
                  <w:tcW w:w="677" w:type="dxa"/>
                  <w:shd w:val="clear" w:color="auto" w:fill="auto"/>
                  <w:vAlign w:val="center"/>
                </w:tcPr>
                <w:p w:rsidR="008F2652" w:rsidRPr="00960BB8" w:rsidRDefault="008F2652" w:rsidP="008F2652">
                  <w:pPr>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35</w:t>
                  </w:r>
                </w:p>
              </w:tc>
            </w:tr>
            <w:tr w:rsidR="008F2652" w:rsidRPr="00960BB8" w:rsidTr="008F2652">
              <w:tc>
                <w:tcPr>
                  <w:tcW w:w="2818" w:type="dxa"/>
                  <w:shd w:val="clear" w:color="auto" w:fill="auto"/>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 xml:space="preserve">Количество проверок Администрации и отраслевых (функциональных) органов Администрации по соблюдению законодательства о муниципальной службе и принятых ими мерах </w:t>
                  </w:r>
                  <w:r w:rsidRPr="00960BB8">
                    <w:rPr>
                      <w:rFonts w:ascii="Times New Roman" w:eastAsia="Calibri" w:hAnsi="Times New Roman" w:cs="Times New Roman"/>
                      <w:bCs/>
                      <w:lang w:eastAsia="en-US" w:bidi="en-US"/>
                    </w:rPr>
                    <w:cr/>
                    <w:t>о противодействию коррупции на муниципальной службе (ед.)</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5</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c>
                <w:tcPr>
                  <w:tcW w:w="677" w:type="dxa"/>
                  <w:shd w:val="clear" w:color="auto" w:fill="auto"/>
                  <w:vAlign w:val="center"/>
                </w:tcPr>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c>
                <w:tcPr>
                  <w:tcW w:w="677" w:type="dxa"/>
                  <w:shd w:val="clear" w:color="auto" w:fill="auto"/>
                  <w:vAlign w:val="center"/>
                </w:tcPr>
                <w:p w:rsidR="008F2652" w:rsidRPr="00960BB8" w:rsidRDefault="008F2652" w:rsidP="008F2652">
                  <w:pPr>
                    <w:spacing w:after="0" w:line="240" w:lineRule="auto"/>
                    <w:jc w:val="center"/>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7</w:t>
                  </w:r>
                </w:p>
              </w:tc>
            </w:tr>
          </w:tbl>
          <w:p w:rsidR="008F2652" w:rsidRPr="00960BB8" w:rsidRDefault="008F2652" w:rsidP="008F2652">
            <w:pPr>
              <w:autoSpaceDE w:val="0"/>
              <w:autoSpaceDN w:val="0"/>
              <w:adjustRightInd w:val="0"/>
              <w:spacing w:after="0" w:line="240" w:lineRule="auto"/>
              <w:ind w:firstLine="594"/>
              <w:jc w:val="both"/>
              <w:rPr>
                <w:rFonts w:ascii="Times New Roman" w:eastAsia="Times New Roman" w:hAnsi="Times New Roman" w:cs="Times New Roman"/>
                <w:i/>
                <w:lang w:eastAsia="en-US" w:bidi="en-US"/>
              </w:rPr>
            </w:pP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lang w:val="en-US" w:eastAsia="en-US" w:bidi="en-US"/>
              </w:rPr>
            </w:pPr>
            <w:proofErr w:type="spellStart"/>
            <w:r w:rsidRPr="00960BB8">
              <w:rPr>
                <w:rFonts w:ascii="Times New Roman" w:eastAsia="Times New Roman" w:hAnsi="Times New Roman" w:cs="Times New Roman"/>
                <w:lang w:val="en-US" w:eastAsia="en-US" w:bidi="en-US"/>
              </w:rPr>
              <w:t>Сроки</w:t>
            </w:r>
            <w:proofErr w:type="spellEnd"/>
            <w:r w:rsidRPr="00960BB8">
              <w:rPr>
                <w:rFonts w:ascii="Times New Roman" w:eastAsia="Times New Roman" w:hAnsi="Times New Roman" w:cs="Times New Roman"/>
                <w:lang w:val="en-US" w:eastAsia="en-US" w:bidi="en-US"/>
              </w:rPr>
              <w:t xml:space="preserve"> и </w:t>
            </w:r>
            <w:proofErr w:type="spellStart"/>
            <w:r w:rsidRPr="00960BB8">
              <w:rPr>
                <w:rFonts w:ascii="Times New Roman" w:eastAsia="Times New Roman" w:hAnsi="Times New Roman" w:cs="Times New Roman"/>
                <w:lang w:val="en-US" w:eastAsia="en-US" w:bidi="en-US"/>
              </w:rPr>
              <w:t>этапы</w:t>
            </w:r>
            <w:proofErr w:type="spellEnd"/>
            <w:r w:rsidRPr="00960BB8">
              <w:rPr>
                <w:rFonts w:ascii="Times New Roman" w:eastAsia="Times New Roman" w:hAnsi="Times New Roman" w:cs="Times New Roman"/>
                <w:lang w:val="en-US" w:eastAsia="en-US" w:bidi="en-US"/>
              </w:rPr>
              <w:t xml:space="preserve">  </w:t>
            </w:r>
            <w:proofErr w:type="spellStart"/>
            <w:r w:rsidRPr="00960BB8">
              <w:rPr>
                <w:rFonts w:ascii="Times New Roman" w:eastAsia="Times New Roman" w:hAnsi="Times New Roman" w:cs="Times New Roman"/>
                <w:lang w:val="en-US" w:eastAsia="en-US" w:bidi="en-US"/>
              </w:rPr>
              <w:t>реализации</w:t>
            </w:r>
            <w:proofErr w:type="spellEnd"/>
          </w:p>
        </w:tc>
        <w:tc>
          <w:tcPr>
            <w:tcW w:w="8044" w:type="dxa"/>
          </w:tcPr>
          <w:p w:rsidR="008F2652" w:rsidRPr="00960BB8" w:rsidRDefault="008F2652" w:rsidP="008F2652">
            <w:pPr>
              <w:autoSpaceDE w:val="0"/>
              <w:autoSpaceDN w:val="0"/>
              <w:adjustRightInd w:val="0"/>
              <w:spacing w:before="40" w:after="0" w:line="240" w:lineRule="auto"/>
              <w:ind w:firstLine="360"/>
              <w:rPr>
                <w:rFonts w:ascii="Times New Roman" w:eastAsia="Times New Roman" w:hAnsi="Times New Roman" w:cs="Times New Roman"/>
                <w:bCs/>
                <w:lang w:eastAsia="en-US" w:bidi="en-US"/>
              </w:rPr>
            </w:pPr>
            <w:r w:rsidRPr="00960BB8">
              <w:rPr>
                <w:rFonts w:ascii="Times New Roman" w:eastAsia="Times New Roman" w:hAnsi="Times New Roman" w:cs="Times New Roman"/>
                <w:bCs/>
                <w:lang w:eastAsia="en-US" w:bidi="en-US"/>
              </w:rPr>
              <w:t xml:space="preserve">2015-2024 годы </w:t>
            </w:r>
          </w:p>
          <w:p w:rsidR="008F2652" w:rsidRPr="00960BB8" w:rsidRDefault="008F2652" w:rsidP="008F2652">
            <w:pPr>
              <w:autoSpaceDE w:val="0"/>
              <w:autoSpaceDN w:val="0"/>
              <w:adjustRightInd w:val="0"/>
              <w:spacing w:before="40" w:after="0" w:line="240" w:lineRule="auto"/>
              <w:ind w:firstLine="360"/>
              <w:rPr>
                <w:rFonts w:ascii="Calibri" w:eastAsia="Times New Roman" w:hAnsi="Calibri" w:cs="Times New Roman"/>
                <w:bCs/>
                <w:lang w:eastAsia="en-US" w:bidi="en-US"/>
              </w:rPr>
            </w:pPr>
            <w:r w:rsidRPr="00960BB8">
              <w:rPr>
                <w:rFonts w:ascii="Times New Roman" w:eastAsia="Times New Roman" w:hAnsi="Times New Roman" w:cs="Times New Roman"/>
                <w:bCs/>
                <w:lang w:val="en-US" w:eastAsia="en-US" w:bidi="en-US"/>
              </w:rPr>
              <w:t>I</w:t>
            </w:r>
            <w:r w:rsidRPr="00960BB8">
              <w:rPr>
                <w:rFonts w:ascii="Times New Roman" w:eastAsia="Times New Roman" w:hAnsi="Times New Roman" w:cs="Times New Roman"/>
                <w:bCs/>
                <w:lang w:eastAsia="en-US" w:bidi="en-US"/>
              </w:rPr>
              <w:t xml:space="preserve"> этап: 2015-2018 годы; </w:t>
            </w:r>
            <w:r w:rsidRPr="00960BB8">
              <w:rPr>
                <w:rFonts w:ascii="Times New Roman" w:eastAsia="Times New Roman" w:hAnsi="Times New Roman" w:cs="Times New Roman"/>
                <w:bCs/>
                <w:lang w:val="en-US" w:eastAsia="en-US" w:bidi="en-US"/>
              </w:rPr>
              <w:t>II</w:t>
            </w:r>
            <w:r w:rsidRPr="00960BB8">
              <w:rPr>
                <w:rFonts w:ascii="Times New Roman" w:eastAsia="Times New Roman" w:hAnsi="Times New Roman" w:cs="Times New Roman"/>
                <w:bCs/>
                <w:lang w:eastAsia="en-US" w:bidi="en-US"/>
              </w:rPr>
              <w:t xml:space="preserve"> этап: 2019-2024 годы</w:t>
            </w:r>
          </w:p>
        </w:tc>
      </w:tr>
      <w:tr w:rsidR="008F2652" w:rsidRPr="00960BB8" w:rsidTr="008F2652">
        <w:trPr>
          <w:trHeight w:val="1654"/>
        </w:trPr>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lang w:eastAsia="en-US" w:bidi="en-US"/>
              </w:rPr>
            </w:pPr>
            <w:r w:rsidRPr="00960BB8">
              <w:rPr>
                <w:rFonts w:ascii="Times New Roman" w:eastAsia="Times New Roman" w:hAnsi="Times New Roman" w:cs="Times New Roman"/>
                <w:lang w:eastAsia="en-US" w:bidi="en-US"/>
              </w:rPr>
              <w:t>Ресурсное обеспечение за счет средств бюджета Воткинского района</w:t>
            </w:r>
          </w:p>
        </w:tc>
        <w:tc>
          <w:tcPr>
            <w:tcW w:w="8044" w:type="dxa"/>
          </w:tcPr>
          <w:p w:rsidR="008F2652" w:rsidRPr="00960BB8" w:rsidRDefault="008F2652" w:rsidP="008F2652">
            <w:pPr>
              <w:autoSpaceDE w:val="0"/>
              <w:autoSpaceDN w:val="0"/>
              <w:adjustRightInd w:val="0"/>
              <w:spacing w:before="60" w:after="60" w:line="240" w:lineRule="auto"/>
              <w:ind w:left="34" w:firstLine="360"/>
              <w:rPr>
                <w:rFonts w:ascii="Times New Roman" w:eastAsia="Times New Roman" w:hAnsi="Times New Roman" w:cs="Times New Roman"/>
                <w:lang w:eastAsia="en-US" w:bidi="en-US"/>
              </w:rPr>
            </w:pPr>
            <w:r w:rsidRPr="00960BB8">
              <w:rPr>
                <w:rFonts w:ascii="Times New Roman" w:eastAsia="Times New Roman" w:hAnsi="Times New Roman" w:cs="Times New Roman"/>
                <w:bCs/>
                <w:lang w:eastAsia="en-US" w:bidi="en-US"/>
              </w:rPr>
              <w:t xml:space="preserve">Расходы на содержание исполнителей и соисполнителей подпрограммы  учтены в составе расходов на содержание Администрации муниципального образования «Воткинский район» </w:t>
            </w:r>
            <w:r w:rsidRPr="00960BB8">
              <w:rPr>
                <w:rFonts w:ascii="Times New Roman" w:eastAsia="Times New Roman" w:hAnsi="Times New Roman" w:cs="Times New Roman"/>
                <w:bCs/>
                <w:i/>
                <w:lang w:eastAsia="en-US" w:bidi="en-US"/>
              </w:rPr>
              <w:t>(муниципальная программа «Муниципальное управление»).</w:t>
            </w:r>
            <w:r w:rsidRPr="00960BB8">
              <w:rPr>
                <w:rFonts w:ascii="Times New Roman" w:eastAsia="Times New Roman" w:hAnsi="Times New Roman" w:cs="Times New Roman"/>
                <w:bCs/>
                <w:lang w:eastAsia="en-US" w:bidi="en-US"/>
              </w:rPr>
              <w:t xml:space="preserve">  </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lang w:eastAsia="en-US" w:bidi="en-US"/>
              </w:rPr>
            </w:pPr>
            <w:r w:rsidRPr="00960BB8">
              <w:rPr>
                <w:rFonts w:ascii="Times New Roman" w:eastAsia="Times New Roman" w:hAnsi="Times New Roman" w:cs="Times New Roman"/>
                <w:lang w:eastAsia="en-US" w:bidi="en-US"/>
              </w:rPr>
              <w:t xml:space="preserve">Ожидаемые конечные результаты, оценка планируемой эффективности </w:t>
            </w:r>
          </w:p>
        </w:tc>
        <w:tc>
          <w:tcPr>
            <w:tcW w:w="8044" w:type="dxa"/>
          </w:tcPr>
          <w:p w:rsidR="008F2652" w:rsidRPr="00960BB8" w:rsidRDefault="008F2652" w:rsidP="008F2652">
            <w:pPr>
              <w:tabs>
                <w:tab w:val="left" w:pos="396"/>
              </w:tabs>
              <w:spacing w:before="60" w:after="60" w:line="240" w:lineRule="auto"/>
              <w:ind w:left="34" w:firstLine="360"/>
              <w:rPr>
                <w:rFonts w:ascii="Times New Roman" w:eastAsia="Times New Roman" w:hAnsi="Times New Roman" w:cs="Times New Roman"/>
                <w:lang w:eastAsia="en-US" w:bidi="en-US"/>
              </w:rPr>
            </w:pPr>
            <w:r w:rsidRPr="00960BB8">
              <w:rPr>
                <w:rFonts w:ascii="Times New Roman" w:eastAsia="Times New Roman" w:hAnsi="Times New Roman" w:cs="Times New Roman"/>
                <w:lang w:eastAsia="en-US" w:bidi="en-US"/>
              </w:rPr>
              <w:t>Конечными результатами реализации подпрограммы является:</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Повышение эффективности работы органов местного самоуправления МО «Воткинский район» в сфере противодействия коррупции;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 xml:space="preserve">сокращение количества </w:t>
            </w:r>
            <w:proofErr w:type="spellStart"/>
            <w:r w:rsidRPr="00960BB8">
              <w:rPr>
                <w:rFonts w:ascii="Times New Roman" w:eastAsia="Calibri" w:hAnsi="Times New Roman" w:cs="Times New Roman"/>
                <w:bCs/>
                <w:lang w:eastAsia="en-US" w:bidi="en-US"/>
              </w:rPr>
              <w:t>коррупциогенных</w:t>
            </w:r>
            <w:proofErr w:type="spellEnd"/>
            <w:r w:rsidRPr="00960BB8">
              <w:rPr>
                <w:rFonts w:ascii="Times New Roman" w:eastAsia="Calibri" w:hAnsi="Times New Roman" w:cs="Times New Roman"/>
                <w:bCs/>
                <w:lang w:eastAsia="en-US" w:bidi="en-US"/>
              </w:rPr>
              <w:t xml:space="preserve"> факторов, выявленных в нормативных      правовых актах органов местного самоуправления МО «Воткинский район» и их проектах;</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 xml:space="preserve">повышение эффективности организации антикоррупционной деятельности в наиболее </w:t>
            </w:r>
            <w:proofErr w:type="spellStart"/>
            <w:r w:rsidRPr="00960BB8">
              <w:rPr>
                <w:rFonts w:ascii="Times New Roman" w:eastAsia="Calibri" w:hAnsi="Times New Roman" w:cs="Times New Roman"/>
                <w:bCs/>
                <w:lang w:eastAsia="en-US" w:bidi="en-US"/>
              </w:rPr>
              <w:t>коррупционно</w:t>
            </w:r>
            <w:proofErr w:type="spellEnd"/>
            <w:r w:rsidRPr="00960BB8">
              <w:rPr>
                <w:rFonts w:ascii="Times New Roman" w:eastAsia="Calibri" w:hAnsi="Times New Roman" w:cs="Times New Roman"/>
                <w:bCs/>
                <w:lang w:eastAsia="en-US" w:bidi="en-US"/>
              </w:rPr>
              <w:t xml:space="preserve"> опасных сферах деятельности;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lastRenderedPageBreak/>
              <w:t>создание эффективной системы мер профилактики коррупционных проявлений среди муниципальных служащих МО «Воткинский район», контроля за соблюдением ими законодательно установленных запретов и ограничений;</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активизация участия институтов гражданского общества в работе по противодействию коррупции;</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повышение качества и доступности государственных и муниципальных услуг, предоставляемых (оказываемых) органами местного самоуправления, муниципальными учреждениями муниципального образования «Воткинский район»;</w:t>
            </w:r>
          </w:p>
          <w:p w:rsidR="008F2652" w:rsidRPr="00960BB8" w:rsidRDefault="008F2652" w:rsidP="008F2652">
            <w:pPr>
              <w:autoSpaceDE w:val="0"/>
              <w:autoSpaceDN w:val="0"/>
              <w:adjustRightInd w:val="0"/>
              <w:spacing w:after="0" w:line="240" w:lineRule="auto"/>
              <w:ind w:firstLine="594"/>
              <w:jc w:val="both"/>
              <w:rPr>
                <w:rFonts w:ascii="Times New Roman" w:eastAsia="Calibri" w:hAnsi="Times New Roman" w:cs="Times New Roman"/>
                <w:bCs/>
                <w:lang w:eastAsia="en-US" w:bidi="en-US"/>
              </w:rPr>
            </w:pPr>
            <w:r w:rsidRPr="00960BB8">
              <w:rPr>
                <w:rFonts w:ascii="Times New Roman" w:eastAsia="Calibri" w:hAnsi="Times New Roman" w:cs="Times New Roman"/>
                <w:bCs/>
                <w:lang w:eastAsia="en-US" w:bidi="en-US"/>
              </w:rPr>
              <w:t>укрепление доверия граждан к деятельности органов местного самоуправления муниципального образования «Воткинский район».</w:t>
            </w:r>
          </w:p>
          <w:p w:rsidR="008F2652" w:rsidRPr="00960BB8" w:rsidRDefault="008F2652" w:rsidP="008F2652">
            <w:pPr>
              <w:autoSpaceDE w:val="0"/>
              <w:autoSpaceDN w:val="0"/>
              <w:adjustRightInd w:val="0"/>
              <w:spacing w:after="0" w:line="240" w:lineRule="auto"/>
              <w:ind w:firstLine="540"/>
              <w:jc w:val="both"/>
              <w:rPr>
                <w:rFonts w:ascii="Times New Roman" w:eastAsia="Times New Roman" w:hAnsi="Times New Roman" w:cs="Times New Roman"/>
                <w:lang w:eastAsia="en-US" w:bidi="en-US"/>
              </w:rPr>
            </w:pPr>
          </w:p>
        </w:tc>
      </w:tr>
    </w:tbl>
    <w:p w:rsidR="008F2652" w:rsidRPr="00960BB8" w:rsidRDefault="008F2652" w:rsidP="008F2652">
      <w:pPr>
        <w:widowControl w:val="0"/>
        <w:spacing w:before="600" w:after="0" w:line="240" w:lineRule="auto"/>
        <w:ind w:firstLine="357"/>
        <w:jc w:val="center"/>
        <w:rPr>
          <w:rFonts w:ascii="Times New Roman" w:eastAsia="Times New Roman" w:hAnsi="Times New Roman" w:cs="Times New Roman"/>
          <w:b/>
          <w:sz w:val="24"/>
          <w:szCs w:val="24"/>
          <w:lang w:eastAsia="en-US" w:bidi="en-US"/>
        </w:rPr>
      </w:pPr>
      <w:r w:rsidRPr="00960BB8">
        <w:rPr>
          <w:rFonts w:ascii="Times New Roman" w:eastAsia="Times New Roman" w:hAnsi="Times New Roman" w:cs="Times New Roman"/>
          <w:b/>
          <w:sz w:val="24"/>
          <w:szCs w:val="24"/>
          <w:lang w:eastAsia="en-US" w:bidi="en-US"/>
        </w:rPr>
        <w:lastRenderedPageBreak/>
        <w:t>9.6.2. Характеристика сферы деятельности</w:t>
      </w:r>
      <w:bookmarkStart w:id="14" w:name="Par57"/>
      <w:bookmarkEnd w:id="14"/>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Необходимым условием для успешного решения приоритетных задач социально-экономического развития муниципального образования «Воткинский район» является реализация системных мер по противодействию коррупции, снижающей эффективность муниципального управления, подрывающей доверие населения к органам местного самоуправления муниципального образования «Воткинский район».</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Антикоррупционная политика органов местного самоуправления представляет собой целенаправленную деятельность по реализации Национальной стратегии противодействия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В период с 2009 по 2013 год в муниципальном образовании «Воткинский район» сформированы и функционируют правовые и организационные основы противодействия коррупции. Приведена в соответствие с действующим законодательством нормативная правовая база в сфере противодействия коррупции, введено в практику работы органов местного самоуправления муниципального образования «Воткинский район» проведение ими антикоррупционной экспертизы правовых актов и их проектов, реализуются антикоррупционные мероприятия, предусмотренные Федеральным </w:t>
      </w:r>
      <w:hyperlink r:id="rId22" w:history="1">
        <w:r w:rsidRPr="00960BB8">
          <w:rPr>
            <w:rFonts w:ascii="Times New Roman" w:eastAsia="Times New Roman" w:hAnsi="Times New Roman" w:cs="Times New Roman"/>
            <w:color w:val="0000FF"/>
            <w:sz w:val="24"/>
            <w:szCs w:val="24"/>
            <w:lang w:eastAsia="en-US" w:bidi="en-US"/>
          </w:rPr>
          <w:t>законом</w:t>
        </w:r>
      </w:hyperlink>
      <w:r w:rsidRPr="00960BB8">
        <w:rPr>
          <w:rFonts w:ascii="Times New Roman" w:eastAsia="Times New Roman" w:hAnsi="Times New Roman" w:cs="Times New Roman"/>
          <w:sz w:val="24"/>
          <w:szCs w:val="24"/>
          <w:lang w:eastAsia="en-US" w:bidi="en-US"/>
        </w:rPr>
        <w:t xml:space="preserve"> от 25 декабря 2008 года </w:t>
      </w:r>
      <w:r w:rsidRPr="00960BB8">
        <w:rPr>
          <w:rFonts w:ascii="Times New Roman" w:eastAsia="Times New Roman" w:hAnsi="Times New Roman" w:cs="Times New Roman"/>
          <w:sz w:val="24"/>
          <w:szCs w:val="24"/>
          <w:lang w:val="en-US" w:eastAsia="en-US" w:bidi="en-US"/>
        </w:rPr>
        <w:t>N</w:t>
      </w:r>
      <w:r w:rsidRPr="00960BB8">
        <w:rPr>
          <w:rFonts w:ascii="Times New Roman" w:eastAsia="Times New Roman" w:hAnsi="Times New Roman" w:cs="Times New Roman"/>
          <w:sz w:val="24"/>
          <w:szCs w:val="24"/>
          <w:lang w:eastAsia="en-US" w:bidi="en-US"/>
        </w:rPr>
        <w:t xml:space="preserve"> 273-ФЗ "О противодействии коррупции", осуществляется мониторинг эффективности мер антикоррупционной политики, а также проводится антикоррупционная пропаганда, обучение и просвещение.</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В органах местного самоуправления муниципального образования «Воткинский район» осуществляют свою деятельность комиссии: </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 по координации работы по противодействую коррупции в муниципальном образовании «Воткинский район» </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по соблюдению требований к служебному поведению муниципальных служащих Администрации муниципального образования «Воткинский район» и урегулированию конфликта интересов. Разрабатываются и внедряются антикоррупционные механизмы в рамках кадровой политики, административные регламенты исполнения муниципальных функций и предоставления (оказания) государственных и муниципальных услуг. Реализуются меры по обеспечению прозрачности принимаемых управленческих решений, правовому просвещению граждан и формированию у них нетерпимого отношения к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Коррупционные проявления позволяют сделать вывод о необходимости целенаправленных, скоординированных усилий, органов местного самоуправления, государственных органов, институтов гражданского общества и населения по противодействию коррупции в муниципальном образовании «Воткинский район», координации взаимодействия органов местного самоуправления с государственными и правоохранительными органами.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С учетом сказанного необходимо выделить следующие основные приоритеты по антикоррупционной деятельности органов местного самоуправления муниципального образования «Воткинский район» на 2015 - 2024 годы:</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обеспечение правовых и организационных мер, направленных на противодействие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lastRenderedPageBreak/>
        <w:t>взаимодействие органов местного самоуправления муниципального образования «Воткинский район» с органами местного самоуправления поселений по реализации на территории муниципальных образований мер по противодействию коррупции путем оказания организационной и методической помощи в разработке и осуществлении мер по противодействию коррупции, повышения квалификации муниципальных служащих по вопросам противодействия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совершенствование организации деятельности органов местного самоуправления муниципального образования «Воткинский район» в сфере закупок товаров, работ, услуг для обеспечения муниципальных нужд, управления и распоряжения муниципальным имуществом;</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проведение мониторинга общественного мнения об эффективности реализуемых в муниципальном образовании «Воткинский район» мер по противодействию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активизация работы должностных лиц отдела делопроизводства Управления правовой, кадровой и учетной политики Администрации, ответственных за работу по профилактике коррупционных и иных правонарушений по повышению качества и интенсивности проверок соблюдения муниципальными служащими муниципального образования «Воткинский район» установленных для них запретов и ограничений, полноты и достоверности представляемых ими сведений о доходах, расходах, имуществе и обязательствах имущественного характера, активизации деятельности комиссии по соблюдению требований к служебному поведению муниципальных служащих Администрации муниципального образования «Воткинский район» и урегулированию конфликта интересов, повышение ответственности за совершение коррупционных правонарушений;</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широкое информирование общественности о проводимых в муниципальном образовании «Воткинский район» мероприятиях по противодействию коррупции и их результатах, проведение публичных информационных мероприятий с участием представителей общественных объединений, средств массовой информации для обсуждения проблем противодействия и профилактики коррупции, а также систематическая публикация информационных материалов об отрицательном влиянии коррупции на социально-экономическое развитие муниципального образования «Воткинский район», об ущемлении коррупционными деяниями прав и законных интересов граждан, субъектов предпринимательской деятельности.</w:t>
      </w:r>
    </w:p>
    <w:p w:rsidR="008F2652" w:rsidRPr="00960BB8" w:rsidRDefault="008F2652" w:rsidP="008F2652">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en-US" w:bidi="en-US"/>
        </w:rPr>
      </w:pPr>
    </w:p>
    <w:p w:rsidR="008F2652" w:rsidRPr="00960BB8" w:rsidRDefault="008F2652" w:rsidP="008F2652">
      <w:pPr>
        <w:widowControl w:val="0"/>
        <w:autoSpaceDE w:val="0"/>
        <w:autoSpaceDN w:val="0"/>
        <w:adjustRightInd w:val="0"/>
        <w:spacing w:after="0"/>
        <w:ind w:firstLine="360"/>
        <w:jc w:val="center"/>
        <w:outlineLvl w:val="1"/>
        <w:rPr>
          <w:rFonts w:ascii="Times New Roman" w:eastAsia="Times New Roman" w:hAnsi="Times New Roman" w:cs="Times New Roman"/>
          <w:b/>
          <w:sz w:val="24"/>
          <w:szCs w:val="24"/>
          <w:lang w:eastAsia="en-US" w:bidi="en-US"/>
        </w:rPr>
      </w:pPr>
      <w:r w:rsidRPr="00960BB8">
        <w:rPr>
          <w:rFonts w:ascii="Times New Roman" w:eastAsia="Times New Roman" w:hAnsi="Times New Roman" w:cs="Times New Roman"/>
          <w:b/>
          <w:sz w:val="24"/>
          <w:szCs w:val="24"/>
          <w:lang w:eastAsia="en-US" w:bidi="en-US"/>
        </w:rPr>
        <w:t xml:space="preserve">9.6.3. Необходимые мероприятия подпрограммы </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Для достижения поставленных целей и решения указанных задач и приоритетов подпрограммой предусмотрена реализация комплекса антикоррупционных мероприятий по следующим основным направлениям:</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нормативное правовое и организационное обеспечение деятельности в сфере противодействия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внедрение антикоррупционных механизмов в сферах деятельности, наиболее подверженных коррупционным рискам;</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внедрение антикоррупционных механизмов в рамках реализации кадровой политики в муниципальном образовании «Воткинский район»;</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антикоррупционное просвещение и пропаганда, повышение информационной открытости органов местного самоуправления МО «Воткинский район»;</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установление обратной связи с получателями государственных и муниципальных услуг, сотрудничество с институтами гражданского общества;</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организация взаимодействия с органами местного самоуправления поселений по реализации на территории муниципальных образований поселений мер по противодействию коррупции;</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совершенствование организации деятельности органов местного самоуправления МО «Воткинский район» в сфере закупок товаров, работ, услуг для обеспечения муниципальных нужд, управления и распоряжения муниципальным имуществом. Приложение №2.</w:t>
      </w:r>
    </w:p>
    <w:p w:rsidR="008F2652" w:rsidRPr="00960BB8" w:rsidRDefault="008F2652" w:rsidP="008F2652">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b/>
          <w:sz w:val="24"/>
          <w:szCs w:val="24"/>
          <w:lang w:eastAsia="en-US" w:bidi="en-US"/>
        </w:rPr>
      </w:pPr>
    </w:p>
    <w:p w:rsidR="008F2652" w:rsidRPr="00960BB8" w:rsidRDefault="008F2652" w:rsidP="008F2652">
      <w:pPr>
        <w:widowControl w:val="0"/>
        <w:autoSpaceDE w:val="0"/>
        <w:autoSpaceDN w:val="0"/>
        <w:adjustRightInd w:val="0"/>
        <w:spacing w:after="0"/>
        <w:ind w:firstLine="360"/>
        <w:jc w:val="center"/>
        <w:outlineLvl w:val="1"/>
        <w:rPr>
          <w:rFonts w:ascii="Times New Roman" w:eastAsia="Times New Roman" w:hAnsi="Times New Roman" w:cs="Times New Roman"/>
          <w:b/>
          <w:sz w:val="24"/>
          <w:szCs w:val="24"/>
          <w:lang w:eastAsia="en-US" w:bidi="en-US"/>
        </w:rPr>
      </w:pPr>
      <w:r w:rsidRPr="00960BB8">
        <w:rPr>
          <w:rFonts w:ascii="Times New Roman" w:eastAsia="Times New Roman" w:hAnsi="Times New Roman" w:cs="Times New Roman"/>
          <w:b/>
          <w:sz w:val="24"/>
          <w:szCs w:val="24"/>
          <w:lang w:eastAsia="en-US" w:bidi="en-US"/>
        </w:rPr>
        <w:t>9.6.4. Ресурсное обеспечение подпрограммы</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Финансирование подпрограммы предусматривается за счет средств бюджета </w:t>
      </w:r>
      <w:r w:rsidRPr="00960BB8">
        <w:rPr>
          <w:rFonts w:ascii="Times New Roman" w:eastAsia="Times New Roman" w:hAnsi="Times New Roman" w:cs="Times New Roman"/>
          <w:sz w:val="24"/>
          <w:szCs w:val="24"/>
          <w:lang w:eastAsia="en-US" w:bidi="en-US"/>
        </w:rPr>
        <w:lastRenderedPageBreak/>
        <w:t>муниципального образования «Воткинский район», а также в пределах средств, предусмотренных на реализацию мероприятий  муниципальной целевой программы «Муниципальное управление» на 2015-2020 годы» по следующим позициям:</w:t>
      </w:r>
    </w:p>
    <w:p w:rsidR="008F2652" w:rsidRPr="00960BB8" w:rsidRDefault="008F2652" w:rsidP="008F26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и реализуемых в муниципальном образовании «Воткинский район» мер по противодействию коррупции;</w:t>
      </w:r>
    </w:p>
    <w:p w:rsidR="008F2652" w:rsidRPr="00960BB8" w:rsidRDefault="008F2652" w:rsidP="008F26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совершенствование работы, направленной на приоритетное применение мер по предупреждению коррупции и борьбе с ней на муниципальной службе;</w:t>
      </w:r>
    </w:p>
    <w:p w:rsidR="008F2652" w:rsidRPr="00960BB8" w:rsidRDefault="008F2652" w:rsidP="008F26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повышение квалификации муниципальных служащих муниципального образования «Воткинский район».</w:t>
      </w:r>
    </w:p>
    <w:p w:rsidR="008F2652" w:rsidRPr="00960BB8" w:rsidRDefault="008F2652" w:rsidP="008F2652">
      <w:pPr>
        <w:autoSpaceDE w:val="0"/>
        <w:autoSpaceDN w:val="0"/>
        <w:adjustRightInd w:val="0"/>
        <w:spacing w:before="60" w:after="60" w:line="240" w:lineRule="auto"/>
        <w:ind w:firstLine="594"/>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Объем средств бюджета муниципального образования «Воткинский район» на реализацию подпрограммы составит 26,0 тыс. рублей, в том числе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340"/>
        <w:gridCol w:w="2480"/>
      </w:tblGrid>
      <w:tr w:rsidR="008F2652" w:rsidRPr="00960BB8" w:rsidTr="008F2652">
        <w:trPr>
          <w:trHeight w:val="310"/>
          <w:jc w:val="center"/>
        </w:trPr>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val="en-US" w:eastAsia="en-US" w:bidi="en-US"/>
              </w:rPr>
            </w:pPr>
            <w:proofErr w:type="spellStart"/>
            <w:r w:rsidRPr="00960BB8">
              <w:rPr>
                <w:rFonts w:ascii="Times New Roman" w:eastAsia="Times New Roman" w:hAnsi="Times New Roman" w:cs="Times New Roman"/>
                <w:b/>
                <w:sz w:val="20"/>
                <w:szCs w:val="20"/>
                <w:lang w:val="en-US" w:eastAsia="en-US" w:bidi="en-US"/>
              </w:rPr>
              <w:t>Годы</w:t>
            </w:r>
            <w:proofErr w:type="spellEnd"/>
            <w:r w:rsidRPr="00960BB8">
              <w:rPr>
                <w:rFonts w:ascii="Times New Roman" w:eastAsia="Times New Roman" w:hAnsi="Times New Roman" w:cs="Times New Roman"/>
                <w:b/>
                <w:sz w:val="20"/>
                <w:szCs w:val="20"/>
                <w:lang w:val="en-US" w:eastAsia="en-US" w:bidi="en-US"/>
              </w:rPr>
              <w:t xml:space="preserve"> </w:t>
            </w:r>
            <w:proofErr w:type="spellStart"/>
            <w:r w:rsidRPr="00960BB8">
              <w:rPr>
                <w:rFonts w:ascii="Times New Roman" w:eastAsia="Times New Roman" w:hAnsi="Times New Roman" w:cs="Times New Roman"/>
                <w:b/>
                <w:sz w:val="20"/>
                <w:szCs w:val="20"/>
                <w:lang w:val="en-US" w:eastAsia="en-US" w:bidi="en-US"/>
              </w:rPr>
              <w:t>реализации</w:t>
            </w:r>
            <w:proofErr w:type="spellEnd"/>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val="en-US" w:eastAsia="en-US" w:bidi="en-US"/>
              </w:rPr>
            </w:pPr>
            <w:proofErr w:type="spellStart"/>
            <w:r w:rsidRPr="00960BB8">
              <w:rPr>
                <w:rFonts w:ascii="Times New Roman" w:eastAsia="Times New Roman" w:hAnsi="Times New Roman" w:cs="Times New Roman"/>
                <w:b/>
                <w:sz w:val="20"/>
                <w:szCs w:val="20"/>
                <w:lang w:val="en-US" w:eastAsia="en-US" w:bidi="en-US"/>
              </w:rPr>
              <w:t>Всего</w:t>
            </w:r>
            <w:proofErr w:type="spellEnd"/>
          </w:p>
        </w:tc>
        <w:tc>
          <w:tcPr>
            <w:tcW w:w="234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val="en-US" w:eastAsia="en-US" w:bidi="en-US"/>
              </w:rPr>
            </w:pPr>
            <w:proofErr w:type="spellStart"/>
            <w:r w:rsidRPr="00960BB8">
              <w:rPr>
                <w:rFonts w:ascii="Times New Roman" w:eastAsia="Times New Roman" w:hAnsi="Times New Roman" w:cs="Times New Roman"/>
                <w:b/>
                <w:sz w:val="20"/>
                <w:szCs w:val="20"/>
                <w:lang w:val="en-US" w:eastAsia="en-US" w:bidi="en-US"/>
              </w:rPr>
              <w:t>Собственные</w:t>
            </w:r>
            <w:proofErr w:type="spellEnd"/>
            <w:r w:rsidRPr="00960BB8">
              <w:rPr>
                <w:rFonts w:ascii="Times New Roman" w:eastAsia="Times New Roman" w:hAnsi="Times New Roman" w:cs="Times New Roman"/>
                <w:b/>
                <w:sz w:val="20"/>
                <w:szCs w:val="20"/>
                <w:lang w:val="en-US" w:eastAsia="en-US" w:bidi="en-US"/>
              </w:rPr>
              <w:t xml:space="preserve"> </w:t>
            </w:r>
            <w:proofErr w:type="spellStart"/>
            <w:r w:rsidRPr="00960BB8">
              <w:rPr>
                <w:rFonts w:ascii="Times New Roman" w:eastAsia="Times New Roman" w:hAnsi="Times New Roman" w:cs="Times New Roman"/>
                <w:b/>
                <w:sz w:val="20"/>
                <w:szCs w:val="20"/>
                <w:lang w:val="en-US" w:eastAsia="en-US" w:bidi="en-US"/>
              </w:rPr>
              <w:t>средства</w:t>
            </w:r>
            <w:proofErr w:type="spellEnd"/>
            <w:r w:rsidRPr="00960BB8">
              <w:rPr>
                <w:rFonts w:ascii="Times New Roman" w:eastAsia="Times New Roman" w:hAnsi="Times New Roman" w:cs="Times New Roman"/>
                <w:b/>
                <w:sz w:val="20"/>
                <w:szCs w:val="20"/>
                <w:lang w:val="en-US" w:eastAsia="en-US" w:bidi="en-US"/>
              </w:rPr>
              <w:t xml:space="preserve"> </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val="en-US" w:eastAsia="en-US" w:bidi="en-US"/>
              </w:rPr>
            </w:pPr>
            <w:proofErr w:type="spellStart"/>
            <w:r w:rsidRPr="00960BB8">
              <w:rPr>
                <w:rFonts w:ascii="Times New Roman" w:eastAsia="Times New Roman" w:hAnsi="Times New Roman" w:cs="Times New Roman"/>
                <w:b/>
                <w:sz w:val="20"/>
                <w:szCs w:val="20"/>
                <w:lang w:val="en-US" w:eastAsia="en-US" w:bidi="en-US"/>
              </w:rPr>
              <w:t>Субсидии</w:t>
            </w:r>
            <w:proofErr w:type="spellEnd"/>
            <w:r w:rsidRPr="00960BB8">
              <w:rPr>
                <w:rFonts w:ascii="Times New Roman" w:eastAsia="Times New Roman" w:hAnsi="Times New Roman" w:cs="Times New Roman"/>
                <w:b/>
                <w:sz w:val="20"/>
                <w:szCs w:val="20"/>
                <w:lang w:val="en-US" w:eastAsia="en-US" w:bidi="en-US"/>
              </w:rPr>
              <w:t xml:space="preserve"> </w:t>
            </w:r>
            <w:proofErr w:type="spellStart"/>
            <w:r w:rsidRPr="00960BB8">
              <w:rPr>
                <w:rFonts w:ascii="Times New Roman" w:eastAsia="Times New Roman" w:hAnsi="Times New Roman" w:cs="Times New Roman"/>
                <w:b/>
                <w:sz w:val="20"/>
                <w:szCs w:val="20"/>
                <w:lang w:val="en-US" w:eastAsia="en-US" w:bidi="en-US"/>
              </w:rPr>
              <w:t>из</w:t>
            </w:r>
            <w:proofErr w:type="spellEnd"/>
            <w:r w:rsidRPr="00960BB8">
              <w:rPr>
                <w:rFonts w:ascii="Times New Roman" w:eastAsia="Times New Roman" w:hAnsi="Times New Roman" w:cs="Times New Roman"/>
                <w:b/>
                <w:sz w:val="20"/>
                <w:szCs w:val="20"/>
                <w:lang w:val="en-US" w:eastAsia="en-US" w:bidi="en-US"/>
              </w:rPr>
              <w:t xml:space="preserve"> </w:t>
            </w:r>
            <w:proofErr w:type="spellStart"/>
            <w:r w:rsidRPr="00960BB8">
              <w:rPr>
                <w:rFonts w:ascii="Times New Roman" w:eastAsia="Times New Roman" w:hAnsi="Times New Roman" w:cs="Times New Roman"/>
                <w:b/>
                <w:sz w:val="20"/>
                <w:szCs w:val="20"/>
                <w:lang w:val="en-US" w:eastAsia="en-US" w:bidi="en-US"/>
              </w:rPr>
              <w:t>бюджета</w:t>
            </w:r>
            <w:proofErr w:type="spellEnd"/>
            <w:r w:rsidRPr="00960BB8">
              <w:rPr>
                <w:rFonts w:ascii="Times New Roman" w:eastAsia="Times New Roman" w:hAnsi="Times New Roman" w:cs="Times New Roman"/>
                <w:b/>
                <w:sz w:val="20"/>
                <w:szCs w:val="20"/>
                <w:lang w:val="en-US" w:eastAsia="en-US" w:bidi="en-US"/>
              </w:rPr>
              <w:t xml:space="preserve"> УР</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val="en-US" w:eastAsia="en-US" w:bidi="en-US"/>
              </w:rPr>
            </w:pPr>
            <w:r w:rsidRPr="00960BB8">
              <w:rPr>
                <w:rFonts w:ascii="Times New Roman" w:eastAsia="Times New Roman" w:hAnsi="Times New Roman" w:cs="Times New Roman"/>
                <w:b/>
                <w:sz w:val="20"/>
                <w:szCs w:val="20"/>
                <w:lang w:val="en-US" w:eastAsia="en-US" w:bidi="en-US"/>
              </w:rPr>
              <w:t>2015 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color w:val="000000"/>
                <w:sz w:val="20"/>
                <w:szCs w:val="20"/>
                <w:lang w:val="en-US" w:eastAsia="en-US" w:bidi="en-US"/>
              </w:rPr>
            </w:pPr>
            <w:r w:rsidRPr="00960BB8">
              <w:rPr>
                <w:rFonts w:ascii="Times New Roman" w:eastAsia="Times New Roman" w:hAnsi="Times New Roman" w:cs="Times New Roman"/>
                <w:color w:val="000000"/>
                <w:sz w:val="20"/>
                <w:szCs w:val="20"/>
                <w:lang w:val="en-US"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val="en-US" w:eastAsia="en-US" w:bidi="en-US"/>
              </w:rPr>
            </w:pPr>
            <w:r w:rsidRPr="00960BB8">
              <w:rPr>
                <w:rFonts w:ascii="Times New Roman" w:eastAsia="Times New Roman" w:hAnsi="Times New Roman" w:cs="Times New Roman"/>
                <w:b/>
                <w:sz w:val="20"/>
                <w:szCs w:val="20"/>
                <w:lang w:val="en-US" w:eastAsia="en-US" w:bidi="en-US"/>
              </w:rPr>
              <w:t>2016 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val="en-US" w:eastAsia="en-US" w:bidi="en-US"/>
              </w:rPr>
            </w:pPr>
            <w:r w:rsidRPr="00960BB8">
              <w:rPr>
                <w:rFonts w:ascii="Times New Roman" w:eastAsia="Times New Roman" w:hAnsi="Times New Roman" w:cs="Times New Roman"/>
                <w:b/>
                <w:sz w:val="20"/>
                <w:szCs w:val="20"/>
                <w:lang w:val="en-US" w:eastAsia="en-US" w:bidi="en-US"/>
              </w:rPr>
              <w:t>2017 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val="en-US" w:eastAsia="en-US" w:bidi="en-US"/>
              </w:rPr>
            </w:pPr>
            <w:r w:rsidRPr="00960BB8">
              <w:rPr>
                <w:rFonts w:ascii="Times New Roman" w:eastAsia="Times New Roman" w:hAnsi="Times New Roman" w:cs="Times New Roman"/>
                <w:b/>
                <w:sz w:val="20"/>
                <w:szCs w:val="20"/>
                <w:lang w:val="en-US" w:eastAsia="en-US" w:bidi="en-US"/>
              </w:rPr>
              <w:t>2018 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val="en-US" w:eastAsia="en-US" w:bidi="en-US"/>
              </w:rPr>
            </w:pPr>
            <w:r w:rsidRPr="00960BB8">
              <w:rPr>
                <w:rFonts w:ascii="Times New Roman" w:eastAsia="Times New Roman" w:hAnsi="Times New Roman" w:cs="Times New Roman"/>
                <w:b/>
                <w:sz w:val="20"/>
                <w:szCs w:val="20"/>
                <w:lang w:val="en-US" w:eastAsia="en-US" w:bidi="en-US"/>
              </w:rPr>
              <w:t>2019 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14</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14</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2020г.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2021г.</w:t>
            </w:r>
          </w:p>
        </w:tc>
        <w:tc>
          <w:tcPr>
            <w:tcW w:w="2340" w:type="dxa"/>
            <w:shd w:val="clear" w:color="auto" w:fill="auto"/>
          </w:tcPr>
          <w:p w:rsidR="008F2652" w:rsidRPr="00960BB8" w:rsidRDefault="008F2652" w:rsidP="008F2652">
            <w:pPr>
              <w:spacing w:after="0" w:line="240" w:lineRule="auto"/>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tcPr>
          <w:p w:rsidR="008F2652" w:rsidRPr="00960BB8" w:rsidRDefault="008F2652" w:rsidP="008F2652">
            <w:pPr>
              <w:spacing w:after="0" w:line="240" w:lineRule="auto"/>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2022г.</w:t>
            </w:r>
          </w:p>
        </w:tc>
        <w:tc>
          <w:tcPr>
            <w:tcW w:w="2340" w:type="dxa"/>
            <w:shd w:val="clear" w:color="auto" w:fill="auto"/>
          </w:tcPr>
          <w:p w:rsidR="008F2652" w:rsidRPr="00960BB8" w:rsidRDefault="008F2652" w:rsidP="008F2652">
            <w:pPr>
              <w:spacing w:after="0" w:line="240" w:lineRule="auto"/>
              <w:ind w:firstLine="35"/>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tcPr>
          <w:p w:rsidR="008F2652" w:rsidRPr="00960BB8" w:rsidRDefault="008F2652" w:rsidP="008F2652">
            <w:pPr>
              <w:spacing w:after="0" w:line="240" w:lineRule="auto"/>
              <w:ind w:firstLine="35"/>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2023г.</w:t>
            </w:r>
          </w:p>
        </w:tc>
        <w:tc>
          <w:tcPr>
            <w:tcW w:w="2340" w:type="dxa"/>
            <w:shd w:val="clear" w:color="auto" w:fill="auto"/>
          </w:tcPr>
          <w:p w:rsidR="008F2652" w:rsidRPr="00960BB8" w:rsidRDefault="008F2652" w:rsidP="008F2652">
            <w:pPr>
              <w:spacing w:after="0" w:line="240" w:lineRule="auto"/>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tcPr>
          <w:p w:rsidR="008F2652" w:rsidRPr="00960BB8" w:rsidRDefault="008F2652" w:rsidP="008F2652">
            <w:pPr>
              <w:spacing w:after="0" w:line="240" w:lineRule="auto"/>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2024г.</w:t>
            </w:r>
          </w:p>
        </w:tc>
        <w:tc>
          <w:tcPr>
            <w:tcW w:w="2340" w:type="dxa"/>
            <w:shd w:val="clear" w:color="auto" w:fill="auto"/>
          </w:tcPr>
          <w:p w:rsidR="008F2652" w:rsidRPr="00960BB8" w:rsidRDefault="008F2652" w:rsidP="008F2652">
            <w:pPr>
              <w:spacing w:after="0" w:line="240" w:lineRule="auto"/>
              <w:ind w:firstLine="35"/>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340" w:type="dxa"/>
            <w:shd w:val="clear" w:color="auto" w:fill="auto"/>
          </w:tcPr>
          <w:p w:rsidR="008F2652" w:rsidRPr="00960BB8" w:rsidRDefault="008F2652" w:rsidP="008F2652">
            <w:pPr>
              <w:spacing w:after="0" w:line="240" w:lineRule="auto"/>
              <w:ind w:firstLine="35"/>
              <w:jc w:val="center"/>
              <w:rPr>
                <w:rFonts w:ascii="Calibri" w:eastAsia="Times New Roman" w:hAnsi="Calibri" w:cs="Times New Roman"/>
                <w:lang w:val="en-US" w:eastAsia="en-US" w:bidi="en-US"/>
              </w:rPr>
            </w:pPr>
            <w:r w:rsidRPr="00960BB8">
              <w:rPr>
                <w:rFonts w:ascii="Times New Roman" w:eastAsia="Times New Roman" w:hAnsi="Times New Roman" w:cs="Times New Roman"/>
                <w:sz w:val="20"/>
                <w:szCs w:val="20"/>
                <w:lang w:eastAsia="en-US" w:bidi="en-US"/>
              </w:rPr>
              <w:t>2,0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sz w:val="20"/>
                <w:szCs w:val="20"/>
                <w:lang w:eastAsia="en-US" w:bidi="en-US"/>
              </w:rPr>
            </w:pPr>
            <w:r w:rsidRPr="00960BB8">
              <w:rPr>
                <w:rFonts w:ascii="Times New Roman" w:eastAsia="Times New Roman" w:hAnsi="Times New Roman" w:cs="Times New Roman"/>
                <w:sz w:val="20"/>
                <w:szCs w:val="20"/>
                <w:lang w:eastAsia="en-US" w:bidi="en-US"/>
              </w:rPr>
              <w:t>0,0</w:t>
            </w:r>
          </w:p>
        </w:tc>
      </w:tr>
      <w:tr w:rsidR="008F2652" w:rsidRPr="00960BB8" w:rsidTr="008F2652">
        <w:trPr>
          <w:jc w:val="center"/>
        </w:trPr>
        <w:tc>
          <w:tcPr>
            <w:tcW w:w="2340" w:type="dxa"/>
            <w:shd w:val="clear" w:color="auto" w:fill="auto"/>
          </w:tcPr>
          <w:p w:rsidR="008F2652" w:rsidRPr="00960BB8" w:rsidRDefault="008F2652" w:rsidP="008F2652">
            <w:pPr>
              <w:autoSpaceDE w:val="0"/>
              <w:autoSpaceDN w:val="0"/>
              <w:adjustRightInd w:val="0"/>
              <w:spacing w:before="40" w:after="40"/>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Итого 2015-2024г.г</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28,0</w:t>
            </w:r>
          </w:p>
        </w:tc>
        <w:tc>
          <w:tcPr>
            <w:tcW w:w="2340" w:type="dxa"/>
            <w:shd w:val="clear" w:color="auto" w:fill="auto"/>
            <w:vAlign w:val="center"/>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26,0</w:t>
            </w:r>
          </w:p>
        </w:tc>
        <w:tc>
          <w:tcPr>
            <w:tcW w:w="2480" w:type="dxa"/>
            <w:shd w:val="clear" w:color="auto" w:fill="auto"/>
          </w:tcPr>
          <w:p w:rsidR="008F2652" w:rsidRPr="00960BB8" w:rsidRDefault="008F2652" w:rsidP="008F2652">
            <w:pPr>
              <w:autoSpaceDE w:val="0"/>
              <w:autoSpaceDN w:val="0"/>
              <w:adjustRightInd w:val="0"/>
              <w:spacing w:before="40" w:after="40"/>
              <w:jc w:val="center"/>
              <w:rPr>
                <w:rFonts w:ascii="Times New Roman" w:eastAsia="Times New Roman" w:hAnsi="Times New Roman" w:cs="Times New Roman"/>
                <w:b/>
                <w:sz w:val="20"/>
                <w:szCs w:val="20"/>
                <w:lang w:eastAsia="en-US" w:bidi="en-US"/>
              </w:rPr>
            </w:pPr>
            <w:r w:rsidRPr="00960BB8">
              <w:rPr>
                <w:rFonts w:ascii="Times New Roman" w:eastAsia="Times New Roman" w:hAnsi="Times New Roman" w:cs="Times New Roman"/>
                <w:b/>
                <w:sz w:val="20"/>
                <w:szCs w:val="20"/>
                <w:lang w:eastAsia="en-US" w:bidi="en-US"/>
              </w:rPr>
              <w:t>0,0</w:t>
            </w:r>
          </w:p>
        </w:tc>
      </w:tr>
    </w:tbl>
    <w:p w:rsidR="008F2652" w:rsidRPr="00960BB8" w:rsidRDefault="008F2652" w:rsidP="008F2652">
      <w:pPr>
        <w:widowControl w:val="0"/>
        <w:autoSpaceDE w:val="0"/>
        <w:autoSpaceDN w:val="0"/>
        <w:adjustRightInd w:val="0"/>
        <w:spacing w:after="0" w:line="240" w:lineRule="auto"/>
        <w:ind w:firstLine="360"/>
        <w:jc w:val="both"/>
        <w:outlineLvl w:val="1"/>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Предполагаемый объем финансирования из бюджета муниципального образования «Воткинский район», носит ориентировочный характер и подлежат ежегодной корректировке в рамках бюджетного цикла.</w:t>
      </w:r>
    </w:p>
    <w:p w:rsidR="008F2652" w:rsidRPr="00960BB8" w:rsidRDefault="008F2652" w:rsidP="008F2652">
      <w:pPr>
        <w:spacing w:after="0" w:line="240" w:lineRule="auto"/>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       Прогнозная (справочная) оценка ресурсного обеспечения реализации подпрограммы за счет всех источников финансирования представлена в приложении 6.</w:t>
      </w:r>
    </w:p>
    <w:p w:rsidR="008F2652" w:rsidRPr="00960BB8" w:rsidRDefault="008F2652" w:rsidP="008F2652">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b/>
          <w:sz w:val="24"/>
          <w:szCs w:val="24"/>
          <w:lang w:eastAsia="en-US" w:bidi="en-US"/>
        </w:rPr>
      </w:pPr>
    </w:p>
    <w:p w:rsidR="008F2652" w:rsidRPr="00960BB8" w:rsidRDefault="008F2652" w:rsidP="008F2652">
      <w:pPr>
        <w:widowControl w:val="0"/>
        <w:autoSpaceDE w:val="0"/>
        <w:autoSpaceDN w:val="0"/>
        <w:adjustRightInd w:val="0"/>
        <w:spacing w:after="0"/>
        <w:ind w:firstLine="360"/>
        <w:jc w:val="center"/>
        <w:outlineLvl w:val="1"/>
        <w:rPr>
          <w:rFonts w:ascii="Times New Roman" w:eastAsia="Times New Roman" w:hAnsi="Times New Roman" w:cs="Times New Roman"/>
          <w:b/>
          <w:sz w:val="24"/>
          <w:szCs w:val="24"/>
          <w:lang w:eastAsia="en-US" w:bidi="en-US"/>
        </w:rPr>
      </w:pPr>
      <w:r w:rsidRPr="00960BB8">
        <w:rPr>
          <w:rFonts w:ascii="Times New Roman" w:eastAsia="Times New Roman" w:hAnsi="Times New Roman" w:cs="Times New Roman"/>
          <w:b/>
          <w:sz w:val="24"/>
          <w:szCs w:val="24"/>
          <w:lang w:eastAsia="en-US" w:bidi="en-US"/>
        </w:rPr>
        <w:t>9.6.5. Система контроля за исполнением подпрограммы</w:t>
      </w:r>
    </w:p>
    <w:p w:rsidR="008F2652" w:rsidRPr="00960BB8" w:rsidRDefault="008F2652" w:rsidP="008F2652">
      <w:pPr>
        <w:spacing w:after="0" w:line="240" w:lineRule="auto"/>
        <w:ind w:firstLine="708"/>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«Контроль за ходом реализации подпрограммы и Плана мероприятий подпрограммы «Противодействие коррупции в муниципальном образовании «Воткинский район» на 2015-2024 годы осуществляет отдел делопроизводства Управления правовой, кадровой и учетной политики Администрации, ответственный за реализацию антикоррупционной политики в муниципальном образовании «Воткинский район».</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Ответственные исполнители подпрограммы каждое полугодие до 15 июня и 01 ноября представляют Главе муниципального образования «Воткинский район» информацию о реализации  подпрограммы, в том числе содержащую анализ причин несвоевременного ее выполнения. </w:t>
      </w:r>
    </w:p>
    <w:p w:rsidR="008F2652" w:rsidRPr="00960BB8" w:rsidRDefault="008F2652" w:rsidP="008F26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bidi="en-US"/>
        </w:rPr>
      </w:pPr>
      <w:r w:rsidRPr="00960BB8">
        <w:rPr>
          <w:rFonts w:ascii="Times New Roman" w:eastAsia="Times New Roman" w:hAnsi="Times New Roman" w:cs="Times New Roman"/>
          <w:sz w:val="24"/>
          <w:szCs w:val="24"/>
          <w:lang w:eastAsia="en-US" w:bidi="en-US"/>
        </w:rPr>
        <w:t xml:space="preserve">Информация о ходе реализации подпрограммы, о правовых актах, принятых в целях реализации подпрограммы, размещается на официальном сайте муниципального образования «Воткинский район» в информационно-телекоммуникационной сети Интернет. </w:t>
      </w: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bCs/>
          <w:color w:val="000000"/>
          <w:sz w:val="24"/>
          <w:szCs w:val="24"/>
        </w:rPr>
        <w:lastRenderedPageBreak/>
        <w:t xml:space="preserve">9.7 Подпрограмма «Развитие информационно-коммуникационных технологий </w:t>
      </w:r>
      <w:r w:rsidRPr="00960BB8">
        <w:rPr>
          <w:rFonts w:ascii="Times New Roman" w:eastAsia="Times New Roman" w:hAnsi="Times New Roman" w:cs="Times New Roman"/>
          <w:b/>
          <w:bCs/>
          <w:color w:val="000000"/>
          <w:sz w:val="24"/>
          <w:szCs w:val="24"/>
        </w:rPr>
        <w:br/>
        <w:t xml:space="preserve">в </w:t>
      </w:r>
      <w:r w:rsidRPr="00960BB8">
        <w:rPr>
          <w:rFonts w:ascii="Times New Roman" w:eastAsia="Times New Roman" w:hAnsi="Times New Roman" w:cs="Times New Roman"/>
          <w:b/>
          <w:sz w:val="24"/>
          <w:szCs w:val="24"/>
        </w:rPr>
        <w:t xml:space="preserve">муниципальном образовании «Воткинский район» </w:t>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899"/>
        <w:gridCol w:w="2622"/>
        <w:gridCol w:w="3118"/>
      </w:tblGrid>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Calibri" w:eastAsia="Times New Roman" w:hAnsi="Calibri" w:cs="Calibri"/>
                <w:b/>
              </w:rPr>
              <w:br/>
            </w:r>
            <w:r w:rsidRPr="00960BB8">
              <w:rPr>
                <w:rFonts w:ascii="Times New Roman" w:eastAsia="Times New Roman" w:hAnsi="Times New Roman" w:cs="Times New Roman"/>
                <w:lang w:eastAsia="en-US"/>
              </w:rPr>
              <w:t xml:space="preserve">Наименование подпрограммы </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b/>
                <w:bCs/>
                <w:color w:val="000000"/>
              </w:rPr>
              <w:t xml:space="preserve">Развитие информационно-коммуникационных технологий в Администрации </w:t>
            </w:r>
            <w:r w:rsidRPr="00960BB8">
              <w:rPr>
                <w:rFonts w:ascii="Times New Roman" w:eastAsia="Times New Roman" w:hAnsi="Times New Roman" w:cs="Times New Roman"/>
                <w:b/>
              </w:rPr>
              <w:t>муниципального образования «Воткинский район»</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Координатор</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Руководитель аппарата администрации муниципального образования «Воткинский район»</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rPr>
              <w:t xml:space="preserve">Ответственный исполнитель </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Отдел информационной политики Администрация муниципального образования «Воткинский район»</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tcPr>
          <w:p w:rsidR="008F2652" w:rsidRPr="00960BB8" w:rsidRDefault="008F2652" w:rsidP="008F2652">
            <w:pPr>
              <w:autoSpaceDE w:val="0"/>
              <w:autoSpaceDN w:val="0"/>
              <w:adjustRightInd w:val="0"/>
              <w:spacing w:before="60" w:after="6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Соисполнители</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rPr>
            </w:pPr>
            <w:r w:rsidRPr="00960BB8">
              <w:rPr>
                <w:rFonts w:ascii="Times New Roman" w:eastAsia="Times New Roman" w:hAnsi="Times New Roman" w:cs="Times New Roman"/>
              </w:rPr>
              <w:t>Структурные подразделения Администрации, отраслевые (функциональные) органы, МКУ «Управление ОДОМС МО «Воткинский район», МКУ «Центр учета и отчетности МО «Воткинский район»</w:t>
            </w:r>
          </w:p>
        </w:tc>
      </w:tr>
      <w:tr w:rsidR="008F2652" w:rsidRPr="00960BB8" w:rsidTr="008F2652">
        <w:trPr>
          <w:trHeight w:val="1118"/>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Цели </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информации для населения</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Задачи   </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1. Расширение возможности доступа населения и организаций к информации о деятельности администрации муниципального образования «Воткинский район» поселения.</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2. Упрощение процедур взаимодействия граждан и администрации муниципального образования «Воткинский район» поселения через развитие механизмов предоставления муниципальных услуг в электронном виде и с использованием современных информационных технологий.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3.</w:t>
            </w:r>
            <w:r w:rsidRPr="00960BB8">
              <w:rPr>
                <w:rFonts w:ascii="Times New Roman" w:eastAsia="Times New Roman" w:hAnsi="Times New Roman" w:cs="Times New Roman"/>
              </w:rPr>
              <w:t>Совершенствование информационно-технической инфраструктуры в органах местного самоуправления</w:t>
            </w:r>
            <w:r w:rsidRPr="00960BB8">
              <w:rPr>
                <w:rFonts w:ascii="Times New Roman" w:eastAsia="Calibri" w:hAnsi="Times New Roman" w:cs="Times New Roman"/>
                <w:lang w:eastAsia="en-US"/>
              </w:rPr>
              <w:t>.</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4. Совершенствование системы мер по обеспечению информационной безопасности муниципальных информационных систем, защиты персональных данных граждан при информационном взаимодействии с органами местного самоуправления поселения.</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lang w:eastAsia="en-US"/>
              </w:rPr>
            </w:pPr>
            <w:r w:rsidRPr="00960BB8">
              <w:rPr>
                <w:rFonts w:ascii="Times New Roman" w:eastAsia="Calibri" w:hAnsi="Times New Roman" w:cs="Times New Roman"/>
                <w:lang w:eastAsia="en-US"/>
              </w:rPr>
              <w:t>5. Осуществление перехода на использование отечественного офисного программного обеспечения, используемого пользователями Администрации муниципального образования «Воткинский район»</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Целевые показатели (индикаторы) </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w:t>
            </w:r>
            <w:r w:rsidRPr="00960BB8">
              <w:rPr>
                <w:rFonts w:ascii="Times New Roman" w:eastAsia="Times New Roman" w:hAnsi="Times New Roman" w:cs="Times New Roman"/>
                <w:color w:val="000000"/>
              </w:rPr>
              <w:t>Доля граждан, использующих механизм получения государственных и муниципальных услуг в электронной форме</w:t>
            </w:r>
            <w:r w:rsidRPr="00960BB8">
              <w:rPr>
                <w:rFonts w:ascii="Times New Roman" w:eastAsia="Times New Roman" w:hAnsi="Times New Roman" w:cs="Times New Roman"/>
                <w:bCs/>
                <w:color w:val="000000"/>
              </w:rPr>
              <w:t>;</w:t>
            </w:r>
          </w:p>
          <w:p w:rsidR="008F2652" w:rsidRPr="00960BB8" w:rsidRDefault="008F2652" w:rsidP="008F2652">
            <w:pPr>
              <w:spacing w:after="0" w:line="240" w:lineRule="auto"/>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w:t>
            </w:r>
            <w:r w:rsidRPr="00960BB8">
              <w:rPr>
                <w:rFonts w:ascii="Times New Roman" w:eastAsia="Times New Roman" w:hAnsi="Times New Roman" w:cs="Times New Roman"/>
                <w:color w:val="000000"/>
              </w:rPr>
              <w:t>Доля государственных и муниципальных услуг, предоставленных (оказанных) в электронном виде, от общего количества услуг, предоставляемых (оказываемых) Администрацией муниципального образования «Воткинский район»</w:t>
            </w:r>
            <w:r w:rsidRPr="00960BB8">
              <w:rPr>
                <w:rFonts w:ascii="Times New Roman" w:eastAsia="Times New Roman" w:hAnsi="Times New Roman" w:cs="Times New Roman"/>
                <w:bCs/>
                <w:color w:val="000000"/>
              </w:rPr>
              <w:t>;</w:t>
            </w:r>
          </w:p>
          <w:p w:rsidR="008F2652" w:rsidRPr="00960BB8" w:rsidRDefault="008F2652" w:rsidP="008F2652">
            <w:pPr>
              <w:spacing w:after="0" w:line="240" w:lineRule="auto"/>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w:t>
            </w:r>
            <w:r w:rsidRPr="00960BB8">
              <w:rPr>
                <w:rFonts w:ascii="Times New Roman" w:eastAsia="Times New Roman" w:hAnsi="Times New Roman" w:cs="Times New Roman"/>
                <w:color w:val="000000"/>
              </w:rPr>
              <w:t>Доля муниципальных услуг, переведенных в электронную форму, если их перевод не противоречит действующему законодательству, от общего количества муниципальных услуг, предоставляемых  (оказываемых) Администрацией муниципального образования «Воткинский район»</w:t>
            </w:r>
            <w:r w:rsidRPr="00960BB8">
              <w:rPr>
                <w:rFonts w:ascii="Times New Roman" w:eastAsia="Times New Roman" w:hAnsi="Times New Roman" w:cs="Times New Roman"/>
                <w:bCs/>
                <w:color w:val="000000"/>
              </w:rPr>
              <w:t>;</w:t>
            </w:r>
          </w:p>
          <w:p w:rsidR="008F2652" w:rsidRPr="00960BB8" w:rsidRDefault="008F2652" w:rsidP="008F2652">
            <w:pPr>
              <w:spacing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Доля пользователей в органах местного самоуправления муниципального образования , использующих отечественное программное обеспечение , от общего числа пользователей, %</w:t>
            </w:r>
            <w:r w:rsidRPr="00960BB8">
              <w:rPr>
                <w:rFonts w:ascii="Times New Roman" w:eastAsia="Times New Roman" w:hAnsi="Times New Roman" w:cs="Times New Roman"/>
                <w:bCs/>
              </w:rPr>
              <w:t>;</w:t>
            </w:r>
          </w:p>
          <w:p w:rsidR="008F2652" w:rsidRPr="00960BB8" w:rsidRDefault="008F2652" w:rsidP="008F2652">
            <w:pPr>
              <w:spacing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 xml:space="preserve">Текстовый редактор, табличный редактор, редактор презентаций, коммуникационное программное </w:t>
            </w:r>
            <w:r w:rsidRPr="00960BB8">
              <w:rPr>
                <w:rFonts w:ascii="Times New Roman" w:eastAsia="Times New Roman" w:hAnsi="Times New Roman" w:cs="Times New Roman"/>
              </w:rPr>
              <w:lastRenderedPageBreak/>
              <w:t>обеспечение, программное обеспечение файлового менеджера, органайзер, средства просмотра или офисный пакет, включающий не менее 4-х из указанных категорий программного обеспечения</w:t>
            </w:r>
            <w:r w:rsidRPr="00960BB8">
              <w:rPr>
                <w:rFonts w:ascii="Times New Roman" w:eastAsia="Times New Roman" w:hAnsi="Times New Roman" w:cs="Times New Roman"/>
                <w:bCs/>
              </w:rPr>
              <w:t>;</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Операционные системы</w:t>
            </w:r>
            <w:r w:rsidRPr="00960BB8">
              <w:rPr>
                <w:rFonts w:ascii="Times New Roman" w:eastAsia="Times New Roman" w:hAnsi="Times New Roman" w:cs="Times New Roman"/>
                <w:bCs/>
              </w:rPr>
              <w:t>;</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-Почтовые приложения:;</w:t>
            </w:r>
          </w:p>
          <w:p w:rsidR="008F2652" w:rsidRPr="00960BB8" w:rsidRDefault="008F2652" w:rsidP="008F2652">
            <w:pPr>
              <w:spacing w:after="0" w:line="240" w:lineRule="auto"/>
              <w:jc w:val="both"/>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Справочно-правовая система</w:t>
            </w:r>
            <w:r w:rsidRPr="00960BB8">
              <w:rPr>
                <w:rFonts w:ascii="Times New Roman" w:eastAsia="Times New Roman" w:hAnsi="Times New Roman" w:cs="Times New Roman"/>
                <w:bCs/>
              </w:rPr>
              <w:t>;</w:t>
            </w:r>
          </w:p>
          <w:p w:rsidR="008F2652" w:rsidRPr="00960BB8" w:rsidRDefault="008F2652" w:rsidP="008F2652">
            <w:pPr>
              <w:spacing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Программное обеспечение системы электронного документооборота</w:t>
            </w:r>
            <w:r w:rsidRPr="00960BB8">
              <w:rPr>
                <w:rFonts w:ascii="Times New Roman" w:eastAsia="Times New Roman" w:hAnsi="Times New Roman" w:cs="Times New Roman"/>
                <w:bCs/>
              </w:rPr>
              <w:t>;</w:t>
            </w:r>
          </w:p>
          <w:p w:rsidR="008F2652" w:rsidRPr="00960BB8" w:rsidRDefault="008F2652" w:rsidP="008F2652">
            <w:pPr>
              <w:spacing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Средства антивирусной защиты</w:t>
            </w:r>
            <w:r w:rsidRPr="00960BB8">
              <w:rPr>
                <w:rFonts w:ascii="Times New Roman" w:eastAsia="Times New Roman" w:hAnsi="Times New Roman" w:cs="Times New Roman"/>
                <w:bCs/>
              </w:rPr>
              <w:t>;</w:t>
            </w:r>
          </w:p>
          <w:p w:rsidR="008F2652" w:rsidRPr="00960BB8" w:rsidRDefault="008F2652" w:rsidP="008F2652">
            <w:pPr>
              <w:spacing w:after="0" w:line="240" w:lineRule="auto"/>
              <w:rPr>
                <w:rFonts w:ascii="Times New Roman" w:eastAsia="Times New Roman" w:hAnsi="Times New Roman" w:cs="Times New Roman"/>
                <w:bCs/>
              </w:rPr>
            </w:pPr>
            <w:r w:rsidRPr="00960BB8">
              <w:rPr>
                <w:rFonts w:ascii="Times New Roman" w:eastAsia="Times New Roman" w:hAnsi="Times New Roman" w:cs="Times New Roman"/>
                <w:bCs/>
              </w:rPr>
              <w:t>-</w:t>
            </w:r>
            <w:r w:rsidRPr="00960BB8">
              <w:rPr>
                <w:rFonts w:ascii="Times New Roman" w:eastAsia="Times New Roman" w:hAnsi="Times New Roman" w:cs="Times New Roman"/>
              </w:rPr>
              <w:t>Интернет-браузеры</w:t>
            </w:r>
            <w:r w:rsidRPr="00960BB8">
              <w:rPr>
                <w:rFonts w:ascii="Times New Roman" w:eastAsia="Times New Roman" w:hAnsi="Times New Roman" w:cs="Times New Roman"/>
                <w:bCs/>
              </w:rPr>
              <w:t>.</w:t>
            </w:r>
          </w:p>
        </w:tc>
      </w:tr>
      <w:tr w:rsidR="008F2652" w:rsidRPr="00960BB8" w:rsidTr="008F2652">
        <w:trPr>
          <w:trHeight w:val="276"/>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lastRenderedPageBreak/>
              <w:t xml:space="preserve">Сроки реализации муниципальной программы   </w:t>
            </w:r>
          </w:p>
        </w:tc>
        <w:tc>
          <w:tcPr>
            <w:tcW w:w="5740" w:type="dxa"/>
            <w:gridSpan w:val="2"/>
            <w:tcBorders>
              <w:top w:val="single" w:sz="4" w:space="0" w:color="auto"/>
              <w:left w:val="single" w:sz="4" w:space="0" w:color="auto"/>
              <w:bottom w:val="single" w:sz="4" w:space="0" w:color="auto"/>
              <w:right w:val="single" w:sz="4" w:space="0" w:color="auto"/>
            </w:tcBorders>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2015-2024 гг.</w:t>
            </w:r>
          </w:p>
        </w:tc>
      </w:tr>
      <w:tr w:rsidR="008F2652" w:rsidRPr="00960BB8" w:rsidTr="008F2652">
        <w:trPr>
          <w:trHeight w:val="276"/>
        </w:trPr>
        <w:tc>
          <w:tcPr>
            <w:tcW w:w="3899" w:type="dxa"/>
            <w:vMerge w:val="restart"/>
            <w:tcBorders>
              <w:top w:val="single" w:sz="4" w:space="0" w:color="auto"/>
              <w:left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rPr>
              <w:t xml:space="preserve">Ресурсное обеспечение за счет средств местного  бюджета </w:t>
            </w: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Расходы (тыс. рублей) </w:t>
            </w:r>
          </w:p>
        </w:tc>
      </w:tr>
      <w:tr w:rsidR="008F2652" w:rsidRPr="00960BB8" w:rsidTr="008F2652">
        <w:trPr>
          <w:trHeight w:val="414"/>
        </w:trPr>
        <w:tc>
          <w:tcPr>
            <w:tcW w:w="3899" w:type="dxa"/>
            <w:vMerge/>
            <w:tcBorders>
              <w:left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5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2015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8,0</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2016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200,1</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2017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216,2</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2018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252,1</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2019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252,1</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2020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237,3</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2021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736,4</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2022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lang w:eastAsia="en-US"/>
              </w:rPr>
              <w:t>394,8</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2023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lang w:eastAsia="en-US"/>
              </w:rPr>
              <w:t>394,8</w:t>
            </w:r>
          </w:p>
        </w:tc>
      </w:tr>
      <w:tr w:rsidR="008F2652" w:rsidRPr="00960BB8" w:rsidTr="008F2652">
        <w:trPr>
          <w:trHeight w:val="414"/>
        </w:trPr>
        <w:tc>
          <w:tcPr>
            <w:tcW w:w="3899" w:type="dxa"/>
            <w:vMerge/>
            <w:tcBorders>
              <w:left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2024 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spacing w:after="0" w:line="240" w:lineRule="auto"/>
              <w:rPr>
                <w:rFonts w:ascii="Times New Roman" w:eastAsia="Times New Roman" w:hAnsi="Times New Roman" w:cs="Times New Roman"/>
              </w:rPr>
            </w:pPr>
            <w:r w:rsidRPr="00960BB8">
              <w:rPr>
                <w:rFonts w:ascii="Times New Roman" w:eastAsia="Times New Roman" w:hAnsi="Times New Roman" w:cs="Times New Roman"/>
                <w:lang w:eastAsia="en-US"/>
              </w:rPr>
              <w:t>394,8</w:t>
            </w:r>
          </w:p>
        </w:tc>
      </w:tr>
      <w:tr w:rsidR="008F2652" w:rsidRPr="00960BB8" w:rsidTr="008F2652">
        <w:trPr>
          <w:trHeight w:val="414"/>
        </w:trPr>
        <w:tc>
          <w:tcPr>
            <w:tcW w:w="3899" w:type="dxa"/>
            <w:vMerge/>
            <w:tcBorders>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lang w:eastAsia="en-US"/>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right"/>
              <w:rPr>
                <w:rFonts w:ascii="Times New Roman" w:eastAsia="Times New Roman" w:hAnsi="Times New Roman" w:cs="Times New Roman"/>
                <w:b/>
                <w:lang w:eastAsia="en-US"/>
              </w:rPr>
            </w:pPr>
            <w:r w:rsidRPr="00960BB8">
              <w:rPr>
                <w:rFonts w:ascii="Times New Roman" w:eastAsia="Times New Roman" w:hAnsi="Times New Roman" w:cs="Times New Roman"/>
                <w:b/>
                <w:lang w:eastAsia="en-US"/>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3729,3</w:t>
            </w:r>
          </w:p>
        </w:tc>
      </w:tr>
      <w:tr w:rsidR="008F2652" w:rsidRPr="00960BB8" w:rsidTr="008F2652">
        <w:trPr>
          <w:trHeight w:val="124"/>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Другие источники </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b/>
                <w:lang w:eastAsia="en-US"/>
              </w:rPr>
            </w:pPr>
          </w:p>
        </w:tc>
      </w:tr>
      <w:tr w:rsidR="008F2652" w:rsidRPr="00960BB8" w:rsidTr="008F2652">
        <w:trPr>
          <w:trHeight w:val="414"/>
        </w:trPr>
        <w:tc>
          <w:tcPr>
            <w:tcW w:w="3899" w:type="dxa"/>
            <w:tcBorders>
              <w:top w:val="single" w:sz="4" w:space="0" w:color="auto"/>
              <w:left w:val="single" w:sz="4" w:space="0" w:color="auto"/>
              <w:bottom w:val="single" w:sz="4" w:space="0" w:color="auto"/>
              <w:right w:val="single" w:sz="4" w:space="0" w:color="auto"/>
            </w:tcBorders>
            <w:hideMark/>
          </w:tcPr>
          <w:p w:rsidR="008F2652" w:rsidRPr="00960BB8" w:rsidRDefault="008F2652" w:rsidP="008F2652">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60BB8">
              <w:rPr>
                <w:rFonts w:ascii="Times New Roman" w:eastAsia="Times New Roman" w:hAnsi="Times New Roman" w:cs="Times New Roman"/>
                <w:lang w:eastAsia="en-US"/>
              </w:rPr>
              <w:t xml:space="preserve">Планируемые результаты реализации муниципальной программы   </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1. Обеспеченность муниципальных служащих организационной и компьютерной техникой - 100 %;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2. Доступность информационных сервисов для муниципальных служащих (электронная почта, доступ к Интернет, правовые справочные системы, муниципальные информационные системы, система электронного документооборота) - 100 %;</w:t>
            </w: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3. Ежегодное обновление парка персональных компьютеров в администрации муниципального образования «Воткинский район» - 10 %;</w:t>
            </w:r>
          </w:p>
          <w:p w:rsidR="008F2652" w:rsidRPr="00960BB8" w:rsidRDefault="008F2652" w:rsidP="008F2652">
            <w:pPr>
              <w:spacing w:after="0" w:line="240" w:lineRule="exact"/>
              <w:jc w:val="both"/>
              <w:rPr>
                <w:rFonts w:ascii="Times New Roman" w:eastAsia="Times New Roman" w:hAnsi="Times New Roman" w:cs="Times New Roman"/>
              </w:rPr>
            </w:pPr>
            <w:r w:rsidRPr="00960BB8">
              <w:rPr>
                <w:rFonts w:ascii="Times New Roman" w:eastAsia="Times New Roman" w:hAnsi="Times New Roman" w:cs="Times New Roman"/>
              </w:rPr>
              <w:t xml:space="preserve">4. Совершенствовать и развивать систему информирования общественности на территории муниципального района – </w:t>
            </w:r>
            <w:r w:rsidRPr="00960BB8">
              <w:rPr>
                <w:rFonts w:ascii="Times New Roman" w:eastAsia="Times New Roman" w:hAnsi="Times New Roman" w:cs="Times New Roman"/>
                <w:i/>
              </w:rPr>
              <w:t>работа с сайтом, разработка новых схем взаимодействия с населением</w:t>
            </w:r>
          </w:p>
          <w:p w:rsidR="008F2652" w:rsidRPr="00960BB8" w:rsidRDefault="008F2652" w:rsidP="008F2652">
            <w:pPr>
              <w:spacing w:line="240" w:lineRule="exact"/>
              <w:contextualSpacing/>
              <w:jc w:val="both"/>
              <w:rPr>
                <w:rFonts w:ascii="Times New Roman" w:eastAsia="Times New Roman" w:hAnsi="Times New Roman" w:cs="Times New Roman"/>
                <w:shd w:val="clear" w:color="auto" w:fill="FFFFFF"/>
                <w:lang w:eastAsia="x-none"/>
              </w:rPr>
            </w:pPr>
            <w:r w:rsidRPr="00960BB8">
              <w:rPr>
                <w:rFonts w:ascii="Times New Roman" w:eastAsia="Times New Roman" w:hAnsi="Times New Roman" w:cs="Times New Roman"/>
                <w:lang w:eastAsia="x-none"/>
              </w:rPr>
              <w:t xml:space="preserve">5. </w:t>
            </w:r>
            <w:r w:rsidRPr="00960BB8">
              <w:rPr>
                <w:rFonts w:ascii="Times New Roman" w:eastAsia="Times New Roman" w:hAnsi="Times New Roman" w:cs="Times New Roman"/>
                <w:lang w:val="x-none" w:eastAsia="x-none"/>
              </w:rPr>
              <w:t>Обеспечить поэтапный переход Администрации муниципального образования «Воткинский район» к использованию инфраструктуры электронного правительства Удмуртской Республики, входящей в информационную инфраструктуру Российской Федерации;</w:t>
            </w:r>
            <w:r w:rsidRPr="00960BB8">
              <w:rPr>
                <w:rFonts w:ascii="Times New Roman" w:eastAsia="Times New Roman" w:hAnsi="Times New Roman" w:cs="Times New Roman"/>
                <w:lang w:eastAsia="x-none"/>
              </w:rPr>
              <w:br/>
              <w:t>5.1.</w:t>
            </w:r>
            <w:r w:rsidRPr="00960BB8">
              <w:rPr>
                <w:rFonts w:ascii="Times New Roman" w:eastAsia="Times New Roman" w:hAnsi="Times New Roman" w:cs="Times New Roman"/>
                <w:i/>
                <w:lang w:eastAsia="x-none"/>
              </w:rPr>
              <w:t xml:space="preserve"> </w:t>
            </w:r>
            <w:r w:rsidRPr="00960BB8">
              <w:rPr>
                <w:rFonts w:ascii="Times New Roman" w:eastAsia="Times New Roman" w:hAnsi="Times New Roman" w:cs="Times New Roman"/>
                <w:lang w:val="x-none" w:eastAsia="x-none"/>
              </w:rPr>
              <w:t>Использование информационных систем Правительства Удмуртской Республики</w:t>
            </w:r>
            <w:r w:rsidRPr="00960BB8">
              <w:rPr>
                <w:rFonts w:ascii="Times New Roman" w:eastAsia="Times New Roman" w:hAnsi="Times New Roman" w:cs="Times New Roman"/>
                <w:i/>
                <w:lang w:val="x-none" w:eastAsia="x-none"/>
              </w:rPr>
              <w:t>:</w:t>
            </w:r>
            <w:r w:rsidRPr="00960BB8">
              <w:rPr>
                <w:rFonts w:ascii="Times New Roman" w:eastAsia="Times New Roman" w:hAnsi="Times New Roman" w:cs="Times New Roman"/>
                <w:i/>
                <w:lang w:eastAsia="x-none"/>
              </w:rPr>
              <w:br/>
            </w:r>
            <w:r w:rsidRPr="00960BB8">
              <w:rPr>
                <w:rFonts w:ascii="Times New Roman" w:eastAsia="Times New Roman" w:hAnsi="Times New Roman" w:cs="Times New Roman"/>
                <w:shd w:val="clear" w:color="auto" w:fill="FFFFFF"/>
                <w:lang w:val="x-none" w:eastAsia="x-none"/>
              </w:rPr>
              <w:t xml:space="preserve">-  </w:t>
            </w:r>
            <w:r w:rsidRPr="00960BB8">
              <w:rPr>
                <w:rFonts w:ascii="Times New Roman" w:eastAsia="Times New Roman" w:hAnsi="Times New Roman" w:cs="Times New Roman"/>
                <w:bCs/>
                <w:shd w:val="clear" w:color="auto" w:fill="FFFFFF"/>
                <w:lang w:val="x-none" w:eastAsia="x-none"/>
              </w:rPr>
              <w:t>Государственная информационная система Удмуртской Республики «Единая система, обеспечивающая межведомственное электронное взаимодействие в Удмуртской Республике»</w:t>
            </w:r>
            <w:r w:rsidRPr="00960BB8">
              <w:rPr>
                <w:rFonts w:ascii="Times New Roman" w:eastAsia="Times New Roman" w:hAnsi="Times New Roman" w:cs="Times New Roman"/>
                <w:bCs/>
                <w:shd w:val="clear" w:color="auto" w:fill="FFFFFF"/>
                <w:lang w:eastAsia="x-none"/>
              </w:rPr>
              <w:br/>
            </w:r>
            <w:r w:rsidRPr="00960BB8">
              <w:rPr>
                <w:rFonts w:ascii="Times New Roman" w:eastAsia="Times New Roman" w:hAnsi="Times New Roman" w:cs="Times New Roman"/>
                <w:b/>
                <w:bCs/>
                <w:shd w:val="clear" w:color="auto" w:fill="FFFFFF"/>
                <w:lang w:val="x-none" w:eastAsia="x-none"/>
              </w:rPr>
              <w:lastRenderedPageBreak/>
              <w:t xml:space="preserve">- </w:t>
            </w:r>
            <w:r w:rsidRPr="00960BB8">
              <w:rPr>
                <w:rFonts w:ascii="Times New Roman" w:eastAsia="Times New Roman" w:hAnsi="Times New Roman" w:cs="Times New Roman"/>
                <w:bCs/>
                <w:shd w:val="clear" w:color="auto" w:fill="FFFFFF"/>
                <w:lang w:val="x-none" w:eastAsia="x-none"/>
              </w:rPr>
              <w:t>Единая защищенная сеть передачи данных государственных органов Удмуртской Республики</w:t>
            </w:r>
            <w:r w:rsidRPr="00960BB8">
              <w:rPr>
                <w:rFonts w:ascii="Times New Roman" w:eastAsia="Times New Roman" w:hAnsi="Times New Roman" w:cs="Times New Roman"/>
                <w:b/>
                <w:shd w:val="clear" w:color="auto" w:fill="FFFFFF"/>
                <w:lang w:val="x-none" w:eastAsia="x-none"/>
              </w:rPr>
              <w:t> </w:t>
            </w:r>
            <w:r w:rsidRPr="00960BB8">
              <w:rPr>
                <w:rFonts w:ascii="Times New Roman" w:eastAsia="Times New Roman" w:hAnsi="Times New Roman" w:cs="Times New Roman"/>
                <w:shd w:val="clear" w:color="auto" w:fill="FFFFFF"/>
                <w:lang w:val="x-none" w:eastAsia="x-none"/>
              </w:rPr>
              <w:t>используется для организации предоставления в электронной форме государственных услуг, муниципальных услуг, услуг организаций и исполнения государственных и муниципальных функций органами власти, учреждениям в безопасном режиме.</w:t>
            </w:r>
            <w:r w:rsidRPr="00960BB8">
              <w:rPr>
                <w:rFonts w:ascii="Times New Roman" w:eastAsia="Times New Roman" w:hAnsi="Times New Roman" w:cs="Times New Roman"/>
                <w:shd w:val="clear" w:color="auto" w:fill="FFFFFF"/>
                <w:lang w:eastAsia="x-none"/>
              </w:rPr>
              <w:br/>
            </w:r>
            <w:r w:rsidRPr="00960BB8">
              <w:rPr>
                <w:rFonts w:ascii="Times New Roman" w:eastAsia="Times New Roman" w:hAnsi="Times New Roman" w:cs="Times New Roman"/>
                <w:shd w:val="clear" w:color="auto" w:fill="FFFFFF"/>
                <w:lang w:val="x-none" w:eastAsia="x-none"/>
              </w:rPr>
              <w:t>- Система видеоконференцсвязи в Удмуртской Республике обеспечивает проведение совещаний Главы Удмуртской Республики, Правительства Удмуртской Республики, государственных органов Удмуртской Республики, органов местного самоуправления в Удмуртской Республике с использованием системы видеоконференцсвязи.</w:t>
            </w:r>
            <w:r w:rsidRPr="00960BB8">
              <w:rPr>
                <w:rFonts w:ascii="Times New Roman" w:eastAsia="Times New Roman" w:hAnsi="Times New Roman" w:cs="Times New Roman"/>
                <w:shd w:val="clear" w:color="auto" w:fill="FFFFFF"/>
                <w:lang w:eastAsia="x-none"/>
              </w:rPr>
              <w:br/>
            </w:r>
            <w:r w:rsidRPr="00960BB8">
              <w:rPr>
                <w:rFonts w:ascii="Open Sans" w:eastAsia="Times New Roman" w:hAnsi="Open Sans" w:cs="Times New Roman"/>
                <w:bCs/>
                <w:shd w:val="clear" w:color="auto" w:fill="FFFFFF"/>
                <w:lang w:val="x-none" w:eastAsia="x-none"/>
              </w:rPr>
              <w:t xml:space="preserve">- </w:t>
            </w:r>
            <w:r w:rsidRPr="00960BB8">
              <w:rPr>
                <w:rFonts w:ascii="Times New Roman" w:eastAsia="Times New Roman" w:hAnsi="Times New Roman" w:cs="Times New Roman"/>
                <w:bCs/>
                <w:shd w:val="clear" w:color="auto" w:fill="FFFFFF"/>
                <w:lang w:val="x-none" w:eastAsia="x-none"/>
              </w:rPr>
              <w:t>Государственная информационная система Удмуртской Республики "Региональный портал государственных и муниципальных услуг" </w:t>
            </w:r>
            <w:r w:rsidRPr="00960BB8">
              <w:rPr>
                <w:rFonts w:ascii="Times New Roman" w:eastAsia="Times New Roman" w:hAnsi="Times New Roman" w:cs="Times New Roman"/>
                <w:shd w:val="clear" w:color="auto" w:fill="FFFFFF"/>
                <w:lang w:val="x-none" w:eastAsia="x-none"/>
              </w:rPr>
              <w:t>основная функция это предоставление физическим и юридическим лицам инструмента для получения государственных и муниципальных услуг в электронной форме</w:t>
            </w:r>
            <w:r w:rsidRPr="00960BB8">
              <w:rPr>
                <w:rFonts w:ascii="Times New Roman" w:eastAsia="Times New Roman" w:hAnsi="Times New Roman" w:cs="Times New Roman"/>
                <w:shd w:val="clear" w:color="auto" w:fill="FFFFFF"/>
                <w:lang w:eastAsia="x-none"/>
              </w:rPr>
              <w:t>.</w:t>
            </w:r>
          </w:p>
          <w:p w:rsidR="008F2652" w:rsidRPr="00960BB8" w:rsidRDefault="008F2652" w:rsidP="008F2652">
            <w:pPr>
              <w:spacing w:after="0" w:line="240" w:lineRule="exact"/>
              <w:jc w:val="both"/>
              <w:rPr>
                <w:rFonts w:ascii="Times New Roman" w:eastAsia="Times New Roman" w:hAnsi="Times New Roman" w:cs="Times New Roman"/>
                <w:bCs/>
                <w:shd w:val="clear" w:color="auto" w:fill="FFFFFF"/>
              </w:rPr>
            </w:pPr>
            <w:r w:rsidRPr="00960BB8">
              <w:rPr>
                <w:rFonts w:ascii="Times New Roman" w:eastAsia="Times New Roman" w:hAnsi="Times New Roman" w:cs="Times New Roman"/>
                <w:bCs/>
                <w:shd w:val="clear" w:color="auto" w:fill="FFFFFF"/>
              </w:rPr>
              <w:t>5.2.Участие в реализации национальных проектов</w:t>
            </w:r>
          </w:p>
          <w:p w:rsidR="008F2652" w:rsidRPr="00960BB8" w:rsidRDefault="008F2652" w:rsidP="008F2652">
            <w:pPr>
              <w:spacing w:after="0" w:line="240" w:lineRule="exact"/>
              <w:rPr>
                <w:rFonts w:ascii="Times New Roman" w:eastAsia="Times New Roman" w:hAnsi="Times New Roman" w:cs="Times New Roman"/>
                <w:b/>
                <w:i/>
              </w:rPr>
            </w:pPr>
            <w:r w:rsidRPr="00960BB8">
              <w:rPr>
                <w:rFonts w:ascii="Times New Roman" w:eastAsia="Times New Roman" w:hAnsi="Times New Roman" w:cs="Times New Roman"/>
                <w:b/>
                <w:i/>
              </w:rPr>
              <w:t xml:space="preserve"> </w:t>
            </w:r>
            <w:r w:rsidRPr="00960BB8">
              <w:rPr>
                <w:rFonts w:ascii="Times New Roman" w:eastAsia="Times New Roman" w:hAnsi="Times New Roman" w:cs="Times New Roman"/>
                <w:i/>
              </w:rPr>
              <w:t>Информационная безопасность:</w:t>
            </w:r>
          </w:p>
          <w:p w:rsidR="008F2652" w:rsidRPr="00960BB8" w:rsidRDefault="008F2652" w:rsidP="008F2652">
            <w:pPr>
              <w:spacing w:after="0" w:line="240" w:lineRule="exact"/>
              <w:jc w:val="both"/>
              <w:rPr>
                <w:rFonts w:ascii="Times New Roman" w:eastAsia="Times New Roman" w:hAnsi="Times New Roman" w:cs="Times New Roman"/>
                <w:b/>
              </w:rPr>
            </w:pPr>
            <w:r w:rsidRPr="00960BB8">
              <w:rPr>
                <w:rFonts w:ascii="Times New Roman" w:eastAsia="Times New Roman" w:hAnsi="Times New Roman" w:cs="Times New Roman"/>
              </w:rPr>
              <w:t xml:space="preserve">-Использование преимущественно отечественного программного обеспечения государственными органами, органами местного самоуправления и организациями . </w:t>
            </w:r>
            <w:r w:rsidRPr="00960BB8">
              <w:rPr>
                <w:rFonts w:ascii="Times New Roman" w:eastAsia="Times New Roman" w:hAnsi="Times New Roman" w:cs="Times New Roman"/>
              </w:rPr>
              <w:br/>
              <w:t xml:space="preserve">-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w:t>
            </w:r>
            <w:r w:rsidRPr="00960BB8">
              <w:rPr>
                <w:rFonts w:ascii="Times New Roman" w:eastAsia="Times New Roman" w:hAnsi="Times New Roman" w:cs="Times New Roman"/>
              </w:rPr>
              <w:br/>
              <w:t xml:space="preserve">- подготовка специалистов по информационной безопасности </w:t>
            </w:r>
            <w:r w:rsidRPr="00960BB8">
              <w:rPr>
                <w:rFonts w:ascii="Times New Roman" w:eastAsia="Times New Roman" w:hAnsi="Times New Roman" w:cs="Times New Roman"/>
              </w:rPr>
              <w:br/>
            </w:r>
            <w:r w:rsidRPr="00960BB8">
              <w:rPr>
                <w:rFonts w:ascii="Times New Roman" w:eastAsia="Times New Roman" w:hAnsi="Times New Roman" w:cs="Times New Roman"/>
                <w:i/>
              </w:rPr>
              <w:t>Информационная инфраструктура</w:t>
            </w:r>
          </w:p>
          <w:p w:rsidR="008F2652" w:rsidRPr="00960BB8" w:rsidRDefault="008F2652" w:rsidP="008F2652">
            <w:pPr>
              <w:spacing w:after="0" w:line="240" w:lineRule="exact"/>
              <w:jc w:val="both"/>
              <w:rPr>
                <w:rFonts w:ascii="Times New Roman" w:eastAsia="Times New Roman" w:hAnsi="Times New Roman" w:cs="Times New Roman"/>
                <w:b/>
              </w:rPr>
            </w:pPr>
            <w:r w:rsidRPr="00960BB8">
              <w:rPr>
                <w:rFonts w:ascii="Times New Roman" w:eastAsia="Times New Roman" w:hAnsi="Times New Roman" w:cs="Times New Roman"/>
              </w:rPr>
              <w:t xml:space="preserve">- Создание глобальной конкурентоспособной инфраструктуры передачи данных на основе отечественных разработок (Удмуртская Республика) </w:t>
            </w:r>
            <w:r w:rsidRPr="00960BB8">
              <w:rPr>
                <w:rFonts w:ascii="Times New Roman" w:eastAsia="Times New Roman" w:hAnsi="Times New Roman" w:cs="Times New Roman"/>
                <w:i/>
              </w:rPr>
              <w:t>Кадры для цифровой экономики</w:t>
            </w:r>
          </w:p>
          <w:p w:rsidR="008F2652" w:rsidRPr="00960BB8" w:rsidRDefault="008F2652" w:rsidP="008F2652">
            <w:pPr>
              <w:spacing w:after="0" w:line="240" w:lineRule="exact"/>
              <w:jc w:val="both"/>
              <w:rPr>
                <w:rFonts w:ascii="Times New Roman" w:eastAsia="Times New Roman" w:hAnsi="Times New Roman" w:cs="Times New Roman"/>
              </w:rPr>
            </w:pPr>
            <w:r w:rsidRPr="00960BB8">
              <w:rPr>
                <w:rFonts w:ascii="Times New Roman" w:eastAsia="Times New Roman" w:hAnsi="Times New Roman" w:cs="Times New Roman"/>
              </w:rPr>
              <w:t>-Обеспечение подготовки высококвалифицированных кадров для цифровой экономики.</w:t>
            </w:r>
            <w:r w:rsidRPr="00960BB8">
              <w:rPr>
                <w:rFonts w:ascii="Times New Roman" w:eastAsia="Times New Roman" w:hAnsi="Times New Roman" w:cs="Times New Roman"/>
              </w:rPr>
              <w:br/>
            </w:r>
          </w:p>
          <w:p w:rsidR="008F2652" w:rsidRPr="00960BB8" w:rsidRDefault="008F2652" w:rsidP="008F2652">
            <w:pPr>
              <w:spacing w:after="0" w:line="240" w:lineRule="exact"/>
              <w:jc w:val="both"/>
              <w:rPr>
                <w:rFonts w:ascii="Times New Roman" w:eastAsia="Times New Roman" w:hAnsi="Times New Roman" w:cs="Times New Roman"/>
              </w:rPr>
            </w:pPr>
            <w:r w:rsidRPr="00960BB8">
              <w:rPr>
                <w:rFonts w:ascii="Times New Roman" w:eastAsia="Times New Roman" w:hAnsi="Times New Roman" w:cs="Times New Roman"/>
              </w:rPr>
              <w:t xml:space="preserve">6.Обеспечить использование российских </w:t>
            </w:r>
            <w:proofErr w:type="spellStart"/>
            <w:r w:rsidRPr="00960BB8">
              <w:rPr>
                <w:rFonts w:ascii="Times New Roman" w:eastAsia="Times New Roman" w:hAnsi="Times New Roman" w:cs="Times New Roman"/>
              </w:rPr>
              <w:t>криптоалгоритмов</w:t>
            </w:r>
            <w:proofErr w:type="spellEnd"/>
            <w:r w:rsidRPr="00960BB8">
              <w:rPr>
                <w:rFonts w:ascii="Times New Roman" w:eastAsia="Times New Roman" w:hAnsi="Times New Roman" w:cs="Times New Roman"/>
              </w:rPr>
              <w:t xml:space="preserve"> и средств шифрования при электронном взаимодействии с органами государственной власти Удмуртской Республики, министерствами и ведомствами</w:t>
            </w:r>
          </w:p>
          <w:p w:rsidR="008F2652" w:rsidRPr="00960BB8" w:rsidRDefault="008F2652" w:rsidP="008F2652">
            <w:pPr>
              <w:spacing w:after="0" w:line="240" w:lineRule="exact"/>
              <w:jc w:val="both"/>
              <w:rPr>
                <w:rFonts w:ascii="Times New Roman" w:eastAsia="Times New Roman" w:hAnsi="Times New Roman" w:cs="Times New Roman"/>
              </w:rPr>
            </w:pPr>
            <w:r w:rsidRPr="00960BB8">
              <w:rPr>
                <w:rFonts w:ascii="Times New Roman" w:eastAsia="Times New Roman" w:hAnsi="Times New Roman" w:cs="Times New Roman"/>
              </w:rPr>
              <w:t xml:space="preserve">7. Обеспечить комплексную защиту информационной инфраструктуры муниципального района </w:t>
            </w:r>
          </w:p>
          <w:p w:rsidR="008F2652" w:rsidRPr="00960BB8" w:rsidRDefault="008F2652" w:rsidP="008F2652">
            <w:pPr>
              <w:spacing w:after="0" w:line="240" w:lineRule="exact"/>
              <w:jc w:val="both"/>
              <w:rPr>
                <w:rFonts w:ascii="Times New Roman" w:eastAsia="Times New Roman" w:hAnsi="Times New Roman" w:cs="Times New Roman"/>
                <w:b/>
              </w:rPr>
            </w:pPr>
            <w:r w:rsidRPr="00960BB8">
              <w:rPr>
                <w:rFonts w:ascii="Times New Roman" w:eastAsia="Times New Roman" w:hAnsi="Times New Roman" w:cs="Times New Roman"/>
              </w:rPr>
              <w:t xml:space="preserve">8. Модернизировать системы информационного и коммуникационного обеспечения органов местного самоуправления </w:t>
            </w:r>
            <w:r w:rsidRPr="00960BB8">
              <w:rPr>
                <w:rFonts w:ascii="Times New Roman" w:eastAsia="Times New Roman" w:hAnsi="Times New Roman" w:cs="Times New Roman"/>
              </w:rPr>
              <w:br/>
              <w:t xml:space="preserve"> 9. Внедрять автоматизированные информационно-аналитические системы и базы данных для анализа и принятия решений на всех уровнях управления в районе </w:t>
            </w:r>
          </w:p>
        </w:tc>
      </w:tr>
    </w:tbl>
    <w:p w:rsidR="008F2652" w:rsidRPr="00960BB8" w:rsidRDefault="008F2652" w:rsidP="008F2652">
      <w:pPr>
        <w:keepNext/>
        <w:shd w:val="clear" w:color="auto" w:fill="FFFFFF"/>
        <w:tabs>
          <w:tab w:val="left" w:pos="1276"/>
        </w:tabs>
        <w:spacing w:before="600" w:after="0" w:line="240" w:lineRule="auto"/>
        <w:ind w:right="624"/>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lastRenderedPageBreak/>
        <w:t>9.7.1. Характеристика сферы деятельности</w:t>
      </w:r>
    </w:p>
    <w:p w:rsidR="008F2652" w:rsidRPr="00960BB8" w:rsidRDefault="008F2652" w:rsidP="008F2652">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60BB8">
        <w:rPr>
          <w:rFonts w:ascii="Times New Roman" w:eastAsia="Times New Roman" w:hAnsi="Times New Roman" w:cs="Times New Roman"/>
          <w:sz w:val="24"/>
          <w:szCs w:val="24"/>
          <w:lang w:eastAsia="ar-SA"/>
        </w:rPr>
        <w:tab/>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8F2652" w:rsidRPr="00960BB8" w:rsidRDefault="008F2652" w:rsidP="008F2652">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60BB8">
        <w:rPr>
          <w:rFonts w:ascii="Times New Roman" w:eastAsia="Times New Roman" w:hAnsi="Times New Roman" w:cs="Times New Roman"/>
          <w:sz w:val="24"/>
          <w:szCs w:val="24"/>
          <w:lang w:eastAsia="ar-SA"/>
        </w:rPr>
        <w:tab/>
        <w:t xml:space="preserve">Переход на новый уровень управления, способный обеспечить его эффективное 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w:t>
      </w:r>
      <w:r w:rsidRPr="00960BB8">
        <w:rPr>
          <w:rFonts w:ascii="Times New Roman" w:eastAsia="Times New Roman" w:hAnsi="Times New Roman" w:cs="Times New Roman"/>
          <w:sz w:val="24"/>
          <w:szCs w:val="24"/>
          <w:lang w:eastAsia="ar-SA"/>
        </w:rPr>
        <w:lastRenderedPageBreak/>
        <w:t>развития поселения,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администрации района, а также ряда государственных структур и органов исполнительной власти Удмуртской Республики, реализующих конкретные цели социально-экономического развития территории, и предприятиями района.</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 xml:space="preserve">Ранее проводимые в </w:t>
      </w:r>
      <w:r w:rsidRPr="00960BB8">
        <w:rPr>
          <w:rFonts w:ascii="Times New Roman" w:eastAsia="Times New Roman" w:hAnsi="Times New Roman" w:cs="Times New Roman"/>
          <w:sz w:val="24"/>
          <w:szCs w:val="24"/>
        </w:rPr>
        <w:t xml:space="preserve">администрации муниципального образования «Воткинский район» </w:t>
      </w:r>
      <w:r w:rsidRPr="00960BB8">
        <w:rPr>
          <w:rFonts w:ascii="Times New Roman" w:eastAsia="Calibri" w:hAnsi="Times New Roman" w:cs="Times New Roman"/>
          <w:sz w:val="24"/>
          <w:szCs w:val="24"/>
          <w:lang w:eastAsia="en-US"/>
        </w:rPr>
        <w:t>работы по информатизации были в основном направлены на информационное обеспечение управленческих задач и делопроизводство. Взаимодействию органов власти с гражданами и хозяйствующими субъектами на основе новых информационно-коммуникационных технологий не уделялось достаточно должного внимания. В условиях меняющихся политических и экономических условий программа информатизации муниципального управления должна строиться в соответствии с общей концепцией электронного правительства Удмуртской Республики, содержать систему организационных, нормативно-методических и технических мероприятий, обеспечивающих переход на электронную форму взаимодействий органов власти с населением и организациями. Реализация данных мероприятий должна быть направлена на повышение качества предоставления государственных и муниципальных услуг, постоянный рост эффективности деятельности органов власти, в частности, за счет внедрения успешных корпоративных методов управления в муниципальную сферу.</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По мере развития и проникновения ИКТ во все сферы общественной жизни администрация района будет все чаще использовать их для организации эффективного управления своей деятельностью и повышения качества предоставляемых муниципальных услуг населению.</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На сегодняшний день подготовлены все необходимые предпосылки для совершенствования работы администрации муниципального образования «Воткинский район» на основе широкого использования информационных и коммуникационных технологий:</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в основном удовлетворены потребности администрации муниципального образования «Воткинский район» в вычислительной технике;</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создан официальный сайт администрации муниципального образования «Воткинский район» </w:t>
      </w:r>
      <w:r w:rsidRPr="00960BB8">
        <w:rPr>
          <w:rFonts w:ascii="Times New Roman" w:eastAsia="Calibri" w:hAnsi="Times New Roman" w:cs="Times New Roman"/>
          <w:sz w:val="24"/>
          <w:szCs w:val="24"/>
          <w:lang w:val="en-US" w:eastAsia="en-US"/>
        </w:rPr>
        <w:t>votary</w:t>
      </w:r>
      <w:r w:rsidRPr="00960BB8">
        <w:rPr>
          <w:rFonts w:ascii="Times New Roman" w:eastAsia="Calibri" w:hAnsi="Times New Roman" w:cs="Times New Roman"/>
          <w:sz w:val="24"/>
          <w:szCs w:val="24"/>
          <w:lang w:eastAsia="en-US"/>
        </w:rPr>
        <w:t>.</w:t>
      </w:r>
      <w:proofErr w:type="spellStart"/>
      <w:r w:rsidRPr="00960BB8">
        <w:rPr>
          <w:rFonts w:ascii="Times New Roman" w:eastAsia="Calibri" w:hAnsi="Times New Roman" w:cs="Times New Roman"/>
          <w:sz w:val="24"/>
          <w:szCs w:val="24"/>
          <w:lang w:val="en-US" w:eastAsia="en-US"/>
        </w:rPr>
        <w:t>ru</w:t>
      </w:r>
      <w:proofErr w:type="spellEnd"/>
      <w:r w:rsidRPr="00960BB8">
        <w:rPr>
          <w:rFonts w:ascii="Times New Roman" w:eastAsia="Calibri" w:hAnsi="Times New Roman" w:cs="Times New Roman"/>
          <w:sz w:val="24"/>
          <w:szCs w:val="24"/>
          <w:lang w:eastAsia="en-US"/>
        </w:rPr>
        <w:t xml:space="preserve"> в информационно-телекоммуникационной сети "Интернет", на котором размещается нормативная, правовая, справочная и новостная информация, связанная с деятельностью администрации муниципального образования «Воткинский район»;</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проведено регламентирование работ для предоставления муниципальных услуг населению в электронной форме;</w:t>
      </w:r>
    </w:p>
    <w:p w:rsidR="008F2652" w:rsidRPr="00960BB8" w:rsidRDefault="008F2652" w:rsidP="008F2652">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обеспечено подключение администрации к системе межведомственного электронного документооборота Удмуртской Республики.</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Социально-экономическое развитие района делает необходимым концентрацию усилий администрации муниципального образования «Воткинский район» на быстрое и качественное предоставление государственных и муниципальных услуг как физическим, так и юридическим лицам.</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По предварительным оценкам, интегральные количественные показатели, характеризующие потребности района в области услуг электросвязи (информационно-телекоммуникационная сеть Интернет, передача данных, видео, голос), необходимые для проектирования мульти сервисной телекоммуникационной сети, не соответствуют потребностям.</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8F2652" w:rsidRPr="00960BB8" w:rsidRDefault="008F2652" w:rsidP="008F2652">
      <w:pPr>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r w:rsidRPr="00960BB8">
        <w:rPr>
          <w:rFonts w:ascii="Times New Roman" w:eastAsia="Calibri" w:hAnsi="Times New Roman" w:cs="Times New Roman"/>
          <w:b/>
          <w:sz w:val="24"/>
          <w:szCs w:val="24"/>
          <w:lang w:eastAsia="en-US"/>
        </w:rPr>
        <w:t>9.7.2. Приоритеты, цели и задачи</w:t>
      </w:r>
    </w:p>
    <w:p w:rsidR="008F2652" w:rsidRPr="00960BB8" w:rsidRDefault="008F2652" w:rsidP="008F265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Целью </w:t>
      </w:r>
      <w:r w:rsidRPr="00960BB8">
        <w:rPr>
          <w:rFonts w:ascii="Times New Roman" w:eastAsia="Calibri" w:hAnsi="Times New Roman" w:cs="Times New Roman"/>
          <w:sz w:val="24"/>
          <w:szCs w:val="24"/>
          <w:lang w:eastAsia="en-US"/>
        </w:rPr>
        <w:t xml:space="preserve">государственной политики Российской Федерации в области развития ИКТ </w:t>
      </w:r>
      <w:r w:rsidRPr="00960BB8">
        <w:rPr>
          <w:rFonts w:ascii="Times New Roman" w:eastAsia="Times New Roman" w:hAnsi="Times New Roman" w:cs="Times New Roman"/>
          <w:sz w:val="24"/>
          <w:szCs w:val="24"/>
        </w:rPr>
        <w:t>является повышение качества жизни граждан, развитие экономической, социальной, культурной сфер жизни общества, совершенствование системы муниципального управления на основе использования информационных и телекоммуникационных технологий.</w:t>
      </w:r>
    </w:p>
    <w:p w:rsidR="008F2652" w:rsidRPr="00960BB8" w:rsidRDefault="008F2652" w:rsidP="008F2652">
      <w:pPr>
        <w:widowControl w:val="0"/>
        <w:suppressAutoHyphens/>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 - Развитие информационного общества в районе направлено на реализацию целей и задач, поставленных следующими нормативно-правовыми актами: </w:t>
      </w:r>
    </w:p>
    <w:p w:rsidR="008F2652" w:rsidRPr="00960BB8" w:rsidRDefault="008F2652" w:rsidP="008F2652">
      <w:pPr>
        <w:tabs>
          <w:tab w:val="left" w:pos="1134"/>
        </w:tabs>
        <w:spacing w:after="0" w:line="240" w:lineRule="auto"/>
        <w:ind w:firstLine="142"/>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 Стратегией пространственного развития Российской Федерации на период до 2025 года (утверждена распоряжением Правительства Российской Федерации от 13 февраля 2019 года № 207-р);</w:t>
      </w:r>
    </w:p>
    <w:p w:rsidR="008F2652" w:rsidRPr="00960BB8" w:rsidRDefault="008F2652" w:rsidP="008F2652">
      <w:pPr>
        <w:tabs>
          <w:tab w:val="left" w:pos="1134"/>
        </w:tabs>
        <w:spacing w:after="0" w:line="240" w:lineRule="auto"/>
        <w:ind w:firstLine="142"/>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8F2652" w:rsidRPr="00960BB8" w:rsidRDefault="008F2652" w:rsidP="008F2652">
      <w:pPr>
        <w:widowControl w:val="0"/>
        <w:suppressAutoHyphens/>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Стратегия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Целью Программы является </w:t>
      </w:r>
      <w:r w:rsidRPr="00960BB8">
        <w:rPr>
          <w:rFonts w:ascii="Times New Roman" w:eastAsia="Times New Roman" w:hAnsi="Times New Roman" w:cs="Times New Roman"/>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информации для населения.</w:t>
      </w:r>
    </w:p>
    <w:p w:rsidR="008F2652" w:rsidRPr="00960BB8" w:rsidRDefault="008F2652" w:rsidP="008F265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В рамках реализации Программы предстоит реализовать следующие задачи:</w:t>
      </w:r>
    </w:p>
    <w:p w:rsidR="008F2652" w:rsidRPr="00960BB8" w:rsidRDefault="008F2652" w:rsidP="008F2652">
      <w:pPr>
        <w:autoSpaceDE w:val="0"/>
        <w:autoSpaceDN w:val="0"/>
        <w:adjustRightInd w:val="0"/>
        <w:spacing w:after="0" w:line="240" w:lineRule="auto"/>
        <w:ind w:firstLine="66"/>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1. Расширение возможности доступа населения и организаций к информации о деятельности администрации муниципального образования «Воткинский район» поселения.</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2. Упрощение процедур взаимодействия граждан и администрации муниципального образования «Воткинский район» поселения через развитие механизмов предоставления муниципальных услуг в электронном виде и с использованием современных информационных технологий.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3. </w:t>
      </w:r>
      <w:r w:rsidRPr="00960BB8">
        <w:rPr>
          <w:rFonts w:ascii="Times New Roman" w:eastAsia="Times New Roman" w:hAnsi="Times New Roman" w:cs="Times New Roman"/>
          <w:sz w:val="24"/>
          <w:szCs w:val="24"/>
        </w:rPr>
        <w:t>Совершенствование информационно-технической инфраструктуры в органах местного самоуправления</w:t>
      </w:r>
      <w:r w:rsidRPr="00960BB8">
        <w:rPr>
          <w:rFonts w:ascii="Times New Roman" w:eastAsia="Calibri" w:hAnsi="Times New Roman" w:cs="Times New Roman"/>
          <w:sz w:val="24"/>
          <w:szCs w:val="24"/>
          <w:lang w:eastAsia="en-US"/>
        </w:rPr>
        <w:t>.</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960BB8">
        <w:rPr>
          <w:rFonts w:ascii="Times New Roman" w:eastAsia="Calibri" w:hAnsi="Times New Roman" w:cs="Times New Roman"/>
          <w:sz w:val="24"/>
          <w:szCs w:val="24"/>
          <w:lang w:eastAsia="en-US"/>
        </w:rPr>
        <w:t>4. Совершенствование системы мер по обеспечению информационной безопасности муниципальных информационных систем, защиты персональных данных граждан при информационном взаимодействии с органами местного самоуправления</w:t>
      </w:r>
      <w:r w:rsidRPr="00960BB8">
        <w:rPr>
          <w:rFonts w:ascii="Times New Roman" w:eastAsia="Calibri" w:hAnsi="Times New Roman" w:cs="Times New Roman"/>
          <w:sz w:val="24"/>
          <w:szCs w:val="24"/>
          <w:lang w:eastAsia="en-US"/>
        </w:rPr>
        <w:br/>
      </w:r>
    </w:p>
    <w:p w:rsidR="008F2652" w:rsidRPr="00960BB8" w:rsidRDefault="008F2652" w:rsidP="008F2652">
      <w:pPr>
        <w:autoSpaceDE w:val="0"/>
        <w:autoSpaceDN w:val="0"/>
        <w:adjustRightInd w:val="0"/>
        <w:spacing w:after="0" w:line="240" w:lineRule="auto"/>
        <w:jc w:val="center"/>
        <w:rPr>
          <w:rFonts w:ascii="Times New Roman" w:eastAsia="Times New Roman" w:hAnsi="Times New Roman" w:cs="Times New Roman"/>
          <w:b/>
          <w:sz w:val="24"/>
          <w:szCs w:val="24"/>
        </w:rPr>
      </w:pPr>
      <w:r w:rsidRPr="00960BB8">
        <w:rPr>
          <w:rFonts w:ascii="Times New Roman" w:eastAsia="Calibri" w:hAnsi="Times New Roman" w:cs="Times New Roman"/>
          <w:b/>
          <w:sz w:val="24"/>
          <w:szCs w:val="24"/>
          <w:lang w:eastAsia="en-US"/>
        </w:rPr>
        <w:t xml:space="preserve">9.7.3. </w:t>
      </w:r>
      <w:r w:rsidRPr="00960BB8">
        <w:rPr>
          <w:rFonts w:ascii="Times New Roman" w:eastAsia="Times New Roman" w:hAnsi="Times New Roman" w:cs="Times New Roman"/>
          <w:b/>
          <w:sz w:val="24"/>
          <w:szCs w:val="24"/>
        </w:rPr>
        <w:t>Целевые показатели (индикаторы)</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Достижение цели и решение задач Программы осуществляется на основе проведения следующих основных мероприятий.</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На решение задачи по р</w:t>
      </w:r>
      <w:r w:rsidRPr="00960BB8">
        <w:rPr>
          <w:rFonts w:ascii="Times New Roman" w:eastAsia="Calibri" w:hAnsi="Times New Roman" w:cs="Times New Roman"/>
          <w:sz w:val="24"/>
          <w:szCs w:val="24"/>
          <w:lang w:eastAsia="en-US"/>
        </w:rPr>
        <w:t xml:space="preserve">асширению возможности доступа населения и организаций к информации о деятельности администрации муниципального образования «Воткинский район» </w:t>
      </w:r>
      <w:r w:rsidRPr="00960BB8">
        <w:rPr>
          <w:rFonts w:ascii="Times New Roman" w:eastAsia="Times New Roman" w:hAnsi="Times New Roman" w:cs="Times New Roman"/>
          <w:sz w:val="24"/>
          <w:szCs w:val="24"/>
        </w:rPr>
        <w:t>будут направлены мероприятия по обеспечению функционирования и развития официального сайта администрации района.</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Для решения задачи </w:t>
      </w:r>
      <w:r w:rsidRPr="00960BB8">
        <w:rPr>
          <w:rFonts w:ascii="Times New Roman" w:eastAsia="Calibri" w:hAnsi="Times New Roman" w:cs="Times New Roman"/>
          <w:sz w:val="24"/>
          <w:szCs w:val="24"/>
          <w:lang w:eastAsia="en-US"/>
        </w:rPr>
        <w:t>упрощения процедур взаимодействия граждан и администрации муниципального образования «Воткинский район» поселения через развитие механизмов предоставления муниципальных услуг в электронном виде и с использованием современных информационных технологий планируется проведение мероприятий по обеспечению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Для реализации задачи по совершенствованию информационно-технической инфраструктуры в органах местного самоуправления планируется проведение мероприятий по повышению эффективности и качества муниципального управления путем приобретения и замены технических средств, приобретения  отечественного программного обеспечения и лицензий (общесистемного, офисного), приобретения и сопровождения сертифицированных информационных систем, технического обслуживания компьютерного парка, оргтехники и сетевого оборудования в администрации муниципального образования «Воткинский район».</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 рамках решения задачи по с</w:t>
      </w:r>
      <w:r w:rsidRPr="00960BB8">
        <w:rPr>
          <w:rFonts w:ascii="Times New Roman" w:eastAsia="Calibri" w:hAnsi="Times New Roman" w:cs="Times New Roman"/>
          <w:sz w:val="24"/>
          <w:szCs w:val="24"/>
          <w:lang w:eastAsia="en-US"/>
        </w:rPr>
        <w:t xml:space="preserve">овершенствованию системы мер по обеспечению информационной безопасности используемых информационных систем </w:t>
      </w:r>
      <w:r w:rsidRPr="00960BB8">
        <w:rPr>
          <w:rFonts w:ascii="Times New Roman" w:eastAsia="Times New Roman" w:hAnsi="Times New Roman" w:cs="Times New Roman"/>
          <w:sz w:val="24"/>
          <w:szCs w:val="24"/>
        </w:rPr>
        <w:t>планируется реализовать такое мероприятие как обеспечение функционирования информационных систем, в том числе хранения и защиты информации путем внедрения комплексной системы защиты информации в администрации района, приобретения и сопровождения сертифицированного программного обеспечения для организации защищенного обмена информацией, антивирусной защиты, и обеспечение криптозащиты данных.</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                     </w:t>
      </w:r>
    </w:p>
    <w:p w:rsidR="008F2652" w:rsidRPr="00960BB8" w:rsidRDefault="008F2652" w:rsidP="008F265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9.7.4. Сроки и этапы реализации подпрограммы</w:t>
      </w:r>
    </w:p>
    <w:p w:rsidR="008F2652" w:rsidRPr="00960BB8" w:rsidRDefault="008F2652" w:rsidP="008F2652">
      <w:pPr>
        <w:spacing w:before="60" w:after="6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Срок реализации муниципальной программы и ее подпрограмм: </w:t>
      </w:r>
    </w:p>
    <w:p w:rsidR="008F2652" w:rsidRPr="00960BB8" w:rsidRDefault="008F2652" w:rsidP="008F2652">
      <w:pPr>
        <w:spacing w:after="0" w:line="240" w:lineRule="auto"/>
        <w:rPr>
          <w:rFonts w:ascii="Calibri" w:eastAsia="Times New Roman" w:hAnsi="Calibri" w:cs="Times New Roman"/>
          <w:bCs/>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r w:rsidRPr="00960BB8">
        <w:rPr>
          <w:rFonts w:ascii="Calibri" w:eastAsia="Times New Roman" w:hAnsi="Calibri" w:cs="Times New Roman"/>
          <w:bCs/>
        </w:rPr>
        <w:t xml:space="preserve">                            </w:t>
      </w:r>
    </w:p>
    <w:p w:rsidR="008F2652" w:rsidRPr="00960BB8" w:rsidRDefault="008F2652" w:rsidP="008F2652">
      <w:pPr>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x-none"/>
        </w:rPr>
      </w:pPr>
    </w:p>
    <w:p w:rsidR="008F2652" w:rsidRPr="00960BB8" w:rsidRDefault="008F2652" w:rsidP="008F2652">
      <w:pPr>
        <w:tabs>
          <w:tab w:val="left" w:pos="1134"/>
        </w:tab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val="x-none" w:eastAsia="x-none"/>
        </w:rPr>
      </w:pPr>
      <w:r w:rsidRPr="00960BB8">
        <w:rPr>
          <w:rFonts w:ascii="Times New Roman" w:eastAsia="Times New Roman" w:hAnsi="Times New Roman" w:cs="Times New Roman"/>
          <w:b/>
          <w:sz w:val="24"/>
          <w:szCs w:val="24"/>
          <w:lang w:eastAsia="x-none"/>
        </w:rPr>
        <w:t>9.7.</w:t>
      </w:r>
      <w:r w:rsidRPr="00960BB8">
        <w:rPr>
          <w:rFonts w:ascii="Times New Roman" w:eastAsia="Times New Roman" w:hAnsi="Times New Roman" w:cs="Times New Roman"/>
          <w:b/>
          <w:sz w:val="24"/>
          <w:szCs w:val="24"/>
          <w:lang w:val="x-none" w:eastAsia="x-none"/>
        </w:rPr>
        <w:t>5. Основные мероприятия</w:t>
      </w:r>
    </w:p>
    <w:p w:rsidR="008F2652" w:rsidRPr="00960BB8" w:rsidRDefault="008F2652" w:rsidP="008F2652">
      <w:pPr>
        <w:spacing w:after="0" w:line="240" w:lineRule="auto"/>
        <w:ind w:firstLine="708"/>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Развитие информационного общества в муниципальном образовании «Воткинский район» призвано способствовать обеспечению: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1.Развитие человеческого потенциала;</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2. Обеспечение безопасности граждан и органов власти;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3.Развитие свободного, устойчивого и безопасного взаимодействия граждан и организаций, органов государственной власти, органов местного самоуправления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4.Повышение эффективности государственного управления, развитие экономики и социальной сферы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5. Формирование цифровой экономики. Роль информационных технологий в решении задач, стоящих перед органами местного самоуправления,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9.7.6.  Меры муниципального регулирования.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
          <w:sz w:val="24"/>
          <w:szCs w:val="24"/>
        </w:rPr>
        <w:t xml:space="preserve">             </w:t>
      </w:r>
      <w:r w:rsidRPr="00960BB8">
        <w:rPr>
          <w:rFonts w:ascii="Times New Roman" w:eastAsia="Times New Roman" w:hAnsi="Times New Roman" w:cs="Times New Roman"/>
          <w:sz w:val="24"/>
          <w:szCs w:val="24"/>
        </w:rPr>
        <w:t>Меры    муниципального   регулирования    осуществляются    в     соответствии  с Положением   Управления      по    информатизации,     информационной     политике     и административной реформе.</w:t>
      </w:r>
    </w:p>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br/>
        <w:t xml:space="preserve">                          </w:t>
      </w:r>
      <w:r w:rsidRPr="00960BB8">
        <w:rPr>
          <w:rFonts w:ascii="Times New Roman" w:eastAsia="Times New Roman" w:hAnsi="Times New Roman" w:cs="Times New Roman"/>
          <w:b/>
          <w:sz w:val="24"/>
          <w:szCs w:val="24"/>
        </w:rPr>
        <w:t xml:space="preserve">9.7 7. Прогноз сводных показателей муниципальных заданий. </w:t>
      </w:r>
      <w:r w:rsidRPr="00960BB8">
        <w:rPr>
          <w:rFonts w:ascii="Times New Roman" w:eastAsia="Times New Roman" w:hAnsi="Times New Roman" w:cs="Times New Roman"/>
          <w:b/>
          <w:sz w:val="24"/>
          <w:szCs w:val="24"/>
        </w:rPr>
        <w:br/>
      </w:r>
      <w:r w:rsidRPr="00960BB8">
        <w:rPr>
          <w:rFonts w:ascii="Times New Roman" w:eastAsia="Times New Roman" w:hAnsi="Times New Roman" w:cs="Times New Roman"/>
          <w:sz w:val="24"/>
          <w:szCs w:val="24"/>
        </w:rPr>
        <w:t xml:space="preserve">             В рамках подпрограммы оказание муниципальных услуг не осуществляется.</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9.7.8. Взаимодействие с органами государственной власти </w:t>
      </w:r>
      <w:r w:rsidRPr="00960BB8">
        <w:rPr>
          <w:rFonts w:ascii="Times New Roman" w:eastAsia="Times New Roman" w:hAnsi="Times New Roman" w:cs="Times New Roman"/>
          <w:b/>
          <w:sz w:val="24"/>
          <w:szCs w:val="24"/>
        </w:rPr>
        <w:br/>
        <w:t xml:space="preserve">                        и местного самоуправления, организациями и гражданами.</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
          <w:sz w:val="24"/>
          <w:szCs w:val="24"/>
        </w:rPr>
        <w:t xml:space="preserve">               </w:t>
      </w:r>
      <w:r w:rsidRPr="00960BB8">
        <w:rPr>
          <w:rFonts w:ascii="Times New Roman" w:eastAsia="Times New Roman" w:hAnsi="Times New Roman" w:cs="Times New Roman"/>
          <w:sz w:val="24"/>
          <w:szCs w:val="24"/>
        </w:rPr>
        <w:t>В рамках подпрограммы осуществляется взаимодействие с Министерством информатизации и связи Удмуртской Республики, организациями, осуществляющими обслуживание, поставку, ремонт компьютерной техники, поддержку сайта, провайдерами интернета.</w:t>
      </w:r>
    </w:p>
    <w:p w:rsidR="008F2652" w:rsidRPr="00960BB8" w:rsidRDefault="008F2652" w:rsidP="008F2652">
      <w:pPr>
        <w:spacing w:after="0" w:line="240" w:lineRule="auto"/>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sz w:val="24"/>
          <w:szCs w:val="24"/>
        </w:rPr>
        <w:br/>
      </w:r>
      <w:r w:rsidRPr="00960BB8">
        <w:rPr>
          <w:rFonts w:ascii="Times New Roman" w:eastAsia="Times New Roman" w:hAnsi="Times New Roman" w:cs="Times New Roman"/>
          <w:b/>
          <w:bCs/>
          <w:sz w:val="24"/>
          <w:szCs w:val="24"/>
        </w:rPr>
        <w:t xml:space="preserve">                                       9.7.9.Ресурсное обеспечение</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xml:space="preserve">        Источниками ресурсного обеспечения подпрограммы являются:</w:t>
      </w:r>
      <w:r w:rsidRPr="00960BB8">
        <w:rPr>
          <w:rFonts w:ascii="Times New Roman" w:eastAsia="Times New Roman" w:hAnsi="Times New Roman" w:cs="Times New Roman"/>
          <w:bCs/>
          <w:sz w:val="24"/>
          <w:szCs w:val="24"/>
        </w:rPr>
        <w:br/>
        <w:t>средства    бюджета   муниципального   образования   «Воткинский район»,  в том числе:</w:t>
      </w:r>
      <w:r w:rsidRPr="00960BB8">
        <w:rPr>
          <w:rFonts w:ascii="Times New Roman" w:eastAsia="Times New Roman" w:hAnsi="Times New Roman" w:cs="Times New Roman"/>
          <w:bCs/>
          <w:sz w:val="24"/>
          <w:szCs w:val="24"/>
        </w:rPr>
        <w:br/>
        <w:t>субвенции,  субсидии,  иные   межбюджетные   трансферты    из  бюджета   Удмуртской Республики</w:t>
      </w:r>
      <w:r w:rsidRPr="00960BB8">
        <w:rPr>
          <w:rFonts w:ascii="Times New Roman" w:eastAsia="Times New Roman" w:hAnsi="Times New Roman" w:cs="Times New Roman"/>
          <w:bCs/>
          <w:sz w:val="24"/>
          <w:szCs w:val="24"/>
          <w:lang w:eastAsia="en-US"/>
        </w:rPr>
        <w:t>;</w:t>
      </w:r>
      <w:r w:rsidRPr="00960BB8">
        <w:rPr>
          <w:rFonts w:ascii="Times New Roman" w:eastAsia="Times New Roman" w:hAnsi="Times New Roman" w:cs="Times New Roman"/>
          <w:bCs/>
          <w:sz w:val="24"/>
          <w:szCs w:val="24"/>
          <w:lang w:eastAsia="en-US"/>
        </w:rPr>
        <w:br/>
      </w:r>
    </w:p>
    <w:p w:rsidR="008F2652" w:rsidRPr="00960BB8" w:rsidRDefault="008F2652" w:rsidP="008F2652">
      <w:pPr>
        <w:spacing w:after="0" w:line="240" w:lineRule="auto"/>
        <w:jc w:val="center"/>
        <w:rPr>
          <w:rFonts w:ascii="Times New Roman" w:eastAsia="Times New Roman" w:hAnsi="Times New Roman" w:cs="Times New Roman"/>
          <w:bCs/>
          <w:sz w:val="24"/>
          <w:szCs w:val="24"/>
        </w:rPr>
      </w:pPr>
      <w:r w:rsidRPr="00960BB8">
        <w:rPr>
          <w:rFonts w:ascii="Times New Roman" w:eastAsia="Times New Roman" w:hAnsi="Times New Roman" w:cs="Times New Roman"/>
          <w:b/>
          <w:bCs/>
          <w:sz w:val="24"/>
          <w:szCs w:val="24"/>
        </w:rPr>
        <w:t>9.7.10. Риски и меры по управлению рисками</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
          <w:bCs/>
          <w:sz w:val="24"/>
          <w:szCs w:val="24"/>
        </w:rPr>
        <w:t xml:space="preserve">          </w:t>
      </w:r>
      <w:r w:rsidRPr="00960BB8">
        <w:rPr>
          <w:rFonts w:ascii="Times New Roman" w:eastAsia="Times New Roman" w:hAnsi="Times New Roman" w:cs="Times New Roman"/>
          <w:bCs/>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p>
    <w:p w:rsidR="008F2652" w:rsidRPr="00960BB8" w:rsidRDefault="008F2652" w:rsidP="008F2652">
      <w:pPr>
        <w:spacing w:after="0" w:line="240" w:lineRule="auto"/>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24"/>
          <w:szCs w:val="24"/>
        </w:rPr>
        <w:t>9.7.11. Конечные результаты и оценка эффективности</w:t>
      </w:r>
    </w:p>
    <w:p w:rsidR="008F2652" w:rsidRPr="00960BB8" w:rsidRDefault="008F2652" w:rsidP="008F2652">
      <w:pPr>
        <w:spacing w:after="0" w:line="240" w:lineRule="auto"/>
        <w:ind w:firstLine="660"/>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Ожидаемые конечные результаты реализации подпрограммы:</w:t>
      </w:r>
      <w:r w:rsidRPr="00960BB8">
        <w:rPr>
          <w:rFonts w:ascii="Times New Roman" w:eastAsia="Times New Roman" w:hAnsi="Times New Roman" w:cs="Times New Roman"/>
          <w:bCs/>
          <w:sz w:val="24"/>
          <w:szCs w:val="24"/>
        </w:rPr>
        <w:br/>
        <w:t xml:space="preserve">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 </w:t>
      </w:r>
      <w:r w:rsidRPr="00960BB8">
        <w:rPr>
          <w:rFonts w:ascii="Times New Roman" w:eastAsia="Times New Roman" w:hAnsi="Times New Roman" w:cs="Times New Roman"/>
          <w:sz w:val="24"/>
          <w:szCs w:val="24"/>
        </w:rPr>
        <w:t>В соответствии со Стратегией   развития информационного общества в Российской Федерации планируется достижение,  в частности,    следующих   конечных результатов реализации    Программы   и   показателей   социально-экономической    эффективности:</w:t>
      </w:r>
      <w:r w:rsidRPr="00960BB8">
        <w:rPr>
          <w:rFonts w:ascii="Times New Roman" w:eastAsia="Times New Roman" w:hAnsi="Times New Roman" w:cs="Times New Roman"/>
          <w:sz w:val="24"/>
          <w:szCs w:val="24"/>
        </w:rPr>
        <w:br/>
      </w:r>
      <w:r w:rsidRPr="00960BB8">
        <w:rPr>
          <w:rFonts w:ascii="Times New Roman" w:eastAsia="Times New Roman" w:hAnsi="Times New Roman" w:cs="Times New Roman"/>
          <w:sz w:val="24"/>
          <w:szCs w:val="24"/>
        </w:rPr>
        <w:tab/>
        <w:t>1. Обеспеченность     муниципальных  служащих  организационной  и      компьютерной техникой - 100 %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 xml:space="preserve">2. Доступность  информационных сервисов для муниципальных служащих (электронная почта,    доступ   к  Интернет,    правовые     справочные       системы,      </w:t>
      </w:r>
      <w:r w:rsidRPr="00960BB8">
        <w:rPr>
          <w:rFonts w:ascii="Times New Roman" w:eastAsia="Times New Roman" w:hAnsi="Times New Roman" w:cs="Times New Roman"/>
          <w:sz w:val="24"/>
          <w:szCs w:val="24"/>
        </w:rPr>
        <w:lastRenderedPageBreak/>
        <w:t>муниципальные информационные    системы,   система    электронного документооборота)     на высокой скорости и с интеллектуальными возможностями - 100 %;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3. Ежегодное     обновление      парка          персональных  компьютеров в администрации муниципального образования «Воткинский район» - 10 %;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 xml:space="preserve">4. Замена офисного программного обеспечения, применяемого в работе пользователями ПК Администрации муниципального образования «Воткинский район», на отечественное офисное программное обеспечение к 2025 году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5. Развитие системы информирования общественности на территории муниципального образования «Воткинский район» – работа с сайтом, разработка новых схем взаимодействия с населением.</w:t>
      </w:r>
    </w:p>
    <w:p w:rsidR="008F2652" w:rsidRPr="00960BB8" w:rsidRDefault="008F2652" w:rsidP="008F2652">
      <w:pPr>
        <w:tabs>
          <w:tab w:val="left" w:pos="709"/>
        </w:tabs>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 xml:space="preserve">6. Электронное информационное взаимодействие   администрации     муниципального образования  «Воткинский район»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 </w:t>
      </w:r>
      <w:r w:rsidRPr="00960BB8">
        <w:rPr>
          <w:rFonts w:ascii="Times New Roman" w:eastAsia="Times New Roman" w:hAnsi="Times New Roman" w:cs="Times New Roman"/>
          <w:sz w:val="24"/>
          <w:szCs w:val="24"/>
        </w:rPr>
        <w:br/>
      </w:r>
      <w:r w:rsidRPr="00960BB8">
        <w:rPr>
          <w:rFonts w:ascii="Times New Roman" w:eastAsia="Times New Roman" w:hAnsi="Times New Roman" w:cs="Times New Roman"/>
          <w:sz w:val="24"/>
          <w:szCs w:val="24"/>
        </w:rPr>
        <w:tab/>
        <w:t>7. Высокое  качество  и  доступность   граждан   и    организаций    Воткинского   района государственных    и    муниципальных    услуг,      предоставляемых в электронном виде.</w:t>
      </w:r>
    </w:p>
    <w:p w:rsidR="008F2652" w:rsidRPr="00960BB8" w:rsidRDefault="008F2652" w:rsidP="008F2652">
      <w:pPr>
        <w:spacing w:after="0" w:line="240" w:lineRule="auto"/>
        <w:ind w:left="284"/>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w:t>
      </w:r>
    </w:p>
    <w:p w:rsidR="008F2652" w:rsidRPr="00960BB8" w:rsidRDefault="008F2652" w:rsidP="008F2652">
      <w:pPr>
        <w:spacing w:after="0" w:line="240" w:lineRule="auto"/>
        <w:ind w:left="284"/>
        <w:jc w:val="both"/>
        <w:rPr>
          <w:rFonts w:ascii="Times New Roman" w:eastAsia="Times New Roman" w:hAnsi="Times New Roman" w:cs="Times New Roman"/>
          <w:sz w:val="24"/>
          <w:szCs w:val="24"/>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8F2652">
      <w:pPr>
        <w:autoSpaceDE w:val="0"/>
        <w:autoSpaceDN w:val="0"/>
        <w:adjustRightInd w:val="0"/>
        <w:spacing w:after="0" w:line="240" w:lineRule="auto"/>
        <w:ind w:right="-85"/>
        <w:jc w:val="center"/>
        <w:rPr>
          <w:rFonts w:ascii="Times New Roman" w:eastAsia="Times New Roman" w:hAnsi="Times New Roman" w:cs="Times New Roman"/>
          <w:b/>
          <w:bCs/>
          <w:color w:val="000000"/>
        </w:rPr>
      </w:pPr>
      <w:r w:rsidRPr="00960BB8">
        <w:rPr>
          <w:rFonts w:ascii="Times New Roman" w:eastAsia="Times New Roman" w:hAnsi="Times New Roman" w:cs="Times New Roman"/>
          <w:b/>
        </w:rPr>
        <w:lastRenderedPageBreak/>
        <w:t xml:space="preserve">9. 8.Подпрограмма </w:t>
      </w:r>
      <w:r w:rsidRPr="00960BB8">
        <w:rPr>
          <w:rFonts w:ascii="Times New Roman" w:eastAsia="Times New Roman" w:hAnsi="Times New Roman" w:cs="Times New Roman"/>
          <w:b/>
          <w:bCs/>
        </w:rPr>
        <w:t>«А</w:t>
      </w:r>
      <w:r w:rsidRPr="00960BB8">
        <w:rPr>
          <w:rFonts w:ascii="Times New Roman" w:eastAsia="Times New Roman" w:hAnsi="Times New Roman" w:cs="Times New Roman"/>
          <w:b/>
          <w:bCs/>
          <w:color w:val="000000"/>
        </w:rPr>
        <w:t xml:space="preserve">дминистративная реформа в муниципальном образовании </w:t>
      </w:r>
      <w:r w:rsidRPr="00960BB8">
        <w:rPr>
          <w:rFonts w:ascii="Times New Roman" w:eastAsia="Times New Roman" w:hAnsi="Times New Roman" w:cs="Times New Roman"/>
          <w:b/>
          <w:bCs/>
          <w:color w:val="000000"/>
        </w:rPr>
        <w:br/>
        <w:t xml:space="preserve">«Воткинский район» </w:t>
      </w:r>
    </w:p>
    <w:p w:rsidR="008F2652" w:rsidRPr="00960BB8" w:rsidRDefault="008F2652" w:rsidP="008F2652">
      <w:pPr>
        <w:autoSpaceDE w:val="0"/>
        <w:autoSpaceDN w:val="0"/>
        <w:adjustRightInd w:val="0"/>
        <w:spacing w:after="240"/>
        <w:ind w:right="-85"/>
        <w:jc w:val="center"/>
        <w:rPr>
          <w:rFonts w:ascii="Times New Roman" w:eastAsia="Times New Roman" w:hAnsi="Times New Roman" w:cs="Times New Roman"/>
          <w:b/>
        </w:rPr>
      </w:pPr>
      <w:r w:rsidRPr="00960BB8">
        <w:rPr>
          <w:rFonts w:ascii="Times New Roman" w:eastAsia="Times New Roman" w:hAnsi="Times New Roman" w:cs="Times New Roman"/>
          <w:b/>
        </w:rPr>
        <w:t>Краткая характеристика (паспорт) подпрограммы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Наименование подпрограммы</w:t>
            </w:r>
          </w:p>
        </w:tc>
        <w:tc>
          <w:tcPr>
            <w:tcW w:w="7938"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color w:val="000000"/>
              </w:rPr>
              <w:t xml:space="preserve">«Административная реформа в муниципальном образовании «Воткинский район» </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Координатор</w:t>
            </w:r>
          </w:p>
        </w:tc>
        <w:tc>
          <w:tcPr>
            <w:tcW w:w="7938"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Заместитель главы Администрации муниципального образования «Воткинский  район»  </w:t>
            </w:r>
            <w:r w:rsidRPr="00960BB8">
              <w:rPr>
                <w:rFonts w:ascii="Times New Roman" w:eastAsia="Times New Roman" w:hAnsi="Times New Roman" w:cs="Times New Roman"/>
                <w:bCs/>
                <w:color w:val="333333"/>
                <w:shd w:val="clear" w:color="auto" w:fill="FFFFFF"/>
              </w:rPr>
              <w:t> по экономическим вопросам и развитию территорий</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Ответственный исполнитель </w:t>
            </w:r>
          </w:p>
        </w:tc>
        <w:tc>
          <w:tcPr>
            <w:tcW w:w="7938"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 xml:space="preserve">Сектор по информационной политики и административной реформе отдела информационной политики  Администрации муниципального образования «Воткинский район»  </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Соисполнители </w:t>
            </w:r>
          </w:p>
        </w:tc>
        <w:tc>
          <w:tcPr>
            <w:tcW w:w="7938" w:type="dxa"/>
            <w:shd w:val="clear" w:color="auto" w:fill="FFFFFF"/>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Администрация муниципального образования  «Воткинский район», в том числе: ПЭО, Отдел  архитектуры и строительства, УМИиЗР, РУО, специалист по делам семьи, ЗАГС, Архив, МКУ «УЖКХ»</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Цель </w:t>
            </w:r>
          </w:p>
        </w:tc>
        <w:tc>
          <w:tcPr>
            <w:tcW w:w="7938" w:type="dxa"/>
          </w:tcPr>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Повышение эффективности деятельности органов местного самоуправления муниципального образования «Воткинский район»;</w:t>
            </w:r>
          </w:p>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Повышение качества жизни населения района;</w:t>
            </w:r>
          </w:p>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Повышение качества и доступности муниципальных услуг;</w:t>
            </w:r>
          </w:p>
          <w:p w:rsidR="008F2652" w:rsidRPr="00960BB8" w:rsidRDefault="008F2652" w:rsidP="008F2652">
            <w:pPr>
              <w:autoSpaceDE w:val="0"/>
              <w:autoSpaceDN w:val="0"/>
              <w:adjustRightInd w:val="0"/>
              <w:spacing w:after="0" w:line="240" w:lineRule="auto"/>
              <w:rPr>
                <w:rFonts w:ascii="Times New Roman" w:eastAsia="Times New Roman" w:hAnsi="Times New Roman" w:cs="Times New Roman"/>
                <w:bCs/>
                <w:i/>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bCs/>
              </w:rPr>
              <w:t>Снижение административных барьеров при предоставлении муниципальных услуг.</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Задачи </w:t>
            </w:r>
          </w:p>
        </w:tc>
        <w:tc>
          <w:tcPr>
            <w:tcW w:w="7938" w:type="dxa"/>
          </w:tcPr>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-Регламентация и оптимизация порядка предоставления государственных и муниципальных услуг;</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-организация межведомственного информационного взаимодействия при предоставлении государственных и муниципальных услуг;</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-развитие механизмов досудебного (внесудебного) обжалования;</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-организация предоставления государственных и муниципальных услуг по принципу "одного окна" в многофункциональных центрах по предоставлению государственных и муниципальных услуг (далее - МФЦ);</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-оптимизация деятельности органов местного самоуправления, в том числе при помощи внедрения современных информационных коммуникационных технологий;</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-обеспечение открытости и доступности информации о деятельности органов местного самоуправления и формируемых ими информационных ресурсов;</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-совершенствование системы регионального муниципального контроля (надзора), осуществляемого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652" w:rsidRPr="00960BB8" w:rsidRDefault="008F2652" w:rsidP="008F2652">
            <w:pPr>
              <w:tabs>
                <w:tab w:val="left" w:pos="459"/>
              </w:tabs>
              <w:autoSpaceDE w:val="0"/>
              <w:autoSpaceDN w:val="0"/>
              <w:adjustRightInd w:val="0"/>
              <w:spacing w:after="0" w:line="240" w:lineRule="auto"/>
              <w:contextualSpacing/>
              <w:jc w:val="both"/>
              <w:rPr>
                <w:rFonts w:ascii="Times New Roman" w:eastAsia="Times New Roman" w:hAnsi="Times New Roman" w:cs="Times New Roman"/>
                <w:bCs/>
                <w:color w:val="000000"/>
              </w:rPr>
            </w:pPr>
            <w:r w:rsidRPr="00960BB8">
              <w:rPr>
                <w:rFonts w:ascii="Times New Roman" w:eastAsia="Times New Roman" w:hAnsi="Times New Roman" w:cs="Times New Roman"/>
                <w:bCs/>
                <w:color w:val="000000"/>
              </w:rPr>
              <w:t>-разработка и внедрение методов и процедур управления, ориентированного на результат, в органах местного самоуправления в Воткинском район.</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Целевые показатели (индикаторы) </w:t>
            </w:r>
          </w:p>
        </w:tc>
        <w:tc>
          <w:tcPr>
            <w:tcW w:w="7938" w:type="dxa"/>
          </w:tcPr>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соответствие реестров государственных и муниципальных услуг в Удмуртской Республике требованиям Федерального закона от 27 июля 2010 года N 210-ФЗ «Об организации предоставления государственных и муниципальных услуг»;</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доля муниципальных услуг, для предоставления которых приняты административные регламенты, соответствующие требованиям Федерального закона от 27 июля 2010 года N 210-ФЗ «Об организации предоставления государственных и муниципальных услуг», от общего количества муниципальных услуг, оказываемых Администрацией МО «Воткинский район»;</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среднее число обращений заявителя в Администрацию МО «Воткинский район» для получения одной муниципальной услуги;</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отсутствие нарушения нормативных сроков предоставления государственных и муниципальных услуг;</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 xml:space="preserve"> доля межведомственных запросов, выполняемых Администрацией МО «Воткинский район» в электронной форме, от общего числа выполняемых запросов в рамках осуществления межведомственного взаимодействия;</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среднее количество услуг, предоставляемых в режиме «одного окна»;</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lastRenderedPageBreak/>
              <w:t xml:space="preserve"> доля жителей Воткинского района, удовлетворенных качеством и доступностью государственных и муниципальных услуг;</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rPr>
            </w:pPr>
            <w:r w:rsidRPr="00960BB8">
              <w:rPr>
                <w:rFonts w:ascii="Times New Roman" w:eastAsia="Times New Roman" w:hAnsi="Times New Roman" w:cs="Times New Roman"/>
                <w:bCs/>
              </w:rPr>
              <w:t>доля контрольно-надзорных и разрешительных функций, для исполнения которых приняты административные регламенты, от общего количества контрольно-надзорных и разрешительных функций, исполняемых Администрацией Воткинского района;</w:t>
            </w:r>
          </w:p>
          <w:p w:rsidR="008F2652" w:rsidRPr="00960BB8" w:rsidRDefault="008F2652" w:rsidP="008F2652">
            <w:pPr>
              <w:numPr>
                <w:ilvl w:val="0"/>
                <w:numId w:val="17"/>
              </w:numPr>
              <w:tabs>
                <w:tab w:val="left" w:pos="459"/>
              </w:tabs>
              <w:spacing w:before="240" w:after="0" w:line="240" w:lineRule="auto"/>
              <w:ind w:left="357"/>
              <w:contextualSpacing/>
              <w:jc w:val="both"/>
              <w:rPr>
                <w:rFonts w:ascii="Times New Roman" w:eastAsia="Times New Roman" w:hAnsi="Times New Roman" w:cs="Times New Roman"/>
                <w:bCs/>
                <w:i/>
              </w:rPr>
            </w:pPr>
            <w:r w:rsidRPr="00960BB8">
              <w:rPr>
                <w:rFonts w:ascii="Times New Roman" w:eastAsia="Times New Roman" w:hAnsi="Times New Roman" w:cs="Times New Roman"/>
                <w:bCs/>
              </w:rPr>
              <w:t>Время ожидания в очереди при обращении заявителя   в орган местного самоуправления или в МФЦ для получения муниципальных услуг</w:t>
            </w:r>
          </w:p>
          <w:p w:rsidR="008F2652" w:rsidRPr="00960BB8" w:rsidRDefault="008F2652" w:rsidP="008F2652">
            <w:pPr>
              <w:numPr>
                <w:ilvl w:val="0"/>
                <w:numId w:val="17"/>
              </w:numPr>
              <w:tabs>
                <w:tab w:val="left" w:pos="459"/>
              </w:tabs>
              <w:spacing w:before="240" w:after="0" w:line="240" w:lineRule="auto"/>
              <w:contextualSpacing/>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rPr>
              <w:t>Доля граждан, имеющих доступ к получению государственных и муниципальных услуг по принципу «одного окна» по месту пребывания, в том числе в территориально обособленных структурных подразделениях многофункционального центра</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lastRenderedPageBreak/>
              <w:t>Сроки и этапы  реализации</w:t>
            </w:r>
          </w:p>
        </w:tc>
        <w:tc>
          <w:tcPr>
            <w:tcW w:w="7938" w:type="dxa"/>
          </w:tcPr>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bCs/>
              </w:rPr>
            </w:pPr>
            <w:r w:rsidRPr="00960BB8">
              <w:rPr>
                <w:rFonts w:ascii="Times New Roman" w:eastAsia="Times New Roman" w:hAnsi="Times New Roman" w:cs="Times New Roman"/>
              </w:rPr>
              <w:t xml:space="preserve">2015-2024 годы </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p>
        </w:tc>
      </w:tr>
      <w:tr w:rsidR="008F2652" w:rsidRPr="00960BB8" w:rsidTr="008F2652">
        <w:trPr>
          <w:trHeight w:val="3608"/>
        </w:trPr>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 за счет средств бюджета Воткинского района</w:t>
            </w: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p>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color w:val="FF0000"/>
              </w:rPr>
            </w:pPr>
          </w:p>
        </w:tc>
        <w:tc>
          <w:tcPr>
            <w:tcW w:w="7938"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Объем средств бюджета муниципального образования «Воткинский район» на реализацию подпрограммы составит  97,7 тыс. рублей, в том числе по годам реализации муниципальной программы (в тыс. руб.)</w:t>
            </w:r>
            <w:r w:rsidRPr="00960BB8">
              <w:rPr>
                <w:rFonts w:ascii="Times New Roman" w:eastAsia="Times New Roman" w:hAnsi="Times New Roman" w:cs="Times New Roman"/>
                <w:bCs/>
                <w:sz w:val="24"/>
                <w:szCs w:val="24"/>
                <w:vertAlign w:val="superscript"/>
              </w:rPr>
              <w:footnoteReference w:id="4"/>
            </w:r>
            <w:r w:rsidRPr="00960BB8">
              <w:rPr>
                <w:rFonts w:ascii="Times New Roman" w:eastAsia="Times New Roman" w:hAnsi="Times New Roman" w:cs="Times New Roman"/>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527"/>
              <w:gridCol w:w="1811"/>
              <w:gridCol w:w="1736"/>
            </w:tblGrid>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Годы реализации</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Всего</w:t>
                  </w:r>
                </w:p>
              </w:tc>
              <w:tc>
                <w:tcPr>
                  <w:tcW w:w="1811"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 xml:space="preserve">Собственные средства </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Субсидии из бюджета УР</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2015г.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0,9</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0,9</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2016г.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22,8</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22,8</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2017г.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2018г.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74,0</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74,0</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2019г.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trHeight w:val="310"/>
                <w:jc w:val="center"/>
              </w:trPr>
              <w:tc>
                <w:tcPr>
                  <w:tcW w:w="2083" w:type="dxa"/>
                  <w:shd w:val="clear" w:color="auto" w:fill="auto"/>
                  <w:vAlign w:val="center"/>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2020г.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jc w:val="center"/>
              </w:trPr>
              <w:tc>
                <w:tcPr>
                  <w:tcW w:w="2083" w:type="dxa"/>
                  <w:shd w:val="clear" w:color="auto" w:fill="auto"/>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2021 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jc w:val="center"/>
              </w:trPr>
              <w:tc>
                <w:tcPr>
                  <w:tcW w:w="2083" w:type="dxa"/>
                  <w:shd w:val="clear" w:color="auto" w:fill="auto"/>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2022 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jc w:val="center"/>
              </w:trPr>
              <w:tc>
                <w:tcPr>
                  <w:tcW w:w="2083" w:type="dxa"/>
                  <w:shd w:val="clear" w:color="auto" w:fill="auto"/>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2023 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jc w:val="center"/>
              </w:trPr>
              <w:tc>
                <w:tcPr>
                  <w:tcW w:w="2083" w:type="dxa"/>
                  <w:shd w:val="clear" w:color="auto" w:fill="auto"/>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2024 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w:t>
                  </w:r>
                </w:p>
              </w:tc>
            </w:tr>
            <w:tr w:rsidR="008F2652" w:rsidRPr="00960BB8" w:rsidTr="008F2652">
              <w:trPr>
                <w:jc w:val="center"/>
              </w:trPr>
              <w:tc>
                <w:tcPr>
                  <w:tcW w:w="2083" w:type="dxa"/>
                  <w:shd w:val="clear" w:color="auto" w:fill="auto"/>
                </w:tcPr>
                <w:p w:rsidR="008F2652" w:rsidRPr="00960BB8" w:rsidRDefault="008F2652" w:rsidP="008F2652">
                  <w:pPr>
                    <w:autoSpaceDE w:val="0"/>
                    <w:autoSpaceDN w:val="0"/>
                    <w:adjustRightInd w:val="0"/>
                    <w:spacing w:before="40" w:after="40" w:line="240" w:lineRule="auto"/>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Итого 2015-2024 гг.</w:t>
                  </w:r>
                </w:p>
              </w:tc>
              <w:tc>
                <w:tcPr>
                  <w:tcW w:w="1527"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97,7</w:t>
                  </w:r>
                </w:p>
              </w:tc>
              <w:tc>
                <w:tcPr>
                  <w:tcW w:w="1811" w:type="dxa"/>
                  <w:shd w:val="clear" w:color="auto" w:fill="auto"/>
                  <w:vAlign w:val="center"/>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97,7</w:t>
                  </w:r>
                </w:p>
              </w:tc>
              <w:tc>
                <w:tcPr>
                  <w:tcW w:w="1736" w:type="dxa"/>
                  <w:shd w:val="clear" w:color="auto" w:fill="auto"/>
                </w:tcPr>
                <w:p w:rsidR="008F2652" w:rsidRPr="00960BB8" w:rsidRDefault="008F2652" w:rsidP="008F2652">
                  <w:pPr>
                    <w:autoSpaceDE w:val="0"/>
                    <w:autoSpaceDN w:val="0"/>
                    <w:adjustRightInd w:val="0"/>
                    <w:spacing w:before="40" w:after="40" w:line="240" w:lineRule="auto"/>
                    <w:jc w:val="center"/>
                    <w:rPr>
                      <w:rFonts w:ascii="Times New Roman" w:eastAsia="Times New Roman" w:hAnsi="Times New Roman" w:cs="Times New Roman"/>
                      <w:bCs/>
                      <w:sz w:val="20"/>
                      <w:szCs w:val="20"/>
                      <w:lang w:eastAsia="en-US"/>
                    </w:rPr>
                  </w:pPr>
                  <w:r w:rsidRPr="00960BB8">
                    <w:rPr>
                      <w:rFonts w:ascii="Times New Roman" w:eastAsia="Times New Roman" w:hAnsi="Times New Roman" w:cs="Times New Roman"/>
                      <w:bCs/>
                      <w:sz w:val="20"/>
                      <w:szCs w:val="20"/>
                      <w:lang w:eastAsia="en-US"/>
                    </w:rPr>
                    <w:t>0</w:t>
                  </w:r>
                </w:p>
              </w:tc>
            </w:tr>
          </w:tbl>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Cs/>
              </w:rPr>
            </w:pPr>
            <w:r w:rsidRPr="00960BB8">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8F2652" w:rsidRPr="00960BB8" w:rsidTr="008F2652">
        <w:tc>
          <w:tcPr>
            <w:tcW w:w="1809" w:type="dxa"/>
          </w:tcPr>
          <w:p w:rsidR="008F2652" w:rsidRPr="00960BB8" w:rsidRDefault="008F2652" w:rsidP="008F2652">
            <w:pPr>
              <w:autoSpaceDE w:val="0"/>
              <w:autoSpaceDN w:val="0"/>
              <w:adjustRightInd w:val="0"/>
              <w:spacing w:before="60" w:after="60" w:line="240" w:lineRule="auto"/>
              <w:rPr>
                <w:rFonts w:ascii="Times New Roman" w:eastAsia="Times New Roman" w:hAnsi="Times New Roman" w:cs="Times New Roman"/>
                <w:b/>
                <w:bCs/>
              </w:rPr>
            </w:pPr>
            <w:r w:rsidRPr="00960BB8">
              <w:rPr>
                <w:rFonts w:ascii="Times New Roman" w:eastAsia="Times New Roman" w:hAnsi="Times New Roman" w:cs="Times New Roman"/>
                <w:bCs/>
              </w:rPr>
              <w:t xml:space="preserve">Ожидаемые конечные результаты, оценка планируемой эффективности </w:t>
            </w:r>
          </w:p>
        </w:tc>
        <w:tc>
          <w:tcPr>
            <w:tcW w:w="7938" w:type="dxa"/>
          </w:tcPr>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Конечным результатом реализации подпрограммы является :</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Оказание услуг Воткинского района через ТОСП в каждом поселении;</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-Увеличение количества граждан, положительно оценивших деятельность администрации района, ее структурных подразделений, органов местного самоуправления по оказанию муниципальных услуг;</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Основными показателями результативности Подпрограммы будут:</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доля жителей Воткинского района, удовлетворенных качеством и доступностью государственных и муниципальных услуг.</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Предполагается достичь социальной эффективности: повысить качество и доступность предоставляемых гражданам и юридическим лицам муниципальных услуг, снизить административные барьеры за счет:</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-регламентации и стандартизации предоставления муниципальных услуг;</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-организация предоставления  муниципальных услуг по принципу «одного окна» через территориально обособленные структурные подразделения МФЦ УР;</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-организации предоставления муниципальных услуг в электронной форме;</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-совершенствования системы регионального муниципального контроля;</w:t>
            </w:r>
          </w:p>
          <w:p w:rsidR="008F2652" w:rsidRPr="00960BB8" w:rsidRDefault="008F2652" w:rsidP="008F2652">
            <w:pPr>
              <w:tabs>
                <w:tab w:val="left" w:pos="317"/>
              </w:tabs>
              <w:spacing w:before="60" w:after="60" w:line="240" w:lineRule="auto"/>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 xml:space="preserve">создания и развития информационных ресурсов для обеспечения открытости и </w:t>
            </w:r>
            <w:r w:rsidRPr="00960BB8">
              <w:rPr>
                <w:rFonts w:ascii="Times New Roman" w:eastAsia="Times New Roman" w:hAnsi="Times New Roman" w:cs="Times New Roman"/>
                <w:bCs/>
                <w:lang w:eastAsia="en-US"/>
              </w:rPr>
              <w:lastRenderedPageBreak/>
              <w:t>доступности информации о деятельности органов местного самоуправления.</w:t>
            </w:r>
          </w:p>
          <w:p w:rsidR="008F2652" w:rsidRPr="00960BB8" w:rsidRDefault="008F2652" w:rsidP="008F2652">
            <w:pPr>
              <w:tabs>
                <w:tab w:val="left" w:pos="317"/>
              </w:tabs>
              <w:spacing w:before="60" w:after="60" w:line="240" w:lineRule="auto"/>
              <w:rPr>
                <w:rFonts w:ascii="Times New Roman" w:eastAsia="Times New Roman" w:hAnsi="Times New Roman" w:cs="Times New Roman"/>
              </w:rPr>
            </w:pPr>
          </w:p>
        </w:tc>
      </w:tr>
    </w:tbl>
    <w:p w:rsidR="008F2652" w:rsidRPr="00960BB8" w:rsidRDefault="008F2652" w:rsidP="008F2652">
      <w:pPr>
        <w:keepNext/>
        <w:spacing w:before="360" w:after="0"/>
        <w:jc w:val="center"/>
        <w:rPr>
          <w:rFonts w:ascii="Times New Roman" w:eastAsia="Times New Roman" w:hAnsi="Times New Roman" w:cs="Times New Roman"/>
          <w:b/>
          <w:bCs/>
        </w:rPr>
      </w:pPr>
      <w:r w:rsidRPr="00960BB8">
        <w:rPr>
          <w:rFonts w:ascii="Times New Roman" w:eastAsia="Times New Roman" w:hAnsi="Times New Roman" w:cs="Times New Roman"/>
          <w:b/>
          <w:bCs/>
        </w:rPr>
        <w:lastRenderedPageBreak/>
        <w:t>9.8.1. Характеристика сферы деятельности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Административная реформа в Воткинском районе реализуется с 2007 года.  Уполномоченным органом по проведению административной реформы в муниципальном образовании «Воткинский район» определена Администрация района. Распоряжением Администрации района определены должностные лица, ответственные за реализацию основных направлений административной реформы.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Администрации района также определены ответственные лица за проведение административной реформы в подразделениях.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Проводится обучение муниципальных служащих по вопросам административной реформы.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в 2021-2024 годах необходимо решить следующие проблемы по данному направлению:</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повышение мотивации муниципальных служащих органов местного самоуправления муниципального образования «Воткинский район», задействованных в реализации административной реформы, путем реализации Подпрограммы по итогам выполнения плана мероприятий подпрограммы (в соответствующем году).</w:t>
      </w:r>
      <w:bookmarkStart w:id="15" w:name="sub_2"/>
    </w:p>
    <w:bookmarkEnd w:id="15"/>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то же время в реализации административной реформы по данному направлению имеются недостатки, устранение которых возможно с использованием программно-целевого метода: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отсутствие условий, обеспечивающих оказание муниципальных услуг без непосредственного посещения заявителем муниципального органа;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отсутствие нормативной правовой базы, обеспечивающей привлечение общественных организаций к решению задач социально-экономического развития Воткинского района.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в 2021-2024 годах необходимо решить следующие проблемы:</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продолжить разработку и совершенствование административных регламентов исполнения муниципальных функций, при этом добиваясь оптимизации деятельности органов местного самоуправления с целью снижения административных барьеров.</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Развитие механизмов досудебного обжалования действий и решений органов местного самоуправления и их должностных лиц.</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bookmarkStart w:id="16" w:name="sub_6"/>
      <w:r w:rsidRPr="00960BB8">
        <w:rPr>
          <w:rFonts w:ascii="Times New Roman" w:eastAsia="Times New Roman" w:hAnsi="Times New Roman" w:cs="Times New Roman"/>
        </w:rPr>
        <w:t xml:space="preserve"> Обеспечение открытости и доступности информации о деятельности органов местного самоуправления и формируемых ими информационных ресурсов</w:t>
      </w:r>
    </w:p>
    <w:bookmarkEnd w:id="16"/>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Для разъяснения населению целей и задач административной реформы, понимания гражданами смысла проводимых преобразований мероприятия реформы освещались в средствах массовой информации, в соответствии с утвержденным на год планом. При этом использовались различные формы информирования, в зависимости от целевой аудитории - пресс-конференции и интервью, публикации в печатных СМИ, распространение информационных буклетов на семинарах и «круглых столах», сельских встречах и местах оказания услуг.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На официальном Интернет-сайте муниципального образования «Воткинский район» функционирует раздел «Муниципальные услуги». В актуальном режиме ведется работа по обновлению информации в данном разделе.</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Структурными подразделениями Администрации района в информационных системах УР «Реестр государственных и муниципальных услуг (функций)» и на Портале государственных и муниципальных  услуг Удмуртской Республики (далее - Региональный портал)  размещена информация о муниципальных услугах, а также образцы заявлений. </w:t>
      </w:r>
      <w:bookmarkStart w:id="17" w:name="sub_7"/>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 Внедрение информационно-телекоммуникационных технологий при предоставлении муниципальных услуг и организация межведомственного информационного взаимодействия при  предоставлении муниципальных услуг.</w:t>
      </w:r>
    </w:p>
    <w:bookmarkEnd w:id="17"/>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Создаётся информационно-телекоммуникационная инфраструктура Администрации района как техническая основа для обеспечения информационного взаимодействия структурных подразделений Администрации района в процессах муниципального управления и предоставления муниципальных услуг. Внедряются современные информационные и телекоммуникационные сервисы. Внедрена - система электронного документооборота. Проводятся мероприятия по защите персональных данных в автоматизированных информационных системах.</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В соответствии с требованиями Федерального закона от 27.07.2010 г. № 210-ФЗ «Об организации предоставления государственных и муниципальных услуг» органы местного самоуправления обязаны обеспечивать предоставление государственных и муниципальных услуг в электронной форме, осуществлять межведомственное информационное взаимодействие при их предоставлении. Проводится работа по муниципальным услугам, которые могут быть получены </w:t>
      </w:r>
      <w:r w:rsidRPr="00960BB8">
        <w:rPr>
          <w:rFonts w:ascii="Times New Roman" w:eastAsia="Times New Roman" w:hAnsi="Times New Roman" w:cs="Times New Roman"/>
        </w:rPr>
        <w:lastRenderedPageBreak/>
        <w:t xml:space="preserve">организацией или гражданином в электронной форме без непосредственного посещения органа местного самоуправления. Недостаточно развиты ведомственные информационные системы, автоматизирующие профильную деятельность структурного подразделения, информационные ресурсы, которые могут быть использованы для повышения качества и оперативности предоставления муниципальных услуг, принятия обоснованных управленческих решений.  </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Формирование и ведение реестра муниципальных услуг Администрации района; организация и разработка административных регламентов предоставления муниципальных услуг и административных регламентов исполнения функций.</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Воткинском районе утвержден порядок формирования и ведения реестра муниципальных услуг, включающий 60 муниципальных услуг, 9 услуг, предоставляемых муниципальными учреждениями, в которых размещается муниципальное задание (заказ), подлежащих включению в реестр муниципальных услуг и предоставляемых в электронной форме, а также перечень услуг, которые являются необходимыми и обязательными для предоставления Администрацией района муниципальных услуг и предоставляются организациями, участвующими в предоставлении муниципальных услуг.</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На 1 января 2020 года для всех муниципальных услуг, предоставляемых Администрацией района, разработаны и утверждены административные регламенты. Однако на этом работа с административными регламентами не закончится.  В рамках программы необходимо решить несколько задач:</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провести группировку услуг в комплексные услуги, за которыми заявители обращаются, попадая в определенные жизненные ситуации;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разработать типовые требования к выполнению сотрудниками Администрации района однотипных административных процедур (например, прием и регистрация документов, информирование заявителей).</w:t>
      </w:r>
      <w:bookmarkStart w:id="18" w:name="sub_9"/>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9. </w:t>
      </w:r>
      <w:r w:rsidRPr="00960BB8">
        <w:rPr>
          <w:rFonts w:ascii="Times New Roman" w:eastAsia="Times New Roman" w:hAnsi="Times New Roman" w:cs="Times New Roman"/>
          <w:bCs/>
        </w:rPr>
        <w:t>Организация предоставления  муниципальных услуг по принципу «одного окна» через территориально обособленные структурные подразделения МФЦ УР</w:t>
      </w:r>
      <w:r w:rsidRPr="00960BB8">
        <w:rPr>
          <w:rFonts w:ascii="Times New Roman" w:eastAsia="Times New Roman" w:hAnsi="Times New Roman" w:cs="Times New Roman"/>
        </w:rPr>
        <w:t>.</w:t>
      </w:r>
    </w:p>
    <w:bookmarkEnd w:id="18"/>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соответствии с Соглашением, заключенным с АУ УР «МФЦ УР»</w:t>
      </w:r>
      <w:r w:rsidRPr="00960BB8">
        <w:rPr>
          <w:rFonts w:ascii="Times New Roman" w:eastAsia="Times New Roman" w:hAnsi="Times New Roman" w:cs="Times New Roman"/>
          <w:bCs/>
        </w:rPr>
        <w:t xml:space="preserve"> предоставления  муниципальных услуг по принципу «одного окна» через территориально обособленные структурные подразделения МФЦ УР</w:t>
      </w:r>
      <w:r w:rsidRPr="00960BB8">
        <w:rPr>
          <w:rFonts w:ascii="Times New Roman" w:eastAsia="Times New Roman" w:hAnsi="Times New Roman" w:cs="Times New Roman"/>
        </w:rPr>
        <w:t>, в 12 сельских поселениях организовано  предоставление 60 муниципальных услуг, предоставляемых Администрацией района.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Опыт реализации административной реформы в Удмуртской Республике доказывает необходимость реализации основных направлений административной реформы программно-целевым методом. Это подтверждается:</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-тесной взаимосвязью основных направлений административной реформы. Невозможностью реализации отдельно взятых задач, упуская решения остальных;</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необходимостью постоянной координации деятельности структурных подразделений Администрации района;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необходимостью систематического контроля и мониторинга реализации мероприятий административной реформы структурными подразделениями Администрации района.</w:t>
      </w:r>
    </w:p>
    <w:p w:rsidR="008F2652" w:rsidRPr="00960BB8" w:rsidRDefault="008F2652" w:rsidP="008F2652">
      <w:pPr>
        <w:spacing w:after="0" w:line="240" w:lineRule="auto"/>
        <w:jc w:val="both"/>
        <w:rPr>
          <w:rFonts w:ascii="Times New Roman" w:eastAsia="Times New Roman" w:hAnsi="Times New Roman" w:cs="Times New Roman"/>
        </w:rPr>
      </w:pPr>
    </w:p>
    <w:p w:rsidR="008F2652" w:rsidRPr="00960BB8" w:rsidRDefault="008F2652" w:rsidP="008F2652">
      <w:pPr>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Таким образом, реализация мероприятий подпрограммы будет способствовать целенаправленному развитию административной реформы в Воткинском районе и повышению эффективности муниципального управления социально-экономическим развитием района и взаимодействию всех органов власти Удмуртской Республики, района и населения.</w:t>
      </w:r>
    </w:p>
    <w:p w:rsidR="008F2652" w:rsidRPr="00960BB8" w:rsidRDefault="008F2652" w:rsidP="008F2652">
      <w:pPr>
        <w:keepNext/>
        <w:spacing w:after="0"/>
        <w:jc w:val="center"/>
        <w:rPr>
          <w:rFonts w:ascii="Times New Roman" w:eastAsia="Times New Roman" w:hAnsi="Times New Roman" w:cs="Times New Roman"/>
          <w:b/>
          <w:sz w:val="24"/>
          <w:szCs w:val="24"/>
        </w:rPr>
      </w:pPr>
    </w:p>
    <w:p w:rsidR="008F2652" w:rsidRPr="00960BB8" w:rsidRDefault="008F2652" w:rsidP="008F2652">
      <w:pPr>
        <w:keepNext/>
        <w:spacing w:after="0"/>
        <w:jc w:val="center"/>
        <w:rPr>
          <w:rFonts w:ascii="Times New Roman" w:eastAsia="Times New Roman" w:hAnsi="Times New Roman" w:cs="Times New Roman"/>
          <w:b/>
        </w:rPr>
      </w:pPr>
      <w:r w:rsidRPr="00960BB8">
        <w:rPr>
          <w:rFonts w:ascii="Times New Roman" w:eastAsia="Times New Roman" w:hAnsi="Times New Roman" w:cs="Times New Roman"/>
          <w:b/>
        </w:rPr>
        <w:t>9.8.2. Приоритеты, цели и задачи в сфере деятельности</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Основными целями Программы являются: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Повышение эффективности деятельности администрации района, ее структурных подразделений, органов местного самоуправления;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Повышение качества жизни населения;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Повышение качества и доступности муниципальных услуг;</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Разработка и внедрение стандартов муниципальных услуг, предоставляемых администрацией района, ее структурными подразделениями, муниципальными предприятиями;</w:t>
      </w:r>
    </w:p>
    <w:p w:rsidR="008F2652" w:rsidRPr="00960BB8" w:rsidRDefault="008F2652" w:rsidP="008F2652">
      <w:pPr>
        <w:autoSpaceDE w:val="0"/>
        <w:autoSpaceDN w:val="0"/>
        <w:adjustRightInd w:val="0"/>
        <w:spacing w:after="0"/>
        <w:rPr>
          <w:rFonts w:ascii="Times New Roman" w:eastAsia="Times New Roman" w:hAnsi="Times New Roman" w:cs="Times New Roman"/>
        </w:rPr>
      </w:pPr>
      <w:r w:rsidRPr="00960BB8">
        <w:rPr>
          <w:rFonts w:ascii="Times New Roman" w:eastAsia="Times New Roman" w:hAnsi="Times New Roman" w:cs="Times New Roman"/>
        </w:rPr>
        <w:t xml:space="preserve">             Основными задачами Программы являются: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 Повышение эффективности взаимодействия органов местного самоуправления и гражданского общества, а так же повышение прозрачности и открытости деятельности исполнительных органов местного самоуправления;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-Модернизация системы информационного обеспечения органов местного самоуправления;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lastRenderedPageBreak/>
        <w:t>Формирование необходимого организационного, информационного, ресурсного и кадрового обеспечения административной реформы, создание эффективного механизма распространения успешного опыта управления в муниципальных образованиях Удмуртской Республики;</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-Совершенствование имеющихся и создание новых эффективных механизмов досудебного обжалования действий и решений Администрации муниципального образования «Воткинский район» и их должностных лиц;</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-Включение в реализацию мероприятий административной реформы всех органов исполнительной власти и местного самоуправления.</w:t>
      </w:r>
    </w:p>
    <w:p w:rsidR="008F2652" w:rsidRPr="00960BB8" w:rsidRDefault="008F2652" w:rsidP="008F2652">
      <w:pPr>
        <w:autoSpaceDE w:val="0"/>
        <w:autoSpaceDN w:val="0"/>
        <w:adjustRightInd w:val="0"/>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Мероприятия, предусмотренные подпрограммой, осуществляются в течение 2021- 2024 годов.</w:t>
      </w:r>
    </w:p>
    <w:p w:rsidR="008F2652" w:rsidRPr="00960BB8" w:rsidRDefault="008F2652" w:rsidP="008F2652">
      <w:pPr>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Подпрограмма направлена на дальнейшее достижение целей и задач проведения административной реформы в Воткинском районе  и позволит согласовать совместные действия органов местного самоуправления, предпринимательских структур, финансовых институтов, научных организаций и представителей общественных организаций по реформированию управления в районе.</w:t>
      </w:r>
    </w:p>
    <w:p w:rsidR="008F2652" w:rsidRPr="00960BB8" w:rsidRDefault="008F2652" w:rsidP="008F2652">
      <w:pPr>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Необходимость программно-целевого планирования административной реформы вызвана тем, что требуется кардинальное изменение тенденций развития системы управления социально-экономическим развитием района, реформа основных ее составляющих. Эти вопросы не могут быть решены кардинально в рамках традиционного функционирования, планирования и финансирования, в условиях существующего уровня взаимосвязей между органами управления, хозяйствующими субъектами и обществом.</w:t>
      </w:r>
    </w:p>
    <w:p w:rsidR="008F2652" w:rsidRPr="00960BB8" w:rsidRDefault="008F2652" w:rsidP="008F2652">
      <w:pPr>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Для обеспечения реализации прав граждан, проживающих в малых и отдаленных населенных пунктах района, на оказание государственных и муниципальных услуг во всех поселениях открыты и функционируют ТОСП МФЦ УР 13 окон приема граждан;</w:t>
      </w:r>
    </w:p>
    <w:p w:rsidR="008F2652" w:rsidRPr="00960BB8" w:rsidRDefault="008F2652" w:rsidP="008F2652">
      <w:pPr>
        <w:spacing w:after="0"/>
        <w:jc w:val="both"/>
        <w:rPr>
          <w:rFonts w:ascii="Times New Roman" w:eastAsia="Times New Roman" w:hAnsi="Times New Roman" w:cs="Times New Roman"/>
        </w:rPr>
      </w:pPr>
      <w:r w:rsidRPr="00960BB8">
        <w:rPr>
          <w:rFonts w:ascii="Times New Roman" w:eastAsia="Times New Roman" w:hAnsi="Times New Roman" w:cs="Times New Roman"/>
        </w:rPr>
        <w:t xml:space="preserve">            Оптимизация предоставления государственных и муниципальных услуг на базе ТОСП МФЦ обеспечивает существенное снижение издержек заявителей при взаимодействии с органами государственной власти и местного самоуправления за счет организации единой точки приема, регистрации и выдачи необходимых документов гражданам при предоставлении различных государственных и муниципальных услуг; должным образом совершенствовать межведомственное взаимодействие (в том числе электронное), сокращение времени документооборота, использования информационных баз данных различных ведомств; возможности получения гражданами одновременно нескольких взаимосвязанных государственных и муниципальных услуг в одном месте. Развитие и деятельность ТОСП МФЦ способствует повышению качества муниципальных услуг. Упрощению процедур их получения, противодействию коррупции, повышении информированности заявителей о порядке, способах и условиях получения услуг. Кроме того, развитие деятельности ТОСП МФЦ позволяет заявителю получать необходимые государственные и муниципальные услуги как традиционным способом, так и в электронном виде, с использованием на базе ТОСП МФЦ доступа к порталам государственных и муниципальных услуг.</w:t>
      </w:r>
    </w:p>
    <w:p w:rsidR="008F2652" w:rsidRPr="00960BB8" w:rsidRDefault="008F2652" w:rsidP="008F2652">
      <w:pPr>
        <w:keepNext/>
        <w:spacing w:before="360" w:after="0"/>
        <w:jc w:val="center"/>
        <w:rPr>
          <w:rFonts w:ascii="Times New Roman" w:eastAsia="Times New Roman" w:hAnsi="Times New Roman" w:cs="Times New Roman"/>
          <w:b/>
        </w:rPr>
      </w:pPr>
      <w:r w:rsidRPr="00960BB8">
        <w:rPr>
          <w:rFonts w:ascii="Times New Roman" w:eastAsia="Times New Roman" w:hAnsi="Times New Roman" w:cs="Times New Roman"/>
          <w:b/>
        </w:rPr>
        <w:t>9.8.3. Целевые показатели (индикаторы)</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 качестве целевых показателей (индикаторов) подпрограммы определены:</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соответствие реестров государственных и муниципальных услуг в Удмуртской Республике требованиям Федерального закона от 27 июля 2010 года N 210-ФЗ "Об организации предоставления государственных и муниципальных услуг";</w:t>
      </w:r>
    </w:p>
    <w:p w:rsidR="008F2652" w:rsidRPr="00960BB8" w:rsidRDefault="008F2652" w:rsidP="008F2652">
      <w:pPr>
        <w:tabs>
          <w:tab w:val="left" w:pos="459"/>
        </w:tabs>
        <w:spacing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Основной показатель, характеризующий соответствие реестра муниципальных услуг, предоставляющих ОМСУ типовому перечню муниципальных услуг УР.</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доля муниципальных услуг, для предоставления которых приняты административные регламенты, соответствующие требованиям Федерального закона от 27 июля 2010 года N 210-ФЗ "Об организации предоставления государственных и муниципальных услуг", от общего количества муниципальных услуг, оказываемых Администрацией МО «Воткинский район»;</w:t>
      </w:r>
    </w:p>
    <w:p w:rsidR="008F2652" w:rsidRPr="00960BB8" w:rsidRDefault="008F2652" w:rsidP="008F2652">
      <w:pPr>
        <w:tabs>
          <w:tab w:val="left" w:pos="459"/>
        </w:tabs>
        <w:spacing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Показатель характеризует количество муниципальных услуг, для которых разработаны и утверждены административные регламенты.</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среднее число обращений заявителя в Администрацию МО «Воткинский район» для получения одной муниципальной услуги;</w:t>
      </w:r>
    </w:p>
    <w:p w:rsidR="008F2652" w:rsidRPr="00960BB8" w:rsidRDefault="008F2652" w:rsidP="008F2652">
      <w:pPr>
        <w:tabs>
          <w:tab w:val="left" w:pos="459"/>
        </w:tabs>
        <w:spacing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lastRenderedPageBreak/>
        <w:t>Показатель характеризует сокращение числа обращений заявителя при получении муниципальной услуги до 2 раз.</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отсутствие нарушения нормативных сроков предоставления государственных и муниципальных услуг;</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доля межведомственных запросов, выполняемых Администрацией МО «Воткинский район» в электронной форме, от общего числа выполняемых запросов в рамках осуществления межведомственного взаимодействия;</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среднее количество услуг, предоставляемых в режиме "одного окна";</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 xml:space="preserve"> доля жителей Воткинского района, удовлетворенных качеством и доступностью государственных и муниципальных услуг;</w:t>
      </w:r>
    </w:p>
    <w:p w:rsidR="008F2652" w:rsidRPr="00960BB8" w:rsidRDefault="008F2652" w:rsidP="008F2652">
      <w:pPr>
        <w:numPr>
          <w:ilvl w:val="0"/>
          <w:numId w:val="20"/>
        </w:numPr>
        <w:tabs>
          <w:tab w:val="left" w:pos="459"/>
        </w:tabs>
        <w:spacing w:before="240" w:after="0" w:line="240" w:lineRule="auto"/>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доля контрольно-надзорных и разрешительных функций, для исполнения которых приняты административные регламенты, от общего количества контрольно-надзорных и разрешительных функций, исполняемых Администрацией Воткинского района;</w:t>
      </w:r>
    </w:p>
    <w:p w:rsidR="008F2652" w:rsidRPr="00960BB8" w:rsidRDefault="008F2652" w:rsidP="008F2652">
      <w:pPr>
        <w:numPr>
          <w:ilvl w:val="0"/>
          <w:numId w:val="20"/>
        </w:numPr>
        <w:autoSpaceDE w:val="0"/>
        <w:autoSpaceDN w:val="0"/>
        <w:adjustRightInd w:val="0"/>
        <w:spacing w:before="240" w:after="0" w:line="240" w:lineRule="auto"/>
        <w:ind w:hanging="357"/>
        <w:jc w:val="both"/>
        <w:rPr>
          <w:rFonts w:ascii="Times New Roman" w:eastAsia="Times New Roman" w:hAnsi="Times New Roman" w:cs="Times New Roman"/>
          <w:sz w:val="24"/>
          <w:szCs w:val="24"/>
        </w:rPr>
      </w:pPr>
      <w:r w:rsidRPr="00960BB8">
        <w:rPr>
          <w:rFonts w:ascii="Times New Roman" w:eastAsia="Times New Roman" w:hAnsi="Times New Roman" w:cs="Times New Roman"/>
          <w:bCs/>
        </w:rPr>
        <w:t>Время ожидания в очереди при обращении заявителя   в орган местного самоуправления или в ТОСП МФЦ для получения муниципальных услуг;</w:t>
      </w:r>
    </w:p>
    <w:p w:rsidR="008F2652" w:rsidRPr="00960BB8" w:rsidRDefault="008F2652" w:rsidP="008F2652">
      <w:pPr>
        <w:keepNext/>
        <w:numPr>
          <w:ilvl w:val="0"/>
          <w:numId w:val="20"/>
        </w:numPr>
        <w:autoSpaceDE w:val="0"/>
        <w:autoSpaceDN w:val="0"/>
        <w:adjustRightInd w:val="0"/>
        <w:spacing w:before="240" w:after="0" w:line="240" w:lineRule="auto"/>
        <w:ind w:hanging="357"/>
        <w:rPr>
          <w:rFonts w:ascii="Times New Roman" w:eastAsia="Times New Roman" w:hAnsi="Times New Roman" w:cs="Times New Roman"/>
          <w:b/>
          <w:sz w:val="24"/>
          <w:szCs w:val="24"/>
        </w:rPr>
      </w:pPr>
      <w:r w:rsidRPr="00960BB8">
        <w:rPr>
          <w:rFonts w:ascii="Times New Roman" w:eastAsia="Times New Roman" w:hAnsi="Times New Roman" w:cs="Times New Roman"/>
          <w:bCs/>
        </w:rPr>
        <w:t>Доля граждан, имеющих доступ к получению государственных и муниципальных услуг по принципу «одного окна» по месту пребывания, в том числе в территориально обособленных структурных подразделениях многофункционального центра</w:t>
      </w:r>
    </w:p>
    <w:p w:rsidR="008F2652" w:rsidRPr="00960BB8" w:rsidRDefault="008F2652" w:rsidP="008F2652">
      <w:pPr>
        <w:keepNext/>
        <w:autoSpaceDE w:val="0"/>
        <w:autoSpaceDN w:val="0"/>
        <w:adjustRightInd w:val="0"/>
        <w:spacing w:after="0"/>
        <w:jc w:val="center"/>
        <w:rPr>
          <w:rFonts w:ascii="Times New Roman" w:eastAsia="Times New Roman" w:hAnsi="Times New Roman" w:cs="Times New Roman"/>
          <w:b/>
          <w:sz w:val="24"/>
          <w:szCs w:val="24"/>
        </w:rPr>
      </w:pPr>
    </w:p>
    <w:p w:rsidR="008F2652" w:rsidRPr="00960BB8" w:rsidRDefault="008F2652" w:rsidP="008F2652">
      <w:pPr>
        <w:keepNext/>
        <w:autoSpaceDE w:val="0"/>
        <w:autoSpaceDN w:val="0"/>
        <w:adjustRightInd w:val="0"/>
        <w:spacing w:after="0"/>
        <w:jc w:val="center"/>
        <w:rPr>
          <w:rFonts w:ascii="Times New Roman" w:eastAsia="Times New Roman" w:hAnsi="Times New Roman" w:cs="Times New Roman"/>
          <w:b/>
        </w:rPr>
      </w:pPr>
      <w:r w:rsidRPr="00960BB8">
        <w:rPr>
          <w:rFonts w:ascii="Times New Roman" w:eastAsia="Times New Roman" w:hAnsi="Times New Roman" w:cs="Times New Roman"/>
          <w:b/>
        </w:rPr>
        <w:t>9.8.4. Сроки и этапы реализации</w:t>
      </w:r>
    </w:p>
    <w:p w:rsidR="008F2652" w:rsidRPr="00960BB8" w:rsidRDefault="008F2652" w:rsidP="008F2652">
      <w:pPr>
        <w:spacing w:before="240" w:after="0" w:line="240" w:lineRule="auto"/>
        <w:ind w:firstLine="708"/>
        <w:jc w:val="both"/>
        <w:rPr>
          <w:rFonts w:ascii="Times New Roman" w:eastAsia="Times New Roman" w:hAnsi="Times New Roman" w:cs="Times New Roman"/>
          <w:bCs/>
        </w:rPr>
      </w:pPr>
      <w:r w:rsidRPr="00960BB8">
        <w:rPr>
          <w:rFonts w:ascii="Times New Roman" w:eastAsia="Times New Roman" w:hAnsi="Times New Roman" w:cs="Times New Roman"/>
          <w:bCs/>
        </w:rPr>
        <w:t>Подпрограмма реализуется в 2015-2024 годах.</w:t>
      </w:r>
    </w:p>
    <w:p w:rsidR="008F2652" w:rsidRPr="00960BB8" w:rsidRDefault="008F2652" w:rsidP="008F2652">
      <w:pPr>
        <w:autoSpaceDE w:val="0"/>
        <w:autoSpaceDN w:val="0"/>
        <w:adjustRightInd w:val="0"/>
        <w:spacing w:before="40" w:after="0" w:line="240" w:lineRule="auto"/>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val="en-US"/>
        </w:rPr>
        <w:t>I</w:t>
      </w:r>
      <w:r w:rsidRPr="00960BB8">
        <w:rPr>
          <w:rFonts w:ascii="Times New Roman" w:eastAsia="Times New Roman" w:hAnsi="Times New Roman" w:cs="Times New Roman"/>
        </w:rPr>
        <w:t xml:space="preserve"> этап: 2015-2018 годы; </w:t>
      </w:r>
      <w:r w:rsidRPr="00960BB8">
        <w:rPr>
          <w:rFonts w:ascii="Times New Roman" w:eastAsia="Times New Roman" w:hAnsi="Times New Roman" w:cs="Times New Roman"/>
          <w:lang w:val="en-US"/>
        </w:rPr>
        <w:t>II</w:t>
      </w:r>
      <w:r w:rsidRPr="00960BB8">
        <w:rPr>
          <w:rFonts w:ascii="Times New Roman" w:eastAsia="Times New Roman" w:hAnsi="Times New Roman" w:cs="Times New Roman"/>
        </w:rPr>
        <w:t xml:space="preserve"> этап: 2019-2024 годы</w:t>
      </w:r>
      <w:r w:rsidRPr="00960BB8">
        <w:rPr>
          <w:rFonts w:ascii="Times New Roman" w:eastAsia="Times New Roman" w:hAnsi="Times New Roman" w:cs="Times New Roman"/>
          <w:bCs/>
        </w:rPr>
        <w:t>.</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9.8.5. Основные мероприятия</w:t>
      </w:r>
    </w:p>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sz w:val="24"/>
          <w:szCs w:val="24"/>
        </w:rPr>
        <w:tab/>
      </w:r>
      <w:r w:rsidRPr="00960BB8">
        <w:rPr>
          <w:rFonts w:ascii="Times New Roman" w:eastAsia="Times New Roman" w:hAnsi="Times New Roman" w:cs="Times New Roman"/>
        </w:rPr>
        <w:t>Основные мероприятия в сфере реализации подпрограммы:</w:t>
      </w:r>
    </w:p>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Система мероприятий  определяется основными целями и задачами подпрограммы. В соответствии с ними мероприятия, предусмотренные подпрограммой, распределяются по следующим основным направлениям:</w:t>
      </w:r>
    </w:p>
    <w:p w:rsidR="008F2652" w:rsidRPr="00960BB8" w:rsidRDefault="008F2652" w:rsidP="008F2652">
      <w:pPr>
        <w:numPr>
          <w:ilvl w:val="0"/>
          <w:numId w:val="21"/>
        </w:numPr>
        <w:autoSpaceDE w:val="0"/>
        <w:autoSpaceDN w:val="0"/>
        <w:adjustRightInd w:val="0"/>
        <w:spacing w:before="2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Повышение эффективности взаимодействия исполнительных органов местного самоуправления района с гражданским обществом, а так же повышение прозрачности и открытости деятельности исполнительных органов местного самоуправления.</w:t>
      </w:r>
    </w:p>
    <w:p w:rsidR="008F2652" w:rsidRPr="00960BB8" w:rsidRDefault="008F2652" w:rsidP="008F2652">
      <w:pPr>
        <w:numPr>
          <w:ilvl w:val="0"/>
          <w:numId w:val="21"/>
        </w:numPr>
        <w:autoSpaceDE w:val="0"/>
        <w:autoSpaceDN w:val="0"/>
        <w:adjustRightInd w:val="0"/>
        <w:spacing w:before="2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Предоставление государственных и муниципальных услуг по принципу «одного окна», через территориально обособленные структурные подразделения многофункционального центра, на территории 12 поселений.</w:t>
      </w:r>
    </w:p>
    <w:p w:rsidR="008F2652" w:rsidRPr="00960BB8" w:rsidRDefault="008F2652" w:rsidP="008F2652">
      <w:pPr>
        <w:numPr>
          <w:ilvl w:val="0"/>
          <w:numId w:val="21"/>
        </w:numPr>
        <w:autoSpaceDE w:val="0"/>
        <w:autoSpaceDN w:val="0"/>
        <w:adjustRightInd w:val="0"/>
        <w:spacing w:before="240"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Формирование необходимого организационного, информационного, ресурсного и кадрового обеспечения административной реформы, создание эффективного механизма распространения успешного опыта управления в муниципальных образованиях Удмуртской Республики.</w:t>
      </w:r>
    </w:p>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План мероприятий Программы представлен в приложении № 2.</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9.8.6. Меры муниципального регулирования</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 xml:space="preserve">Осуществляются в соответствии с Положением, Отдела информационной политики Администрации муниципального образования «Воткинский район», утвержденным распоряжением Администрации муниципального образования «Воткинский район», осуществляющим исполнение муниципальных функций в целях обеспечения реализации предусмотренных законодательством полномочий в области информационной политики и административной реформы. </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9.8.7. Прогноз сводных показателей муниципальных заданий</w:t>
      </w:r>
    </w:p>
    <w:p w:rsidR="008F2652" w:rsidRPr="00960BB8" w:rsidRDefault="008F2652" w:rsidP="008F2652">
      <w:pPr>
        <w:autoSpaceDE w:val="0"/>
        <w:autoSpaceDN w:val="0"/>
        <w:adjustRightInd w:val="0"/>
        <w:spacing w:after="0"/>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муниципальные услуги не оказываются.</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lastRenderedPageBreak/>
        <w:t>9.8.8. Взаимодействие с органами государственной власти и местного самоуправления, организациями и гражданами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В рамках подпрограммы осуществляется взаимодействие с Администрацией Главы и Правительства Удмуртской Республики, Министерства информатизации и связи УР, органами государственной исполнительной власти, органами местного самоуправления УР,   иными органами исполнительной власти Удмуртской Республики, администрациями муниципальных образований поселений,  в части организации и реализации административной реформы.</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9.8.9. Ресурсное обеспечение</w:t>
      </w:r>
    </w:p>
    <w:p w:rsidR="008F2652" w:rsidRPr="00960BB8" w:rsidRDefault="008F2652" w:rsidP="008F2652">
      <w:pPr>
        <w:keepNext/>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Источниками ресурсного обеспечения подпрограммы являются:</w:t>
      </w:r>
    </w:p>
    <w:p w:rsidR="008F2652" w:rsidRPr="00960BB8" w:rsidRDefault="008F2652" w:rsidP="008F2652">
      <w:pPr>
        <w:numPr>
          <w:ilvl w:val="0"/>
          <w:numId w:val="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средства бюджета муниципального образования «Воткинский район», в том числе субсидии из бюджета Удмуртской Республики;</w:t>
      </w:r>
    </w:p>
    <w:p w:rsidR="008F2652" w:rsidRPr="00960BB8" w:rsidRDefault="008F2652" w:rsidP="008F2652">
      <w:pPr>
        <w:numPr>
          <w:ilvl w:val="0"/>
          <w:numId w:val="5"/>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lang w:val="x-none" w:eastAsia="x-none"/>
        </w:rPr>
      </w:pPr>
      <w:r w:rsidRPr="00960BB8">
        <w:rPr>
          <w:rFonts w:ascii="Times New Roman" w:eastAsia="Times New Roman" w:hAnsi="Times New Roman" w:cs="Times New Roman"/>
          <w:bCs/>
          <w:lang w:val="x-none" w:eastAsia="x-none"/>
        </w:rPr>
        <w:t>средства бюджета Удмуртской Республики, федерального бюджета, направляемые напрямую на реализацию мероприятий административной реформы Воткинского района;</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r w:rsidRPr="00960BB8">
        <w:rPr>
          <w:rFonts w:ascii="Times New Roman" w:eastAsia="Times New Roman" w:hAnsi="Times New Roman" w:cs="Times New Roman"/>
        </w:rPr>
        <w:t>Общий объем финансирования мероприятий подпрограммы за 2015-2024 годы за счет средств бюджета муниципального образования «Воткинский район» составляет 97,7 тыс. рублей. Сведения о ресурсном обеспечении подпрограммы за счет средств бюджета муниципального образования «Воткинский район» по годам реализации муниципальной программы</w:t>
      </w:r>
      <w:r w:rsidRPr="00960BB8">
        <w:rPr>
          <w:rFonts w:ascii="Times New Roman" w:eastAsia="Times New Roman" w:hAnsi="Times New Roman" w:cs="Times New Roman"/>
          <w:bCs/>
          <w:vertAlign w:val="superscript"/>
        </w:rPr>
        <w:footnoteReference w:id="5"/>
      </w:r>
      <w:r w:rsidRPr="00960BB8">
        <w:rPr>
          <w:rFonts w:ascii="Times New Roman" w:eastAsia="Times New Roman" w:hAnsi="Times New Roman" w:cs="Times New Roman"/>
        </w:rPr>
        <w:t xml:space="preserve"> (в приложении)</w:t>
      </w:r>
    </w:p>
    <w:p w:rsidR="008F2652" w:rsidRPr="00960BB8" w:rsidRDefault="008F2652" w:rsidP="008F2652">
      <w:pPr>
        <w:autoSpaceDE w:val="0"/>
        <w:autoSpaceDN w:val="0"/>
        <w:adjustRightInd w:val="0"/>
        <w:spacing w:after="0" w:line="240" w:lineRule="auto"/>
        <w:ind w:firstLine="709"/>
        <w:jc w:val="both"/>
        <w:rPr>
          <w:rFonts w:ascii="Times New Roman" w:eastAsia="Times New Roman" w:hAnsi="Times New Roman" w:cs="Times New Roman"/>
        </w:rPr>
      </w:pP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9.8.10. Риски и меры по управлению рисками</w:t>
      </w:r>
    </w:p>
    <w:p w:rsidR="008F2652" w:rsidRPr="00960BB8" w:rsidRDefault="008F2652" w:rsidP="008F2652">
      <w:pPr>
        <w:autoSpaceDE w:val="0"/>
        <w:autoSpaceDN w:val="0"/>
        <w:adjustRightInd w:val="0"/>
        <w:spacing w:after="0" w:line="240" w:lineRule="auto"/>
        <w:jc w:val="both"/>
        <w:rPr>
          <w:rFonts w:ascii="Times New Roman" w:eastAsia="Times New Roman" w:hAnsi="Times New Roman" w:cs="Times New Roman"/>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rPr>
        <w:tab/>
        <w:t>Последовательная  реализация мероприятий Программы позволит:</w:t>
      </w:r>
    </w:p>
    <w:p w:rsidR="008F2652" w:rsidRPr="00960BB8" w:rsidRDefault="008F2652" w:rsidP="008F2652">
      <w:pPr>
        <w:numPr>
          <w:ilvl w:val="0"/>
          <w:numId w:val="22"/>
        </w:numPr>
        <w:autoSpaceDE w:val="0"/>
        <w:autoSpaceDN w:val="0"/>
        <w:adjustRightInd w:val="0"/>
        <w:spacing w:before="240" w:after="0" w:line="240" w:lineRule="auto"/>
        <w:ind w:firstLine="229"/>
        <w:jc w:val="both"/>
        <w:rPr>
          <w:rFonts w:ascii="Times New Roman" w:eastAsia="Times New Roman" w:hAnsi="Times New Roman" w:cs="Times New Roman"/>
        </w:rPr>
      </w:pPr>
      <w:r w:rsidRPr="00960BB8">
        <w:rPr>
          <w:rFonts w:ascii="Times New Roman" w:eastAsia="Times New Roman" w:hAnsi="Times New Roman" w:cs="Times New Roman"/>
        </w:rPr>
        <w:t>повысить степень удовлетворенности жителей Воткинского района качеством и доступностью муниципальных услуг;</w:t>
      </w:r>
    </w:p>
    <w:p w:rsidR="008F2652" w:rsidRPr="00960BB8" w:rsidRDefault="008F2652" w:rsidP="008F2652">
      <w:pPr>
        <w:numPr>
          <w:ilvl w:val="0"/>
          <w:numId w:val="22"/>
        </w:numPr>
        <w:autoSpaceDE w:val="0"/>
        <w:autoSpaceDN w:val="0"/>
        <w:adjustRightInd w:val="0"/>
        <w:spacing w:before="240" w:after="0" w:line="240" w:lineRule="auto"/>
        <w:ind w:firstLine="229"/>
        <w:jc w:val="both"/>
        <w:rPr>
          <w:rFonts w:ascii="Times New Roman" w:eastAsia="Times New Roman" w:hAnsi="Times New Roman" w:cs="Times New Roman"/>
          <w:lang w:eastAsia="en-US"/>
        </w:rPr>
      </w:pPr>
      <w:r w:rsidRPr="00960BB8">
        <w:rPr>
          <w:rFonts w:ascii="Times New Roman" w:eastAsia="Times New Roman" w:hAnsi="Times New Roman" w:cs="Times New Roman"/>
        </w:rPr>
        <w:t xml:space="preserve">  </w:t>
      </w:r>
      <w:r w:rsidRPr="00960BB8">
        <w:rPr>
          <w:rFonts w:ascii="Times New Roman" w:eastAsia="Times New Roman" w:hAnsi="Times New Roman" w:cs="Times New Roman"/>
          <w:lang w:eastAsia="en-US"/>
        </w:rPr>
        <w:t>В качестве внутренних рисков рассматриваются организационные, кадровые риски.</w:t>
      </w:r>
    </w:p>
    <w:p w:rsidR="008F2652" w:rsidRPr="00960BB8" w:rsidRDefault="008F2652" w:rsidP="008F2652">
      <w:pPr>
        <w:numPr>
          <w:ilvl w:val="0"/>
          <w:numId w:val="18"/>
        </w:numPr>
        <w:tabs>
          <w:tab w:val="left" w:pos="1134"/>
        </w:tabs>
        <w:spacing w:before="240" w:after="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 xml:space="preserve">Организационно-управленческие риски связаны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организационно-управленческими рисками: </w:t>
      </w:r>
    </w:p>
    <w:p w:rsidR="008F2652" w:rsidRPr="00960BB8" w:rsidRDefault="008F2652" w:rsidP="008F2652">
      <w:pPr>
        <w:numPr>
          <w:ilvl w:val="0"/>
          <w:numId w:val="19"/>
        </w:numPr>
        <w:tabs>
          <w:tab w:val="left" w:pos="1134"/>
        </w:tabs>
        <w:spacing w:before="240" w:after="12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составление планов реализации подпрограммы;</w:t>
      </w:r>
    </w:p>
    <w:p w:rsidR="008F2652" w:rsidRPr="00960BB8" w:rsidRDefault="008F2652" w:rsidP="008F2652">
      <w:pPr>
        <w:numPr>
          <w:ilvl w:val="0"/>
          <w:numId w:val="19"/>
        </w:numPr>
        <w:tabs>
          <w:tab w:val="left" w:pos="1134"/>
        </w:tabs>
        <w:spacing w:before="240" w:after="12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 xml:space="preserve">ежеквартальный мониторинг реализации подпрограммы; </w:t>
      </w:r>
    </w:p>
    <w:p w:rsidR="008F2652" w:rsidRPr="00960BB8" w:rsidRDefault="008F2652" w:rsidP="008F2652">
      <w:pPr>
        <w:numPr>
          <w:ilvl w:val="0"/>
          <w:numId w:val="19"/>
        </w:numPr>
        <w:tabs>
          <w:tab w:val="left" w:pos="1134"/>
        </w:tabs>
        <w:spacing w:before="240" w:after="12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Администрации муниципального образования «Воткинский район»;</w:t>
      </w:r>
    </w:p>
    <w:p w:rsidR="008F2652" w:rsidRPr="00960BB8" w:rsidRDefault="008F2652" w:rsidP="008F2652">
      <w:pPr>
        <w:numPr>
          <w:ilvl w:val="0"/>
          <w:numId w:val="19"/>
        </w:numPr>
        <w:tabs>
          <w:tab w:val="left" w:pos="1134"/>
        </w:tabs>
        <w:spacing w:before="240" w:after="12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информирование населения и открытая публикация данных о ходе реализации подпрограммы;</w:t>
      </w:r>
    </w:p>
    <w:p w:rsidR="008F2652" w:rsidRPr="00960BB8" w:rsidRDefault="008F2652" w:rsidP="008F2652">
      <w:pPr>
        <w:numPr>
          <w:ilvl w:val="0"/>
          <w:numId w:val="19"/>
        </w:numPr>
        <w:tabs>
          <w:tab w:val="left" w:pos="1134"/>
        </w:tabs>
        <w:spacing w:before="240" w:after="12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оценка регулирующего воздействия проектов нормативных правовых актов Воткинского района (планируется внедрить).</w:t>
      </w:r>
    </w:p>
    <w:p w:rsidR="008F2652" w:rsidRPr="00960BB8" w:rsidRDefault="008F2652" w:rsidP="008F2652">
      <w:pPr>
        <w:numPr>
          <w:ilvl w:val="0"/>
          <w:numId w:val="18"/>
        </w:numPr>
        <w:tabs>
          <w:tab w:val="left" w:pos="1134"/>
        </w:tabs>
        <w:spacing w:before="240" w:after="0" w:line="240" w:lineRule="auto"/>
        <w:ind w:left="0" w:firstLine="709"/>
        <w:contextualSpacing/>
        <w:jc w:val="both"/>
        <w:rPr>
          <w:rFonts w:ascii="Times New Roman" w:eastAsia="Times New Roman" w:hAnsi="Times New Roman" w:cs="Times New Roman"/>
          <w:bCs/>
          <w:lang w:val="x-none" w:eastAsia="en-US"/>
        </w:rPr>
      </w:pPr>
      <w:r w:rsidRPr="00960BB8">
        <w:rPr>
          <w:rFonts w:ascii="Times New Roman" w:eastAsia="Times New Roman" w:hAnsi="Times New Roman" w:cs="Times New Roman"/>
          <w:bCs/>
          <w:lang w:val="x-none" w:eastAsia="en-US"/>
        </w:rPr>
        <w:t xml:space="preserve">Кадровые риски связаны с текучестью кадров и недостаточным уровнем квалификации работников, в части предоставления услуг в электронном виде. </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В качестве меры для управления риском в рамках подпрограммы реализуются меры по подготовке и переподготовка кадров для оказания услуг.</w:t>
      </w:r>
    </w:p>
    <w:p w:rsidR="008F2652" w:rsidRPr="00960BB8" w:rsidRDefault="008F2652" w:rsidP="008F2652">
      <w:pPr>
        <w:keepNext/>
        <w:spacing w:before="360" w:after="0"/>
        <w:ind w:left="357"/>
        <w:jc w:val="center"/>
        <w:rPr>
          <w:rFonts w:ascii="Times New Roman" w:eastAsia="Times New Roman" w:hAnsi="Times New Roman" w:cs="Times New Roman"/>
          <w:b/>
        </w:rPr>
      </w:pPr>
      <w:r w:rsidRPr="00960BB8">
        <w:rPr>
          <w:rFonts w:ascii="Times New Roman" w:eastAsia="Times New Roman" w:hAnsi="Times New Roman" w:cs="Times New Roman"/>
          <w:b/>
        </w:rPr>
        <w:t>9.9.11. Конечные результаты и оценка эффективности</w:t>
      </w:r>
    </w:p>
    <w:p w:rsidR="008F2652" w:rsidRPr="00960BB8" w:rsidRDefault="008F2652" w:rsidP="008F2652">
      <w:pPr>
        <w:spacing w:after="0" w:line="240" w:lineRule="auto"/>
        <w:ind w:firstLine="709"/>
        <w:jc w:val="both"/>
        <w:rPr>
          <w:rFonts w:ascii="Times New Roman" w:eastAsia="Times New Roman" w:hAnsi="Times New Roman" w:cs="Times New Roman"/>
          <w:bCs/>
          <w:lang w:eastAsia="en-US"/>
        </w:rPr>
      </w:pPr>
      <w:r w:rsidRPr="00960BB8">
        <w:rPr>
          <w:rFonts w:ascii="Times New Roman" w:eastAsia="Times New Roman" w:hAnsi="Times New Roman" w:cs="Times New Roman"/>
          <w:bCs/>
          <w:lang w:eastAsia="en-US"/>
        </w:rPr>
        <w:t>Конечным результатом реализации подпрограммы является эффективное функционирование и устойчивое развитие административной реформы Воткинского района.</w:t>
      </w:r>
    </w:p>
    <w:p w:rsidR="008F2652" w:rsidRPr="00960BB8" w:rsidRDefault="008F2652" w:rsidP="008F2652">
      <w:pPr>
        <w:spacing w:after="0" w:line="240" w:lineRule="auto"/>
        <w:ind w:firstLine="709"/>
        <w:jc w:val="both"/>
        <w:rPr>
          <w:rFonts w:ascii="Times New Roman" w:eastAsia="Times New Roman" w:hAnsi="Times New Roman" w:cs="Times New Roman"/>
          <w:b/>
          <w:bCs/>
        </w:rPr>
      </w:pPr>
      <w:r w:rsidRPr="00960BB8">
        <w:rPr>
          <w:rFonts w:ascii="Times New Roman" w:eastAsia="Times New Roman" w:hAnsi="Times New Roman" w:cs="Times New Roman"/>
          <w:bCs/>
          <w:lang w:eastAsia="en-US"/>
        </w:rPr>
        <w:t>Для оценки результатов определены целевые показатели (индикаторы) подпрограммы (Приложение 1).</w:t>
      </w:r>
      <w:r w:rsidRPr="00960BB8">
        <w:rPr>
          <w:rFonts w:ascii="Times New Roman" w:eastAsia="Times New Roman" w:hAnsi="Times New Roman" w:cs="Times New Roman"/>
          <w:b/>
          <w:bCs/>
        </w:rPr>
        <w:t xml:space="preserve">             </w:t>
      </w: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r w:rsidRPr="00960BB8">
        <w:rPr>
          <w:rFonts w:ascii="Times New Roman" w:eastAsia="Times New Roman" w:hAnsi="Times New Roman" w:cs="Times New Roman"/>
          <w:b/>
          <w:bCs/>
        </w:rPr>
        <w:t xml:space="preserve">                                                                                                                   </w:t>
      </w: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sectPr w:rsidR="008F2652" w:rsidRPr="00960BB8" w:rsidSect="00280FB7">
          <w:pgSz w:w="11907" w:h="16839" w:code="9"/>
          <w:pgMar w:top="567" w:right="567" w:bottom="567" w:left="1701" w:header="709" w:footer="709" w:gutter="0"/>
          <w:cols w:space="708"/>
          <w:docGrid w:linePitch="360"/>
        </w:sectPr>
      </w:pPr>
    </w:p>
    <w:tbl>
      <w:tblPr>
        <w:tblW w:w="5000" w:type="pct"/>
        <w:tblLook w:val="04A0" w:firstRow="1" w:lastRow="0" w:firstColumn="1" w:lastColumn="0" w:noHBand="0" w:noVBand="1"/>
      </w:tblPr>
      <w:tblGrid>
        <w:gridCol w:w="572"/>
        <w:gridCol w:w="551"/>
        <w:gridCol w:w="1821"/>
        <w:gridCol w:w="3535"/>
        <w:gridCol w:w="1076"/>
        <w:gridCol w:w="923"/>
        <w:gridCol w:w="827"/>
        <w:gridCol w:w="827"/>
        <w:gridCol w:w="827"/>
        <w:gridCol w:w="827"/>
        <w:gridCol w:w="827"/>
        <w:gridCol w:w="827"/>
        <w:gridCol w:w="827"/>
        <w:gridCol w:w="827"/>
        <w:gridCol w:w="827"/>
      </w:tblGrid>
      <w:tr w:rsidR="008F2652" w:rsidRPr="00960BB8" w:rsidTr="008F2652">
        <w:trPr>
          <w:trHeight w:val="300"/>
        </w:trPr>
        <w:tc>
          <w:tcPr>
            <w:tcW w:w="151"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45"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56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0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925" w:type="pct"/>
            <w:gridSpan w:val="3"/>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Приложение 6</w:t>
            </w:r>
          </w:p>
        </w:tc>
        <w:tc>
          <w:tcPr>
            <w:tcW w:w="25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ind w:firstLineChars="500" w:firstLine="1000"/>
              <w:rPr>
                <w:rFonts w:ascii="Times New Roman" w:eastAsia="Times New Roman" w:hAnsi="Times New Roman" w:cs="Times New Roman"/>
                <w:color w:val="000000"/>
                <w:sz w:val="20"/>
                <w:szCs w:val="20"/>
              </w:rPr>
            </w:pPr>
          </w:p>
        </w:tc>
      </w:tr>
      <w:tr w:rsidR="008F2652" w:rsidRPr="00960BB8" w:rsidTr="008F2652">
        <w:trPr>
          <w:trHeight w:val="300"/>
        </w:trPr>
        <w:tc>
          <w:tcPr>
            <w:tcW w:w="151"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45"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56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0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78" w:type="pct"/>
            <w:gridSpan w:val="4"/>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к муниципальной программе</w:t>
            </w:r>
          </w:p>
        </w:tc>
      </w:tr>
      <w:tr w:rsidR="008F2652" w:rsidRPr="00960BB8" w:rsidTr="008F2652">
        <w:trPr>
          <w:trHeight w:val="300"/>
        </w:trPr>
        <w:tc>
          <w:tcPr>
            <w:tcW w:w="151"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ind w:firstLineChars="500" w:firstLine="1000"/>
              <w:rPr>
                <w:rFonts w:ascii="Times New Roman" w:eastAsia="Times New Roman" w:hAnsi="Times New Roman" w:cs="Times New Roman"/>
                <w:color w:val="000000"/>
                <w:sz w:val="20"/>
                <w:szCs w:val="20"/>
              </w:rPr>
            </w:pPr>
          </w:p>
        </w:tc>
        <w:tc>
          <w:tcPr>
            <w:tcW w:w="145"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56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0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925" w:type="pct"/>
            <w:gridSpan w:val="3"/>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МО "Воткинский район"</w:t>
            </w:r>
          </w:p>
        </w:tc>
        <w:tc>
          <w:tcPr>
            <w:tcW w:w="25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ind w:firstLineChars="500" w:firstLine="1000"/>
              <w:rPr>
                <w:rFonts w:ascii="Times New Roman" w:eastAsia="Times New Roman" w:hAnsi="Times New Roman" w:cs="Times New Roman"/>
                <w:color w:val="000000"/>
                <w:sz w:val="20"/>
                <w:szCs w:val="20"/>
              </w:rPr>
            </w:pPr>
          </w:p>
        </w:tc>
      </w:tr>
      <w:tr w:rsidR="008F2652" w:rsidRPr="00960BB8" w:rsidTr="008F2652">
        <w:trPr>
          <w:trHeight w:val="300"/>
        </w:trPr>
        <w:tc>
          <w:tcPr>
            <w:tcW w:w="151"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45"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56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0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78" w:type="pct"/>
            <w:gridSpan w:val="4"/>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«Муниципальное управление»</w:t>
            </w:r>
          </w:p>
        </w:tc>
      </w:tr>
      <w:tr w:rsidR="008F2652" w:rsidRPr="00960BB8" w:rsidTr="008F2652">
        <w:trPr>
          <w:trHeight w:val="300"/>
        </w:trPr>
        <w:tc>
          <w:tcPr>
            <w:tcW w:w="151"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ind w:firstLineChars="500" w:firstLine="1000"/>
              <w:rPr>
                <w:rFonts w:ascii="Times New Roman" w:eastAsia="Times New Roman" w:hAnsi="Times New Roman" w:cs="Times New Roman"/>
                <w:color w:val="000000"/>
                <w:sz w:val="20"/>
                <w:szCs w:val="20"/>
              </w:rPr>
            </w:pPr>
          </w:p>
        </w:tc>
        <w:tc>
          <w:tcPr>
            <w:tcW w:w="145"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56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110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30"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4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925" w:type="pct"/>
            <w:gridSpan w:val="3"/>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20"/>
                <w:szCs w:val="20"/>
              </w:rPr>
            </w:pPr>
            <w:r w:rsidRPr="00960BB8">
              <w:rPr>
                <w:rFonts w:ascii="Times New Roman" w:eastAsia="Times New Roman" w:hAnsi="Times New Roman" w:cs="Times New Roman"/>
                <w:color w:val="000000"/>
                <w:sz w:val="20"/>
                <w:szCs w:val="20"/>
              </w:rPr>
              <w:t>на 2015-2024 годы</w:t>
            </w:r>
          </w:p>
        </w:tc>
        <w:tc>
          <w:tcPr>
            <w:tcW w:w="25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ind w:firstLineChars="500" w:firstLine="1000"/>
              <w:rPr>
                <w:rFonts w:ascii="Times New Roman" w:eastAsia="Times New Roman" w:hAnsi="Times New Roman" w:cs="Times New Roman"/>
                <w:color w:val="000000"/>
                <w:sz w:val="20"/>
                <w:szCs w:val="20"/>
              </w:rPr>
            </w:pPr>
          </w:p>
        </w:tc>
      </w:tr>
      <w:tr w:rsidR="008F2652" w:rsidRPr="00960BB8" w:rsidTr="008F2652">
        <w:trPr>
          <w:trHeight w:val="360"/>
        </w:trPr>
        <w:tc>
          <w:tcPr>
            <w:tcW w:w="3565" w:type="pct"/>
            <w:gridSpan w:val="10"/>
            <w:tcBorders>
              <w:top w:val="nil"/>
              <w:left w:val="nil"/>
              <w:bottom w:val="nil"/>
              <w:right w:val="nil"/>
            </w:tcBorders>
            <w:shd w:val="clear" w:color="auto" w:fill="auto"/>
            <w:noWrap/>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c>
        <w:tc>
          <w:tcPr>
            <w:tcW w:w="257"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20"/>
                <w:szCs w:val="20"/>
              </w:rPr>
            </w:pPr>
          </w:p>
        </w:tc>
        <w:tc>
          <w:tcPr>
            <w:tcW w:w="309"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0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308"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c>
          <w:tcPr>
            <w:tcW w:w="253" w:type="pct"/>
            <w:tcBorders>
              <w:top w:val="nil"/>
              <w:left w:val="nil"/>
              <w:bottom w:val="nil"/>
              <w:right w:val="nil"/>
            </w:tcBorders>
            <w:shd w:val="clear" w:color="auto" w:fill="auto"/>
            <w:noWrap/>
            <w:vAlign w:val="bottom"/>
            <w:hideMark/>
          </w:tcPr>
          <w:p w:rsidR="008F2652" w:rsidRPr="00960BB8" w:rsidRDefault="008F2652" w:rsidP="008F2652">
            <w:pPr>
              <w:spacing w:after="0" w:line="240" w:lineRule="auto"/>
              <w:rPr>
                <w:rFonts w:ascii="Times New Roman" w:eastAsia="Times New Roman" w:hAnsi="Times New Roman" w:cs="Times New Roman"/>
                <w:sz w:val="20"/>
                <w:szCs w:val="20"/>
              </w:rPr>
            </w:pPr>
          </w:p>
        </w:tc>
      </w:tr>
      <w:tr w:rsidR="008F2652" w:rsidRPr="00960BB8" w:rsidTr="008F2652">
        <w:trPr>
          <w:trHeight w:val="525"/>
        </w:trPr>
        <w:tc>
          <w:tcPr>
            <w:tcW w:w="2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4"/>
                <w:szCs w:val="14"/>
              </w:rPr>
            </w:pPr>
            <w:r w:rsidRPr="00960BB8">
              <w:rPr>
                <w:rFonts w:ascii="Times New Roman" w:eastAsia="Times New Roman" w:hAnsi="Times New Roman" w:cs="Times New Roman"/>
                <w:b/>
                <w:bCs/>
                <w:color w:val="000000"/>
                <w:sz w:val="14"/>
                <w:szCs w:val="14"/>
              </w:rPr>
              <w:t>Код аналитической программной классификации</w:t>
            </w:r>
          </w:p>
        </w:tc>
        <w:tc>
          <w:tcPr>
            <w:tcW w:w="5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Наименование муниципальной программы, подпрограммы</w:t>
            </w:r>
          </w:p>
        </w:tc>
        <w:tc>
          <w:tcPr>
            <w:tcW w:w="11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Источник финансирования</w:t>
            </w:r>
          </w:p>
        </w:tc>
        <w:tc>
          <w:tcPr>
            <w:tcW w:w="3038" w:type="pct"/>
            <w:gridSpan w:val="11"/>
            <w:tcBorders>
              <w:top w:val="nil"/>
              <w:left w:val="nil"/>
              <w:bottom w:val="single" w:sz="4" w:space="0" w:color="auto"/>
              <w:right w:val="nil"/>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Оценка расходов, тыс. рублей</w:t>
            </w:r>
          </w:p>
        </w:tc>
      </w:tr>
      <w:tr w:rsidR="008F2652" w:rsidRPr="00960BB8" w:rsidTr="008F2652">
        <w:trPr>
          <w:trHeight w:val="390"/>
        </w:trPr>
        <w:tc>
          <w:tcPr>
            <w:tcW w:w="296" w:type="pct"/>
            <w:gridSpan w:val="2"/>
            <w:vMerge/>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4"/>
                <w:szCs w:val="14"/>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xml:space="preserve">Итого </w:t>
            </w:r>
          </w:p>
        </w:tc>
        <w:tc>
          <w:tcPr>
            <w:tcW w:w="282"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2015 год</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2016 год</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2017 год</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2018 год</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2019 год</w:t>
            </w:r>
          </w:p>
        </w:tc>
        <w:tc>
          <w:tcPr>
            <w:tcW w:w="257"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2020 год</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2021 год</w:t>
            </w:r>
          </w:p>
        </w:tc>
        <w:tc>
          <w:tcPr>
            <w:tcW w:w="30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2022 год</w:t>
            </w:r>
          </w:p>
        </w:tc>
        <w:tc>
          <w:tcPr>
            <w:tcW w:w="308"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2023 год</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2024 год</w:t>
            </w:r>
          </w:p>
        </w:tc>
      </w:tr>
      <w:tr w:rsidR="008F2652" w:rsidRPr="00960BB8" w:rsidTr="008F2652">
        <w:trPr>
          <w:trHeight w:val="300"/>
        </w:trPr>
        <w:tc>
          <w:tcPr>
            <w:tcW w:w="151" w:type="pct"/>
            <w:tcBorders>
              <w:top w:val="nil"/>
              <w:left w:val="single" w:sz="4" w:space="0" w:color="auto"/>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МП</w:t>
            </w:r>
          </w:p>
        </w:tc>
        <w:tc>
          <w:tcPr>
            <w:tcW w:w="145"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proofErr w:type="spellStart"/>
            <w:r w:rsidRPr="00960BB8">
              <w:rPr>
                <w:rFonts w:ascii="Times New Roman" w:eastAsia="Times New Roman" w:hAnsi="Times New Roman" w:cs="Times New Roman"/>
                <w:b/>
                <w:bCs/>
                <w:color w:val="000000"/>
                <w:sz w:val="17"/>
                <w:szCs w:val="17"/>
              </w:rPr>
              <w:t>Пп</w:t>
            </w:r>
            <w:proofErr w:type="spellEnd"/>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vMerge/>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330"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82"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4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4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4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4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57"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309"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30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308"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253"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r>
      <w:tr w:rsidR="008F2652" w:rsidRPr="00960BB8" w:rsidTr="008F2652">
        <w:trPr>
          <w:trHeight w:val="300"/>
        </w:trPr>
        <w:tc>
          <w:tcPr>
            <w:tcW w:w="1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09</w:t>
            </w:r>
          </w:p>
        </w:tc>
        <w:tc>
          <w:tcPr>
            <w:tcW w:w="1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Муниципальное управление</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484 566,8</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42 401,7</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44 318,7</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44 565,0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48 339,6</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50 370,2</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51 995,2</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50 258,6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50 390,6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50 578,1</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51 349,1</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484 566,8</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42 401,7</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44 318,7</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44 565,0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48 339,6</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50 370,2</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51 995,2</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50 258,6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50 390,6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50 578,1</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51 349,1</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201"/>
              <w:jc w:val="right"/>
              <w:rPr>
                <w:rFonts w:ascii="Times New Roman" w:eastAsia="Times New Roman" w:hAnsi="Times New Roman" w:cs="Times New Roman"/>
                <w:b/>
                <w:bCs/>
                <w:color w:val="000000"/>
                <w:sz w:val="20"/>
                <w:szCs w:val="20"/>
              </w:rPr>
            </w:pPr>
            <w:r w:rsidRPr="00960BB8">
              <w:rPr>
                <w:rFonts w:ascii="Times New Roman" w:eastAsia="Times New Roman" w:hAnsi="Times New Roman" w:cs="Times New Roman"/>
                <w:b/>
                <w:bCs/>
                <w:color w:val="000000"/>
                <w:sz w:val="20"/>
                <w:szCs w:val="20"/>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456 239,1</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39 727,4</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41 609,5</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40 871,5</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45 104,7</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46 656,3</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49 070,9</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48 124,7</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48 124,7</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48 124,7</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48 824,7</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1 684,0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258,0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852,0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150,0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222,0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132,0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26 643,7</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2 604,3</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2 451,2</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2 841,5</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3 084,9</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3 491,9</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2 792,3</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2 133,9</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2 265,9</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2 453,4</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2 524,4</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20"/>
                <w:szCs w:val="20"/>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1</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Организация Муниципального управления</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392 263,4</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34 138,8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34 656,5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34 381,5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38 488,3</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39 131,9</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42 218,8</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42 461,9</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392 263,4</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34 138,8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34 656,5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34 381,5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38 488,3</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39 131,9</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42 218,8</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42 461,9</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392 003,4</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34 078,8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34 556,5</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34 281,5</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38 488,3</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39 131,9</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42 218,8</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42 261,9</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42 461,9</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260,0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60,0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100,0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100,0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2</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Управление муниципальным земельными ресурсами</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5 844,8</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917,0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1 475,0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951,0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1 357,0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214,0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5 844,8</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917,0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1 475,0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951,0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1 357,0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214,0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4 445,8</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50,8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774,0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723,0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801,0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1 135,0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82,0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1 399,0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143,0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752,0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150,0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222,0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132,0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3</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xml:space="preserve">Управление муниципальным имуществом </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52 447,0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5 126,0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5 793,0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5 323,0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5 232,0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5 681,0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5 660,0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52 447,0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5 126,0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5 793,0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5 323,0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5 232,0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5 681,0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5 660,0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52 422,0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5 116,0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5 778,0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5 323,0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5 232,0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5 681,0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5 660,0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4 908,0</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25,0</w:t>
            </w:r>
          </w:p>
        </w:tc>
        <w:tc>
          <w:tcPr>
            <w:tcW w:w="282"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15,0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7"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9"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F2652" w:rsidRPr="00960BB8" w:rsidRDefault="008F2652" w:rsidP="008F2652">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4</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 xml:space="preserve">"Создание условий для государственной регистрации актов гражданского состояния в муниципальном образовании </w:t>
            </w:r>
            <w:r w:rsidRPr="00960BB8">
              <w:rPr>
                <w:rFonts w:ascii="Times New Roman" w:eastAsia="Times New Roman" w:hAnsi="Times New Roman" w:cs="Times New Roman"/>
                <w:b/>
                <w:bCs/>
                <w:sz w:val="17"/>
                <w:szCs w:val="17"/>
              </w:rPr>
              <w:lastRenderedPageBreak/>
              <w:t>"Воткинский район" на 2015-2020 годы"</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lastRenderedPageBreak/>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17 857,0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1 393,2</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1 480,0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1 905,8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2 085,8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2 401,7</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1 732,0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1 585,6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1 652,7</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1 774,6</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1 845,6</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17 857,0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1 393,2</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1 480,0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1 905,8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2 085,8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2 401,7</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1 732,0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1 585,6</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1 652,7</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1 774,6</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1 845,6</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собственные средства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17 857,0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1 393,2</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1 480,0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1 905,8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2 085,8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2 401,7</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1 732,0</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1585,6</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1652,7</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1774,6</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1845,6</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sz w:val="20"/>
                <w:szCs w:val="20"/>
              </w:rPr>
            </w:pPr>
            <w:r w:rsidRPr="00960BB8">
              <w:rPr>
                <w:rFonts w:ascii="Calibri" w:eastAsia="Times New Roman" w:hAnsi="Calibri"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F2652" w:rsidRPr="00960BB8" w:rsidRDefault="008F2652" w:rsidP="008F2652">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09</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5</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Архивное дело</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12 301,6</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1 684,0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1 247,3</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1 263,5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1 256,4</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1 547,3</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1 432,0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886,3</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951,2</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1 016,8</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1 016,8</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12 301,6</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1 684,0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1 247,3</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1 263,5</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1 256,4</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1 547,3</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1 432,0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886,3</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951,2</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1 016,8</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1 016,8</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sz w:val="17"/>
                <w:szCs w:val="17"/>
              </w:rPr>
            </w:pPr>
            <w:r w:rsidRPr="00960BB8">
              <w:rPr>
                <w:rFonts w:ascii="Times New Roman" w:eastAsia="Times New Roman" w:hAnsi="Times New Roman" w:cs="Times New Roman"/>
                <w:b/>
                <w:bCs/>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3 514,9</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472,9</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276,1</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327,8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257,3</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457,1</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371,7</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338,0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338,0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338,0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338,0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8 786,7</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1 211,1</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971,2</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935,7</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999,1</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1 090,2</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1 060,3</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548,3</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613,2</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678,8</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678,8</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289"/>
        </w:trPr>
        <w:tc>
          <w:tcPr>
            <w:tcW w:w="151" w:type="pct"/>
            <w:tcBorders>
              <w:top w:val="nil"/>
              <w:left w:val="single" w:sz="4" w:space="0" w:color="auto"/>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45" w:type="pct"/>
            <w:tcBorders>
              <w:top w:val="nil"/>
              <w:left w:val="nil"/>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sz w:val="16"/>
                <w:szCs w:val="16"/>
              </w:rPr>
            </w:pPr>
            <w:r w:rsidRPr="00960BB8">
              <w:rPr>
                <w:rFonts w:ascii="Times New Roman" w:eastAsia="Times New Roman" w:hAnsi="Times New Roman" w:cs="Times New Roman"/>
                <w:b/>
                <w:bCs/>
                <w:sz w:val="16"/>
                <w:szCs w:val="16"/>
              </w:rPr>
              <w:t>Противодействие коррупции в муниципальном образовании «Воткинский район</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26,0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14,0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r>
      <w:tr w:rsidR="008F2652" w:rsidRPr="00960BB8" w:rsidTr="008F2652">
        <w:trPr>
          <w:trHeight w:val="300"/>
        </w:trPr>
        <w:tc>
          <w:tcPr>
            <w:tcW w:w="151" w:type="pct"/>
            <w:tcBorders>
              <w:top w:val="nil"/>
              <w:left w:val="single" w:sz="4" w:space="0" w:color="auto"/>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45" w:type="pct"/>
            <w:tcBorders>
              <w:top w:val="nil"/>
              <w:left w:val="nil"/>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26,0</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14,0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r>
      <w:tr w:rsidR="008F2652" w:rsidRPr="00960BB8" w:rsidTr="008F2652">
        <w:trPr>
          <w:trHeight w:val="300"/>
        </w:trPr>
        <w:tc>
          <w:tcPr>
            <w:tcW w:w="151" w:type="pct"/>
            <w:tcBorders>
              <w:top w:val="nil"/>
              <w:left w:val="single" w:sz="4" w:space="0" w:color="auto"/>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45" w:type="pct"/>
            <w:tcBorders>
              <w:top w:val="nil"/>
              <w:left w:val="nil"/>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300"/>
        </w:trPr>
        <w:tc>
          <w:tcPr>
            <w:tcW w:w="151" w:type="pct"/>
            <w:tcBorders>
              <w:top w:val="nil"/>
              <w:left w:val="single" w:sz="4" w:space="0" w:color="auto"/>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tcBorders>
              <w:top w:val="nil"/>
              <w:left w:val="nil"/>
              <w:bottom w:val="nil"/>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6</w:t>
            </w: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26,0</w:t>
            </w:r>
          </w:p>
        </w:tc>
        <w:tc>
          <w:tcPr>
            <w:tcW w:w="282"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14,0</w:t>
            </w:r>
          </w:p>
        </w:tc>
        <w:tc>
          <w:tcPr>
            <w:tcW w:w="257"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9"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308"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c>
          <w:tcPr>
            <w:tcW w:w="253" w:type="pct"/>
            <w:tcBorders>
              <w:top w:val="nil"/>
              <w:left w:val="nil"/>
              <w:bottom w:val="single" w:sz="4" w:space="0" w:color="auto"/>
              <w:right w:val="single" w:sz="4" w:space="0" w:color="auto"/>
            </w:tcBorders>
            <w:shd w:val="clear" w:color="000000" w:fill="FFFFFF"/>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w:t>
            </w: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sz w:val="16"/>
                <w:szCs w:val="16"/>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308"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8F2652" w:rsidRPr="00960BB8" w:rsidRDefault="008F2652" w:rsidP="008F2652">
            <w:pPr>
              <w:spacing w:after="0" w:line="240" w:lineRule="auto"/>
              <w:jc w:val="center"/>
              <w:rPr>
                <w:rFonts w:ascii="Calibri" w:eastAsia="Times New Roman" w:hAnsi="Calibri" w:cs="Times New Roman"/>
                <w:b/>
                <w:bCs/>
                <w:sz w:val="20"/>
                <w:szCs w:val="20"/>
              </w:rPr>
            </w:pPr>
            <w:r w:rsidRPr="00960BB8">
              <w:rPr>
                <w:rFonts w:ascii="Calibri" w:eastAsia="Times New Roman" w:hAnsi="Calibri" w:cs="Times New Roman"/>
                <w:b/>
                <w:bCs/>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7</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xml:space="preserve">Развитие информационно-коммуникационных технологий  в муниципальном образовании </w:t>
            </w:r>
            <w:r w:rsidRPr="00960BB8">
              <w:rPr>
                <w:rFonts w:ascii="Times New Roman" w:eastAsia="Times New Roman" w:hAnsi="Times New Roman" w:cs="Times New Roman"/>
                <w:b/>
                <w:bCs/>
                <w:color w:val="000000"/>
                <w:sz w:val="17"/>
                <w:szCs w:val="17"/>
              </w:rPr>
              <w:lastRenderedPageBreak/>
              <w:t>«Воткинский район»</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lastRenderedPageBreak/>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3 729,3</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200,1</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216,2</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252,1</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237,3</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736,4</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894,8</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3 729,3</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200,1</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216,2</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252,1</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237,3</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736,4</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894,8</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3 729,3</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200,1</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216,2</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252,1</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237,3</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736,4</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394,8</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894,8</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09</w:t>
            </w:r>
          </w:p>
        </w:tc>
        <w:tc>
          <w:tcPr>
            <w:tcW w:w="1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F2652" w:rsidRPr="00960BB8" w:rsidRDefault="008F2652" w:rsidP="008F2652">
            <w:pPr>
              <w:spacing w:after="0" w:line="240" w:lineRule="auto"/>
              <w:jc w:val="center"/>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8</w:t>
            </w: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F2652" w:rsidRPr="00960BB8" w:rsidRDefault="008F2652" w:rsidP="008F2652">
            <w:pPr>
              <w:spacing w:after="0" w:line="240" w:lineRule="auto"/>
              <w:jc w:val="center"/>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 xml:space="preserve"> «Административная реформа в муниципальном образовании «Воткинский район» </w:t>
            </w: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97,7</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0,9</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74,0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D9D9D9"/>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бюджет Воткинского района</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97,7</w:t>
            </w:r>
          </w:p>
        </w:tc>
        <w:tc>
          <w:tcPr>
            <w:tcW w:w="282"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0,9</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22,8</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74,0</w:t>
            </w:r>
          </w:p>
        </w:tc>
        <w:tc>
          <w:tcPr>
            <w:tcW w:w="24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7"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9"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D9D9D9"/>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1"/>
              <w:jc w:val="right"/>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 том числе:</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97,7</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0,9</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22,8</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74,0</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8"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single" w:sz="4" w:space="0" w:color="auto"/>
              <w:bottom w:val="single" w:sz="4" w:space="0" w:color="auto"/>
              <w:right w:val="single" w:sz="8"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single" w:sz="4" w:space="0" w:color="auto"/>
              <w:bottom w:val="single" w:sz="4" w:space="0" w:color="auto"/>
              <w:right w:val="single" w:sz="8"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single" w:sz="4" w:space="0" w:color="auto"/>
              <w:bottom w:val="single" w:sz="4" w:space="0" w:color="auto"/>
              <w:right w:val="single" w:sz="8"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single" w:sz="4" w:space="0" w:color="auto"/>
              <w:bottom w:val="single" w:sz="4" w:space="0" w:color="auto"/>
              <w:right w:val="single" w:sz="8"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ind w:firstLineChars="100" w:firstLine="170"/>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45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средства бюджета Удмуртской Республики, планируемые к привлечению</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r w:rsidR="008F2652" w:rsidRPr="00960BB8" w:rsidTr="008F2652">
        <w:trPr>
          <w:trHeight w:val="300"/>
        </w:trPr>
        <w:tc>
          <w:tcPr>
            <w:tcW w:w="151"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145"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color w:val="000000"/>
                <w:sz w:val="17"/>
                <w:szCs w:val="17"/>
              </w:rPr>
            </w:pPr>
          </w:p>
        </w:tc>
        <w:tc>
          <w:tcPr>
            <w:tcW w:w="563" w:type="pct"/>
            <w:vMerge/>
            <w:tcBorders>
              <w:top w:val="nil"/>
              <w:left w:val="single" w:sz="4" w:space="0" w:color="auto"/>
              <w:bottom w:val="single" w:sz="4" w:space="0" w:color="000000"/>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p>
        </w:tc>
        <w:tc>
          <w:tcPr>
            <w:tcW w:w="1102" w:type="pct"/>
            <w:tcBorders>
              <w:top w:val="nil"/>
              <w:left w:val="nil"/>
              <w:bottom w:val="single" w:sz="4" w:space="0" w:color="auto"/>
              <w:right w:val="single" w:sz="4" w:space="0" w:color="auto"/>
            </w:tcBorders>
            <w:shd w:val="clear" w:color="000000" w:fill="FFFFFF"/>
            <w:vAlign w:val="center"/>
            <w:hideMark/>
          </w:tcPr>
          <w:p w:rsidR="008F2652" w:rsidRPr="00960BB8" w:rsidRDefault="008F2652" w:rsidP="008F2652">
            <w:pPr>
              <w:spacing w:after="0" w:line="240" w:lineRule="auto"/>
              <w:jc w:val="right"/>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источники</w:t>
            </w:r>
          </w:p>
        </w:tc>
        <w:tc>
          <w:tcPr>
            <w:tcW w:w="330" w:type="pct"/>
            <w:tcBorders>
              <w:top w:val="nil"/>
              <w:left w:val="nil"/>
              <w:bottom w:val="single" w:sz="4" w:space="0" w:color="auto"/>
              <w:right w:val="single" w:sz="4" w:space="0" w:color="auto"/>
            </w:tcBorders>
            <w:shd w:val="clear" w:color="000000" w:fill="D9D9D9"/>
            <w:vAlign w:val="bottom"/>
            <w:hideMark/>
          </w:tcPr>
          <w:p w:rsidR="008F2652" w:rsidRPr="00960BB8" w:rsidRDefault="008F2652" w:rsidP="008F2652">
            <w:pPr>
              <w:spacing w:after="0" w:line="240" w:lineRule="auto"/>
              <w:jc w:val="center"/>
              <w:rPr>
                <w:rFonts w:ascii="Times New Roman" w:eastAsia="Times New Roman" w:hAnsi="Times New Roman" w:cs="Times New Roman"/>
                <w:b/>
                <w:bCs/>
                <w:sz w:val="20"/>
                <w:szCs w:val="20"/>
              </w:rPr>
            </w:pPr>
            <w:r w:rsidRPr="00960BB8">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308"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c>
          <w:tcPr>
            <w:tcW w:w="253" w:type="pct"/>
            <w:tcBorders>
              <w:top w:val="nil"/>
              <w:left w:val="nil"/>
              <w:bottom w:val="single" w:sz="4" w:space="0" w:color="auto"/>
              <w:right w:val="single" w:sz="4" w:space="0" w:color="auto"/>
            </w:tcBorders>
            <w:shd w:val="clear" w:color="000000" w:fill="FFFFFF"/>
            <w:noWrap/>
            <w:vAlign w:val="bottom"/>
            <w:hideMark/>
          </w:tcPr>
          <w:p w:rsidR="008F2652" w:rsidRPr="00960BB8" w:rsidRDefault="008F2652" w:rsidP="008F2652">
            <w:pPr>
              <w:spacing w:after="0" w:line="240" w:lineRule="auto"/>
              <w:jc w:val="center"/>
              <w:rPr>
                <w:rFonts w:ascii="Times New Roman" w:eastAsia="Times New Roman" w:hAnsi="Times New Roman" w:cs="Times New Roman"/>
                <w:sz w:val="20"/>
                <w:szCs w:val="20"/>
              </w:rPr>
            </w:pPr>
            <w:r w:rsidRPr="00960BB8">
              <w:rPr>
                <w:rFonts w:ascii="Times New Roman" w:eastAsia="Times New Roman" w:hAnsi="Times New Roman" w:cs="Times New Roman"/>
                <w:sz w:val="20"/>
                <w:szCs w:val="20"/>
              </w:rPr>
              <w:t> </w:t>
            </w:r>
          </w:p>
        </w:tc>
      </w:tr>
    </w:tbl>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sectPr w:rsidR="008F2652" w:rsidRPr="00960BB8" w:rsidSect="008F2652">
          <w:pgSz w:w="16839" w:h="11907" w:orient="landscape" w:code="9"/>
          <w:pgMar w:top="1701" w:right="567" w:bottom="567" w:left="567" w:header="709" w:footer="709" w:gutter="0"/>
          <w:cols w:space="708"/>
          <w:docGrid w:linePitch="360"/>
        </w:sectPr>
      </w:pPr>
    </w:p>
    <w:p w:rsidR="008F2652" w:rsidRPr="00960BB8" w:rsidRDefault="00960BB8" w:rsidP="00960BB8">
      <w:pPr>
        <w:jc w:val="center"/>
      </w:pPr>
      <w:r w:rsidRPr="00FC17CA">
        <w:object w:dxaOrig="820" w:dyaOrig="1080">
          <v:rect id="_x0000_i1029" style="width:40.3pt;height:47.15pt" o:ole="" o:preferrelative="t" stroked="f">
            <v:imagedata r:id="rId10" o:title="" gain="1.25"/>
          </v:rect>
          <o:OLEObject Type="Embed" ProgID="StaticMetafile" ShapeID="_x0000_i1029" DrawAspect="Content" ObjectID="_1718690195" r:id="rId23"/>
        </w:object>
      </w:r>
    </w:p>
    <w:p w:rsidR="00960BB8" w:rsidRDefault="00960BB8" w:rsidP="008F2652">
      <w:pPr>
        <w:pStyle w:val="afff6"/>
        <w:keepNext/>
        <w:spacing w:after="0" w:line="240" w:lineRule="auto"/>
        <w:jc w:val="center"/>
        <w:outlineLvl w:val="4"/>
        <w:rPr>
          <w:rFonts w:ascii="Times New Roman" w:eastAsia="Times New Roman" w:hAnsi="Times New Roman" w:cs="Times New Roman"/>
          <w:b/>
          <w:sz w:val="24"/>
          <w:szCs w:val="24"/>
          <w:lang w:eastAsia="ru-RU"/>
        </w:rPr>
      </w:pPr>
    </w:p>
    <w:p w:rsidR="008F2652" w:rsidRPr="00960BB8" w:rsidRDefault="008F2652" w:rsidP="008F2652">
      <w:pPr>
        <w:pStyle w:val="afff6"/>
        <w:keepNext/>
        <w:spacing w:after="0" w:line="240" w:lineRule="auto"/>
        <w:jc w:val="center"/>
        <w:outlineLvl w:val="4"/>
        <w:rPr>
          <w:rFonts w:ascii="Times New Roman" w:eastAsia="Times New Roman" w:hAnsi="Times New Roman" w:cs="Times New Roman"/>
          <w:b/>
          <w:sz w:val="24"/>
          <w:szCs w:val="24"/>
          <w:lang w:eastAsia="ru-RU"/>
        </w:rPr>
      </w:pPr>
      <w:r w:rsidRPr="00960BB8">
        <w:rPr>
          <w:rFonts w:ascii="Times New Roman" w:eastAsia="Times New Roman" w:hAnsi="Times New Roman" w:cs="Times New Roman"/>
          <w:b/>
          <w:sz w:val="24"/>
          <w:szCs w:val="24"/>
          <w:lang w:eastAsia="ru-RU"/>
        </w:rPr>
        <w:t xml:space="preserve">АДМИНИСТРАЦИЯ МУНИЦИПАЛЬНОГО ОБРАЗОВАНИЯ </w:t>
      </w:r>
    </w:p>
    <w:p w:rsidR="008F2652" w:rsidRPr="00960BB8" w:rsidRDefault="008F2652" w:rsidP="008F2652">
      <w:pPr>
        <w:pStyle w:val="afff6"/>
        <w:keepNext/>
        <w:spacing w:after="0" w:line="240" w:lineRule="auto"/>
        <w:jc w:val="center"/>
        <w:outlineLvl w:val="4"/>
        <w:rPr>
          <w:rFonts w:ascii="Times New Roman" w:eastAsia="Times New Roman" w:hAnsi="Times New Roman" w:cs="Times New Roman"/>
          <w:b/>
          <w:sz w:val="24"/>
          <w:szCs w:val="24"/>
          <w:lang w:eastAsia="ru-RU"/>
        </w:rPr>
      </w:pPr>
      <w:r w:rsidRPr="00960BB8">
        <w:rPr>
          <w:rFonts w:ascii="Times New Roman" w:eastAsia="Times New Roman" w:hAnsi="Times New Roman" w:cs="Times New Roman"/>
          <w:b/>
          <w:sz w:val="24"/>
          <w:szCs w:val="24"/>
          <w:lang w:eastAsia="ru-RU"/>
        </w:rPr>
        <w:t xml:space="preserve">«ВОТКИНСКИЙ РАЙОН» </w:t>
      </w:r>
    </w:p>
    <w:p w:rsidR="008F2652" w:rsidRPr="00960BB8" w:rsidRDefault="008F2652" w:rsidP="008F2652">
      <w:pPr>
        <w:pStyle w:val="afff6"/>
        <w:keepNext/>
        <w:spacing w:after="0" w:line="240" w:lineRule="auto"/>
        <w:jc w:val="center"/>
        <w:outlineLvl w:val="4"/>
        <w:rPr>
          <w:rFonts w:ascii="Times New Roman" w:eastAsia="Times New Roman" w:hAnsi="Times New Roman" w:cs="Times New Roman"/>
          <w:b/>
          <w:sz w:val="24"/>
          <w:szCs w:val="24"/>
          <w:lang w:eastAsia="ru-RU"/>
        </w:rPr>
      </w:pPr>
    </w:p>
    <w:p w:rsidR="008F2652" w:rsidRPr="00960BB8" w:rsidRDefault="008F2652" w:rsidP="008F2652">
      <w:pPr>
        <w:pStyle w:val="afff6"/>
        <w:spacing w:after="0" w:line="240" w:lineRule="auto"/>
        <w:ind w:right="-1"/>
        <w:jc w:val="center"/>
        <w:rPr>
          <w:rFonts w:ascii="Times New Roman" w:eastAsia="Times New Roman" w:hAnsi="Times New Roman" w:cs="Times New Roman"/>
          <w:b/>
          <w:caps/>
          <w:snapToGrid w:val="0"/>
          <w:sz w:val="24"/>
          <w:szCs w:val="24"/>
          <w:lang w:eastAsia="ru-RU"/>
        </w:rPr>
      </w:pPr>
      <w:r w:rsidRPr="00960BB8">
        <w:rPr>
          <w:rFonts w:ascii="Times New Roman" w:eastAsia="Times New Roman" w:hAnsi="Times New Roman" w:cs="Times New Roman"/>
          <w:b/>
          <w:caps/>
          <w:snapToGrid w:val="0"/>
          <w:sz w:val="24"/>
          <w:szCs w:val="24"/>
          <w:lang w:eastAsia="ru-RU"/>
        </w:rPr>
        <w:t xml:space="preserve">«ВоткА  ЁРОС» </w:t>
      </w:r>
    </w:p>
    <w:p w:rsidR="008F2652" w:rsidRPr="00960BB8" w:rsidRDefault="008F2652" w:rsidP="008F2652">
      <w:pPr>
        <w:pStyle w:val="afff6"/>
        <w:spacing w:after="0" w:line="240" w:lineRule="auto"/>
        <w:jc w:val="center"/>
        <w:rPr>
          <w:rFonts w:ascii="Times New Roman" w:eastAsia="Times New Roman" w:hAnsi="Times New Roman" w:cs="Times New Roman"/>
          <w:b/>
          <w:caps/>
          <w:sz w:val="24"/>
          <w:szCs w:val="24"/>
          <w:lang w:eastAsia="ru-RU"/>
        </w:rPr>
      </w:pPr>
      <w:r w:rsidRPr="00960BB8">
        <w:rPr>
          <w:rFonts w:ascii="Times New Roman" w:eastAsia="Times New Roman" w:hAnsi="Times New Roman" w:cs="Times New Roman"/>
          <w:b/>
          <w:caps/>
          <w:sz w:val="24"/>
          <w:szCs w:val="24"/>
          <w:lang w:eastAsia="ru-RU"/>
        </w:rPr>
        <w:t>МУНИЦИПАЛ КЫЛДЫТЭТЛЭН АдминистрациЕЗ</w:t>
      </w:r>
    </w:p>
    <w:p w:rsidR="008F2652" w:rsidRPr="00960BB8" w:rsidRDefault="008F2652" w:rsidP="008F2652">
      <w:pPr>
        <w:pStyle w:val="afff6"/>
        <w:spacing w:after="0" w:line="240" w:lineRule="auto"/>
        <w:ind w:right="-1"/>
        <w:jc w:val="center"/>
        <w:rPr>
          <w:rFonts w:ascii="Times New Roman" w:eastAsia="Times New Roman" w:hAnsi="Times New Roman" w:cs="Times New Roman"/>
          <w:b/>
          <w:caps/>
          <w:snapToGrid w:val="0"/>
          <w:sz w:val="24"/>
          <w:szCs w:val="24"/>
          <w:lang w:eastAsia="ru-RU"/>
        </w:rPr>
      </w:pPr>
    </w:p>
    <w:p w:rsidR="008F2652" w:rsidRPr="00960BB8" w:rsidRDefault="008F2652" w:rsidP="008F2652">
      <w:pPr>
        <w:pStyle w:val="afff6"/>
        <w:spacing w:after="0" w:line="240" w:lineRule="auto"/>
        <w:ind w:right="-1"/>
        <w:jc w:val="center"/>
        <w:rPr>
          <w:rFonts w:ascii="Times New Roman" w:eastAsia="Times New Roman" w:hAnsi="Times New Roman" w:cs="Times New Roman"/>
          <w:b/>
          <w:caps/>
          <w:snapToGrid w:val="0"/>
          <w:sz w:val="24"/>
          <w:szCs w:val="24"/>
          <w:lang w:eastAsia="ru-RU"/>
        </w:rPr>
      </w:pPr>
    </w:p>
    <w:p w:rsidR="008F2652" w:rsidRPr="00960BB8" w:rsidRDefault="008F2652" w:rsidP="008F2652">
      <w:pPr>
        <w:pStyle w:val="afff6"/>
        <w:keepNext/>
        <w:spacing w:after="0" w:line="240" w:lineRule="auto"/>
        <w:jc w:val="center"/>
        <w:outlineLvl w:val="6"/>
        <w:rPr>
          <w:rFonts w:ascii="Times New Roman" w:eastAsia="Times New Roman" w:hAnsi="Times New Roman" w:cs="Times New Roman"/>
          <w:b/>
          <w:spacing w:val="60"/>
          <w:sz w:val="40"/>
          <w:szCs w:val="40"/>
          <w:lang w:eastAsia="ru-RU"/>
        </w:rPr>
      </w:pPr>
      <w:r w:rsidRPr="00960BB8">
        <w:rPr>
          <w:rFonts w:ascii="Times New Roman" w:eastAsia="Times New Roman" w:hAnsi="Times New Roman" w:cs="Times New Roman"/>
          <w:b/>
          <w:spacing w:val="60"/>
          <w:sz w:val="40"/>
          <w:szCs w:val="40"/>
          <w:lang w:eastAsia="ru-RU"/>
        </w:rPr>
        <w:t>ПОСТАНОВЛЕНИЕ</w:t>
      </w:r>
    </w:p>
    <w:p w:rsidR="008F2652" w:rsidRPr="00960BB8" w:rsidRDefault="008F2652" w:rsidP="008F2652">
      <w:pPr>
        <w:pStyle w:val="afff6"/>
        <w:keepNext/>
        <w:spacing w:after="0" w:line="240" w:lineRule="auto"/>
        <w:jc w:val="center"/>
        <w:outlineLvl w:val="6"/>
        <w:rPr>
          <w:rFonts w:ascii="Times New Roman" w:eastAsia="Times New Roman" w:hAnsi="Times New Roman" w:cs="Times New Roman"/>
          <w:b/>
          <w:spacing w:val="60"/>
          <w:sz w:val="24"/>
          <w:szCs w:val="24"/>
          <w:lang w:eastAsia="ru-RU"/>
        </w:rPr>
      </w:pPr>
    </w:p>
    <w:p w:rsidR="008F2652" w:rsidRPr="00960BB8" w:rsidRDefault="008F2652" w:rsidP="008F2652">
      <w:pPr>
        <w:pStyle w:val="afff6"/>
        <w:spacing w:after="0" w:line="240" w:lineRule="auto"/>
        <w:jc w:val="center"/>
        <w:rPr>
          <w:rFonts w:ascii="Times New Roman" w:eastAsia="Times New Roman" w:hAnsi="Times New Roman" w:cs="Times New Roman"/>
          <w:b/>
          <w:sz w:val="24"/>
          <w:szCs w:val="24"/>
          <w:lang w:eastAsia="ru-RU"/>
        </w:rPr>
      </w:pPr>
    </w:p>
    <w:p w:rsidR="008F2652" w:rsidRPr="00960BB8" w:rsidRDefault="008F2652" w:rsidP="008F2652">
      <w:pPr>
        <w:pStyle w:val="afff6"/>
        <w:spacing w:after="0" w:line="240" w:lineRule="auto"/>
        <w:rPr>
          <w:rFonts w:ascii="Times New Roman" w:eastAsia="Times New Roman" w:hAnsi="Times New Roman" w:cs="Times New Roman"/>
          <w:sz w:val="26"/>
          <w:szCs w:val="26"/>
          <w:lang w:eastAsia="ru-RU"/>
        </w:rPr>
      </w:pPr>
      <w:r w:rsidRPr="00960BB8">
        <w:rPr>
          <w:rFonts w:ascii="Times New Roman" w:hAnsi="Times New Roman" w:cs="Times New Roman"/>
          <w:sz w:val="26"/>
          <w:szCs w:val="26"/>
        </w:rPr>
        <w:t>19 апреля 2021  года                                                                                    № 385</w:t>
      </w:r>
    </w:p>
    <w:p w:rsidR="008F2652" w:rsidRPr="00960BB8" w:rsidRDefault="008F2652" w:rsidP="008F2652">
      <w:pPr>
        <w:pStyle w:val="afff6"/>
        <w:spacing w:after="0" w:line="240" w:lineRule="auto"/>
        <w:jc w:val="center"/>
        <w:rPr>
          <w:rFonts w:ascii="Times New Roman" w:eastAsia="Times New Roman" w:hAnsi="Times New Roman" w:cs="Times New Roman"/>
          <w:sz w:val="26"/>
          <w:szCs w:val="26"/>
          <w:lang w:eastAsia="ru-RU"/>
        </w:rPr>
      </w:pPr>
      <w:r w:rsidRPr="00960BB8">
        <w:rPr>
          <w:rFonts w:ascii="Times New Roman" w:eastAsia="Times New Roman" w:hAnsi="Times New Roman" w:cs="Times New Roman"/>
          <w:sz w:val="26"/>
          <w:szCs w:val="26"/>
          <w:lang w:eastAsia="ru-RU"/>
        </w:rPr>
        <w:t>г. Воткинск</w:t>
      </w:r>
    </w:p>
    <w:p w:rsidR="008F2652" w:rsidRPr="00960BB8" w:rsidRDefault="008F2652" w:rsidP="008F2652">
      <w:pPr>
        <w:pStyle w:val="afff6"/>
        <w:spacing w:after="0" w:line="240" w:lineRule="auto"/>
        <w:rPr>
          <w:rFonts w:ascii="Times New Roman" w:eastAsia="Times New Roman" w:hAnsi="Times New Roman" w:cs="Times New Roman"/>
          <w:sz w:val="26"/>
          <w:szCs w:val="26"/>
          <w:lang w:eastAsia="ru-RU"/>
        </w:rPr>
      </w:pPr>
    </w:p>
    <w:tbl>
      <w:tblPr>
        <w:tblStyle w:val="affe"/>
        <w:tblW w:w="0" w:type="auto"/>
        <w:tblLook w:val="04A0" w:firstRow="1" w:lastRow="0" w:firstColumn="1" w:lastColumn="0" w:noHBand="0" w:noVBand="1"/>
      </w:tblPr>
      <w:tblGrid>
        <w:gridCol w:w="9570"/>
      </w:tblGrid>
      <w:tr w:rsidR="008F2652" w:rsidRPr="00960BB8" w:rsidTr="008F2652">
        <w:tc>
          <w:tcPr>
            <w:tcW w:w="9570" w:type="dxa"/>
          </w:tcPr>
          <w:p w:rsidR="008F2652" w:rsidRPr="00960BB8" w:rsidRDefault="008F2652" w:rsidP="008F2652">
            <w:pPr>
              <w:pStyle w:val="afff2"/>
              <w:spacing w:before="0" w:after="0" w:line="240" w:lineRule="auto"/>
              <w:contextualSpacing/>
              <w:rPr>
                <w:sz w:val="24"/>
                <w:szCs w:val="24"/>
              </w:rPr>
            </w:pPr>
            <w:r w:rsidRPr="00960BB8">
              <w:rPr>
                <w:sz w:val="24"/>
                <w:szCs w:val="24"/>
              </w:rPr>
              <w:t xml:space="preserve">О введении в эксплуатацию системы видеонаблюдения </w:t>
            </w:r>
          </w:p>
          <w:p w:rsidR="008F2652" w:rsidRPr="00960BB8" w:rsidRDefault="008F2652" w:rsidP="008F2652">
            <w:pPr>
              <w:pStyle w:val="afff2"/>
              <w:spacing w:before="0" w:after="0" w:line="240" w:lineRule="auto"/>
              <w:contextualSpacing/>
              <w:rPr>
                <w:sz w:val="24"/>
                <w:szCs w:val="24"/>
              </w:rPr>
            </w:pPr>
            <w:r w:rsidRPr="00960BB8">
              <w:rPr>
                <w:sz w:val="24"/>
                <w:szCs w:val="24"/>
              </w:rPr>
              <w:t xml:space="preserve">в здании и на территории Администрации </w:t>
            </w:r>
          </w:p>
          <w:p w:rsidR="008F2652" w:rsidRPr="00960BB8" w:rsidRDefault="008F2652" w:rsidP="008F2652">
            <w:pPr>
              <w:pStyle w:val="afff2"/>
              <w:spacing w:before="0" w:after="0" w:line="240" w:lineRule="auto"/>
              <w:contextualSpacing/>
              <w:rPr>
                <w:sz w:val="24"/>
                <w:szCs w:val="24"/>
              </w:rPr>
            </w:pPr>
            <w:r w:rsidRPr="00960BB8">
              <w:rPr>
                <w:sz w:val="24"/>
                <w:szCs w:val="24"/>
              </w:rPr>
              <w:t>муниципального образования «Воткинский район»</w:t>
            </w:r>
          </w:p>
          <w:p w:rsidR="008F2652" w:rsidRPr="00960BB8" w:rsidRDefault="008F2652" w:rsidP="008F2652">
            <w:pPr>
              <w:pStyle w:val="afff2"/>
              <w:spacing w:before="0" w:after="0" w:line="240" w:lineRule="auto"/>
              <w:contextualSpacing/>
              <w:rPr>
                <w:sz w:val="24"/>
                <w:szCs w:val="24"/>
              </w:rPr>
            </w:pPr>
          </w:p>
        </w:tc>
      </w:tr>
    </w:tbl>
    <w:p w:rsidR="008F2652" w:rsidRPr="00960BB8" w:rsidRDefault="008F2652" w:rsidP="008F2652">
      <w:pPr>
        <w:pStyle w:val="afff5"/>
        <w:spacing w:line="240" w:lineRule="auto"/>
        <w:contextualSpacing/>
        <w:rPr>
          <w:sz w:val="24"/>
          <w:szCs w:val="24"/>
        </w:rPr>
      </w:pPr>
      <w:r w:rsidRPr="00960BB8">
        <w:rPr>
          <w:sz w:val="24"/>
          <w:szCs w:val="24"/>
        </w:rPr>
        <w:t xml:space="preserve">В целях обеспечения безопасного функционирования Администрации муниципального образования «Воткинский район», своевременного обнаружения и предотвращения чрезвычайных и криминогенных ситуаций, предупреждения несанкционированного проникновения в помещения Администрация муниципального образования «Воткинский район», </w:t>
      </w:r>
    </w:p>
    <w:p w:rsidR="008F2652" w:rsidRPr="00960BB8" w:rsidRDefault="008F2652" w:rsidP="008F2652">
      <w:pPr>
        <w:pStyle w:val="afff5"/>
        <w:spacing w:line="240" w:lineRule="auto"/>
        <w:contextualSpacing/>
        <w:rPr>
          <w:sz w:val="24"/>
          <w:szCs w:val="24"/>
        </w:rPr>
      </w:pPr>
      <w:r w:rsidRPr="00960BB8">
        <w:rPr>
          <w:sz w:val="24"/>
          <w:szCs w:val="24"/>
        </w:rPr>
        <w:t>Администрация муниципального образования «Воткинский район» ПОСТАНОВЛЯЕТ:</w:t>
      </w:r>
    </w:p>
    <w:p w:rsidR="008F2652" w:rsidRPr="00960BB8" w:rsidRDefault="008F2652" w:rsidP="008F2652">
      <w:pPr>
        <w:pStyle w:val="afff"/>
        <w:tabs>
          <w:tab w:val="clear" w:pos="1495"/>
          <w:tab w:val="left" w:pos="1497"/>
        </w:tabs>
        <w:spacing w:line="240" w:lineRule="auto"/>
        <w:ind w:left="0" w:firstLine="709"/>
        <w:contextualSpacing/>
        <w:rPr>
          <w:sz w:val="24"/>
          <w:szCs w:val="24"/>
        </w:rPr>
      </w:pPr>
      <w:r w:rsidRPr="00960BB8">
        <w:rPr>
          <w:sz w:val="24"/>
          <w:szCs w:val="24"/>
        </w:rPr>
        <w:t xml:space="preserve">Ввести в эксплуатацию систему видеонаблюдения, установленную в здании и на территории Администрации муниципального образования «Воткинский район» по адресу Удмуртская Республика, </w:t>
      </w:r>
      <w:proofErr w:type="spellStart"/>
      <w:r w:rsidRPr="00960BB8">
        <w:rPr>
          <w:sz w:val="24"/>
          <w:szCs w:val="24"/>
        </w:rPr>
        <w:t>г.Воткинск</w:t>
      </w:r>
      <w:proofErr w:type="spellEnd"/>
      <w:r w:rsidRPr="00960BB8">
        <w:rPr>
          <w:sz w:val="24"/>
          <w:szCs w:val="24"/>
        </w:rPr>
        <w:t xml:space="preserve">, </w:t>
      </w:r>
      <w:proofErr w:type="spellStart"/>
      <w:r w:rsidRPr="00960BB8">
        <w:rPr>
          <w:sz w:val="24"/>
          <w:szCs w:val="24"/>
        </w:rPr>
        <w:t>ул.Красноармейская</w:t>
      </w:r>
      <w:proofErr w:type="spellEnd"/>
      <w:r w:rsidRPr="00960BB8">
        <w:rPr>
          <w:sz w:val="24"/>
          <w:szCs w:val="24"/>
        </w:rPr>
        <w:t>, д.43а.</w:t>
      </w:r>
    </w:p>
    <w:p w:rsidR="008F2652" w:rsidRPr="00960BB8" w:rsidRDefault="008F2652" w:rsidP="008F2652">
      <w:pPr>
        <w:pStyle w:val="a0"/>
        <w:spacing w:line="240" w:lineRule="auto"/>
        <w:ind w:left="0" w:firstLine="709"/>
        <w:contextualSpacing/>
        <w:rPr>
          <w:sz w:val="24"/>
          <w:szCs w:val="24"/>
        </w:rPr>
      </w:pPr>
      <w:r w:rsidRPr="00960BB8">
        <w:rPr>
          <w:sz w:val="24"/>
          <w:szCs w:val="24"/>
        </w:rPr>
        <w:t>Утвердить прилагаемое Положение о системе видеонаблюдения в здании и на территории Администрации муниципального образования «Воткинский район».</w:t>
      </w:r>
    </w:p>
    <w:p w:rsidR="008F2652" w:rsidRPr="00960BB8" w:rsidRDefault="008F2652" w:rsidP="008F2652">
      <w:pPr>
        <w:pStyle w:val="a0"/>
        <w:spacing w:line="240" w:lineRule="auto"/>
        <w:ind w:left="0" w:firstLine="709"/>
        <w:contextualSpacing/>
        <w:rPr>
          <w:sz w:val="24"/>
          <w:szCs w:val="24"/>
        </w:rPr>
      </w:pPr>
      <w:r w:rsidRPr="00960BB8">
        <w:rPr>
          <w:sz w:val="24"/>
          <w:szCs w:val="24"/>
        </w:rPr>
        <w:t>Назначить начальника сектора по делам гражданской обороны, чрезвычайным ситуациям и мобилизационной работе Администрации муниципального образования «Воткинский район» ответственным по организации системы видеонаблюдения и по контролю за её работой.</w:t>
      </w:r>
    </w:p>
    <w:p w:rsidR="008F2652" w:rsidRPr="00960BB8" w:rsidRDefault="008F2652" w:rsidP="008F2652">
      <w:pPr>
        <w:pStyle w:val="a0"/>
        <w:spacing w:line="240" w:lineRule="auto"/>
        <w:ind w:left="0" w:firstLine="709"/>
        <w:contextualSpacing/>
        <w:rPr>
          <w:sz w:val="24"/>
          <w:szCs w:val="24"/>
        </w:rPr>
      </w:pPr>
      <w:r w:rsidRPr="00960BB8">
        <w:rPr>
          <w:sz w:val="24"/>
          <w:szCs w:val="24"/>
        </w:rPr>
        <w:t>Отделу делопроизводства Управления правовой, кадровой и учетной политики Администрации муниципального образования «Воткинский район» в течение одного месяца со дня издания настоящего распоряжения обеспечить исполнение пункта 2.8 Положения о системе видеонаблюдения в здании Администрации муниципального образования «Воткинский район», утвержденного настоящим постановлением.</w:t>
      </w:r>
    </w:p>
    <w:p w:rsidR="008F2652" w:rsidRPr="00960BB8" w:rsidRDefault="008F2652" w:rsidP="008F2652">
      <w:pPr>
        <w:pStyle w:val="a0"/>
        <w:spacing w:line="240" w:lineRule="auto"/>
        <w:ind w:left="0" w:firstLine="709"/>
        <w:contextualSpacing/>
        <w:rPr>
          <w:sz w:val="24"/>
          <w:szCs w:val="24"/>
        </w:rPr>
      </w:pPr>
      <w:r w:rsidRPr="00960BB8">
        <w:rPr>
          <w:sz w:val="24"/>
          <w:szCs w:val="24"/>
        </w:rPr>
        <w:t>Муниципальному казенному учреждению «Управление по обеспечению деятельности органов местного самоуправления муниципального образования «Воткинский район»:</w:t>
      </w:r>
    </w:p>
    <w:p w:rsidR="008F2652" w:rsidRPr="00960BB8" w:rsidRDefault="008F2652" w:rsidP="008F2652">
      <w:pPr>
        <w:pStyle w:val="a0"/>
        <w:numPr>
          <w:ilvl w:val="0"/>
          <w:numId w:val="0"/>
        </w:numPr>
        <w:spacing w:line="240" w:lineRule="auto"/>
        <w:ind w:firstLine="709"/>
        <w:contextualSpacing/>
        <w:rPr>
          <w:sz w:val="24"/>
          <w:szCs w:val="24"/>
        </w:rPr>
      </w:pPr>
      <w:r w:rsidRPr="00960BB8">
        <w:rPr>
          <w:sz w:val="24"/>
          <w:szCs w:val="24"/>
        </w:rPr>
        <w:t>а) в течение одного месяца со дня издания настоящего распоряжения обеспечить исполнение пункта 2.6 Положения о системе видеонаблюдения в здании Администрации муниципального образования «Воткинский район», утвержденного настоящим постановлением;</w:t>
      </w:r>
    </w:p>
    <w:p w:rsidR="008F2652" w:rsidRPr="00960BB8" w:rsidRDefault="008F2652" w:rsidP="008F2652">
      <w:pPr>
        <w:pStyle w:val="a0"/>
        <w:numPr>
          <w:ilvl w:val="0"/>
          <w:numId w:val="0"/>
        </w:numPr>
        <w:spacing w:line="240" w:lineRule="auto"/>
        <w:ind w:firstLine="709"/>
        <w:contextualSpacing/>
        <w:rPr>
          <w:sz w:val="24"/>
          <w:szCs w:val="24"/>
        </w:rPr>
      </w:pPr>
      <w:r w:rsidRPr="00960BB8">
        <w:rPr>
          <w:sz w:val="24"/>
          <w:szCs w:val="24"/>
        </w:rPr>
        <w:t xml:space="preserve">б) внести сведения о системе видеонаблюдения в паспорт антитеррористической защищенности здания Администрации муниципального образования «Воткинский </w:t>
      </w:r>
      <w:r w:rsidRPr="00960BB8">
        <w:rPr>
          <w:sz w:val="24"/>
          <w:szCs w:val="24"/>
        </w:rPr>
        <w:lastRenderedPageBreak/>
        <w:t>район», указанного в пункте 1 настоящего постановления.</w:t>
      </w:r>
    </w:p>
    <w:p w:rsidR="008F2652" w:rsidRPr="00960BB8" w:rsidRDefault="008F2652" w:rsidP="008F2652">
      <w:pPr>
        <w:pStyle w:val="afff1"/>
        <w:tabs>
          <w:tab w:val="clear" w:pos="1495"/>
          <w:tab w:val="left" w:pos="1497"/>
        </w:tabs>
        <w:spacing w:after="0" w:line="240" w:lineRule="auto"/>
        <w:ind w:left="0" w:firstLine="709"/>
        <w:contextualSpacing/>
        <w:rPr>
          <w:sz w:val="24"/>
          <w:szCs w:val="24"/>
        </w:rPr>
      </w:pPr>
      <w:r w:rsidRPr="00960BB8">
        <w:rPr>
          <w:sz w:val="24"/>
          <w:szCs w:val="24"/>
        </w:rPr>
        <w:t>Контроль за исполнением настоящего распоряжения оставляю за собой.</w:t>
      </w:r>
    </w:p>
    <w:tbl>
      <w:tblPr>
        <w:tblW w:w="5000" w:type="pct"/>
        <w:jc w:val="center"/>
        <w:tblLook w:val="0000" w:firstRow="0" w:lastRow="0" w:firstColumn="0" w:lastColumn="0" w:noHBand="0" w:noVBand="0"/>
      </w:tblPr>
      <w:tblGrid>
        <w:gridCol w:w="5059"/>
        <w:gridCol w:w="4511"/>
      </w:tblGrid>
      <w:tr w:rsidR="008F2652" w:rsidRPr="00960BB8" w:rsidTr="008F2652">
        <w:trPr>
          <w:jc w:val="center"/>
        </w:trPr>
        <w:tc>
          <w:tcPr>
            <w:tcW w:w="2643" w:type="pct"/>
          </w:tcPr>
          <w:p w:rsidR="008F2652" w:rsidRPr="00960BB8" w:rsidRDefault="008F2652" w:rsidP="008F2652">
            <w:pPr>
              <w:pStyle w:val="afff4"/>
              <w:spacing w:line="240" w:lineRule="auto"/>
              <w:contextualSpacing/>
              <w:rPr>
                <w:sz w:val="24"/>
                <w:szCs w:val="24"/>
              </w:rPr>
            </w:pPr>
          </w:p>
          <w:p w:rsidR="008F2652" w:rsidRPr="00960BB8" w:rsidRDefault="008F2652" w:rsidP="008F2652">
            <w:pPr>
              <w:pStyle w:val="afff4"/>
              <w:spacing w:line="240" w:lineRule="auto"/>
              <w:contextualSpacing/>
              <w:rPr>
                <w:sz w:val="24"/>
                <w:szCs w:val="24"/>
              </w:rPr>
            </w:pPr>
            <w:r w:rsidRPr="00960BB8">
              <w:rPr>
                <w:sz w:val="24"/>
                <w:szCs w:val="24"/>
              </w:rPr>
              <w:t>Глава муниципального образования</w:t>
            </w:r>
          </w:p>
          <w:p w:rsidR="008F2652" w:rsidRPr="00960BB8" w:rsidRDefault="008F2652" w:rsidP="008F2652">
            <w:pPr>
              <w:pStyle w:val="afff4"/>
              <w:spacing w:line="240" w:lineRule="auto"/>
              <w:contextualSpacing/>
              <w:rPr>
                <w:sz w:val="24"/>
                <w:szCs w:val="24"/>
              </w:rPr>
            </w:pPr>
            <w:r w:rsidRPr="00960BB8">
              <w:rPr>
                <w:sz w:val="24"/>
                <w:szCs w:val="24"/>
              </w:rPr>
              <w:t>«Воткинский район»</w:t>
            </w:r>
          </w:p>
        </w:tc>
        <w:tc>
          <w:tcPr>
            <w:tcW w:w="2357" w:type="pct"/>
            <w:vAlign w:val="bottom"/>
          </w:tcPr>
          <w:p w:rsidR="008F2652" w:rsidRPr="00960BB8" w:rsidRDefault="008F2652" w:rsidP="008F2652">
            <w:pPr>
              <w:pStyle w:val="afff4"/>
              <w:spacing w:line="240" w:lineRule="auto"/>
              <w:contextualSpacing/>
              <w:jc w:val="right"/>
              <w:rPr>
                <w:sz w:val="24"/>
                <w:szCs w:val="24"/>
              </w:rPr>
            </w:pPr>
            <w:r w:rsidRPr="00960BB8">
              <w:rPr>
                <w:sz w:val="24"/>
                <w:szCs w:val="24"/>
              </w:rPr>
              <w:t>И.П. Прозоров</w:t>
            </w:r>
          </w:p>
        </w:tc>
      </w:tr>
    </w:tbl>
    <w:p w:rsidR="008F2652" w:rsidRPr="00960BB8" w:rsidRDefault="008F2652" w:rsidP="008F2652">
      <w:pPr>
        <w:sectPr w:rsidR="008F2652" w:rsidRPr="00960BB8" w:rsidSect="008F2652">
          <w:headerReference w:type="default" r:id="rId24"/>
          <w:headerReference w:type="first" r:id="rId25"/>
          <w:pgSz w:w="11906" w:h="16838"/>
          <w:pgMar w:top="709" w:right="851" w:bottom="851" w:left="1701" w:header="709" w:footer="709" w:gutter="0"/>
          <w:cols w:space="708"/>
          <w:titlePg/>
          <w:docGrid w:linePitch="360"/>
        </w:sectPr>
      </w:pPr>
    </w:p>
    <w:p w:rsidR="008F2652" w:rsidRPr="00960BB8" w:rsidRDefault="008F2652" w:rsidP="008F2652">
      <w:pPr>
        <w:pStyle w:val="afff7"/>
        <w:rPr>
          <w:rStyle w:val="afff9"/>
          <w:rFonts w:eastAsia="Calibri"/>
        </w:rPr>
      </w:pPr>
      <w:r w:rsidRPr="00960BB8">
        <w:rPr>
          <w:rStyle w:val="afff9"/>
          <w:rFonts w:eastAsia="Calibri"/>
        </w:rPr>
        <w:lastRenderedPageBreak/>
        <w:t xml:space="preserve">УТВЕРЖДЕНО </w:t>
      </w:r>
    </w:p>
    <w:p w:rsidR="008F2652" w:rsidRPr="00960BB8" w:rsidRDefault="008F2652" w:rsidP="008F2652">
      <w:pPr>
        <w:pStyle w:val="afffa"/>
        <w:spacing w:line="240" w:lineRule="auto"/>
        <w:ind w:left="4536"/>
        <w:contextualSpacing/>
        <w:rPr>
          <w:sz w:val="24"/>
          <w:szCs w:val="24"/>
        </w:rPr>
      </w:pPr>
      <w:r w:rsidRPr="00960BB8">
        <w:rPr>
          <w:sz w:val="24"/>
          <w:szCs w:val="24"/>
        </w:rPr>
        <w:t xml:space="preserve">постановлением Администрации </w:t>
      </w:r>
    </w:p>
    <w:p w:rsidR="008F2652" w:rsidRPr="00960BB8" w:rsidRDefault="008F2652" w:rsidP="008F2652">
      <w:pPr>
        <w:pStyle w:val="afffa"/>
        <w:spacing w:line="240" w:lineRule="auto"/>
        <w:ind w:left="4536"/>
        <w:contextualSpacing/>
        <w:rPr>
          <w:sz w:val="24"/>
          <w:szCs w:val="24"/>
        </w:rPr>
      </w:pPr>
      <w:r w:rsidRPr="00960BB8">
        <w:rPr>
          <w:sz w:val="24"/>
          <w:szCs w:val="24"/>
        </w:rPr>
        <w:t xml:space="preserve">муниципального образования </w:t>
      </w:r>
    </w:p>
    <w:p w:rsidR="008F2652" w:rsidRPr="00960BB8" w:rsidRDefault="008F2652" w:rsidP="008F2652">
      <w:pPr>
        <w:pStyle w:val="afffa"/>
        <w:spacing w:line="240" w:lineRule="auto"/>
        <w:ind w:left="4536"/>
        <w:contextualSpacing/>
        <w:rPr>
          <w:sz w:val="24"/>
          <w:szCs w:val="24"/>
        </w:rPr>
      </w:pPr>
      <w:r w:rsidRPr="00960BB8">
        <w:rPr>
          <w:sz w:val="24"/>
          <w:szCs w:val="24"/>
        </w:rPr>
        <w:t>«Воткинский район»</w:t>
      </w:r>
    </w:p>
    <w:p w:rsidR="008F2652" w:rsidRPr="00960BB8" w:rsidRDefault="008F2652" w:rsidP="008F2652">
      <w:pPr>
        <w:pStyle w:val="afffa"/>
        <w:spacing w:line="240" w:lineRule="auto"/>
        <w:ind w:left="4536"/>
        <w:contextualSpacing/>
        <w:rPr>
          <w:sz w:val="24"/>
          <w:szCs w:val="24"/>
        </w:rPr>
      </w:pPr>
      <w:r w:rsidRPr="00960BB8">
        <w:rPr>
          <w:sz w:val="24"/>
          <w:szCs w:val="24"/>
        </w:rPr>
        <w:t>от ___.04.2021 г. № ____</w:t>
      </w:r>
    </w:p>
    <w:p w:rsidR="008F2652" w:rsidRPr="00960BB8" w:rsidRDefault="008F2652" w:rsidP="008F2652">
      <w:pPr>
        <w:tabs>
          <w:tab w:val="left" w:pos="720"/>
        </w:tabs>
        <w:autoSpaceDE w:val="0"/>
        <w:autoSpaceDN w:val="0"/>
        <w:adjustRightInd w:val="0"/>
        <w:contextualSpacing/>
        <w:jc w:val="center"/>
        <w:rPr>
          <w:b/>
        </w:rPr>
      </w:pPr>
    </w:p>
    <w:p w:rsidR="008F2652" w:rsidRPr="00960BB8" w:rsidRDefault="008F2652" w:rsidP="008F2652">
      <w:pPr>
        <w:pStyle w:val="afffb"/>
        <w:spacing w:line="240" w:lineRule="auto"/>
        <w:contextualSpacing/>
        <w:rPr>
          <w:sz w:val="24"/>
          <w:szCs w:val="24"/>
        </w:rPr>
      </w:pPr>
      <w:r w:rsidRPr="00960BB8">
        <w:rPr>
          <w:sz w:val="24"/>
          <w:szCs w:val="24"/>
        </w:rPr>
        <w:t xml:space="preserve">Положение </w:t>
      </w:r>
    </w:p>
    <w:p w:rsidR="008F2652" w:rsidRPr="00960BB8" w:rsidRDefault="008F2652" w:rsidP="008F2652">
      <w:pPr>
        <w:pStyle w:val="afffb"/>
        <w:spacing w:line="240" w:lineRule="auto"/>
        <w:contextualSpacing/>
        <w:rPr>
          <w:bCs/>
          <w:sz w:val="24"/>
          <w:szCs w:val="24"/>
        </w:rPr>
      </w:pPr>
      <w:r w:rsidRPr="00960BB8">
        <w:rPr>
          <w:sz w:val="24"/>
          <w:szCs w:val="24"/>
        </w:rPr>
        <w:t xml:space="preserve">о системе видеонаблюдения </w:t>
      </w:r>
      <w:r w:rsidRPr="00960BB8">
        <w:rPr>
          <w:bCs/>
          <w:sz w:val="24"/>
          <w:szCs w:val="24"/>
        </w:rPr>
        <w:t xml:space="preserve">в здании и на территории </w:t>
      </w:r>
    </w:p>
    <w:p w:rsidR="008F2652" w:rsidRPr="00960BB8" w:rsidRDefault="008F2652" w:rsidP="008F2652">
      <w:pPr>
        <w:pStyle w:val="afffb"/>
        <w:spacing w:line="240" w:lineRule="auto"/>
        <w:contextualSpacing/>
        <w:rPr>
          <w:bCs/>
          <w:sz w:val="24"/>
          <w:szCs w:val="24"/>
        </w:rPr>
      </w:pPr>
      <w:r w:rsidRPr="00960BB8">
        <w:rPr>
          <w:bCs/>
          <w:sz w:val="24"/>
          <w:szCs w:val="24"/>
        </w:rPr>
        <w:t>Администрации муниципального образования «Воткинский район»</w:t>
      </w:r>
    </w:p>
    <w:p w:rsidR="008F2652" w:rsidRPr="00960BB8" w:rsidRDefault="008F2652" w:rsidP="008F2652">
      <w:pPr>
        <w:pStyle w:val="afffb"/>
        <w:spacing w:line="240" w:lineRule="auto"/>
        <w:contextualSpacing/>
        <w:rPr>
          <w:bCs/>
          <w:sz w:val="24"/>
          <w:szCs w:val="24"/>
        </w:rPr>
      </w:pPr>
    </w:p>
    <w:p w:rsidR="008F2652" w:rsidRPr="00960BB8" w:rsidRDefault="008F2652" w:rsidP="008F2652">
      <w:pPr>
        <w:pStyle w:val="10"/>
        <w:spacing w:before="0" w:line="240" w:lineRule="auto"/>
        <w:ind w:firstLine="0"/>
        <w:contextualSpacing/>
        <w:rPr>
          <w:sz w:val="24"/>
          <w:szCs w:val="24"/>
        </w:rPr>
      </w:pPr>
      <w:r w:rsidRPr="00960BB8">
        <w:rPr>
          <w:sz w:val="24"/>
          <w:szCs w:val="24"/>
        </w:rPr>
        <w:t>Общие положения</w:t>
      </w:r>
    </w:p>
    <w:p w:rsidR="008F2652" w:rsidRPr="00960BB8" w:rsidRDefault="008F2652" w:rsidP="008F2652"/>
    <w:p w:rsidR="008F2652" w:rsidRPr="00960BB8" w:rsidRDefault="008F2652" w:rsidP="008F2652">
      <w:pPr>
        <w:pStyle w:val="20"/>
        <w:spacing w:line="240" w:lineRule="auto"/>
        <w:contextualSpacing/>
        <w:rPr>
          <w:sz w:val="24"/>
          <w:szCs w:val="24"/>
        </w:rPr>
      </w:pPr>
      <w:r w:rsidRPr="00960BB8">
        <w:rPr>
          <w:sz w:val="24"/>
          <w:szCs w:val="24"/>
        </w:rPr>
        <w:t>Настоящее Положение о системе видеонаблюдения в здании и на территории Администрации муниципального образования «Воткинский район» (далее – Положение) разработано в соответствии с:</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Федеральным законом от 27.07.2006 года № 152-ФЗ «О персональных данных»;</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Федеральным законом от 06.03.2006 года № 35-Ф3 «О противодействии терроризму»;</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Федеральным законом от 25.07.2002 года № 114-ФЗ «О противодействии экстремистской деятельности»;</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Указом Президента Российской Федерации от 15.02.2006 года № 116 «О мерах по противодействию терроризму»;</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постановлением Правительства Российской Федерации от 01.11.2012 года № 1119 «Об утверждении требований к защите персональных данных при их обработке в информационных системах персональных данных»;</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постановлением Правительства Российской Федерации от  25.03.2015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8F2652" w:rsidRPr="00960BB8" w:rsidRDefault="008F2652" w:rsidP="008F2652">
      <w:pPr>
        <w:pStyle w:val="20"/>
        <w:spacing w:line="240" w:lineRule="auto"/>
        <w:contextualSpacing/>
        <w:rPr>
          <w:sz w:val="24"/>
          <w:szCs w:val="24"/>
        </w:rPr>
      </w:pPr>
      <w:r w:rsidRPr="00960BB8">
        <w:rPr>
          <w:sz w:val="24"/>
          <w:szCs w:val="24"/>
        </w:rPr>
        <w:t>Цели разработки настоящего Положения:</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xml:space="preserve">- обеспечение режима безопасности (в том числе антитеррористической защищенности) здания и территории, а также личной безопасности сотрудников и посетителей Администрации муниципального образования «Воткинский район» (далее – «Администрация» в соответствующем падеже), отраслевых (функциональных) органов Администрации, муниципальных казенных учреждений, учредителем которых является Администрация, и которые располагаются по адресу Удмуртская Республика, город Воткинск, </w:t>
      </w:r>
      <w:proofErr w:type="spellStart"/>
      <w:r w:rsidRPr="00960BB8">
        <w:rPr>
          <w:sz w:val="24"/>
          <w:szCs w:val="24"/>
        </w:rPr>
        <w:t>ул.Красноармейская</w:t>
      </w:r>
      <w:proofErr w:type="spellEnd"/>
      <w:r w:rsidRPr="00960BB8">
        <w:rPr>
          <w:sz w:val="24"/>
          <w:szCs w:val="24"/>
        </w:rPr>
        <w:t>, д.43а;</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повышение эффективности обеспечения режима конфиденциальности и безопасности персональных данных, обрабатываемых в Администрации;</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усиление контроля за качеством оказываемых услуг;</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усиление контроля за соблюдением трудовой дисциплины.</w:t>
      </w:r>
    </w:p>
    <w:p w:rsidR="008F2652" w:rsidRPr="00960BB8" w:rsidRDefault="008F2652" w:rsidP="008F2652">
      <w:pPr>
        <w:pStyle w:val="20"/>
        <w:spacing w:line="240" w:lineRule="auto"/>
        <w:contextualSpacing/>
        <w:rPr>
          <w:sz w:val="24"/>
          <w:szCs w:val="24"/>
        </w:rPr>
      </w:pPr>
      <w:r w:rsidRPr="00960BB8">
        <w:rPr>
          <w:sz w:val="24"/>
          <w:szCs w:val="24"/>
        </w:rPr>
        <w:t>Видеонаблюдение в здании Администрации ведется в целях, предусмотренных в пункте 1.2 настоящего Положения, и не может быть направлено на сбор информации о конкретном человеке, за исключением случаев, указанных в пункте 3.4 настоящего Положения.</w:t>
      </w:r>
    </w:p>
    <w:p w:rsidR="008F2652" w:rsidRPr="00960BB8" w:rsidRDefault="008F2652" w:rsidP="008F2652">
      <w:pPr>
        <w:pStyle w:val="20"/>
        <w:numPr>
          <w:ilvl w:val="0"/>
          <w:numId w:val="0"/>
        </w:numPr>
        <w:spacing w:line="240" w:lineRule="auto"/>
        <w:ind w:left="709"/>
        <w:contextualSpacing/>
        <w:rPr>
          <w:sz w:val="24"/>
          <w:szCs w:val="24"/>
        </w:rPr>
      </w:pPr>
    </w:p>
    <w:p w:rsidR="008F2652" w:rsidRPr="00960BB8" w:rsidRDefault="008F2652" w:rsidP="008F2652">
      <w:pPr>
        <w:pStyle w:val="10"/>
        <w:spacing w:before="0" w:line="240" w:lineRule="auto"/>
        <w:ind w:firstLine="0"/>
        <w:contextualSpacing/>
        <w:rPr>
          <w:sz w:val="24"/>
          <w:szCs w:val="24"/>
        </w:rPr>
      </w:pPr>
      <w:r w:rsidRPr="00960BB8">
        <w:rPr>
          <w:sz w:val="24"/>
          <w:szCs w:val="24"/>
        </w:rPr>
        <w:t>Порядок организации системы видеонаблюдения</w:t>
      </w:r>
    </w:p>
    <w:p w:rsidR="008F2652" w:rsidRPr="00960BB8" w:rsidRDefault="008F2652" w:rsidP="008F2652"/>
    <w:p w:rsidR="008F2652" w:rsidRPr="00960BB8" w:rsidRDefault="008F2652" w:rsidP="008F2652">
      <w:pPr>
        <w:pStyle w:val="20"/>
        <w:spacing w:line="240" w:lineRule="auto"/>
        <w:contextualSpacing/>
        <w:rPr>
          <w:b/>
          <w:bCs/>
          <w:caps/>
          <w:color w:val="FF0000"/>
          <w:sz w:val="24"/>
          <w:szCs w:val="24"/>
        </w:rPr>
      </w:pPr>
      <w:r w:rsidRPr="00960BB8">
        <w:rPr>
          <w:sz w:val="24"/>
          <w:szCs w:val="24"/>
        </w:rPr>
        <w:lastRenderedPageBreak/>
        <w:t xml:space="preserve">Система видеонаблюдения в здании и на территории Администрации по адресу Удмуртская Республика, город Воткинск, </w:t>
      </w:r>
      <w:proofErr w:type="spellStart"/>
      <w:r w:rsidRPr="00960BB8">
        <w:rPr>
          <w:sz w:val="24"/>
          <w:szCs w:val="24"/>
        </w:rPr>
        <w:t>ул.Красноармейская</w:t>
      </w:r>
      <w:proofErr w:type="spellEnd"/>
      <w:r w:rsidRPr="00960BB8">
        <w:rPr>
          <w:sz w:val="24"/>
          <w:szCs w:val="24"/>
        </w:rPr>
        <w:t xml:space="preserve">, д.43а (далее – «система видеонаблюдения») является открытой и состоит из следующих элементов: </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 наружные видеокамеры, </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 внутренние видеокамеры, </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 видеорегистратор, </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 мониторы, </w:t>
      </w:r>
    </w:p>
    <w:p w:rsidR="008F2652" w:rsidRPr="00960BB8" w:rsidRDefault="008F2652" w:rsidP="008F2652">
      <w:pPr>
        <w:pStyle w:val="20"/>
        <w:numPr>
          <w:ilvl w:val="0"/>
          <w:numId w:val="0"/>
        </w:numPr>
        <w:spacing w:line="240" w:lineRule="auto"/>
        <w:ind w:left="709"/>
        <w:contextualSpacing/>
        <w:rPr>
          <w:b/>
          <w:bCs/>
          <w:caps/>
          <w:color w:val="FF0000"/>
          <w:sz w:val="24"/>
          <w:szCs w:val="24"/>
        </w:rPr>
      </w:pPr>
      <w:r w:rsidRPr="00960BB8">
        <w:rPr>
          <w:sz w:val="24"/>
          <w:szCs w:val="24"/>
        </w:rPr>
        <w:t>- кабели и линии связи.</w:t>
      </w:r>
    </w:p>
    <w:p w:rsidR="008F2652" w:rsidRPr="00960BB8" w:rsidRDefault="008F2652" w:rsidP="008F2652">
      <w:pPr>
        <w:pStyle w:val="20"/>
        <w:spacing w:line="240" w:lineRule="auto"/>
        <w:contextualSpacing/>
        <w:rPr>
          <w:b/>
          <w:bCs/>
          <w:caps/>
          <w:color w:val="FF0000"/>
          <w:sz w:val="24"/>
          <w:szCs w:val="24"/>
        </w:rPr>
      </w:pPr>
      <w:r w:rsidRPr="00960BB8">
        <w:rPr>
          <w:sz w:val="24"/>
          <w:szCs w:val="24"/>
        </w:rPr>
        <w:t>Система видеонаблюдения может модернизироваться, дополняться новыми элементами и наращиваться в зависимости от изменения требований, предъявляемых к безопасности здания и территории Администрации.</w:t>
      </w:r>
    </w:p>
    <w:p w:rsidR="008F2652" w:rsidRPr="00960BB8" w:rsidRDefault="008F2652" w:rsidP="008F2652">
      <w:pPr>
        <w:pStyle w:val="20"/>
        <w:spacing w:line="240" w:lineRule="auto"/>
        <w:contextualSpacing/>
        <w:rPr>
          <w:b/>
          <w:bCs/>
          <w:caps/>
          <w:sz w:val="24"/>
          <w:szCs w:val="24"/>
        </w:rPr>
      </w:pPr>
      <w:r w:rsidRPr="00960BB8">
        <w:rPr>
          <w:sz w:val="24"/>
          <w:szCs w:val="24"/>
        </w:rPr>
        <w:t>Схема системы видеонаблюдения с указанием её технических характеристик утверждается распоряжением Администрации «для служебного пользования».</w:t>
      </w:r>
    </w:p>
    <w:p w:rsidR="008F2652" w:rsidRPr="00960BB8" w:rsidRDefault="008F2652" w:rsidP="008F2652">
      <w:pPr>
        <w:pStyle w:val="20"/>
        <w:spacing w:line="240" w:lineRule="auto"/>
        <w:contextualSpacing/>
        <w:rPr>
          <w:b/>
          <w:bCs/>
          <w:caps/>
          <w:sz w:val="24"/>
          <w:szCs w:val="24"/>
        </w:rPr>
      </w:pPr>
      <w:r w:rsidRPr="00960BB8">
        <w:rPr>
          <w:sz w:val="24"/>
          <w:szCs w:val="24"/>
        </w:rPr>
        <w:t>Видеокамеры устанавливаются в местах возможного несанкционированного проникновения посторонних лиц (входные зоны), а также в местах повышенного риска возникновения опасной ситуации: коридоры, лестничные пролеты, отдельные кабинеты и помещения.</w:t>
      </w:r>
    </w:p>
    <w:p w:rsidR="008F2652" w:rsidRPr="00960BB8" w:rsidRDefault="008F2652" w:rsidP="008F2652">
      <w:pPr>
        <w:pStyle w:val="20"/>
        <w:spacing w:line="240" w:lineRule="auto"/>
        <w:contextualSpacing/>
        <w:rPr>
          <w:b/>
          <w:bCs/>
          <w:caps/>
          <w:sz w:val="24"/>
          <w:szCs w:val="24"/>
        </w:rPr>
      </w:pPr>
      <w:r w:rsidRPr="00960BB8">
        <w:rPr>
          <w:bCs/>
          <w:sz w:val="24"/>
          <w:szCs w:val="24"/>
        </w:rPr>
        <w:t xml:space="preserve">Места установки наружных и внутренних видеокамер, их количество и технические характеристики </w:t>
      </w:r>
      <w:r w:rsidRPr="00960BB8">
        <w:rPr>
          <w:sz w:val="24"/>
          <w:szCs w:val="24"/>
        </w:rPr>
        <w:t>определяются Схемой, предусмотренной пунктом 2.3 настоящего Положения.</w:t>
      </w:r>
    </w:p>
    <w:p w:rsidR="008F2652" w:rsidRPr="00960BB8" w:rsidRDefault="008F2652" w:rsidP="008F2652">
      <w:pPr>
        <w:pStyle w:val="20"/>
        <w:spacing w:line="240" w:lineRule="auto"/>
        <w:contextualSpacing/>
        <w:rPr>
          <w:sz w:val="24"/>
          <w:szCs w:val="24"/>
        </w:rPr>
      </w:pPr>
      <w:r w:rsidRPr="00960BB8">
        <w:rPr>
          <w:sz w:val="24"/>
          <w:szCs w:val="24"/>
        </w:rPr>
        <w:t>Лица, указанные в абзаце первом пункта 1.2 настоящего Положения, информируются о ведении видеонаблюдения в здании и на территории Администрации путем размещения таблички, утвержденной пунктом 2.7 настоящего Положения. Указанная табличка размещается:</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а) при входе в здание Администрации, </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б) на въездных воротах на территорию Администрации;</w:t>
      </w:r>
    </w:p>
    <w:p w:rsidR="008F2652" w:rsidRPr="00960BB8" w:rsidRDefault="008F2652" w:rsidP="008F2652">
      <w:pPr>
        <w:pStyle w:val="20"/>
        <w:numPr>
          <w:ilvl w:val="0"/>
          <w:numId w:val="0"/>
        </w:numPr>
        <w:spacing w:line="240" w:lineRule="auto"/>
        <w:ind w:left="709"/>
        <w:contextualSpacing/>
        <w:rPr>
          <w:sz w:val="24"/>
          <w:szCs w:val="24"/>
        </w:rPr>
      </w:pPr>
      <w:r w:rsidRPr="00960BB8">
        <w:rPr>
          <w:sz w:val="24"/>
          <w:szCs w:val="24"/>
        </w:rPr>
        <w:t xml:space="preserve">в) на входных дверях кабинета 37 (приемная). </w:t>
      </w:r>
    </w:p>
    <w:p w:rsidR="008F2652" w:rsidRPr="00960BB8" w:rsidRDefault="008F2652" w:rsidP="008F2652">
      <w:pPr>
        <w:pStyle w:val="20"/>
        <w:spacing w:line="240" w:lineRule="auto"/>
        <w:contextualSpacing/>
        <w:rPr>
          <w:sz w:val="24"/>
          <w:szCs w:val="24"/>
        </w:rPr>
      </w:pPr>
      <w:r w:rsidRPr="00960BB8">
        <w:rPr>
          <w:sz w:val="24"/>
          <w:szCs w:val="24"/>
        </w:rPr>
        <w:t>Утвердить форму таблички для информирования лиц, перечисленных граждан и сотрудников:</w:t>
      </w:r>
    </w:p>
    <w:p w:rsidR="008F2652" w:rsidRPr="00960BB8" w:rsidRDefault="008F2652" w:rsidP="008F2652">
      <w:pPr>
        <w:pStyle w:val="20"/>
        <w:numPr>
          <w:ilvl w:val="0"/>
          <w:numId w:val="0"/>
        </w:numPr>
        <w:spacing w:line="240" w:lineRule="auto"/>
        <w:ind w:left="709"/>
        <w:contextualSpacing/>
        <w:rPr>
          <w:color w:val="FF0000"/>
          <w:sz w:val="24"/>
          <w:szCs w:val="24"/>
        </w:rPr>
      </w:pPr>
      <w:r w:rsidRPr="00960BB8">
        <w:rPr>
          <w:noProof/>
          <w:color w:val="FF0000"/>
          <w:sz w:val="24"/>
          <w:szCs w:val="24"/>
          <w:lang w:eastAsia="ru-RU"/>
        </w:rPr>
        <w:drawing>
          <wp:inline distT="0" distB="0" distL="0" distR="0" wp14:anchorId="3A26B7DA" wp14:editId="7A67FE15">
            <wp:extent cx="5406887" cy="252851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 03-05  Объект находится под видеонаблюдением-1200x750.jpg"/>
                    <pic:cNvPicPr/>
                  </pic:nvPicPr>
                  <pic:blipFill>
                    <a:blip r:embed="rId26">
                      <a:extLst>
                        <a:ext uri="{28A0092B-C50C-407E-A947-70E740481C1C}">
                          <a14:useLocalDpi xmlns:a14="http://schemas.microsoft.com/office/drawing/2010/main" val="0"/>
                        </a:ext>
                      </a:extLst>
                    </a:blip>
                    <a:stretch>
                      <a:fillRect/>
                    </a:stretch>
                  </pic:blipFill>
                  <pic:spPr>
                    <a:xfrm>
                      <a:off x="0" y="0"/>
                      <a:ext cx="5405591" cy="2527909"/>
                    </a:xfrm>
                    <a:prstGeom prst="rect">
                      <a:avLst/>
                    </a:prstGeom>
                  </pic:spPr>
                </pic:pic>
              </a:graphicData>
            </a:graphic>
          </wp:inline>
        </w:drawing>
      </w:r>
    </w:p>
    <w:p w:rsidR="008F2652" w:rsidRPr="00960BB8" w:rsidRDefault="008F2652" w:rsidP="008F2652">
      <w:pPr>
        <w:pStyle w:val="20"/>
        <w:spacing w:line="240" w:lineRule="auto"/>
        <w:contextualSpacing/>
        <w:rPr>
          <w:sz w:val="24"/>
          <w:szCs w:val="24"/>
        </w:rPr>
      </w:pPr>
      <w:r w:rsidRPr="00960BB8">
        <w:rPr>
          <w:sz w:val="24"/>
          <w:szCs w:val="24"/>
        </w:rPr>
        <w:t>Об осуществлении видеонаблюдения в здании и на территории Администрации все сотрудники Администрации уведомляются путем внесения этих сведений в заключаемый с ними трудовой договор, в котором также предусматриваются обязанности сотрудника не разглашать конфиденциальную информацию, ставшую ему известной при осуществлении своей деятельности.</w:t>
      </w:r>
    </w:p>
    <w:p w:rsidR="008F2652" w:rsidRPr="00960BB8" w:rsidRDefault="008F2652" w:rsidP="008F2652">
      <w:pPr>
        <w:pStyle w:val="20"/>
        <w:spacing w:line="240" w:lineRule="auto"/>
        <w:contextualSpacing/>
        <w:rPr>
          <w:sz w:val="24"/>
          <w:szCs w:val="24"/>
        </w:rPr>
      </w:pPr>
      <w:r w:rsidRPr="00960BB8">
        <w:rPr>
          <w:sz w:val="24"/>
          <w:szCs w:val="24"/>
        </w:rPr>
        <w:t xml:space="preserve">Система видеонаблюдения осуществляет запись информации в файлы на жесткий диск видеорегистратора (далее – «файлы видеозаписи»), которые архивируются и </w:t>
      </w:r>
      <w:r w:rsidRPr="00960BB8">
        <w:rPr>
          <w:sz w:val="24"/>
          <w:szCs w:val="24"/>
        </w:rPr>
        <w:lastRenderedPageBreak/>
        <w:t>хранятся в течение 30 дней со дня производства видеозаписи, после чего уничтожаются не позднее 3 рабочих дней.</w:t>
      </w:r>
    </w:p>
    <w:p w:rsidR="008F2652" w:rsidRPr="00960BB8" w:rsidRDefault="008F2652" w:rsidP="008F2652">
      <w:pPr>
        <w:pStyle w:val="20"/>
        <w:numPr>
          <w:ilvl w:val="0"/>
          <w:numId w:val="0"/>
        </w:numPr>
        <w:spacing w:line="240" w:lineRule="auto"/>
        <w:contextualSpacing/>
        <w:rPr>
          <w:b/>
          <w:bCs/>
          <w:caps/>
          <w:sz w:val="24"/>
          <w:szCs w:val="24"/>
        </w:rPr>
      </w:pPr>
    </w:p>
    <w:p w:rsidR="008F2652" w:rsidRPr="00960BB8" w:rsidRDefault="008F2652" w:rsidP="008F2652">
      <w:pPr>
        <w:pStyle w:val="10"/>
        <w:spacing w:before="0" w:line="240" w:lineRule="auto"/>
        <w:ind w:firstLine="0"/>
        <w:contextualSpacing/>
        <w:rPr>
          <w:sz w:val="24"/>
          <w:szCs w:val="24"/>
        </w:rPr>
      </w:pPr>
      <w:r w:rsidRPr="00960BB8">
        <w:rPr>
          <w:sz w:val="24"/>
          <w:szCs w:val="24"/>
        </w:rPr>
        <w:t xml:space="preserve">Просмотр, хранение и передача </w:t>
      </w:r>
    </w:p>
    <w:p w:rsidR="008F2652" w:rsidRPr="00960BB8" w:rsidRDefault="008F2652" w:rsidP="008F2652">
      <w:pPr>
        <w:pStyle w:val="10"/>
        <w:numPr>
          <w:ilvl w:val="0"/>
          <w:numId w:val="0"/>
        </w:numPr>
        <w:spacing w:before="0" w:line="240" w:lineRule="auto"/>
        <w:contextualSpacing/>
        <w:rPr>
          <w:sz w:val="24"/>
          <w:szCs w:val="24"/>
        </w:rPr>
      </w:pPr>
      <w:r w:rsidRPr="00960BB8">
        <w:rPr>
          <w:sz w:val="24"/>
          <w:szCs w:val="24"/>
        </w:rPr>
        <w:t>данных видеонаблюдения третьим лицам</w:t>
      </w:r>
    </w:p>
    <w:p w:rsidR="008F2652" w:rsidRPr="00960BB8" w:rsidRDefault="008F2652" w:rsidP="008F2652"/>
    <w:p w:rsidR="008F2652" w:rsidRPr="00960BB8" w:rsidRDefault="008F2652" w:rsidP="008F2652">
      <w:pPr>
        <w:pStyle w:val="20"/>
        <w:spacing w:line="240" w:lineRule="auto"/>
        <w:contextualSpacing/>
        <w:rPr>
          <w:b/>
          <w:bCs/>
          <w:caps/>
          <w:sz w:val="24"/>
          <w:szCs w:val="24"/>
        </w:rPr>
      </w:pPr>
      <w:r w:rsidRPr="00960BB8">
        <w:rPr>
          <w:sz w:val="24"/>
          <w:szCs w:val="24"/>
        </w:rPr>
        <w:t>Непосредственное видеонаблюдение в здании Администрации и на территории Администрации осуществляет диспетчер МКУ «Единая дежурно-диспетчерская служба муниципального образования «Воткинский район» (далее – диспетчер) на посту охраны Администрации согласно графику работы.</w:t>
      </w:r>
    </w:p>
    <w:p w:rsidR="008F2652" w:rsidRPr="00960BB8" w:rsidRDefault="008F2652" w:rsidP="008F2652">
      <w:pPr>
        <w:pStyle w:val="20"/>
        <w:spacing w:line="240" w:lineRule="auto"/>
        <w:contextualSpacing/>
        <w:rPr>
          <w:b/>
          <w:bCs/>
          <w:caps/>
          <w:sz w:val="24"/>
          <w:szCs w:val="24"/>
        </w:rPr>
      </w:pPr>
      <w:r w:rsidRPr="00960BB8">
        <w:rPr>
          <w:sz w:val="24"/>
          <w:szCs w:val="24"/>
        </w:rPr>
        <w:t>Диспетчер обязан:</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xml:space="preserve">а) вести периодический видеоконтроль территории, </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xml:space="preserve">б) фиксировать информацию, требующую экстренного разрешения, </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в) незамедлительно уведомлять начальника МКУ «Единая дежурно-диспетчерская служба муниципального образования «Воткинский район», начальника сектора гражданской обороны, чрезвычайных ситуаций и мобилизационной работы Администрации и (или) Главу муниципального образования «Воткинский район» о выявленных фактах опасных явлений и совершения противоправных действий в здании и на территории Администрации</w:t>
      </w:r>
    </w:p>
    <w:p w:rsidR="008F2652" w:rsidRPr="00960BB8" w:rsidRDefault="008F2652" w:rsidP="008F2652">
      <w:pPr>
        <w:pStyle w:val="20"/>
        <w:numPr>
          <w:ilvl w:val="0"/>
          <w:numId w:val="0"/>
        </w:numPr>
        <w:spacing w:line="240" w:lineRule="auto"/>
        <w:ind w:firstLine="709"/>
        <w:contextualSpacing/>
        <w:rPr>
          <w:b/>
          <w:bCs/>
          <w:caps/>
          <w:sz w:val="24"/>
          <w:szCs w:val="24"/>
        </w:rPr>
      </w:pPr>
      <w:r w:rsidRPr="00960BB8">
        <w:rPr>
          <w:sz w:val="24"/>
          <w:szCs w:val="24"/>
        </w:rPr>
        <w:t>г) принимать меры, предусмотренные нормативными-правовыми актами Администрации и его должностной инструкцией в соответствии со своей компетенцией.</w:t>
      </w:r>
    </w:p>
    <w:p w:rsidR="008F2652" w:rsidRPr="00960BB8" w:rsidRDefault="008F2652" w:rsidP="008F2652">
      <w:pPr>
        <w:pStyle w:val="20"/>
        <w:spacing w:line="240" w:lineRule="auto"/>
        <w:contextualSpacing/>
        <w:rPr>
          <w:b/>
          <w:bCs/>
          <w:caps/>
          <w:sz w:val="24"/>
          <w:szCs w:val="24"/>
        </w:rPr>
      </w:pPr>
      <w:r w:rsidRPr="00960BB8">
        <w:rPr>
          <w:sz w:val="24"/>
          <w:szCs w:val="24"/>
        </w:rPr>
        <w:t>По поступившим от диспетчера уведомлениям Глава муниципального образования «Воткинский район», начальник сектора гражданской обороны, чрезвычайных ситуаций и мобилизационной работы Администрации и (или) начальник МКУ «Единая дежурно-диспетчерская служба муниципального образования «Воткинский район» незамедлительно принимают меры по обеспечению безопасности сотрудников и посетителей Администрации в соответствии со своей компетенцией.</w:t>
      </w:r>
    </w:p>
    <w:p w:rsidR="008F2652" w:rsidRPr="00960BB8" w:rsidRDefault="008F2652" w:rsidP="008F2652">
      <w:pPr>
        <w:pStyle w:val="20"/>
        <w:spacing w:line="240" w:lineRule="auto"/>
        <w:contextualSpacing/>
        <w:rPr>
          <w:sz w:val="24"/>
          <w:szCs w:val="24"/>
        </w:rPr>
      </w:pPr>
      <w:r w:rsidRPr="00960BB8">
        <w:rPr>
          <w:sz w:val="24"/>
          <w:szCs w:val="24"/>
        </w:rPr>
        <w:t>Файлы видеозаписи являются конфиденциальной информацией, не подлежат перезаписи, редактированию, передаче третьим лицам, за исключением их передачи на основании официальных запросов судебных органов и правоохранительных органов (прокуратуры Российской Федерации, следственного комитета Российской Федерации, Федеральной службы безопасности России, органов внутренних дел, органов уголовно-исполнительной инспекции).</w:t>
      </w:r>
    </w:p>
    <w:p w:rsidR="008F2652" w:rsidRPr="00960BB8" w:rsidRDefault="008F2652" w:rsidP="008F2652">
      <w:pPr>
        <w:pStyle w:val="20"/>
        <w:spacing w:line="240" w:lineRule="auto"/>
        <w:contextualSpacing/>
        <w:rPr>
          <w:sz w:val="24"/>
          <w:szCs w:val="24"/>
        </w:rPr>
      </w:pPr>
      <w:r w:rsidRPr="00960BB8">
        <w:rPr>
          <w:sz w:val="24"/>
          <w:szCs w:val="24"/>
        </w:rPr>
        <w:t xml:space="preserve">Доступ к системе видеонаблюдения для просмотра и перезаписи имеют: </w:t>
      </w:r>
    </w:p>
    <w:p w:rsidR="008F2652" w:rsidRPr="00960BB8" w:rsidRDefault="008F2652" w:rsidP="008F2652">
      <w:pPr>
        <w:pStyle w:val="38"/>
        <w:spacing w:line="240" w:lineRule="auto"/>
        <w:contextualSpacing/>
        <w:rPr>
          <w:sz w:val="24"/>
          <w:szCs w:val="24"/>
        </w:rPr>
      </w:pPr>
      <w:r w:rsidRPr="00960BB8">
        <w:rPr>
          <w:sz w:val="24"/>
          <w:szCs w:val="24"/>
        </w:rPr>
        <w:t>а) Глава муниципального образования «Воткинский район»;</w:t>
      </w:r>
    </w:p>
    <w:p w:rsidR="008F2652" w:rsidRPr="00960BB8" w:rsidRDefault="008F2652" w:rsidP="008F2652">
      <w:pPr>
        <w:pStyle w:val="38"/>
        <w:spacing w:line="240" w:lineRule="auto"/>
        <w:contextualSpacing/>
        <w:rPr>
          <w:sz w:val="24"/>
          <w:szCs w:val="24"/>
        </w:rPr>
      </w:pPr>
      <w:r w:rsidRPr="00960BB8">
        <w:rPr>
          <w:sz w:val="24"/>
          <w:szCs w:val="24"/>
        </w:rPr>
        <w:t>б) заместитель начальника отдела информатизации Администрации;</w:t>
      </w:r>
    </w:p>
    <w:p w:rsidR="008F2652" w:rsidRPr="00960BB8" w:rsidRDefault="008F2652" w:rsidP="008F2652">
      <w:pPr>
        <w:pStyle w:val="38"/>
        <w:spacing w:line="240" w:lineRule="auto"/>
        <w:contextualSpacing/>
        <w:rPr>
          <w:sz w:val="24"/>
          <w:szCs w:val="24"/>
        </w:rPr>
      </w:pPr>
      <w:r w:rsidRPr="00960BB8">
        <w:rPr>
          <w:sz w:val="24"/>
          <w:szCs w:val="24"/>
        </w:rPr>
        <w:t>в) программисты отдела информатизации Администрации;</w:t>
      </w:r>
    </w:p>
    <w:p w:rsidR="008F2652" w:rsidRPr="00960BB8" w:rsidRDefault="008F2652" w:rsidP="008F2652">
      <w:pPr>
        <w:pStyle w:val="38"/>
        <w:spacing w:line="240" w:lineRule="auto"/>
        <w:contextualSpacing/>
        <w:rPr>
          <w:sz w:val="24"/>
          <w:szCs w:val="24"/>
        </w:rPr>
      </w:pPr>
      <w:r w:rsidRPr="00960BB8">
        <w:rPr>
          <w:sz w:val="24"/>
          <w:szCs w:val="24"/>
        </w:rPr>
        <w:t>г) начальник сектора гражданской обороны, чрезвычайных ситуаций и мобилизационной работы Администрации;</w:t>
      </w:r>
    </w:p>
    <w:p w:rsidR="008F2652" w:rsidRPr="00960BB8" w:rsidRDefault="008F2652" w:rsidP="008F2652">
      <w:pPr>
        <w:pStyle w:val="38"/>
        <w:spacing w:line="240" w:lineRule="auto"/>
        <w:contextualSpacing/>
        <w:rPr>
          <w:sz w:val="24"/>
          <w:szCs w:val="24"/>
        </w:rPr>
      </w:pPr>
      <w:r w:rsidRPr="00960BB8">
        <w:rPr>
          <w:sz w:val="24"/>
          <w:szCs w:val="24"/>
        </w:rPr>
        <w:t>д) начальник МКУ «Единая дежурно-диспетчерская служба муниципального образования «Воткинский район»;</w:t>
      </w:r>
    </w:p>
    <w:p w:rsidR="008F2652" w:rsidRPr="00960BB8" w:rsidRDefault="008F2652" w:rsidP="008F2652">
      <w:pPr>
        <w:pStyle w:val="38"/>
        <w:spacing w:line="240" w:lineRule="auto"/>
        <w:contextualSpacing/>
        <w:rPr>
          <w:b/>
          <w:bCs/>
          <w:caps/>
          <w:sz w:val="24"/>
          <w:szCs w:val="24"/>
        </w:rPr>
      </w:pPr>
      <w:r w:rsidRPr="00960BB8">
        <w:rPr>
          <w:sz w:val="24"/>
          <w:szCs w:val="24"/>
        </w:rPr>
        <w:t>е) заместитель начальника Управления правовой, кадровой и учетной политики – начальник отдела делопроизводства.</w:t>
      </w:r>
    </w:p>
    <w:p w:rsidR="008F2652" w:rsidRPr="00960BB8" w:rsidRDefault="008F2652" w:rsidP="008F2652">
      <w:pPr>
        <w:pStyle w:val="20"/>
        <w:spacing w:line="240" w:lineRule="auto"/>
        <w:contextualSpacing/>
        <w:rPr>
          <w:sz w:val="24"/>
          <w:szCs w:val="24"/>
        </w:rPr>
      </w:pPr>
      <w:r w:rsidRPr="00960BB8">
        <w:rPr>
          <w:sz w:val="24"/>
          <w:szCs w:val="24"/>
        </w:rPr>
        <w:t>Конфиденциальность файлов видеозаписи обеспечивается установлением на видеорегистратор пароля доступа к нему. Пароль устанавливается и изменяется заместителем начальника отдела информатизации Администрации.</w:t>
      </w:r>
    </w:p>
    <w:p w:rsidR="008F2652" w:rsidRPr="00960BB8" w:rsidRDefault="008F2652" w:rsidP="008F2652">
      <w:pPr>
        <w:pStyle w:val="20"/>
        <w:spacing w:line="240" w:lineRule="auto"/>
        <w:contextualSpacing/>
        <w:rPr>
          <w:color w:val="FF0000"/>
          <w:sz w:val="24"/>
          <w:szCs w:val="24"/>
        </w:rPr>
      </w:pPr>
      <w:r w:rsidRPr="00960BB8">
        <w:rPr>
          <w:sz w:val="24"/>
          <w:szCs w:val="24"/>
        </w:rPr>
        <w:t>Для защиты публичных интересов (т.е. выявления фактов опасных явлений и совершения противоправных действий) в просмотре помимо лиц, указанных в пункте 3.5 настоящего Положения, могут участвовать:</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 xml:space="preserve">а) лица, изображенные на записи (после того, как ответственный сотрудник Администрации предварительно удостоверится, что на видеозаписи изображено обратившееся для просмотра лицо), либо его законный представитель, либо их </w:t>
      </w:r>
      <w:r w:rsidRPr="00960BB8">
        <w:rPr>
          <w:sz w:val="24"/>
          <w:szCs w:val="24"/>
        </w:rPr>
        <w:lastRenderedPageBreak/>
        <w:t xml:space="preserve">представитель, действующий на основании надлежащим образом удостоверенной доверенности; </w:t>
      </w:r>
    </w:p>
    <w:p w:rsidR="008F2652" w:rsidRPr="00960BB8" w:rsidRDefault="008F2652" w:rsidP="008F2652">
      <w:pPr>
        <w:pStyle w:val="20"/>
        <w:numPr>
          <w:ilvl w:val="0"/>
          <w:numId w:val="0"/>
        </w:numPr>
        <w:spacing w:line="240" w:lineRule="auto"/>
        <w:ind w:firstLine="709"/>
        <w:contextualSpacing/>
        <w:rPr>
          <w:sz w:val="24"/>
          <w:szCs w:val="24"/>
        </w:rPr>
      </w:pPr>
      <w:r w:rsidRPr="00960BB8">
        <w:rPr>
          <w:sz w:val="24"/>
          <w:szCs w:val="24"/>
        </w:rPr>
        <w:t>б) сотрудники правоохранительных органов, указанных в пункте 3.4 настоящего Положения.</w:t>
      </w:r>
    </w:p>
    <w:p w:rsidR="008F2652" w:rsidRPr="00960BB8" w:rsidRDefault="008F2652" w:rsidP="008F2652">
      <w:pPr>
        <w:pStyle w:val="20"/>
        <w:numPr>
          <w:ilvl w:val="1"/>
          <w:numId w:val="26"/>
        </w:numPr>
        <w:spacing w:line="240" w:lineRule="auto"/>
        <w:contextualSpacing/>
        <w:rPr>
          <w:sz w:val="24"/>
          <w:szCs w:val="24"/>
        </w:rPr>
      </w:pPr>
      <w:r w:rsidRPr="00960BB8">
        <w:rPr>
          <w:sz w:val="24"/>
          <w:szCs w:val="24"/>
        </w:rPr>
        <w:t>Отрывки видеозаписи, содержащие факты опасных явлений и совершения противоправных действий, могут использоваться и копироваться для проведения Администрацией проверок, предусмотренных законодательством Российской Федерации.</w:t>
      </w: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8F2652" w:rsidRPr="00960BB8" w:rsidRDefault="008F2652"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785C16" w:rsidRPr="00960BB8" w:rsidRDefault="00785C16" w:rsidP="008F2652">
      <w:pPr>
        <w:tabs>
          <w:tab w:val="left" w:pos="6420"/>
        </w:tabs>
        <w:autoSpaceDE w:val="0"/>
        <w:autoSpaceDN w:val="0"/>
        <w:adjustRightInd w:val="0"/>
        <w:spacing w:after="0"/>
        <w:rPr>
          <w:rFonts w:ascii="Times New Roman" w:eastAsia="Times New Roman" w:hAnsi="Times New Roman" w:cs="Times New Roman"/>
          <w:b/>
          <w:bCs/>
        </w:rPr>
      </w:pPr>
    </w:p>
    <w:p w:rsidR="00C74AC4" w:rsidRPr="00960BB8" w:rsidRDefault="00C74AC4" w:rsidP="008F2652">
      <w:pPr>
        <w:spacing w:after="0"/>
        <w:rPr>
          <w:rFonts w:ascii="Times New Roman" w:eastAsia="Times New Roman" w:hAnsi="Times New Roman" w:cs="Times New Roman"/>
          <w:bCs/>
          <w:sz w:val="24"/>
          <w:szCs w:val="24"/>
          <w:lang w:eastAsia="en-US"/>
        </w:rPr>
      </w:pPr>
    </w:p>
    <w:p w:rsidR="00C74AC4" w:rsidRPr="00960BB8" w:rsidRDefault="00C74AC4" w:rsidP="008F2652">
      <w:pPr>
        <w:spacing w:after="0"/>
        <w:rPr>
          <w:rFonts w:ascii="Times New Roman" w:eastAsia="Times New Roman" w:hAnsi="Times New Roman" w:cs="Times New Roman"/>
          <w:bCs/>
          <w:sz w:val="24"/>
          <w:szCs w:val="24"/>
          <w:lang w:eastAsia="en-US"/>
        </w:rPr>
      </w:pPr>
    </w:p>
    <w:p w:rsidR="008F2652" w:rsidRPr="00960BB8" w:rsidRDefault="008F2652" w:rsidP="008F2652">
      <w:pPr>
        <w:suppressAutoHyphens/>
        <w:autoSpaceDE w:val="0"/>
        <w:spacing w:after="0" w:line="240" w:lineRule="auto"/>
        <w:jc w:val="center"/>
        <w:rPr>
          <w:rFonts w:ascii="Times New Roman" w:eastAsia="Arial" w:hAnsi="Times New Roman" w:cs="Times New Roman"/>
          <w:sz w:val="26"/>
          <w:szCs w:val="26"/>
          <w:lang w:eastAsia="ar-SA"/>
        </w:rPr>
      </w:pPr>
      <w:r w:rsidRPr="00960BB8">
        <w:rPr>
          <w:rFonts w:ascii="Calibri" w:eastAsia="Calibri" w:hAnsi="Calibri" w:cs="Times New Roman"/>
          <w:lang w:eastAsia="en-US"/>
        </w:rPr>
        <w:object w:dxaOrig="820" w:dyaOrig="1080">
          <v:rect id="_x0000_i1030" style="width:40.3pt;height:47.15pt" o:ole="" o:preferrelative="t" stroked="f">
            <v:imagedata r:id="rId10" o:title="" gain="1.25"/>
          </v:rect>
          <o:OLEObject Type="Embed" ProgID="StaticMetafile" ShapeID="_x0000_i1030" DrawAspect="Content" ObjectID="_1718690196" r:id="rId27"/>
        </w:object>
      </w:r>
    </w:p>
    <w:p w:rsidR="008F2652" w:rsidRPr="00960BB8" w:rsidRDefault="008F2652" w:rsidP="008F2652">
      <w:pPr>
        <w:suppressAutoHyphens/>
        <w:autoSpaceDE w:val="0"/>
        <w:spacing w:after="0" w:line="240" w:lineRule="auto"/>
        <w:jc w:val="right"/>
        <w:rPr>
          <w:rFonts w:ascii="Times New Roman" w:eastAsia="Arial" w:hAnsi="Times New Roman" w:cs="Times New Roman"/>
          <w:sz w:val="26"/>
          <w:szCs w:val="26"/>
          <w:lang w:eastAsia="ar-SA"/>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8F2652" w:rsidRPr="00960BB8" w:rsidRDefault="008F2652" w:rsidP="008F2652">
      <w:pPr>
        <w:spacing w:after="0" w:line="240" w:lineRule="auto"/>
        <w:jc w:val="center"/>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p>
    <w:p w:rsidR="008F2652" w:rsidRPr="00960BB8" w:rsidRDefault="008F2652" w:rsidP="008F2652">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Calibri" w:hAnsi="Times New Roman" w:cs="Times New Roman"/>
          <w:sz w:val="24"/>
          <w:szCs w:val="24"/>
          <w:lang w:eastAsia="en-US"/>
        </w:rPr>
        <w:t>20 апреля 2021 года                                                                                                                №390</w:t>
      </w:r>
    </w:p>
    <w:p w:rsidR="008F2652" w:rsidRPr="00960BB8" w:rsidRDefault="008F2652" w:rsidP="008F2652">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8F2652" w:rsidRPr="00960BB8" w:rsidRDefault="008F2652" w:rsidP="008F2652">
      <w:pPr>
        <w:spacing w:after="0" w:line="240" w:lineRule="auto"/>
        <w:jc w:val="both"/>
        <w:rPr>
          <w:rFonts w:ascii="Times New Roman" w:eastAsia="Times New Roman" w:hAnsi="Times New Roman" w:cs="Times New Roman"/>
          <w:sz w:val="26"/>
          <w:szCs w:val="26"/>
        </w:rPr>
      </w:pPr>
    </w:p>
    <w:p w:rsidR="008F2652" w:rsidRPr="00960BB8" w:rsidRDefault="008F2652" w:rsidP="008F2652">
      <w:pPr>
        <w:spacing w:after="0" w:line="240" w:lineRule="auto"/>
        <w:ind w:right="5385"/>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Об установлении норматива стоимости </w:t>
      </w:r>
    </w:p>
    <w:p w:rsidR="008F2652" w:rsidRPr="00960BB8" w:rsidRDefault="008F2652" w:rsidP="008F2652">
      <w:pPr>
        <w:spacing w:after="0" w:line="240" w:lineRule="auto"/>
        <w:ind w:right="5385"/>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1 кв. м общей площади жилого помещения по муниципальному образованию «Воткинский район на 2022-2023 годы</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ind w:firstLine="708"/>
        <w:jc w:val="both"/>
        <w:rPr>
          <w:rFonts w:ascii="Times New Roman" w:eastAsia="Calibri" w:hAnsi="Times New Roman" w:cs="Times New Roman"/>
          <w:bCs/>
          <w:sz w:val="24"/>
          <w:szCs w:val="24"/>
          <w:lang w:eastAsia="en-US"/>
        </w:rPr>
      </w:pPr>
      <w:r w:rsidRPr="00960BB8">
        <w:rPr>
          <w:rFonts w:ascii="Times New Roman" w:eastAsia="Calibri" w:hAnsi="Times New Roman" w:cs="Times New Roman"/>
          <w:sz w:val="24"/>
          <w:szCs w:val="24"/>
          <w:lang w:eastAsia="en-US"/>
        </w:rPr>
        <w:t xml:space="preserve">В соответствии с Постановлением Правительства РФ от 17.12.2010 № 1050 </w:t>
      </w:r>
      <w:r w:rsidRPr="00960BB8">
        <w:rPr>
          <w:rFonts w:ascii="Times New Roman" w:eastAsia="Calibri" w:hAnsi="Times New Roman" w:cs="Times New Roman"/>
          <w:sz w:val="24"/>
          <w:szCs w:val="24"/>
          <w:lang w:eastAsia="en-US"/>
        </w:rPr>
        <w:b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УР от 16.11.2009 № 329 «О мерах по реализации в Удмуртской Республике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Министерства строительства и жилищно-коммунального хозяйства РФ </w:t>
      </w:r>
      <w:r w:rsidRPr="00960BB8">
        <w:rPr>
          <w:rFonts w:ascii="Times New Roman" w:eastAsia="Calibri" w:hAnsi="Times New Roman" w:cs="Times New Roman"/>
          <w:bCs/>
          <w:sz w:val="24"/>
          <w:szCs w:val="24"/>
          <w:lang w:eastAsia="en-US"/>
        </w:rPr>
        <w:t>от 24.12.2020 г. № 852/</w:t>
      </w:r>
      <w:proofErr w:type="spellStart"/>
      <w:r w:rsidRPr="00960BB8">
        <w:rPr>
          <w:rFonts w:ascii="Times New Roman" w:eastAsia="Calibri" w:hAnsi="Times New Roman" w:cs="Times New Roman"/>
          <w:bCs/>
          <w:sz w:val="24"/>
          <w:szCs w:val="24"/>
          <w:lang w:eastAsia="en-US"/>
        </w:rPr>
        <w:t>пр</w:t>
      </w:r>
      <w:proofErr w:type="spellEnd"/>
      <w:r w:rsidRPr="00960BB8">
        <w:rPr>
          <w:rFonts w:ascii="Times New Roman" w:eastAsia="Calibri" w:hAnsi="Times New Roman" w:cs="Times New Roman"/>
          <w:bCs/>
          <w:sz w:val="24"/>
          <w:szCs w:val="24"/>
          <w:lang w:eastAsia="en-US"/>
        </w:rPr>
        <w:t xml:space="preserve"> </w:t>
      </w:r>
      <w:r w:rsidRPr="00960BB8">
        <w:rPr>
          <w:rFonts w:ascii="Times New Roman" w:eastAsia="Calibri" w:hAnsi="Times New Roman" w:cs="Times New Roman"/>
          <w:bCs/>
          <w:sz w:val="24"/>
          <w:szCs w:val="24"/>
          <w:lang w:eastAsia="en-US"/>
        </w:rPr>
        <w:br/>
        <w:t>«О нормативе стоимости одного квадратного метра общей площади жилого помещения по Российской Федерации на первое полугодие 2021 года и показателей средней рыночной стоимости одного квадратного метра общей площади жилого помещения по субъектам РФ на 1 квартал 2021 года»</w:t>
      </w:r>
      <w:r w:rsidRPr="00960BB8">
        <w:rPr>
          <w:rFonts w:ascii="Times New Roman" w:eastAsia="Calibri" w:hAnsi="Times New Roman" w:cs="Times New Roman"/>
          <w:sz w:val="24"/>
          <w:szCs w:val="24"/>
          <w:lang w:eastAsia="en-US"/>
        </w:rPr>
        <w:t>, руководствуясь Уставом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8F2652" w:rsidRPr="00960BB8" w:rsidRDefault="008F2652" w:rsidP="008F2652">
      <w:pPr>
        <w:numPr>
          <w:ilvl w:val="0"/>
          <w:numId w:val="27"/>
        </w:numPr>
        <w:spacing w:after="0" w:line="240" w:lineRule="auto"/>
        <w:ind w:left="0" w:firstLine="709"/>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Установить норматив стоимости 1 квадратного метра общей площади жилого помещения по муниципальному образованию «Воткинский район» на 2022-2023 годы для расчета размера социальной выплаты молодой семье на приобретение жилого помещения или создания индивидуального жилищного строительства в размере 36 000(тридцать шесть тысяч) рублей.</w:t>
      </w:r>
    </w:p>
    <w:p w:rsidR="008F2652" w:rsidRPr="00960BB8" w:rsidRDefault="008F2652" w:rsidP="008F2652">
      <w:pPr>
        <w:numPr>
          <w:ilvl w:val="0"/>
          <w:numId w:val="27"/>
        </w:numPr>
        <w:spacing w:after="0" w:line="240" w:lineRule="auto"/>
        <w:ind w:left="0" w:firstLine="709"/>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Контроль за исполнением настоящего Постановления возложить на заместителя Главы Администрации муниципального образования «Воткинский район по экономике и развитию территорий Т.П. Тимохину.</w:t>
      </w:r>
    </w:p>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Глава муниципального образования</w:t>
      </w:r>
    </w:p>
    <w:p w:rsidR="008F2652" w:rsidRPr="00960BB8" w:rsidRDefault="008F2652" w:rsidP="00785C16">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                                                                                                   И.П. Прозоров</w:t>
      </w:r>
    </w:p>
    <w:p w:rsidR="008F2652" w:rsidRPr="00960BB8" w:rsidRDefault="008F2652" w:rsidP="008F2652">
      <w:pPr>
        <w:suppressAutoHyphens/>
        <w:autoSpaceDE w:val="0"/>
        <w:spacing w:after="0" w:line="240" w:lineRule="auto"/>
        <w:jc w:val="center"/>
        <w:rPr>
          <w:rFonts w:ascii="Times New Roman" w:eastAsia="Arial" w:hAnsi="Times New Roman" w:cs="Times New Roman"/>
          <w:sz w:val="26"/>
          <w:szCs w:val="26"/>
          <w:lang w:eastAsia="ar-SA"/>
        </w:rPr>
      </w:pPr>
      <w:r w:rsidRPr="00960BB8">
        <w:rPr>
          <w:rFonts w:ascii="Calibri" w:eastAsia="Calibri" w:hAnsi="Calibri" w:cs="Times New Roman"/>
          <w:lang w:eastAsia="en-US"/>
        </w:rPr>
        <w:object w:dxaOrig="820" w:dyaOrig="1080">
          <v:rect id="_x0000_i1031" style="width:40.3pt;height:47.15pt" o:ole="" o:preferrelative="t" stroked="f">
            <v:imagedata r:id="rId10" o:title="" gain="1.25"/>
          </v:rect>
          <o:OLEObject Type="Embed" ProgID="StaticMetafile" ShapeID="_x0000_i1031" DrawAspect="Content" ObjectID="_1718690197" r:id="rId28"/>
        </w:object>
      </w:r>
    </w:p>
    <w:p w:rsidR="008F2652" w:rsidRPr="00960BB8" w:rsidRDefault="008F2652" w:rsidP="008F2652">
      <w:pPr>
        <w:suppressAutoHyphens/>
        <w:autoSpaceDE w:val="0"/>
        <w:spacing w:after="0" w:line="240" w:lineRule="auto"/>
        <w:jc w:val="right"/>
        <w:rPr>
          <w:rFonts w:ascii="Times New Roman" w:eastAsia="Arial" w:hAnsi="Times New Roman" w:cs="Times New Roman"/>
          <w:sz w:val="26"/>
          <w:szCs w:val="26"/>
          <w:lang w:eastAsia="ar-SA"/>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8F2652" w:rsidRPr="00960BB8" w:rsidRDefault="008F2652" w:rsidP="008F2652">
      <w:pPr>
        <w:spacing w:after="0" w:line="240" w:lineRule="auto"/>
        <w:jc w:val="center"/>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p>
    <w:p w:rsidR="008F2652" w:rsidRPr="00960BB8" w:rsidRDefault="008F2652" w:rsidP="008F2652">
      <w:pPr>
        <w:spacing w:after="0" w:line="240" w:lineRule="auto"/>
        <w:jc w:val="center"/>
        <w:rPr>
          <w:rFonts w:ascii="Times New Roman" w:eastAsia="Times New Roman" w:hAnsi="Times New Roman" w:cs="Times New Roman"/>
          <w:b/>
          <w:caps/>
          <w:sz w:val="24"/>
          <w:szCs w:val="24"/>
        </w:rPr>
      </w:pPr>
    </w:p>
    <w:p w:rsidR="008F2652" w:rsidRPr="00960BB8" w:rsidRDefault="008F2652" w:rsidP="008F2652">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Calibri" w:hAnsi="Times New Roman" w:cs="Times New Roman"/>
          <w:sz w:val="24"/>
          <w:szCs w:val="24"/>
          <w:lang w:eastAsia="en-US"/>
        </w:rPr>
        <w:t>21 апреля 2021 года                                                                                                                №395</w:t>
      </w:r>
    </w:p>
    <w:p w:rsidR="008F2652" w:rsidRPr="00960BB8" w:rsidRDefault="008F2652" w:rsidP="008F2652">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8F2652" w:rsidRPr="00960BB8" w:rsidRDefault="008F2652" w:rsidP="008F2652">
      <w:pPr>
        <w:spacing w:after="0" w:line="240" w:lineRule="auto"/>
        <w:jc w:val="both"/>
        <w:rPr>
          <w:rFonts w:ascii="Times New Roman" w:eastAsia="Times New Roman" w:hAnsi="Times New Roman" w:cs="Times New Roman"/>
          <w:sz w:val="26"/>
          <w:szCs w:val="26"/>
        </w:rPr>
      </w:pPr>
    </w:p>
    <w:p w:rsidR="008F2652" w:rsidRPr="00960BB8" w:rsidRDefault="008F2652" w:rsidP="008F2652">
      <w:pPr>
        <w:spacing w:after="0" w:line="240" w:lineRule="auto"/>
        <w:jc w:val="both"/>
        <w:rPr>
          <w:rFonts w:ascii="Times New Roman" w:eastAsia="Times New Roman" w:hAnsi="Times New Roman" w:cs="Times New Roman"/>
          <w:sz w:val="26"/>
          <w:szCs w:val="26"/>
        </w:rPr>
      </w:pPr>
    </w:p>
    <w:p w:rsidR="008F2652" w:rsidRPr="00960BB8" w:rsidRDefault="008F2652" w:rsidP="008F2652">
      <w:pPr>
        <w:spacing w:after="0" w:line="240" w:lineRule="auto"/>
        <w:ind w:right="4960"/>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О внесении изменений в муниципальную программу «Профилактика правонарушений в муниципальном образовании «Воткинский район» на 2015-2024 годы», утвержденную Постановлением Администрации муниципального образования «Воткинский район» от 11 июля 2014 года №1429 </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В соответствии постановлением Администрации муниципального образования «Воткинский район» от 31 марта 2014 года № 591 «Об утверждении Порядка разработки реализации и оценки эффективности муниципальных программ муниципального образования «Воткинский район», </w:t>
      </w:r>
    </w:p>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1. Внести в муниципальную программу «Профилактика правонарушений в муниципальном образовании «Воткинский район» на 2015-2024 годы», утвержденную Постановлением Администрации муниципального образования «Воткинский район» от 11.07.2014г. №1429 изменения и изложить в новой редакции согласно Приложению к настоящему постановлению. </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Настоящее постановление подлежит размещению на официальном сайте муниципального образования «Воткинский район»</w:t>
      </w:r>
    </w:p>
    <w:p w:rsidR="008F2652" w:rsidRPr="00960BB8" w:rsidRDefault="008F2652" w:rsidP="008F2652">
      <w:pPr>
        <w:spacing w:after="0" w:line="240" w:lineRule="auto"/>
        <w:ind w:firstLine="709"/>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3. Контроль над исполнением настоящего постановления возложить на заместителя Главы муниципального образования «Воткинский район» по социальным вопросам </w:t>
      </w:r>
      <w:proofErr w:type="spellStart"/>
      <w:r w:rsidRPr="00960BB8">
        <w:rPr>
          <w:rFonts w:ascii="Times New Roman" w:eastAsia="Times New Roman" w:hAnsi="Times New Roman" w:cs="Times New Roman"/>
          <w:sz w:val="24"/>
          <w:szCs w:val="24"/>
        </w:rPr>
        <w:t>Епишкину</w:t>
      </w:r>
      <w:proofErr w:type="spellEnd"/>
      <w:r w:rsidRPr="00960BB8">
        <w:rPr>
          <w:rFonts w:ascii="Times New Roman" w:eastAsia="Times New Roman" w:hAnsi="Times New Roman" w:cs="Times New Roman"/>
          <w:sz w:val="24"/>
          <w:szCs w:val="24"/>
        </w:rPr>
        <w:t xml:space="preserve"> О.А.</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Глава муниципального образования</w:t>
      </w:r>
    </w:p>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                                                                                              И.П. Прозоров</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jc w:val="right"/>
        <w:rPr>
          <w:rFonts w:ascii="Times New Roman" w:eastAsia="Times New Roman" w:hAnsi="Times New Roman" w:cs="Times New Roman"/>
          <w:sz w:val="24"/>
          <w:szCs w:val="24"/>
        </w:rPr>
      </w:pPr>
    </w:p>
    <w:p w:rsidR="00785C16" w:rsidRPr="00960BB8" w:rsidRDefault="00785C16" w:rsidP="008F2652">
      <w:pPr>
        <w:spacing w:after="0" w:line="240" w:lineRule="auto"/>
        <w:jc w:val="right"/>
        <w:rPr>
          <w:rFonts w:ascii="Times New Roman" w:eastAsia="Times New Roman" w:hAnsi="Times New Roman" w:cs="Times New Roman"/>
          <w:sz w:val="24"/>
          <w:szCs w:val="24"/>
        </w:rPr>
      </w:pP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Приложение</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 Постановлению Администрации</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МО «Воткинский район»</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от 21 апреля 2021 года №395</w:t>
      </w:r>
    </w:p>
    <w:p w:rsidR="008F2652" w:rsidRPr="00960BB8" w:rsidRDefault="008F2652" w:rsidP="008F2652">
      <w:pPr>
        <w:spacing w:after="0" w:line="240" w:lineRule="auto"/>
        <w:jc w:val="right"/>
        <w:rPr>
          <w:rFonts w:ascii="Times New Roman" w:eastAsia="Times New Roman" w:hAnsi="Times New Roman" w:cs="Times New Roman"/>
          <w:sz w:val="24"/>
          <w:szCs w:val="24"/>
        </w:rPr>
      </w:pPr>
    </w:p>
    <w:p w:rsidR="008F2652" w:rsidRPr="00960BB8" w:rsidRDefault="008F2652" w:rsidP="008F2652">
      <w:pPr>
        <w:spacing w:after="0" w:line="240" w:lineRule="auto"/>
        <w:jc w:val="right"/>
        <w:rPr>
          <w:rFonts w:ascii="Times New Roman" w:eastAsia="Times New Roman" w:hAnsi="Times New Roman" w:cs="Times New Roman"/>
          <w:b/>
          <w:sz w:val="24"/>
          <w:szCs w:val="24"/>
          <w:u w:val="single"/>
        </w:rPr>
      </w:pPr>
    </w:p>
    <w:p w:rsidR="008F2652" w:rsidRPr="00960BB8" w:rsidRDefault="008F2652" w:rsidP="008F2652">
      <w:pPr>
        <w:spacing w:after="0" w:line="240" w:lineRule="auto"/>
        <w:jc w:val="center"/>
        <w:rPr>
          <w:rFonts w:ascii="Times New Roman" w:eastAsia="Times New Roman" w:hAnsi="Times New Roman" w:cs="Times New Roman"/>
          <w:b/>
          <w:sz w:val="24"/>
          <w:szCs w:val="24"/>
          <w:u w:val="single"/>
        </w:rPr>
      </w:pPr>
      <w:r w:rsidRPr="00960BB8">
        <w:rPr>
          <w:rFonts w:ascii="Times New Roman" w:eastAsia="Times New Roman" w:hAnsi="Times New Roman" w:cs="Times New Roman"/>
          <w:b/>
          <w:sz w:val="24"/>
          <w:szCs w:val="24"/>
          <w:u w:val="single"/>
        </w:rPr>
        <w:t>Профилактика правонарушений в муниципальном образовании «Воткинский район» на 2015-2024 годы</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Паспорт программы</w:t>
      </w:r>
    </w:p>
    <w:p w:rsidR="008F2652" w:rsidRPr="00960BB8" w:rsidRDefault="008F2652" w:rsidP="008F2652">
      <w:pPr>
        <w:spacing w:after="0" w:line="240" w:lineRule="auto"/>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7071"/>
      </w:tblGrid>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Наименование программы</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Профилактика правонарушений в муниципальном образовании «Воткинский район» на 2015-2024 годы </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подпрограммы</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6.1 Профилактика правонарушений</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6.2 Противодействие нелегальной миграции </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Координатор</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6.1. Заместитель Главы Администрации муниципального образования «Воткинский район» по социальным вопросам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6.2. Заместитель Главы Администрации муниципального образования «Воткинский район» по экономике и развитию территорий </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 xml:space="preserve">Ответственный исполнитель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6.1. Администрация муниципального образования «Воткинский район»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6.2. Планово-экономический отдел Управления по развитию территорий Администрации муниципального образования «Воткинский район»</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 xml:space="preserve">Соисполнители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Районное управление образования, управление культуры, спорта и молодежной политике, сектор по делам несовершеннолетних и защите их прав, планово-экономический отдел Главы муниципальных образований поселений Воткинского района, начальник сектора по связям с общественностью МКУ «Управление по обеспечению ОМСУ МО «Воткинский район»  (по согласованию) </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ЦЗН, УФСИН России по УР, межмуниципальный отдел МВД России «Воткинский», Отдел экономической безопасности и противодействия коррупции ММО МВД РФ по УР «Воткинский», ГИБДД, ДРСУ, органы Роспотребнадзора,  отдел по вопросам миграции МО МВД </w:t>
            </w:r>
            <w:proofErr w:type="spellStart"/>
            <w:r w:rsidRPr="00960BB8">
              <w:rPr>
                <w:rFonts w:ascii="Times New Roman" w:eastAsia="Times New Roman" w:hAnsi="Times New Roman" w:cs="Times New Roman"/>
                <w:sz w:val="24"/>
                <w:szCs w:val="24"/>
              </w:rPr>
              <w:t>России«Воткинский</w:t>
            </w:r>
            <w:proofErr w:type="spellEnd"/>
            <w:r w:rsidRPr="00960BB8">
              <w:rPr>
                <w:rFonts w:ascii="Times New Roman" w:eastAsia="Times New Roman" w:hAnsi="Times New Roman" w:cs="Times New Roman"/>
                <w:sz w:val="24"/>
                <w:szCs w:val="24"/>
              </w:rPr>
              <w:t>, ФССП России по УР, СМИ – по согласованию</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Цель</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6.1 Повышение уровня безопасности граждан, профилактика правонарушений, предотвращение проявлений фактов терроризма и экстремизма на территории муниципального образования «Воткинский район», обеспечение надежной защиты жизни, здоровья, прав и свобод граждан, а также всех форм собственности.</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6.2 Противодействие незаконной миграции; формирование толерантной среды</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 xml:space="preserve">Задачи </w:t>
            </w:r>
          </w:p>
        </w:tc>
        <w:tc>
          <w:tcPr>
            <w:tcW w:w="6628" w:type="dxa"/>
          </w:tcPr>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Снижение уровня преступности и правонарушений на территории Воткинского района.</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Воссоздание системы социальной профилактики правонарушений, направленной на активизацию борьбы с </w:t>
            </w:r>
            <w:r w:rsidRPr="00960BB8">
              <w:rPr>
                <w:rFonts w:ascii="Times New Roman" w:eastAsia="Times New Roman" w:hAnsi="Times New Roman" w:cs="Times New Roman"/>
                <w:sz w:val="24"/>
                <w:szCs w:val="24"/>
              </w:rPr>
              <w:lastRenderedPageBreak/>
              <w:t>пьянством, алкоголизмом, наркоманией;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Совершенствование нормативной правовой базы по профилактике правонарушений.</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Активизация участия и улучшение координации деятельности Администрации муниципального образования «Воткинский район» в предупреждении правонарушений.</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Вовлечение в предупреждение правонарушений предприятий, учреждений, организаций всех форм собственности, а также общественных организаций.</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Снижение «правового нигилизма» населения, создание системы стимулов для ведения законопослушного образа жизни.</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Работы по предупреждению и профилактике правонарушений, совершаемых на улицах и в общественных местах.</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Выявление и устранение причин и условий, способствующих совершению правонарушений</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Профилактические меры, направленные на предотвращение проявлений терроризма и экстремизма </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Исполнение муниципальных функций в сфере миграции</w:t>
            </w:r>
          </w:p>
          <w:p w:rsidR="008F2652" w:rsidRPr="00960BB8" w:rsidRDefault="008F2652" w:rsidP="008F2652">
            <w:pPr>
              <w:numPr>
                <w:ilvl w:val="0"/>
                <w:numId w:val="40"/>
              </w:numPr>
              <w:spacing w:after="0" w:line="240" w:lineRule="auto"/>
              <w:ind w:left="11" w:firstLine="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Формирование актуальной информации о перемещении иностранных граждан </w:t>
            </w:r>
          </w:p>
          <w:p w:rsidR="008F2652" w:rsidRPr="00960BB8" w:rsidRDefault="008F2652" w:rsidP="008F2652">
            <w:pPr>
              <w:spacing w:after="0" w:line="240" w:lineRule="auto"/>
              <w:jc w:val="both"/>
              <w:rPr>
                <w:rFonts w:ascii="Times New Roman" w:eastAsia="Times New Roman" w:hAnsi="Times New Roman" w:cs="Times New Roman"/>
                <w:sz w:val="24"/>
                <w:szCs w:val="24"/>
              </w:rPr>
            </w:pP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lastRenderedPageBreak/>
              <w:t xml:space="preserve">Целевые показатели (индикаторы)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Целевые показатели определены по подпрограммам муниципальной программы</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Сроки и этапы  реализации</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Срок реализации - 2015-2024 годы.</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1 этап: 2015-2019 годы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2 этап: 2020-2024 годы</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 xml:space="preserve">Ресурсное обеспечение за счет средств бюджета муниципального района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xml:space="preserve">Общий объем финансирования мероприятий программы за 2015-2024 годы за счет средств бюджета муниципального образования «Воткинский район» составляет </w:t>
            </w:r>
            <w:r w:rsidRPr="00960BB8">
              <w:rPr>
                <w:rFonts w:ascii="Times New Roman" w:eastAsia="Times New Roman" w:hAnsi="Times New Roman" w:cs="Times New Roman"/>
                <w:color w:val="000000"/>
                <w:sz w:val="24"/>
                <w:szCs w:val="24"/>
              </w:rPr>
              <w:t xml:space="preserve">793,284 </w:t>
            </w:r>
            <w:r w:rsidRPr="00960BB8">
              <w:rPr>
                <w:rFonts w:ascii="Times New Roman" w:eastAsia="Times New Roman" w:hAnsi="Times New Roman" w:cs="Times New Roman"/>
                <w:bCs/>
                <w:sz w:val="24"/>
                <w:szCs w:val="24"/>
              </w:rPr>
              <w:t>тыс. рублей</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Объем средств бюджета муниципального образования «Воткинский район» на реализацию программы по годам реализации (в тыс. руб.):</w:t>
            </w: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27"/>
              <w:gridCol w:w="2850"/>
            </w:tblGrid>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Всего</w:t>
                  </w:r>
                </w:p>
              </w:tc>
              <w:tc>
                <w:tcPr>
                  <w:tcW w:w="2850" w:type="dxa"/>
                  <w:tcBorders>
                    <w:top w:val="single" w:sz="4" w:space="0" w:color="auto"/>
                    <w:left w:val="single" w:sz="4" w:space="0" w:color="auto"/>
                    <w:bottom w:val="single" w:sz="4" w:space="0" w:color="auto"/>
                    <w:right w:val="single" w:sz="4" w:space="0" w:color="auto"/>
                  </w:tcBorders>
                </w:tcPr>
                <w:p w:rsidR="008F2652" w:rsidRPr="00960BB8" w:rsidRDefault="008F2652" w:rsidP="008F2652">
                  <w:pPr>
                    <w:spacing w:after="0" w:line="240" w:lineRule="auto"/>
                    <w:jc w:val="both"/>
                    <w:rPr>
                      <w:rFonts w:ascii="Times New Roman" w:eastAsia="Times New Roman" w:hAnsi="Times New Roman" w:cs="Times New Roman"/>
                      <w:bCs/>
                      <w:color w:val="000000"/>
                      <w:sz w:val="24"/>
                      <w:szCs w:val="24"/>
                    </w:rPr>
                  </w:pPr>
                  <w:r w:rsidRPr="00960BB8">
                    <w:rPr>
                      <w:rFonts w:ascii="Times New Roman" w:eastAsia="Times New Roman" w:hAnsi="Times New Roman" w:cs="Times New Roman"/>
                      <w:bCs/>
                      <w:color w:val="000000"/>
                      <w:sz w:val="24"/>
                      <w:szCs w:val="24"/>
                    </w:rPr>
                    <w:t>Собственные средства бюджета Воткинского района</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2015</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2016</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36,189</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36,189</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2017</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28,59</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28,59</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2018</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32,461</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32,461</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2019</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56,044</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56,044</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2020</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127,5</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127,5</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2021</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lastRenderedPageBreak/>
                    <w:t>2022</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2023</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2024</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Итого за 2015-2024 годы</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793,784</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793,784</w:t>
                  </w:r>
                </w:p>
              </w:tc>
            </w:tr>
          </w:tbl>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bCs/>
                <w:sz w:val="24"/>
                <w:szCs w:val="24"/>
              </w:rPr>
              <w:t>Ресурсное обеспечение программы за счет средств бюджета муниципального образования «Воткинский район» подлежит уточнению в рамках бюджетного цикла.</w:t>
            </w:r>
          </w:p>
        </w:tc>
      </w:tr>
      <w:tr w:rsidR="008F2652" w:rsidRPr="00960BB8" w:rsidTr="008F2652">
        <w:tc>
          <w:tcPr>
            <w:tcW w:w="2943" w:type="dxa"/>
          </w:tcPr>
          <w:p w:rsidR="008F2652" w:rsidRPr="00960BB8" w:rsidRDefault="008F2652" w:rsidP="008F2652">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lastRenderedPageBreak/>
              <w:t xml:space="preserve">Ожидаемые конечные результаты, оценка планируемой эффективности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6.1. Конечным результатом подпрограммы является снижение уровня преступности в муниципальном образовании «Воткинский район», количества дорожно-транспортных происшествий, количества правонарушений в среде несовершеннолетних и молодежи, недопущения распространения и незаконного потребления наркотических и психотропных веществ, «бытовой» преступности.</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xml:space="preserve">6.2. Реализация подпрограммы позволит обеспечить органы местного самоуправления объективной информацией о миграционных потоках с целью принятия адекватных мер регулирования миграционных процессов, снизить риск возникновения конфликтных ситуаций среди населения в результате нелегальной миграции </w:t>
            </w:r>
          </w:p>
        </w:tc>
      </w:tr>
    </w:tbl>
    <w:p w:rsidR="008F2652" w:rsidRPr="00960BB8" w:rsidRDefault="008F2652" w:rsidP="008F2652">
      <w:pPr>
        <w:spacing w:after="0" w:line="240" w:lineRule="auto"/>
        <w:jc w:val="both"/>
        <w:rPr>
          <w:rFonts w:ascii="Times New Roman" w:eastAsia="Times New Roman" w:hAnsi="Times New Roman" w:cs="Times New Roman"/>
          <w:b/>
          <w:sz w:val="24"/>
          <w:szCs w:val="24"/>
        </w:rPr>
      </w:pPr>
    </w:p>
    <w:p w:rsidR="008F2652" w:rsidRPr="00960BB8" w:rsidRDefault="008F2652" w:rsidP="008F2652">
      <w:pPr>
        <w:jc w:val="center"/>
        <w:rPr>
          <w:rFonts w:ascii="Times New Roman" w:eastAsia="Calibri" w:hAnsi="Times New Roman" w:cs="Times New Roman"/>
          <w:b/>
          <w:sz w:val="26"/>
          <w:szCs w:val="26"/>
        </w:rPr>
      </w:pPr>
    </w:p>
    <w:p w:rsidR="008F2652" w:rsidRPr="00960BB8" w:rsidRDefault="008F2652" w:rsidP="008F2652">
      <w:pPr>
        <w:jc w:val="center"/>
        <w:rPr>
          <w:rFonts w:ascii="Times New Roman" w:eastAsia="Calibri" w:hAnsi="Times New Roman" w:cs="Times New Roman"/>
          <w:b/>
          <w:sz w:val="24"/>
          <w:szCs w:val="24"/>
          <w:lang w:eastAsia="en-US"/>
        </w:rPr>
      </w:pPr>
      <w:r w:rsidRPr="00960BB8">
        <w:rPr>
          <w:rFonts w:ascii="Times New Roman" w:eastAsia="Calibri" w:hAnsi="Times New Roman" w:cs="Times New Roman"/>
          <w:b/>
          <w:sz w:val="26"/>
          <w:szCs w:val="26"/>
        </w:rPr>
        <w:br w:type="page"/>
      </w:r>
      <w:r w:rsidRPr="00960BB8">
        <w:rPr>
          <w:rFonts w:ascii="Times New Roman" w:eastAsia="Calibri" w:hAnsi="Times New Roman" w:cs="Times New Roman"/>
          <w:b/>
          <w:sz w:val="24"/>
          <w:szCs w:val="24"/>
          <w:lang w:eastAsia="en-US"/>
        </w:rPr>
        <w:lastRenderedPageBreak/>
        <w:t>Паспорт подпрограммы</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«Профилактика правонарушений»</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муниципальной программы муниципального образования «Воткинский район»</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«Профилактика правонарушений на 2015-2024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7071"/>
      </w:tblGrid>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Наименование подпрограммы</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Профилактика правонарушений </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Координатор</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заместитель Главы муниципального образования «Воткинский район» по социальным вопросам </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Ответственный исполнитель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Администрация муниципального образования  «Воткинский район»</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Соисполнители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Районное управление образования, управление культуры, спорта и молодежной политике, сектор по делам несовершеннолетних и защите их прав, планово-экономический отдел Главы муниципальных образований поселений Воткинского района, начальник сектора по связям с общественностью МКУ «Управление по обеспечению ОМСУ МО «Воткинский район»  (по согласованию) </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ЦЗН, УФСИН России по УР, межмуниципальный отдел МВД России «Воткинский», Отдел экономической безопасности и противодействия коррупции ММО МВД РФ по УР «Воткинский», ГИБДД, ДРСУ, органы Роспотребнадзора,  отдел по вопросам миграции МО МВД </w:t>
            </w:r>
            <w:proofErr w:type="spellStart"/>
            <w:r w:rsidRPr="00960BB8">
              <w:rPr>
                <w:rFonts w:ascii="Times New Roman" w:eastAsia="Times New Roman" w:hAnsi="Times New Roman" w:cs="Times New Roman"/>
                <w:sz w:val="24"/>
                <w:szCs w:val="24"/>
              </w:rPr>
              <w:t>России«Воткинский</w:t>
            </w:r>
            <w:proofErr w:type="spellEnd"/>
            <w:r w:rsidRPr="00960BB8">
              <w:rPr>
                <w:rFonts w:ascii="Times New Roman" w:eastAsia="Times New Roman" w:hAnsi="Times New Roman" w:cs="Times New Roman"/>
                <w:sz w:val="24"/>
                <w:szCs w:val="24"/>
              </w:rPr>
              <w:t>, ФССП России по УР, СМИ – по согласованию</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Цель</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Повышение уровня безопасности граждан, профилактика правонарушений, предотвращение проявлений фактов терроризма и экстремизма на территории муниципального образования «Воткинский район», обеспечение надежной защиты жизни, здоровья, прав и свобод граждан, а также всех форм собственности.</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Задачи </w:t>
            </w:r>
          </w:p>
        </w:tc>
        <w:tc>
          <w:tcPr>
            <w:tcW w:w="6628" w:type="dxa"/>
          </w:tcPr>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 Снижение уровня преступности и правонарушений на территории Воткинского района.</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Воссоздание системы социальной профилактики правонарушений, направленной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Совершенствование нормативной правовой базы по профилактике правонарушений.</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4. Активизация участия и улучшение координации деятельности Администрации муниципального образования «Воткинский район» в предупреждении правонарушений.</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5. Вовлечение в предупреждение правонарушений предприятий, учреждений, организаций всех форм собственности, а также общественных организаций.</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6. Снижение «правового нигилизма» населения, создание системы стимулов для ведения законопослушного образа жизни.</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7. Повышение оперативности реагирования на заявления и сообщения о правонарушении за счет наращивания сил </w:t>
            </w:r>
            <w:r w:rsidRPr="00960BB8">
              <w:rPr>
                <w:rFonts w:ascii="Times New Roman" w:eastAsia="Times New Roman" w:hAnsi="Times New Roman" w:cs="Times New Roman"/>
                <w:sz w:val="24"/>
                <w:szCs w:val="24"/>
              </w:rPr>
              <w:lastRenderedPageBreak/>
              <w:t>правопорядка и технических средств контроля за ситуацией в общественных местах.</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8. Работы по предупреждению и профилактике правонарушений, совершаемых на улицах и в общественных местах.</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9. Выявление и устранение причин и условий, способствующих совершению правонарушений</w:t>
            </w:r>
          </w:p>
          <w:p w:rsidR="008F2652" w:rsidRPr="00960BB8" w:rsidRDefault="008F2652" w:rsidP="008F2652">
            <w:pPr>
              <w:spacing w:after="0" w:line="240" w:lineRule="auto"/>
              <w:ind w:left="1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10. Профилактические меры, направленные на предотвращение проявлений терроризма и экстремизма </w:t>
            </w:r>
          </w:p>
          <w:p w:rsidR="008F2652" w:rsidRPr="00960BB8" w:rsidRDefault="008F2652" w:rsidP="008F2652">
            <w:pPr>
              <w:spacing w:after="0" w:line="240" w:lineRule="auto"/>
              <w:jc w:val="both"/>
              <w:rPr>
                <w:rFonts w:ascii="Times New Roman" w:eastAsia="Times New Roman" w:hAnsi="Times New Roman" w:cs="Times New Roman"/>
                <w:sz w:val="24"/>
                <w:szCs w:val="24"/>
              </w:rPr>
            </w:pP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 xml:space="preserve">Целевые показатели (индикаторы) </w:t>
            </w:r>
          </w:p>
        </w:tc>
        <w:tc>
          <w:tcPr>
            <w:tcW w:w="6628" w:type="dxa"/>
          </w:tcPr>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Количество совершенных преступлений на территории муниципального образования</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Удельный вес преступлений, совершаемых в общественных местах</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Количество преступлений, совершаемых на улицах</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Удельный вес преступлений, совершаемых в общественных местах и на улицах в состоянии алкогольного опьянения</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Удельный вес преступлений, совершаемых несовершеннолетними</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Количество несовершеннолетних, принявших участие в совершении преступлений</w:t>
            </w:r>
          </w:p>
          <w:p w:rsidR="008F2652" w:rsidRPr="00960BB8" w:rsidRDefault="008F2652" w:rsidP="008F2652">
            <w:pPr>
              <w:numPr>
                <w:ilvl w:val="0"/>
                <w:numId w:val="41"/>
              </w:numPr>
              <w:spacing w:after="0" w:line="240" w:lineRule="auto"/>
              <w:ind w:left="294" w:hanging="28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Количество выявленных безнадзорных несовершеннолетних</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Сроки и этапы  реализации</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Срок реализации - 2015-2024 годы.</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Этапы реализации:</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1 этап:  2015-2019 годы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 xml:space="preserve">2 этап: 2020-2024 годы </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Ресурсное обеспечение за счет средств бюджета муниципального района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xml:space="preserve">Общий объем финансирования мероприятий подпрограммы за 2015-2024 годы за счет средств бюджета муниципального образования «Воткинский район» составляет </w:t>
            </w:r>
            <w:r w:rsidRPr="00960BB8">
              <w:rPr>
                <w:rFonts w:ascii="Times New Roman" w:eastAsia="Times New Roman" w:hAnsi="Times New Roman" w:cs="Times New Roman"/>
                <w:color w:val="000000"/>
                <w:sz w:val="24"/>
                <w:szCs w:val="24"/>
              </w:rPr>
              <w:t xml:space="preserve">793,284 </w:t>
            </w:r>
            <w:r w:rsidRPr="00960BB8">
              <w:rPr>
                <w:rFonts w:ascii="Times New Roman" w:eastAsia="Times New Roman" w:hAnsi="Times New Roman" w:cs="Times New Roman"/>
                <w:bCs/>
                <w:sz w:val="24"/>
                <w:szCs w:val="24"/>
              </w:rPr>
              <w:t>тыс. рублей</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Объем средств бюджета муниципального образования «Воткинский район» на реализацию подпрограммы по годам реализации (в тыс. руб.):</w:t>
            </w: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27"/>
              <w:gridCol w:w="2850"/>
            </w:tblGrid>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Всего</w:t>
                  </w:r>
                </w:p>
              </w:tc>
              <w:tc>
                <w:tcPr>
                  <w:tcW w:w="2850" w:type="dxa"/>
                  <w:tcBorders>
                    <w:top w:val="single" w:sz="4" w:space="0" w:color="auto"/>
                    <w:left w:val="single" w:sz="4" w:space="0" w:color="auto"/>
                    <w:bottom w:val="single" w:sz="4" w:space="0" w:color="auto"/>
                    <w:right w:val="single" w:sz="4" w:space="0" w:color="auto"/>
                  </w:tcBorders>
                </w:tcPr>
                <w:p w:rsidR="008F2652" w:rsidRPr="00960BB8" w:rsidRDefault="008F2652" w:rsidP="008F2652">
                  <w:pPr>
                    <w:spacing w:after="0" w:line="240" w:lineRule="auto"/>
                    <w:jc w:val="both"/>
                    <w:rPr>
                      <w:rFonts w:ascii="Times New Roman" w:eastAsia="Times New Roman" w:hAnsi="Times New Roman" w:cs="Times New Roman"/>
                      <w:bCs/>
                      <w:color w:val="000000"/>
                      <w:sz w:val="24"/>
                      <w:szCs w:val="24"/>
                    </w:rPr>
                  </w:pPr>
                  <w:r w:rsidRPr="00960BB8">
                    <w:rPr>
                      <w:rFonts w:ascii="Times New Roman" w:eastAsia="Times New Roman" w:hAnsi="Times New Roman" w:cs="Times New Roman"/>
                      <w:bCs/>
                      <w:color w:val="000000"/>
                      <w:sz w:val="24"/>
                      <w:szCs w:val="24"/>
                    </w:rPr>
                    <w:t>Собственные средства бюджета Воткинского района</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2015</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2016</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36,189</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36,189</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2017</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28,59</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28,59</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2018</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32,461</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32,461</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2019</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56,044</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56,044</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2020</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127,5</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127,5</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2021</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2022</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2023</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2024</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127,0</w:t>
                  </w:r>
                </w:p>
              </w:tc>
            </w:tr>
            <w:tr w:rsidR="008F2652" w:rsidRPr="00960BB8" w:rsidTr="008F2652">
              <w:trPr>
                <w:trHeight w:val="300"/>
                <w:jc w:val="center"/>
              </w:trPr>
              <w:tc>
                <w:tcPr>
                  <w:tcW w:w="2268"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Итого за 2015-2024 годы</w:t>
                  </w:r>
                </w:p>
              </w:tc>
              <w:tc>
                <w:tcPr>
                  <w:tcW w:w="1727"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793,784</w:t>
                  </w:r>
                </w:p>
              </w:tc>
              <w:tc>
                <w:tcPr>
                  <w:tcW w:w="2850" w:type="dxa"/>
                  <w:tcBorders>
                    <w:top w:val="single" w:sz="4" w:space="0" w:color="auto"/>
                    <w:left w:val="single" w:sz="4" w:space="0" w:color="auto"/>
                    <w:bottom w:val="single" w:sz="4" w:space="0" w:color="auto"/>
                    <w:right w:val="single" w:sz="4" w:space="0" w:color="auto"/>
                  </w:tcBorders>
                  <w:vAlign w:val="center"/>
                </w:tcPr>
                <w:p w:rsidR="008F2652" w:rsidRPr="00960BB8" w:rsidRDefault="008F2652" w:rsidP="008F2652">
                  <w:pPr>
                    <w:spacing w:after="0" w:line="240" w:lineRule="auto"/>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793,784</w:t>
                  </w:r>
                </w:p>
              </w:tc>
            </w:tr>
          </w:tbl>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Ожидаемые конечные </w:t>
            </w:r>
            <w:r w:rsidRPr="00960BB8">
              <w:rPr>
                <w:rFonts w:ascii="Times New Roman" w:eastAsia="Times New Roman" w:hAnsi="Times New Roman" w:cs="Times New Roman"/>
                <w:sz w:val="24"/>
                <w:szCs w:val="24"/>
              </w:rPr>
              <w:lastRenderedPageBreak/>
              <w:t xml:space="preserve">результаты, оценка планируемой эффективности </w:t>
            </w:r>
          </w:p>
        </w:tc>
        <w:tc>
          <w:tcPr>
            <w:tcW w:w="6628"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lastRenderedPageBreak/>
              <w:t xml:space="preserve">Конечным результатом реализации подпрограммы является </w:t>
            </w:r>
            <w:r w:rsidRPr="00960BB8">
              <w:rPr>
                <w:rFonts w:ascii="Times New Roman" w:eastAsia="Times New Roman" w:hAnsi="Times New Roman" w:cs="Times New Roman"/>
                <w:bCs/>
                <w:sz w:val="24"/>
                <w:szCs w:val="24"/>
              </w:rPr>
              <w:lastRenderedPageBreak/>
              <w:t>снижение уровня преступности в муниципальном образовании «Воткинский район», количества дорожно-транспортных происшествий, количества правонарушений в среде несовершеннолетних и молодежи, недопущения распространения и незаконного потребления наркотических и психотропных веществ, «бытовой» преступности.</w:t>
            </w:r>
          </w:p>
        </w:tc>
      </w:tr>
    </w:tbl>
    <w:p w:rsidR="008F2652" w:rsidRPr="00960BB8" w:rsidRDefault="008F2652" w:rsidP="008F2652">
      <w:pPr>
        <w:rPr>
          <w:rFonts w:ascii="Times New Roman" w:eastAsia="Calibri" w:hAnsi="Times New Roman" w:cs="Times New Roman"/>
          <w:b/>
          <w:sz w:val="26"/>
          <w:szCs w:val="26"/>
        </w:rPr>
      </w:pPr>
    </w:p>
    <w:p w:rsidR="008F2652" w:rsidRPr="00960BB8" w:rsidRDefault="008F2652" w:rsidP="008F2652">
      <w:pPr>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1.1. Характеристика сферы деятельности</w:t>
      </w:r>
    </w:p>
    <w:p w:rsidR="008F2652" w:rsidRPr="00960BB8" w:rsidRDefault="008F2652" w:rsidP="008F2652">
      <w:pPr>
        <w:autoSpaceDE w:val="0"/>
        <w:autoSpaceDN w:val="0"/>
        <w:adjustRightInd w:val="0"/>
        <w:spacing w:before="60" w:after="6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 xml:space="preserve">Правовую основу комплексной программы профилактики правонарушений МО «Воткинский район»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постановления Правительства РФ, а также принимаемые в соответствии с ними нормативно-правовые акты УР, Администрации муниципального образования «Воткинский район», Совета депутатов муниципального образования «Воткинский район». </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Муниципальные структуры, находящиеся в районе по месту жительства населения и расположения объектов профилактического воздействия, составляют основу всей системы субъектов профилактики правонарушений.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 xml:space="preserve">Администрация МО «Воткинский район» поддерживает и поощряет деятельность организаций,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 участию в профилактике правонарушений, стимулируют формирование системы общественных объединений, создаваемых на добровольной основе для: </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xml:space="preserve">- непосредственного участия в  профилактике правонарушений; </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охраны людей и защиты их жизни, здоровья, чести и достоинства;</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охраны помещений и защиты собственности;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охраны правопорядка;</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разработки рекомендаций, консультирования граждан, оказания им иной помощи,         позволяющей избежать опасности стать жертвой правонарушения; оказания поддержки лицам, пострадавшим от правонарушений;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 осуществления общественного контроля за деятельностью государственных органов по обеспечению безопасности населения, защиты прав и интересов лиц, пострадавших от правонарушений.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Организации, предприятия, учреждения, основанные на разных формах собственности, политические партии и движения, религиозные конфессии, различные ассоциации и фонды участвуют в профилактической деятельности по поручению государственных органов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p>
    <w:p w:rsidR="008F2652" w:rsidRPr="00960BB8" w:rsidRDefault="008F2652" w:rsidP="008F2652">
      <w:pPr>
        <w:autoSpaceDE w:val="0"/>
        <w:autoSpaceDN w:val="0"/>
        <w:adjustRightInd w:val="0"/>
        <w:spacing w:before="60" w:after="6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1.2. Приоритеты, цели и задачи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 xml:space="preserve">Основной целью настоящей программы является повышение уровня безопасности граждан,  профилактика правонарушений, предотвращение проявлений фактов терроризма и экстремизма на территории муниципального образования «Воткинский район», обеспечение </w:t>
      </w:r>
      <w:r w:rsidRPr="00960BB8">
        <w:rPr>
          <w:rFonts w:ascii="Times New Roman" w:eastAsia="Calibri" w:hAnsi="Times New Roman" w:cs="Times New Roman"/>
          <w:bCs/>
          <w:sz w:val="24"/>
          <w:szCs w:val="24"/>
        </w:rPr>
        <w:lastRenderedPageBreak/>
        <w:t>надежной защиты жизни, здоровья, прав и свобод граждан, а также всех форм собственности.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ab/>
        <w:t xml:space="preserve">Приоритетным направлением данной программы является профилактика правонарушений среди несовершеннолетних, борьба с пьянством, наркоманией, </w:t>
      </w:r>
      <w:proofErr w:type="spellStart"/>
      <w:r w:rsidRPr="00960BB8">
        <w:rPr>
          <w:rFonts w:ascii="Times New Roman" w:eastAsia="Calibri" w:hAnsi="Times New Roman" w:cs="Times New Roman"/>
          <w:bCs/>
          <w:sz w:val="24"/>
          <w:szCs w:val="24"/>
        </w:rPr>
        <w:t>табакокурением</w:t>
      </w:r>
      <w:proofErr w:type="spellEnd"/>
      <w:r w:rsidRPr="00960BB8">
        <w:rPr>
          <w:rFonts w:ascii="Times New Roman" w:eastAsia="Calibri" w:hAnsi="Times New Roman" w:cs="Times New Roman"/>
          <w:bCs/>
          <w:sz w:val="24"/>
          <w:szCs w:val="24"/>
        </w:rPr>
        <w:t xml:space="preserve"> в среде несовершеннолетних, а также проведение различных мероприятий с целью повышения уровня правового сознания населения муниципального образования «Воткинский район».</w:t>
      </w:r>
    </w:p>
    <w:p w:rsidR="00785C16" w:rsidRPr="00960BB8" w:rsidRDefault="00785C16" w:rsidP="008F2652">
      <w:pPr>
        <w:autoSpaceDE w:val="0"/>
        <w:autoSpaceDN w:val="0"/>
        <w:adjustRightInd w:val="0"/>
        <w:spacing w:after="0" w:line="240" w:lineRule="auto"/>
        <w:jc w:val="both"/>
        <w:rPr>
          <w:rFonts w:ascii="Times New Roman" w:eastAsia="Calibri" w:hAnsi="Times New Roman" w:cs="Times New Roman"/>
          <w:bCs/>
          <w:sz w:val="24"/>
          <w:szCs w:val="24"/>
        </w:rPr>
      </w:pP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bCs/>
          <w:sz w:val="24"/>
          <w:szCs w:val="24"/>
        </w:rPr>
      </w:pPr>
      <w:r w:rsidRPr="00960BB8">
        <w:rPr>
          <w:rFonts w:ascii="Times New Roman" w:eastAsia="Calibri" w:hAnsi="Times New Roman" w:cs="Times New Roman"/>
          <w:b/>
          <w:bCs/>
          <w:sz w:val="24"/>
          <w:szCs w:val="24"/>
        </w:rPr>
        <w:tab/>
        <w:t>Задачами программы являются:</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снижение уровня преступности и правонарушений на территории Воткинского района;</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совершенствование нормативно-правовой базы по профилактике правонарушений;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активизация участия и улучшение координации деятельности Администрации муниципального образования «Воткинский район» в предупреждении правонарушений;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вовлечение в предупреждение правонарушений предприятий, учреждений, организаций всех форм собственности, а также общественных организаций;</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снижение «правового нигилизма» населения, создание системы стимулов для ведения законопослушного образа жизни;</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Cs/>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работы по предупреждению и профилактике правонарушений, совершаемых на улицах и в общественных местах;</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b/>
          <w:sz w:val="24"/>
          <w:szCs w:val="24"/>
        </w:rPr>
      </w:pPr>
      <w:r w:rsidRPr="00960BB8">
        <w:rPr>
          <w:rFonts w:ascii="Times New Roman" w:eastAsia="Calibri" w:hAnsi="Times New Roman" w:cs="Times New Roman"/>
          <w:bCs/>
          <w:sz w:val="24"/>
          <w:szCs w:val="24"/>
        </w:rPr>
        <w:t>•</w:t>
      </w:r>
      <w:r w:rsidRPr="00960BB8">
        <w:rPr>
          <w:rFonts w:ascii="Times New Roman" w:eastAsia="Calibri" w:hAnsi="Times New Roman" w:cs="Times New Roman"/>
          <w:bCs/>
          <w:sz w:val="24"/>
          <w:szCs w:val="24"/>
        </w:rPr>
        <w:tab/>
        <w:t>выявление и устранение причин и условий, способствующих совершению правонарушений.</w:t>
      </w:r>
    </w:p>
    <w:p w:rsidR="008F2652" w:rsidRPr="00960BB8" w:rsidRDefault="008F2652" w:rsidP="008F2652">
      <w:pPr>
        <w:autoSpaceDE w:val="0"/>
        <w:autoSpaceDN w:val="0"/>
        <w:adjustRightInd w:val="0"/>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1.3. Целевые показатели (индикаторы)</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Реализация мероприятий программы в области профилактики правонарушений в муниципальном образовании «Воткинский район» позволит: сократить количество преступлений, совершаемых в общественных местах; сократить количество преступлений, совершаемых на улицах; сократить количество преступлений, совершаемых в общественных местах и на улицах в состоянии алкогольного опьянения. Также реализация данной программы позволит уменьшить число преступлений, совершаемых несовершеннолетними, и число несовершеннолетних, принявших участие в совершении преступлений, а также повысить эффективность работы в области профилактики преступлений, совершаемых несовершеннолетними, и проводимых мероприятий, направленных на предупреждение безнадзорности несовершеннолетних.</w:t>
      </w:r>
    </w:p>
    <w:p w:rsidR="008F2652" w:rsidRPr="00960BB8" w:rsidRDefault="008F2652" w:rsidP="008F26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Сведения о составе и значениях целевых показателей (индикаторов) программы представлены в приложении 1.  </w:t>
      </w:r>
    </w:p>
    <w:p w:rsidR="008F2652" w:rsidRPr="00960BB8" w:rsidRDefault="008F2652" w:rsidP="008F2652">
      <w:pPr>
        <w:autoSpaceDE w:val="0"/>
        <w:autoSpaceDN w:val="0"/>
        <w:adjustRightInd w:val="0"/>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1276"/>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1.4 Сроки и этапы реализации</w:t>
      </w: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Программа реализуется в 2015-2024 годах. </w:t>
      </w: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1 этап: 2015-2019 годы </w:t>
      </w: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2 этап: 2020-2024 годы </w:t>
      </w:r>
    </w:p>
    <w:p w:rsidR="008F2652" w:rsidRPr="00960BB8" w:rsidRDefault="008F2652" w:rsidP="008F2652">
      <w:pPr>
        <w:shd w:val="clear" w:color="auto" w:fill="FFFFFF"/>
        <w:tabs>
          <w:tab w:val="left" w:pos="1276"/>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1.5. Основные мероприятия</w:t>
      </w: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b/>
          <w:sz w:val="24"/>
          <w:szCs w:val="24"/>
        </w:rPr>
      </w:pPr>
      <w:r w:rsidRPr="00960BB8">
        <w:rPr>
          <w:rFonts w:ascii="Times New Roman" w:eastAsia="Calibri" w:hAnsi="Times New Roman" w:cs="Times New Roman"/>
          <w:b/>
          <w:sz w:val="24"/>
          <w:szCs w:val="24"/>
        </w:rPr>
        <w:t>1. Профилактика правонарушений в масштабах муниципального образования.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ab/>
        <w:t xml:space="preserve">В рамках основного мероприятия осуществляются организационные мероприятия, которые направлены на обеспечение единства действий всех органов и организаций, участвующих в </w:t>
      </w:r>
      <w:proofErr w:type="spellStart"/>
      <w:r w:rsidRPr="00960BB8">
        <w:rPr>
          <w:rFonts w:ascii="Times New Roman" w:eastAsia="Calibri" w:hAnsi="Times New Roman" w:cs="Times New Roman"/>
          <w:sz w:val="24"/>
          <w:szCs w:val="24"/>
        </w:rPr>
        <w:t>антикриминогенной</w:t>
      </w:r>
      <w:proofErr w:type="spellEnd"/>
      <w:r w:rsidRPr="00960BB8">
        <w:rPr>
          <w:rFonts w:ascii="Times New Roman" w:eastAsia="Calibri" w:hAnsi="Times New Roman" w:cs="Times New Roman"/>
          <w:sz w:val="24"/>
          <w:szCs w:val="24"/>
        </w:rPr>
        <w:t xml:space="preserve"> деятельности.</w:t>
      </w: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1276"/>
        </w:tabs>
        <w:spacing w:after="0" w:line="240" w:lineRule="auto"/>
        <w:jc w:val="both"/>
        <w:rPr>
          <w:rFonts w:ascii="Times New Roman" w:eastAsia="Calibri" w:hAnsi="Times New Roman" w:cs="Times New Roman"/>
          <w:b/>
          <w:sz w:val="24"/>
          <w:szCs w:val="24"/>
        </w:rPr>
      </w:pPr>
      <w:r w:rsidRPr="00960BB8">
        <w:rPr>
          <w:rFonts w:ascii="Times New Roman" w:eastAsia="Calibri" w:hAnsi="Times New Roman" w:cs="Times New Roman"/>
          <w:b/>
          <w:sz w:val="24"/>
          <w:szCs w:val="24"/>
        </w:rPr>
        <w:t>2. Профилактика правонарушений в рамках отдельной отрасли, сферы управления, предприятия, организации, учреждения.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b/>
          <w:sz w:val="24"/>
          <w:szCs w:val="24"/>
        </w:rPr>
        <w:tab/>
      </w:r>
      <w:r w:rsidRPr="00960BB8">
        <w:rPr>
          <w:rFonts w:ascii="Times New Roman" w:eastAsia="Calibri" w:hAnsi="Times New Roman" w:cs="Times New Roman"/>
          <w:sz w:val="24"/>
          <w:szCs w:val="24"/>
        </w:rPr>
        <w:t xml:space="preserve">В рамках основного мероприятия осуществляются организационные мероприятия, направленные на предупреждение возможных правонарушений в отдельных предприятиях, организациях, учреждениях. </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b/>
          <w:sz w:val="24"/>
          <w:szCs w:val="24"/>
        </w:rPr>
      </w:pPr>
      <w:r w:rsidRPr="00960BB8">
        <w:rPr>
          <w:rFonts w:ascii="Times New Roman" w:eastAsia="Calibri" w:hAnsi="Times New Roman" w:cs="Times New Roman"/>
          <w:b/>
          <w:sz w:val="24"/>
          <w:szCs w:val="24"/>
        </w:rPr>
        <w:t>3. Социальная профилактика и вовлечение общественности в предупреждение правонарушений.</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В рамках основного мероприятия осуществляются организационные мероприятия, направленные на снижение «правового нигилизма» населения, создание стимулов для ведения законопослушного образа жизни, повышения уровня доверия граждан к деятельности органов полиции.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b/>
          <w:sz w:val="24"/>
          <w:szCs w:val="24"/>
        </w:rPr>
      </w:pPr>
      <w:r w:rsidRPr="00960BB8">
        <w:rPr>
          <w:rFonts w:ascii="Times New Roman" w:eastAsia="Calibri" w:hAnsi="Times New Roman" w:cs="Times New Roman"/>
          <w:b/>
          <w:sz w:val="24"/>
          <w:szCs w:val="24"/>
        </w:rPr>
        <w:t>4. Профилактика правонарушений в отношении определенных категорий лиц и по отдельным видам противоправной деятельности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b/>
          <w:sz w:val="24"/>
          <w:szCs w:val="24"/>
        </w:rPr>
        <w:tab/>
      </w:r>
      <w:r w:rsidRPr="00960BB8">
        <w:rPr>
          <w:rFonts w:ascii="Times New Roman" w:eastAsia="Calibri" w:hAnsi="Times New Roman" w:cs="Times New Roman"/>
          <w:sz w:val="24"/>
          <w:szCs w:val="24"/>
        </w:rPr>
        <w:t>В рамках основного мероприятия осуществляются организационные мероприятия, направленные на обеспечение общественного порядка, охрану жизни населения Воткинского района, на предупреждение возможной угрозы возникновения терактов, общественных беспорядков и выявление фактов незаконного хранения оружия.</w:t>
      </w:r>
    </w:p>
    <w:p w:rsidR="008F2652" w:rsidRPr="00960BB8" w:rsidRDefault="008F2652" w:rsidP="008F2652">
      <w:pPr>
        <w:shd w:val="clear" w:color="auto" w:fill="FFFFFF"/>
        <w:tabs>
          <w:tab w:val="left" w:pos="1276"/>
        </w:tabs>
        <w:spacing w:after="0" w:line="240" w:lineRule="auto"/>
        <w:jc w:val="center"/>
        <w:rPr>
          <w:rFonts w:ascii="Times New Roman" w:eastAsia="Calibri" w:hAnsi="Times New Roman" w:cs="Times New Roman"/>
          <w:b/>
          <w:sz w:val="24"/>
          <w:szCs w:val="24"/>
        </w:rPr>
      </w:pPr>
    </w:p>
    <w:p w:rsidR="008F2652" w:rsidRPr="00960BB8" w:rsidRDefault="008F2652" w:rsidP="008F2652">
      <w:pPr>
        <w:shd w:val="clear" w:color="auto" w:fill="FFFFFF"/>
        <w:tabs>
          <w:tab w:val="left" w:pos="1276"/>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1.6. Меры муниципального регулирования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При Администрации муниципального образования «Воткинский район» создана Межведомственная комиссия профилактики правонарушений (МВКПП), которая осуществляет координацию деятельности субъектов профилактики правонарушений.</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Деятельность МВКПП регламентируется разработанными и принятыми на региональном и муниципальном уровне нормативными правовыми актами.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Решения, принимаемые МВКПП и утвержденные Главой Администрации муниципального образования «Воткинский район», обязательны для исполнения субъектами профилактики соответствующего уровня.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К участию в работе МВКПП могут приглашаться с их согласия представители судебных органов.</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К полномочиям МВКПП относятся: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разработка проектов долгосрочных региональных и муниципальных комплексных целевых программ по профилактике правонарушений, контроль за их выполнением, целевым использованием выделенных денежных средств;</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предоставление Администрации МО «Воткинский район» информации о состоянии профилактической деятельности, внесение предложений по повышению ее эффективности;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координация деятельности субъектов профилактики по:</w:t>
      </w:r>
    </w:p>
    <w:p w:rsidR="008F2652" w:rsidRPr="00960BB8" w:rsidRDefault="008F2652" w:rsidP="008F2652">
      <w:pPr>
        <w:shd w:val="clear" w:color="auto" w:fill="FFFFFF"/>
        <w:tabs>
          <w:tab w:val="left" w:pos="0"/>
          <w:tab w:val="num" w:pos="921"/>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предупреждению правонарушений, выработка мер по ее совершенствованию;</w:t>
      </w:r>
    </w:p>
    <w:p w:rsidR="008F2652" w:rsidRPr="00960BB8" w:rsidRDefault="008F2652" w:rsidP="008F2652">
      <w:pPr>
        <w:shd w:val="clear" w:color="auto" w:fill="FFFFFF"/>
        <w:tabs>
          <w:tab w:val="left" w:pos="0"/>
          <w:tab w:val="num" w:pos="921"/>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подготовке проектов нормативных правовых актов в сфере профилактики правонарушений;</w:t>
      </w:r>
    </w:p>
    <w:p w:rsidR="008F2652" w:rsidRPr="00960BB8" w:rsidRDefault="008F2652" w:rsidP="008F2652">
      <w:pPr>
        <w:shd w:val="clear" w:color="auto" w:fill="FFFFFF"/>
        <w:tabs>
          <w:tab w:val="left" w:pos="0"/>
          <w:tab w:val="num" w:pos="932"/>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укреплению взаимодействия и налаживанию тесного сотрудничества с населением, средствами массовой информации.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0"/>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1.7. Прогноз сводных показателей муниципальных заданий</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В рамках программы «Профилактика правонарушений» в Воткинском районе муниципальные услуги как таковые населению не оказываются.</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0"/>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 xml:space="preserve">1.8. Взаимодействие с органами государственной власти и </w:t>
      </w:r>
    </w:p>
    <w:p w:rsidR="008F2652" w:rsidRPr="00960BB8" w:rsidRDefault="008F2652" w:rsidP="008F2652">
      <w:pPr>
        <w:shd w:val="clear" w:color="auto" w:fill="FFFFFF"/>
        <w:tabs>
          <w:tab w:val="left" w:pos="0"/>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местного самоуправления, организациями и гражданами</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В рамках данной программы планируется тесное взаимодействие с органами государственной власти, направленное на снижение общего уровня правонарушений на территории Воткинского района, предупреждение и пресечение фактов распространения и потребления наркотиков и психотропных средств, проведение различных профилактических мероприятий, направленных на повышение уровня правосознания населения. </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Планируется далее развивать направление добровольной помощи в охране общественного порядка (различные волонтерские отряды, поддержка НД, МОСМ),  что повлечет за собой вовлечение населения в предупреждение правонарушений на территории  конкретного поселения, что положительно скажется на общем уровне правонарушений. </w:t>
      </w:r>
    </w:p>
    <w:p w:rsidR="008F2652" w:rsidRPr="00960BB8" w:rsidRDefault="008F2652" w:rsidP="008F2652">
      <w:pPr>
        <w:shd w:val="clear" w:color="auto" w:fill="FFFFFF"/>
        <w:tabs>
          <w:tab w:val="left"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  </w:t>
      </w:r>
    </w:p>
    <w:p w:rsidR="008F2652" w:rsidRPr="00960BB8" w:rsidRDefault="008F2652" w:rsidP="008F2652">
      <w:pPr>
        <w:spacing w:after="0" w:line="240" w:lineRule="auto"/>
        <w:jc w:val="center"/>
        <w:rPr>
          <w:rFonts w:ascii="Times New Roman" w:eastAsia="Calibri" w:hAnsi="Times New Roman" w:cs="Times New Roman"/>
          <w:b/>
          <w:sz w:val="24"/>
          <w:szCs w:val="24"/>
        </w:rPr>
      </w:pPr>
    </w:p>
    <w:p w:rsidR="008F2652" w:rsidRPr="00960BB8" w:rsidRDefault="008F2652" w:rsidP="008F2652">
      <w:pPr>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1.9. Ресурсное обеспечение</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b/>
          <w:sz w:val="24"/>
          <w:szCs w:val="24"/>
        </w:rPr>
        <w:tab/>
      </w:r>
      <w:r w:rsidRPr="00960BB8">
        <w:rPr>
          <w:rFonts w:ascii="Times New Roman" w:eastAsia="Calibri" w:hAnsi="Times New Roman" w:cs="Times New Roman"/>
          <w:sz w:val="24"/>
          <w:szCs w:val="24"/>
        </w:rPr>
        <w:t xml:space="preserve">Ресурсное обеспечение программы «Профилактика правонарушений» составляет бюджет муниципального образования «Воткинский район. </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Расходы на цели программы «Профилактика правонарушений» составят  тыс. рублей, в том числе по годам реализации муниципальной программы:</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p>
    <w:tbl>
      <w:tblPr>
        <w:tblW w:w="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782"/>
      </w:tblGrid>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Годы</w:t>
            </w:r>
          </w:p>
        </w:tc>
        <w:tc>
          <w:tcPr>
            <w:tcW w:w="2782"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Всего (</w:t>
            </w:r>
            <w:proofErr w:type="spellStart"/>
            <w:r w:rsidRPr="00960BB8">
              <w:rPr>
                <w:rFonts w:ascii="Times New Roman" w:eastAsia="Times New Roman" w:hAnsi="Times New Roman" w:cs="Times New Roman"/>
                <w:sz w:val="24"/>
                <w:szCs w:val="24"/>
              </w:rPr>
              <w:t>тыс.руб</w:t>
            </w:r>
            <w:proofErr w:type="spellEnd"/>
            <w:r w:rsidRPr="00960BB8">
              <w:rPr>
                <w:rFonts w:ascii="Times New Roman" w:eastAsia="Times New Roman" w:hAnsi="Times New Roman" w:cs="Times New Roman"/>
                <w:sz w:val="24"/>
                <w:szCs w:val="24"/>
              </w:rPr>
              <w:t>.)</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2015</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5,0</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2016</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36,189</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2017</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28,59</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2018</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32,461</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2019</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56,044</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2020</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127,5</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2021</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127,0</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2022</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127,0</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2023</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127,0</w:t>
            </w:r>
          </w:p>
        </w:tc>
      </w:tr>
      <w:tr w:rsidR="008F2652" w:rsidRPr="00960BB8" w:rsidTr="008F2652">
        <w:trPr>
          <w:trHeight w:val="300"/>
          <w:jc w:val="center"/>
        </w:trPr>
        <w:tc>
          <w:tcPr>
            <w:tcW w:w="2537" w:type="dxa"/>
            <w:vAlign w:val="center"/>
            <w:hideMark/>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2024</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127,0</w:t>
            </w:r>
          </w:p>
        </w:tc>
      </w:tr>
      <w:tr w:rsidR="008F2652" w:rsidRPr="00960BB8" w:rsidTr="008F2652">
        <w:trPr>
          <w:trHeight w:val="300"/>
          <w:jc w:val="center"/>
        </w:trPr>
        <w:tc>
          <w:tcPr>
            <w:tcW w:w="2537"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Итого за 2015-2024 годы</w:t>
            </w:r>
          </w:p>
        </w:tc>
        <w:tc>
          <w:tcPr>
            <w:tcW w:w="2782"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793,784</w:t>
            </w:r>
          </w:p>
        </w:tc>
      </w:tr>
    </w:tbl>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Ресурсное обеспечение реализации программы за счет средств бюджета муниципального образования «Воткинский район» представлено в приложении 5 к муниципальной программе.</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p>
    <w:p w:rsidR="008F2652" w:rsidRPr="00960BB8" w:rsidRDefault="008F2652" w:rsidP="008F2652">
      <w:pPr>
        <w:shd w:val="clear" w:color="auto" w:fill="FFFFFF"/>
        <w:tabs>
          <w:tab w:val="left" w:pos="1276"/>
        </w:tabs>
        <w:spacing w:after="0" w:line="240" w:lineRule="auto"/>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1.10. Риски и меры по управлению рисками</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Финансовые риски связаны с ограниченностью бюджетных ресурсов на цели реализации программы,  а также с возможностью неэффективного использования бюджетных средств в ходе реализации мероприятий программы, что повлечет за собой не выполнение основных мероприятий, направленных на снижение уровня правонарушений на территории Воткинского района. </w:t>
      </w:r>
    </w:p>
    <w:p w:rsidR="008F2652" w:rsidRPr="00960BB8" w:rsidRDefault="008F2652" w:rsidP="008F2652">
      <w:pPr>
        <w:shd w:val="clear" w:color="auto" w:fill="FFFFFF"/>
        <w:tabs>
          <w:tab w:val="num" w:pos="0"/>
        </w:tabs>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В качестве меры, направленной на сокращение указанных рисков, будет являться целевое использование выделенных финансовых средств, а также выработка единых подходов к оценке работы участковых полиции в рамках конкурс «Лучший участковый уполномоченный» и материальное стимулирование ДНД, МОСМ и волонтерских отрядов при оказании содействия в предупреждении правонарушений. </w:t>
      </w:r>
    </w:p>
    <w:p w:rsidR="008F2652" w:rsidRPr="00960BB8" w:rsidRDefault="008F2652" w:rsidP="008F2652">
      <w:pPr>
        <w:numPr>
          <w:ilvl w:val="1"/>
          <w:numId w:val="30"/>
        </w:numPr>
        <w:shd w:val="clear" w:color="auto" w:fill="FFFFFF"/>
        <w:tabs>
          <w:tab w:val="left" w:pos="1276"/>
        </w:tabs>
        <w:spacing w:after="0" w:line="240" w:lineRule="auto"/>
        <w:ind w:left="0"/>
        <w:contextualSpacing/>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 Конечные результаты и оценка эффективности </w:t>
      </w:r>
    </w:p>
    <w:p w:rsidR="008F2652" w:rsidRPr="00960BB8" w:rsidRDefault="008F2652" w:rsidP="008F2652">
      <w:pPr>
        <w:shd w:val="clear" w:color="auto" w:fill="FFFFFF"/>
        <w:spacing w:after="0" w:line="240" w:lineRule="auto"/>
        <w:jc w:val="both"/>
        <w:rPr>
          <w:rFonts w:ascii="Times New Roman" w:eastAsia="Calibri" w:hAnsi="Times New Roman" w:cs="Times New Roman"/>
          <w:sz w:val="24"/>
          <w:szCs w:val="24"/>
        </w:rPr>
      </w:pPr>
      <w:r w:rsidRPr="00960BB8">
        <w:rPr>
          <w:rFonts w:ascii="Times New Roman" w:eastAsia="Calibri" w:hAnsi="Times New Roman" w:cs="Times New Roman"/>
          <w:b/>
          <w:sz w:val="24"/>
          <w:szCs w:val="24"/>
        </w:rPr>
        <w:tab/>
      </w:r>
      <w:r w:rsidRPr="00960BB8">
        <w:rPr>
          <w:rFonts w:ascii="Times New Roman" w:eastAsia="Calibri" w:hAnsi="Times New Roman" w:cs="Times New Roman"/>
          <w:sz w:val="24"/>
          <w:szCs w:val="24"/>
        </w:rPr>
        <w:t>Реализация программы позволит:</w:t>
      </w:r>
    </w:p>
    <w:p w:rsidR="008F2652" w:rsidRPr="00960BB8" w:rsidRDefault="008F2652" w:rsidP="008F2652">
      <w:pPr>
        <w:widowControl w:val="0"/>
        <w:numPr>
          <w:ilvl w:val="0"/>
          <w:numId w:val="31"/>
        </w:numPr>
        <w:shd w:val="clear" w:color="auto" w:fill="FFFFFF"/>
        <w:autoSpaceDE w:val="0"/>
        <w:autoSpaceDN w:val="0"/>
        <w:adjustRightInd w:val="0"/>
        <w:spacing w:after="0" w:line="240" w:lineRule="auto"/>
        <w:ind w:left="0" w:firstLine="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повысить эффективность государственной системы социальной профилак</w:t>
      </w:r>
      <w:r w:rsidRPr="00960BB8">
        <w:rPr>
          <w:rFonts w:ascii="Times New Roman" w:eastAsia="Calibri" w:hAnsi="Times New Roman" w:cs="Times New Roman"/>
          <w:sz w:val="24"/>
          <w:szCs w:val="24"/>
        </w:rPr>
        <w:softHyphen/>
        <w:t>тики правонарушений, привлечь к организации деятельности по предупреждению право</w:t>
      </w:r>
      <w:r w:rsidRPr="00960BB8">
        <w:rPr>
          <w:rFonts w:ascii="Times New Roman" w:eastAsia="Calibri" w:hAnsi="Times New Roman" w:cs="Times New Roman"/>
          <w:sz w:val="24"/>
          <w:szCs w:val="24"/>
        </w:rPr>
        <w:softHyphen/>
        <w:t>нарушений предприятия, учреждения, организации всех форм собственности, а также об</w:t>
      </w:r>
      <w:r w:rsidRPr="00960BB8">
        <w:rPr>
          <w:rFonts w:ascii="Times New Roman" w:eastAsia="Calibri" w:hAnsi="Times New Roman" w:cs="Times New Roman"/>
          <w:sz w:val="24"/>
          <w:szCs w:val="24"/>
        </w:rPr>
        <w:softHyphen/>
        <w:t>щественные организации;</w:t>
      </w:r>
    </w:p>
    <w:p w:rsidR="008F2652" w:rsidRPr="00960BB8" w:rsidRDefault="008F2652" w:rsidP="008F2652">
      <w:pPr>
        <w:widowControl w:val="0"/>
        <w:numPr>
          <w:ilvl w:val="0"/>
          <w:numId w:val="32"/>
        </w:numPr>
        <w:shd w:val="clear" w:color="auto" w:fill="FFFFFF"/>
        <w:autoSpaceDE w:val="0"/>
        <w:autoSpaceDN w:val="0"/>
        <w:adjustRightInd w:val="0"/>
        <w:spacing w:after="0" w:line="274" w:lineRule="exact"/>
        <w:ind w:right="14"/>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обеспечить нормативное правовое регулирование профилактики правона</w:t>
      </w:r>
      <w:r w:rsidRPr="00960BB8">
        <w:rPr>
          <w:rFonts w:ascii="Times New Roman" w:eastAsia="Calibri" w:hAnsi="Times New Roman" w:cs="Times New Roman"/>
          <w:sz w:val="24"/>
          <w:szCs w:val="24"/>
        </w:rPr>
        <w:softHyphen/>
        <w:t>рушений;</w:t>
      </w:r>
    </w:p>
    <w:p w:rsidR="008F2652" w:rsidRPr="00960BB8" w:rsidRDefault="008F2652" w:rsidP="008F2652">
      <w:pPr>
        <w:widowControl w:val="0"/>
        <w:numPr>
          <w:ilvl w:val="0"/>
          <w:numId w:val="33"/>
        </w:numPr>
        <w:shd w:val="clear" w:color="auto" w:fill="FFFFFF"/>
        <w:autoSpaceDE w:val="0"/>
        <w:autoSpaceDN w:val="0"/>
        <w:adjustRightInd w:val="0"/>
        <w:spacing w:after="0" w:line="274" w:lineRule="exact"/>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улучшить информационное обеспечение деятельности Межмуниципального отдела МВД России «Воткинский», Воткинского межрайонного отдела Управления федеральной службы по контролю за оборотом наркотиков России по УР и общественных организаций по обеспечению охраны общественного порядка на территории Воткинского района;</w:t>
      </w:r>
    </w:p>
    <w:p w:rsidR="008F2652" w:rsidRPr="00960BB8" w:rsidRDefault="008F2652" w:rsidP="008F2652">
      <w:pPr>
        <w:widowControl w:val="0"/>
        <w:numPr>
          <w:ilvl w:val="0"/>
          <w:numId w:val="33"/>
        </w:numPr>
        <w:shd w:val="clear" w:color="auto" w:fill="FFFFFF"/>
        <w:autoSpaceDE w:val="0"/>
        <w:autoSpaceDN w:val="0"/>
        <w:adjustRightInd w:val="0"/>
        <w:spacing w:after="0" w:line="274" w:lineRule="exact"/>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уменьшить общее число совершаемых преступлений;</w:t>
      </w:r>
    </w:p>
    <w:p w:rsidR="008F2652" w:rsidRPr="00960BB8" w:rsidRDefault="008F2652" w:rsidP="008F2652">
      <w:pPr>
        <w:widowControl w:val="0"/>
        <w:numPr>
          <w:ilvl w:val="0"/>
          <w:numId w:val="34"/>
        </w:numPr>
        <w:shd w:val="clear" w:color="auto" w:fill="FFFFFF"/>
        <w:autoSpaceDE w:val="0"/>
        <w:autoSpaceDN w:val="0"/>
        <w:adjustRightInd w:val="0"/>
        <w:spacing w:after="0" w:line="274" w:lineRule="exact"/>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оздоровить обстановку на улицах и других общественных местах;</w:t>
      </w:r>
    </w:p>
    <w:p w:rsidR="008F2652" w:rsidRPr="00960BB8" w:rsidRDefault="008F2652" w:rsidP="008F2652">
      <w:pPr>
        <w:widowControl w:val="0"/>
        <w:numPr>
          <w:ilvl w:val="0"/>
          <w:numId w:val="35"/>
        </w:numPr>
        <w:shd w:val="clear" w:color="auto" w:fill="FFFFFF"/>
        <w:autoSpaceDE w:val="0"/>
        <w:autoSpaceDN w:val="0"/>
        <w:adjustRightInd w:val="0"/>
        <w:spacing w:after="0" w:line="274" w:lineRule="exact"/>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снизить уровень рецидивной и «бытовой» преступности;</w:t>
      </w:r>
    </w:p>
    <w:p w:rsidR="008F2652" w:rsidRPr="00960BB8" w:rsidRDefault="008F2652" w:rsidP="008F2652">
      <w:pPr>
        <w:widowControl w:val="0"/>
        <w:numPr>
          <w:ilvl w:val="0"/>
          <w:numId w:val="36"/>
        </w:numPr>
        <w:shd w:val="clear" w:color="auto" w:fill="FFFFFF"/>
        <w:autoSpaceDE w:val="0"/>
        <w:autoSpaceDN w:val="0"/>
        <w:adjustRightInd w:val="0"/>
        <w:spacing w:after="0" w:line="274" w:lineRule="exact"/>
        <w:ind w:right="14"/>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улучшить профилактику правонарушений в среде несовершеннолетних и молодежи;</w:t>
      </w:r>
    </w:p>
    <w:p w:rsidR="008F2652" w:rsidRPr="00960BB8" w:rsidRDefault="008F2652" w:rsidP="008F2652">
      <w:pPr>
        <w:widowControl w:val="0"/>
        <w:numPr>
          <w:ilvl w:val="0"/>
          <w:numId w:val="37"/>
        </w:numPr>
        <w:shd w:val="clear" w:color="auto" w:fill="FFFFFF"/>
        <w:autoSpaceDE w:val="0"/>
        <w:autoSpaceDN w:val="0"/>
        <w:adjustRightInd w:val="0"/>
        <w:spacing w:after="0" w:line="274" w:lineRule="exact"/>
        <w:ind w:left="370" w:right="1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усилить контроль за миграционными потоками, снизить количество неза</w:t>
      </w:r>
      <w:r w:rsidRPr="00960BB8">
        <w:rPr>
          <w:rFonts w:ascii="Times New Roman" w:eastAsia="Calibri" w:hAnsi="Times New Roman" w:cs="Times New Roman"/>
          <w:sz w:val="24"/>
          <w:szCs w:val="24"/>
        </w:rPr>
        <w:softHyphen/>
        <w:t>конных мигрантов;</w:t>
      </w:r>
    </w:p>
    <w:p w:rsidR="008F2652" w:rsidRPr="00960BB8" w:rsidRDefault="008F2652" w:rsidP="008F2652">
      <w:pPr>
        <w:widowControl w:val="0"/>
        <w:numPr>
          <w:ilvl w:val="0"/>
          <w:numId w:val="38"/>
        </w:numPr>
        <w:shd w:val="clear" w:color="auto" w:fill="FFFFFF"/>
        <w:autoSpaceDE w:val="0"/>
        <w:autoSpaceDN w:val="0"/>
        <w:adjustRightInd w:val="0"/>
        <w:spacing w:after="0" w:line="274" w:lineRule="exact"/>
        <w:ind w:left="370" w:right="1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снизить количество преступлений, связанных с незаконным оборотом нар</w:t>
      </w:r>
      <w:r w:rsidRPr="00960BB8">
        <w:rPr>
          <w:rFonts w:ascii="Times New Roman" w:eastAsia="Calibri" w:hAnsi="Times New Roman" w:cs="Times New Roman"/>
          <w:sz w:val="24"/>
          <w:szCs w:val="24"/>
        </w:rPr>
        <w:softHyphen/>
        <w:t>котических и психотропных веществ;</w:t>
      </w:r>
    </w:p>
    <w:p w:rsidR="008F2652" w:rsidRPr="00960BB8" w:rsidRDefault="008F2652" w:rsidP="008F2652">
      <w:pPr>
        <w:widowControl w:val="0"/>
        <w:numPr>
          <w:ilvl w:val="0"/>
          <w:numId w:val="39"/>
        </w:numPr>
        <w:shd w:val="clear" w:color="auto" w:fill="FFFFFF"/>
        <w:autoSpaceDE w:val="0"/>
        <w:autoSpaceDN w:val="0"/>
        <w:adjustRightInd w:val="0"/>
        <w:spacing w:after="0" w:line="274" w:lineRule="exact"/>
        <w:ind w:right="1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повысить уровень доверия населения к правоохранительным органам.</w:t>
      </w:r>
    </w:p>
    <w:p w:rsidR="008F2652" w:rsidRPr="00960BB8" w:rsidRDefault="008F2652" w:rsidP="008F2652">
      <w:pPr>
        <w:shd w:val="clear" w:color="auto" w:fill="FFFFFF"/>
        <w:tabs>
          <w:tab w:val="left" w:pos="0"/>
        </w:tabs>
        <w:spacing w:after="0" w:line="240" w:lineRule="auto"/>
        <w:rPr>
          <w:rFonts w:ascii="Times New Roman" w:eastAsia="Calibri" w:hAnsi="Times New Roman" w:cs="Times New Roman"/>
          <w:sz w:val="24"/>
          <w:szCs w:val="24"/>
        </w:rPr>
      </w:pPr>
    </w:p>
    <w:p w:rsidR="008F2652" w:rsidRPr="00960BB8" w:rsidRDefault="008F2652" w:rsidP="008F2652">
      <w:pPr>
        <w:spacing w:after="0" w:line="240" w:lineRule="auto"/>
        <w:jc w:val="center"/>
        <w:rPr>
          <w:rFonts w:ascii="Times New Roman" w:eastAsia="Calibri" w:hAnsi="Times New Roman" w:cs="Times New Roman"/>
          <w:i/>
          <w:sz w:val="24"/>
          <w:szCs w:val="24"/>
        </w:rPr>
      </w:pPr>
    </w:p>
    <w:p w:rsidR="008F2652" w:rsidRPr="00960BB8" w:rsidRDefault="008F2652" w:rsidP="008F2652">
      <w:pPr>
        <w:spacing w:after="0" w:line="240" w:lineRule="auto"/>
        <w:jc w:val="center"/>
        <w:rPr>
          <w:rFonts w:ascii="Times New Roman" w:eastAsia="Calibri" w:hAnsi="Times New Roman" w:cs="Times New Roman"/>
          <w:i/>
          <w:sz w:val="24"/>
          <w:szCs w:val="24"/>
        </w:rPr>
      </w:pPr>
    </w:p>
    <w:p w:rsidR="008F2652" w:rsidRPr="00960BB8" w:rsidRDefault="008F2652" w:rsidP="008F2652">
      <w:pPr>
        <w:spacing w:after="0" w:line="240" w:lineRule="auto"/>
        <w:jc w:val="center"/>
        <w:rPr>
          <w:rFonts w:ascii="Times New Roman" w:eastAsia="Calibri" w:hAnsi="Times New Roman" w:cs="Times New Roman"/>
          <w:i/>
          <w:sz w:val="24"/>
          <w:szCs w:val="24"/>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jc w:val="center"/>
        <w:rPr>
          <w:rFonts w:ascii="Times New Roman" w:eastAsia="Calibri" w:hAnsi="Times New Roman" w:cs="Times New Roman"/>
          <w:b/>
          <w:sz w:val="28"/>
          <w:szCs w:val="28"/>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Паспорт подпрограммы</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«Противодействие нелегальной миграции»</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муниципальной программы муниципального образования «Воткинский район»</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«Профилактика правонарушений в муниципальном образовании «Воткинский район» на 2015-2024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804"/>
      </w:tblGrid>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Наименование подпрограммы</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«Противодействие нелегальной миграции на 2019-2024 годы»</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Координатор</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заместитель Главы муниципального образования «Воткинский район» по экономическим вопросам </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Ответственный исполнитель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Планово-экономический отдел Администрации муниципального образования  «Воткинский район»</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Соисполнители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Заместитель Главы Администрации муниципального образования «Воткинский район» по социальным вопросам, начальник сектора по связям с общественностью МКУ «Управление по обеспечению ОМСУ МО «Воткинский район», районное управление образования, управление культуры, спорта и молодежной политики, Главы муниципальных образований поселений Воткинского района (по согласованию)</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ЦЗН г. Воткинска и Воткинского района, межмуниципальный отдел МВД по РФ «Воткинский», отдел по вопросам миграции МО МВД </w:t>
            </w:r>
            <w:proofErr w:type="spellStart"/>
            <w:r w:rsidRPr="00960BB8">
              <w:rPr>
                <w:rFonts w:ascii="Times New Roman" w:eastAsia="Times New Roman" w:hAnsi="Times New Roman" w:cs="Times New Roman"/>
                <w:sz w:val="24"/>
                <w:szCs w:val="24"/>
              </w:rPr>
              <w:t>России«Воткинский</w:t>
            </w:r>
            <w:proofErr w:type="spellEnd"/>
            <w:r w:rsidRPr="00960BB8">
              <w:rPr>
                <w:rFonts w:ascii="Times New Roman" w:eastAsia="Times New Roman" w:hAnsi="Times New Roman" w:cs="Times New Roman"/>
                <w:sz w:val="24"/>
                <w:szCs w:val="24"/>
              </w:rPr>
              <w:t>», ФССП России по УР</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Цель</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Противодействие незаконной миграции; формирование толерантной среды</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Задачи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 Формирование актуальной информации о перемещении иностранных граждан;</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Исполнения муниципальных функций в сфере миграции</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Целевые показатели (индикаторы)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 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3. Количество публикаций в СМИ, направленных на формирование толерантного отношения и пропаганду ценностей добрососедства.</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Сроки и этапы  реализации</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Срок реализации - 2019-2024 годы.</w:t>
            </w:r>
          </w:p>
          <w:p w:rsidR="008F2652" w:rsidRPr="00960BB8" w:rsidRDefault="008F2652" w:rsidP="008F2652">
            <w:pPr>
              <w:spacing w:after="0" w:line="240" w:lineRule="auto"/>
              <w:jc w:val="both"/>
              <w:rPr>
                <w:rFonts w:ascii="Times New Roman" w:eastAsia="Times New Roman" w:hAnsi="Times New Roman" w:cs="Times New Roman"/>
                <w:sz w:val="24"/>
                <w:szCs w:val="24"/>
              </w:rPr>
            </w:pP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 xml:space="preserve">Ресурсное обеспечение за счет средств бюджета муниципального района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Муниципальная подпрограмма не требует финансирования</w:t>
            </w:r>
          </w:p>
        </w:tc>
      </w:tr>
      <w:tr w:rsidR="008F2652" w:rsidRPr="00960BB8" w:rsidTr="008F2652">
        <w:tc>
          <w:tcPr>
            <w:tcW w:w="2943" w:type="dxa"/>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Ожидаемые конечные результаты, оценка планируемой эффективности </w:t>
            </w:r>
          </w:p>
        </w:tc>
        <w:tc>
          <w:tcPr>
            <w:tcW w:w="6804" w:type="dxa"/>
          </w:tcPr>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Реализация подпрограммы позволит:</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обеспечить органы местного самоуправления объективной информацией о миграционных потоках с целью принятия адекватных мер по регулированию миграционных процессов</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снизить риск возникновения конфликтных ситуаций среди населения в результате нелегальной миграции</w:t>
            </w:r>
          </w:p>
        </w:tc>
      </w:tr>
    </w:tbl>
    <w:p w:rsidR="008F2652" w:rsidRPr="00960BB8" w:rsidRDefault="008F2652" w:rsidP="008F2652">
      <w:pPr>
        <w:spacing w:after="0" w:line="240" w:lineRule="auto"/>
        <w:rPr>
          <w:rFonts w:ascii="Times New Roman" w:eastAsia="Times New Roman" w:hAnsi="Times New Roman" w:cs="Times New Roman"/>
          <w:sz w:val="24"/>
          <w:szCs w:val="24"/>
        </w:rPr>
      </w:pPr>
    </w:p>
    <w:p w:rsidR="00785C16" w:rsidRPr="00960BB8" w:rsidRDefault="00785C16" w:rsidP="008F2652">
      <w:pPr>
        <w:spacing w:after="0" w:line="240" w:lineRule="auto"/>
        <w:jc w:val="center"/>
        <w:rPr>
          <w:rFonts w:ascii="Times New Roman" w:eastAsia="Times New Roman" w:hAnsi="Times New Roman" w:cs="Times New Roman"/>
          <w:b/>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1. Характеристика сферы деятельности</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ab/>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Неконтролируемая миграция способствует усилению националистических настроений, политического и религиозного экстремизма, создает условия для возникновения конфликтов.</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ab/>
        <w:t xml:space="preserve">Обеспечение условий для решения вопросов регулирования миграционных процессов, изучение и оптимизация миграционных потоков в целях устойчивого экономического и демографического развития муниципального образования способствуют исключению случаев проявления социальной, национальной, религиозной розни, </w:t>
      </w:r>
      <w:r w:rsidRPr="00960BB8">
        <w:rPr>
          <w:rFonts w:ascii="Times New Roman" w:eastAsia="Times New Roman" w:hAnsi="Times New Roman" w:cs="Times New Roman"/>
          <w:sz w:val="24"/>
          <w:szCs w:val="24"/>
        </w:rPr>
        <w:t>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исключению случаев нарушения прав, свобод и интересов человека и гражданина в зависимости от его национальной, религиозной, языковой принадлежности.</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 xml:space="preserve">Правовую основу подпрограммы «Противодействие нелегальной миграции на 2019-2020 годы» МО «Воткинский район» (далее - подпрограмма) составляют </w:t>
      </w:r>
      <w:r w:rsidRPr="00960BB8">
        <w:rPr>
          <w:rFonts w:ascii="Times New Roman" w:eastAsia="Times New Roman" w:hAnsi="Times New Roman" w:cs="Times New Roman"/>
          <w:sz w:val="24"/>
          <w:szCs w:val="24"/>
        </w:rPr>
        <w:t xml:space="preserve">Федеральный </w:t>
      </w:r>
      <w:r w:rsidRPr="00960BB8">
        <w:rPr>
          <w:rFonts w:ascii="Times New Roman" w:eastAsia="Times New Roman" w:hAnsi="Times New Roman" w:cs="Times New Roman"/>
          <w:sz w:val="24"/>
          <w:szCs w:val="24"/>
          <w:lang w:eastAsia="ar-SA"/>
        </w:rPr>
        <w:t>закон от 25 июля 2002 года N 115-ФЗ "О правовом положении иностранных граждан в Российской Федерации", Указ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Концепция государственной миграционной политики Российской Федерации на период до 2025 года</w:t>
      </w:r>
      <w:r w:rsidRPr="00960BB8">
        <w:rPr>
          <w:rFonts w:ascii="Times New Roman" w:eastAsia="Times New Roman" w:hAnsi="Times New Roman" w:cs="Times New Roman"/>
          <w:bCs/>
          <w:sz w:val="24"/>
          <w:szCs w:val="24"/>
        </w:rPr>
        <w:t xml:space="preserve">, а также принимаемые в соответствии с ними нормативно-правовые акты УР, Администрации муниципального образования «Воткинский район», Совета депутатов муниципального образования «Воткинский район». </w:t>
      </w:r>
    </w:p>
    <w:p w:rsidR="008F2652" w:rsidRPr="00960BB8" w:rsidRDefault="008F2652" w:rsidP="008F2652">
      <w:pPr>
        <w:spacing w:after="0" w:line="240" w:lineRule="auto"/>
        <w:jc w:val="both"/>
        <w:rPr>
          <w:rFonts w:ascii="Times New Roman" w:eastAsia="Times New Roman" w:hAnsi="Times New Roman" w:cs="Times New Roman"/>
          <w:bCs/>
          <w:sz w:val="24"/>
          <w:szCs w:val="24"/>
        </w:rPr>
      </w:pPr>
      <w:r w:rsidRPr="00960BB8">
        <w:rPr>
          <w:rFonts w:ascii="Times New Roman" w:eastAsia="Times New Roman" w:hAnsi="Times New Roman" w:cs="Times New Roman"/>
          <w:bCs/>
          <w:sz w:val="24"/>
          <w:szCs w:val="24"/>
        </w:rPr>
        <w:tab/>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bCs/>
          <w:sz w:val="24"/>
          <w:szCs w:val="24"/>
        </w:rPr>
        <w:t>2. Цель и задачи подпрограммы.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1. Основной целью подпрограммы является противодействие незаконной миграции; формирование толерантной среды.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2. Задачи подпрограммы: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Формирование актуальной информации о перемещении иностранных граждан;</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Исполнения муниципальных функций в сфере миграции</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3. Целевые индикаторы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 Количество публикаций по оказанию информационной поддержки иностранным гражданам, временно и постоянно проживающим на территории муниципального образования «Воткинский район», при осуществлении малого и среднего предпринимательства (в том числе при ведении крестьянских (фермерских) хозяйств)</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Количество публикаций в СМИ, направленных на формирование толерантного отношения и пропаганду ценностей добрососедства, способствующих обеспечению социальной и культурной адаптации мигрантов.</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Сведения о значениях целевых показателей по годам реализации муниципальной  подпрограммы  представлены  в Приложении № 1.</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785C16" w:rsidRPr="00960BB8" w:rsidRDefault="00785C16" w:rsidP="008F2652">
      <w:pPr>
        <w:spacing w:after="0" w:line="240" w:lineRule="auto"/>
        <w:jc w:val="center"/>
        <w:rPr>
          <w:rFonts w:ascii="Times New Roman" w:eastAsia="Times New Roman" w:hAnsi="Times New Roman" w:cs="Times New Roman"/>
          <w:b/>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Сроки реализации муниципальной подпрограммы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 xml:space="preserve">Реализация подпрограммы рассчитана на краткосрочный период с 2019 по 2024 годы. Этапы реализации подпрограммы не выделяются. </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Изменение или досрочное прекращение реализации подпрограммы осуществляется Постановлением Администрации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4. Основные мероприятия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Оказание информационной поддержки иностранным гражданам, временно и постоянно проживающим на территории муниципального образования «Воткинский район», при осуществлении малого и среднего предпринимательства</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5. Меры муниципального регулирования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Меры муниципального регулирования подпрограммой не предусмотрены</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6. Ресурсное обеспечение и объемы финансирования 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Мероприятия, проводимые в рамках подпрограммы  финансового обеспечения не  требуют.</w:t>
      </w:r>
    </w:p>
    <w:p w:rsidR="008F2652" w:rsidRPr="00960BB8" w:rsidRDefault="008F2652" w:rsidP="008F2652">
      <w:pPr>
        <w:spacing w:after="0" w:line="240" w:lineRule="auto"/>
        <w:jc w:val="both"/>
        <w:rPr>
          <w:rFonts w:ascii="Times New Roman" w:eastAsia="Times New Roman" w:hAnsi="Times New Roman" w:cs="Times New Roman"/>
          <w:b/>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7. Риски и меры по управлению рисками.</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Основными рисками, которые могут осложнить решение обозначенных проблем, являются:</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ухудшение социально- экономической ситуации;</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неэффективное взаимодействие соисполнителей подпрограммы.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Необходимо обеспечить согласованность действий исполнителей и участников подпрограммы. Для минимизации рисков в целях реализации подпрограммы необходимо создать межведомственную комиссию по вопросам миграции на территории муниципального образования «Воткинский район».</w:t>
      </w:r>
    </w:p>
    <w:p w:rsidR="008F2652" w:rsidRPr="00960BB8" w:rsidRDefault="008F2652" w:rsidP="008F2652">
      <w:pPr>
        <w:spacing w:after="0" w:line="240" w:lineRule="auto"/>
        <w:jc w:val="both"/>
        <w:rPr>
          <w:rFonts w:ascii="Times New Roman" w:eastAsia="Times New Roman" w:hAnsi="Times New Roman" w:cs="Times New Roman"/>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8. Оценка ожидаемой эффективности реализации </w:t>
      </w:r>
    </w:p>
    <w:p w:rsidR="008F2652" w:rsidRPr="00960BB8" w:rsidRDefault="008F2652" w:rsidP="008F2652">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муниципальной подпрограммы.</w:t>
      </w:r>
    </w:p>
    <w:p w:rsidR="008F2652" w:rsidRPr="00960BB8" w:rsidRDefault="008F2652" w:rsidP="008F2652">
      <w:pPr>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ab/>
        <w:t>Сохранение стабильности миграционной ситуации позволит успешно решать социально- экономические задачи, станет благоприятным фактором для успешного развития муниципального образования «Воткинский</w:t>
      </w:r>
    </w:p>
    <w:p w:rsidR="008F2652" w:rsidRPr="00960BB8" w:rsidRDefault="008F2652" w:rsidP="008F2652">
      <w:pPr>
        <w:jc w:val="both"/>
        <w:rPr>
          <w:rFonts w:ascii="Calibri" w:eastAsia="Calibri" w:hAnsi="Calibri" w:cs="Times New Roman"/>
          <w:lang w:eastAsia="en-US"/>
        </w:rPr>
      </w:pPr>
    </w:p>
    <w:p w:rsidR="008F2652" w:rsidRPr="00960BB8" w:rsidRDefault="008F2652" w:rsidP="008F2652">
      <w:pPr>
        <w:jc w:val="both"/>
        <w:rPr>
          <w:rFonts w:ascii="Calibri" w:eastAsia="Calibri" w:hAnsi="Calibri" w:cs="Times New Roman"/>
          <w:lang w:eastAsia="en-US"/>
        </w:rPr>
      </w:pPr>
    </w:p>
    <w:p w:rsidR="008F2652" w:rsidRPr="00960BB8" w:rsidRDefault="008F2652" w:rsidP="008F2652">
      <w:pPr>
        <w:jc w:val="both"/>
        <w:rPr>
          <w:rFonts w:ascii="Times New Roman" w:eastAsia="Calibri" w:hAnsi="Times New Roman" w:cs="Times New Roman"/>
          <w:b/>
          <w:sz w:val="28"/>
          <w:szCs w:val="28"/>
        </w:rPr>
      </w:pPr>
      <w:r w:rsidRPr="00960BB8">
        <w:rPr>
          <w:rFonts w:ascii="Times New Roman" w:eastAsia="Calibri" w:hAnsi="Times New Roman" w:cs="Times New Roman"/>
          <w:b/>
          <w:sz w:val="28"/>
          <w:szCs w:val="28"/>
        </w:rPr>
        <w:br w:type="page"/>
      </w:r>
    </w:p>
    <w:p w:rsidR="008F2652" w:rsidRPr="00960BB8" w:rsidRDefault="008F2652" w:rsidP="008F2652">
      <w:pPr>
        <w:spacing w:after="0" w:line="240" w:lineRule="auto"/>
        <w:jc w:val="center"/>
        <w:rPr>
          <w:rFonts w:ascii="Times New Roman" w:eastAsia="Calibri" w:hAnsi="Times New Roman" w:cs="Times New Roman"/>
          <w:i/>
          <w:sz w:val="24"/>
          <w:szCs w:val="24"/>
        </w:rPr>
        <w:sectPr w:rsidR="008F2652" w:rsidRPr="00960BB8" w:rsidSect="008F2652">
          <w:footerReference w:type="default" r:id="rId29"/>
          <w:pgSz w:w="11906" w:h="16838"/>
          <w:pgMar w:top="567" w:right="567" w:bottom="567" w:left="1701" w:header="708" w:footer="708" w:gutter="0"/>
          <w:cols w:space="708"/>
          <w:titlePg/>
          <w:docGrid w:linePitch="360"/>
        </w:sectPr>
      </w:pP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Приложение 1</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к муниципальной программе</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муниципального образования</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«Профилактика правонарушений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на 2015-2024 годы»</w:t>
      </w: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Сведения о составе и значениях целевых показателей (индикаторов) муниципальной программы</w:t>
      </w:r>
    </w:p>
    <w:tbl>
      <w:tblPr>
        <w:tblW w:w="14885"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9"/>
        <w:gridCol w:w="708"/>
        <w:gridCol w:w="567"/>
        <w:gridCol w:w="2552"/>
        <w:gridCol w:w="1134"/>
        <w:gridCol w:w="851"/>
        <w:gridCol w:w="850"/>
        <w:gridCol w:w="851"/>
        <w:gridCol w:w="993"/>
        <w:gridCol w:w="992"/>
        <w:gridCol w:w="992"/>
        <w:gridCol w:w="851"/>
        <w:gridCol w:w="850"/>
        <w:gridCol w:w="992"/>
        <w:gridCol w:w="993"/>
      </w:tblGrid>
      <w:tr w:rsidR="008F2652" w:rsidRPr="00960BB8" w:rsidTr="008F2652">
        <w:trPr>
          <w:trHeight w:val="20"/>
          <w:tblHeader/>
        </w:trPr>
        <w:tc>
          <w:tcPr>
            <w:tcW w:w="1417" w:type="dxa"/>
            <w:gridSpan w:val="2"/>
            <w:vMerge w:val="restart"/>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Код аналитической программной классификации</w:t>
            </w:r>
          </w:p>
        </w:tc>
        <w:tc>
          <w:tcPr>
            <w:tcW w:w="567" w:type="dxa"/>
            <w:vMerge w:val="restart"/>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п/п</w:t>
            </w:r>
          </w:p>
        </w:tc>
        <w:tc>
          <w:tcPr>
            <w:tcW w:w="2552" w:type="dxa"/>
            <w:vMerge w:val="restart"/>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Наименование целевого показателя (индикатора)</w:t>
            </w:r>
          </w:p>
        </w:tc>
        <w:tc>
          <w:tcPr>
            <w:tcW w:w="1134" w:type="dxa"/>
            <w:vMerge w:val="restart"/>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Единица измерения</w:t>
            </w:r>
          </w:p>
        </w:tc>
        <w:tc>
          <w:tcPr>
            <w:tcW w:w="9215" w:type="dxa"/>
            <w:gridSpan w:val="10"/>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Значения целевых показателей (индикаторов)</w:t>
            </w:r>
          </w:p>
        </w:tc>
      </w:tr>
      <w:tr w:rsidR="008F2652" w:rsidRPr="00960BB8" w:rsidTr="008F2652">
        <w:trPr>
          <w:trHeight w:val="20"/>
          <w:tblHeader/>
        </w:trPr>
        <w:tc>
          <w:tcPr>
            <w:tcW w:w="1417" w:type="dxa"/>
            <w:gridSpan w:val="2"/>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2552"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1134"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2015</w:t>
            </w:r>
          </w:p>
        </w:tc>
        <w:tc>
          <w:tcPr>
            <w:tcW w:w="850"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2016</w:t>
            </w:r>
          </w:p>
        </w:tc>
        <w:tc>
          <w:tcPr>
            <w:tcW w:w="851"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2017</w:t>
            </w:r>
          </w:p>
        </w:tc>
        <w:tc>
          <w:tcPr>
            <w:tcW w:w="993" w:type="dxa"/>
            <w:tcBorders>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2018</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2019</w:t>
            </w:r>
          </w:p>
        </w:tc>
        <w:tc>
          <w:tcPr>
            <w:tcW w:w="992"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2020</w:t>
            </w:r>
          </w:p>
        </w:tc>
        <w:tc>
          <w:tcPr>
            <w:tcW w:w="851"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2021</w:t>
            </w:r>
          </w:p>
        </w:tc>
        <w:tc>
          <w:tcPr>
            <w:tcW w:w="850"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2022</w:t>
            </w:r>
          </w:p>
        </w:tc>
        <w:tc>
          <w:tcPr>
            <w:tcW w:w="992"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2023</w:t>
            </w:r>
          </w:p>
        </w:tc>
        <w:tc>
          <w:tcPr>
            <w:tcW w:w="993"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2024</w:t>
            </w:r>
          </w:p>
        </w:tc>
      </w:tr>
      <w:tr w:rsidR="008F2652" w:rsidRPr="00960BB8" w:rsidTr="008F2652">
        <w:trPr>
          <w:trHeight w:val="20"/>
          <w:tblHeader/>
        </w:trPr>
        <w:tc>
          <w:tcPr>
            <w:tcW w:w="709"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МП</w:t>
            </w:r>
          </w:p>
        </w:tc>
        <w:tc>
          <w:tcPr>
            <w:tcW w:w="708"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roofErr w:type="spellStart"/>
            <w:r w:rsidRPr="00960BB8">
              <w:rPr>
                <w:rFonts w:ascii="Times New Roman" w:eastAsia="Times New Roman" w:hAnsi="Times New Roman" w:cs="Times New Roman"/>
                <w:sz w:val="18"/>
                <w:szCs w:val="18"/>
              </w:rPr>
              <w:t>Пп</w:t>
            </w:r>
            <w:proofErr w:type="spellEnd"/>
          </w:p>
        </w:tc>
        <w:tc>
          <w:tcPr>
            <w:tcW w:w="567"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2552"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1134"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отчет</w:t>
            </w:r>
          </w:p>
        </w:tc>
        <w:tc>
          <w:tcPr>
            <w:tcW w:w="850"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отчет</w:t>
            </w:r>
          </w:p>
        </w:tc>
        <w:tc>
          <w:tcPr>
            <w:tcW w:w="851"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отчет</w:t>
            </w:r>
          </w:p>
        </w:tc>
        <w:tc>
          <w:tcPr>
            <w:tcW w:w="993" w:type="dxa"/>
            <w:tcBorders>
              <w:right w:val="single" w:sz="4" w:space="0" w:color="auto"/>
            </w:tcBorders>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отчет</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xml:space="preserve">отчет </w:t>
            </w:r>
          </w:p>
        </w:tc>
        <w:tc>
          <w:tcPr>
            <w:tcW w:w="992" w:type="dxa"/>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отчет</w:t>
            </w:r>
          </w:p>
        </w:tc>
        <w:tc>
          <w:tcPr>
            <w:tcW w:w="851" w:type="dxa"/>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прогноз</w:t>
            </w:r>
          </w:p>
        </w:tc>
        <w:tc>
          <w:tcPr>
            <w:tcW w:w="850" w:type="dxa"/>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прогноз</w:t>
            </w:r>
          </w:p>
        </w:tc>
        <w:tc>
          <w:tcPr>
            <w:tcW w:w="992" w:type="dxa"/>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прогноз</w:t>
            </w:r>
          </w:p>
        </w:tc>
        <w:tc>
          <w:tcPr>
            <w:tcW w:w="993" w:type="dxa"/>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прогноз</w:t>
            </w:r>
          </w:p>
        </w:tc>
      </w:tr>
      <w:tr w:rsidR="008F2652" w:rsidRPr="00960BB8" w:rsidTr="008F2652">
        <w:trPr>
          <w:trHeight w:val="20"/>
        </w:trPr>
        <w:tc>
          <w:tcPr>
            <w:tcW w:w="709" w:type="dxa"/>
            <w:vMerge w:val="restart"/>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708" w:type="dxa"/>
            <w:vMerge w:val="restart"/>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w:t>
            </w:r>
          </w:p>
        </w:tc>
        <w:tc>
          <w:tcPr>
            <w:tcW w:w="567"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w:t>
            </w:r>
          </w:p>
        </w:tc>
        <w:tc>
          <w:tcPr>
            <w:tcW w:w="10916" w:type="dxa"/>
            <w:gridSpan w:val="10"/>
            <w:noWrap/>
            <w:vAlign w:val="bottom"/>
            <w:hideMark/>
          </w:tcPr>
          <w:p w:rsidR="008F2652" w:rsidRPr="00960BB8" w:rsidRDefault="008F2652" w:rsidP="008F2652">
            <w:pPr>
              <w:spacing w:after="0" w:line="240" w:lineRule="auto"/>
              <w:rPr>
                <w:rFonts w:ascii="Times New Roman" w:eastAsia="Times New Roman" w:hAnsi="Times New Roman" w:cs="Times New Roman"/>
                <w:b/>
                <w:sz w:val="18"/>
                <w:szCs w:val="18"/>
              </w:rPr>
            </w:pPr>
            <w:r w:rsidRPr="00960BB8">
              <w:rPr>
                <w:rFonts w:ascii="Times New Roman" w:eastAsia="Times New Roman" w:hAnsi="Times New Roman" w:cs="Times New Roman"/>
                <w:b/>
                <w:sz w:val="18"/>
                <w:szCs w:val="18"/>
              </w:rPr>
              <w:t>подпрограмма «Профилактика правонарушений»</w:t>
            </w:r>
          </w:p>
        </w:tc>
        <w:tc>
          <w:tcPr>
            <w:tcW w:w="992" w:type="dxa"/>
          </w:tcPr>
          <w:p w:rsidR="008F2652" w:rsidRPr="00960BB8" w:rsidRDefault="008F2652" w:rsidP="008F2652">
            <w:pPr>
              <w:spacing w:after="0" w:line="240" w:lineRule="auto"/>
              <w:rPr>
                <w:rFonts w:ascii="Times New Roman" w:eastAsia="Times New Roman" w:hAnsi="Times New Roman" w:cs="Times New Roman"/>
                <w:b/>
                <w:sz w:val="18"/>
                <w:szCs w:val="18"/>
              </w:rPr>
            </w:pPr>
          </w:p>
        </w:tc>
        <w:tc>
          <w:tcPr>
            <w:tcW w:w="993" w:type="dxa"/>
          </w:tcPr>
          <w:p w:rsidR="008F2652" w:rsidRPr="00960BB8" w:rsidRDefault="008F2652" w:rsidP="008F2652">
            <w:pPr>
              <w:spacing w:after="0" w:line="240" w:lineRule="auto"/>
              <w:rPr>
                <w:rFonts w:ascii="Times New Roman" w:eastAsia="Times New Roman" w:hAnsi="Times New Roman" w:cs="Times New Roman"/>
                <w:b/>
                <w:sz w:val="18"/>
                <w:szCs w:val="18"/>
              </w:rPr>
            </w:pPr>
          </w:p>
        </w:tc>
      </w:tr>
      <w:tr w:rsidR="008F2652" w:rsidRPr="00960BB8" w:rsidTr="008F2652">
        <w:trPr>
          <w:trHeight w:val="20"/>
        </w:trPr>
        <w:tc>
          <w:tcPr>
            <w:tcW w:w="709"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w:t>
            </w:r>
          </w:p>
        </w:tc>
        <w:tc>
          <w:tcPr>
            <w:tcW w:w="2552"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Количество совершенных преступлений</w:t>
            </w:r>
          </w:p>
        </w:tc>
        <w:tc>
          <w:tcPr>
            <w:tcW w:w="1134"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 на 10 тыс. населения</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107</w:t>
            </w:r>
          </w:p>
        </w:tc>
        <w:tc>
          <w:tcPr>
            <w:tcW w:w="850"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105</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97</w:t>
            </w:r>
          </w:p>
        </w:tc>
        <w:tc>
          <w:tcPr>
            <w:tcW w:w="993" w:type="dxa"/>
            <w:tcBorders>
              <w:right w:val="single" w:sz="4" w:space="0" w:color="auto"/>
            </w:tcBorders>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93,4</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107</w:t>
            </w:r>
          </w:p>
        </w:tc>
        <w:tc>
          <w:tcPr>
            <w:tcW w:w="992" w:type="dxa"/>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90</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87</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85</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83</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80</w:t>
            </w:r>
          </w:p>
        </w:tc>
      </w:tr>
      <w:tr w:rsidR="008F2652" w:rsidRPr="00960BB8" w:rsidTr="008F2652">
        <w:trPr>
          <w:trHeight w:val="20"/>
        </w:trPr>
        <w:tc>
          <w:tcPr>
            <w:tcW w:w="709"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w:t>
            </w:r>
          </w:p>
        </w:tc>
        <w:tc>
          <w:tcPr>
            <w:tcW w:w="2552"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Удельный вес преступлений, совершаемых в общественных местах</w:t>
            </w:r>
          </w:p>
        </w:tc>
        <w:tc>
          <w:tcPr>
            <w:tcW w:w="1134"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14,1</w:t>
            </w:r>
          </w:p>
        </w:tc>
        <w:tc>
          <w:tcPr>
            <w:tcW w:w="850"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13,1</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18,7</w:t>
            </w:r>
          </w:p>
        </w:tc>
        <w:tc>
          <w:tcPr>
            <w:tcW w:w="993" w:type="dxa"/>
            <w:tcBorders>
              <w:right w:val="single" w:sz="4" w:space="0" w:color="auto"/>
            </w:tcBorders>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16,3</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23,9</w:t>
            </w:r>
          </w:p>
        </w:tc>
        <w:tc>
          <w:tcPr>
            <w:tcW w:w="992" w:type="dxa"/>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15</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14</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13,5</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13</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12,5</w:t>
            </w:r>
          </w:p>
        </w:tc>
      </w:tr>
      <w:tr w:rsidR="008F2652" w:rsidRPr="00960BB8" w:rsidTr="008F2652">
        <w:trPr>
          <w:trHeight w:val="20"/>
        </w:trPr>
        <w:tc>
          <w:tcPr>
            <w:tcW w:w="709"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w:t>
            </w:r>
          </w:p>
        </w:tc>
        <w:tc>
          <w:tcPr>
            <w:tcW w:w="2552"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Удельный вес преступлений, совершаемых на улицах</w:t>
            </w:r>
          </w:p>
        </w:tc>
        <w:tc>
          <w:tcPr>
            <w:tcW w:w="1134"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10</w:t>
            </w:r>
          </w:p>
        </w:tc>
        <w:tc>
          <w:tcPr>
            <w:tcW w:w="850"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9,6</w:t>
            </w:r>
          </w:p>
        </w:tc>
        <w:tc>
          <w:tcPr>
            <w:tcW w:w="851" w:type="dxa"/>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4,6</w:t>
            </w:r>
          </w:p>
        </w:tc>
        <w:tc>
          <w:tcPr>
            <w:tcW w:w="993" w:type="dxa"/>
            <w:tcBorders>
              <w:right w:val="single" w:sz="4" w:space="0" w:color="auto"/>
            </w:tcBorders>
            <w:noWrap/>
            <w:vAlign w:val="bottom"/>
            <w:hideMark/>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14,1</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20</w:t>
            </w:r>
          </w:p>
        </w:tc>
        <w:tc>
          <w:tcPr>
            <w:tcW w:w="992" w:type="dxa"/>
            <w:noWrap/>
            <w:vAlign w:val="bottom"/>
            <w:hideMark/>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12,7</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12</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11,5</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11</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10,5</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2552"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Удельный вес преступлений, совершаемых в общественных местах и на улицах в состоянии алкогольного опьянения</w:t>
            </w:r>
          </w:p>
        </w:tc>
        <w:tc>
          <w:tcPr>
            <w:tcW w:w="1134"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48,7</w:t>
            </w: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47,7</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43,4</w:t>
            </w:r>
          </w:p>
        </w:tc>
        <w:tc>
          <w:tcPr>
            <w:tcW w:w="993" w:type="dxa"/>
            <w:tcBorders>
              <w:right w:val="single" w:sz="4" w:space="0" w:color="auto"/>
            </w:tcBorders>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33,2</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24,3</w:t>
            </w:r>
          </w:p>
        </w:tc>
        <w:tc>
          <w:tcPr>
            <w:tcW w:w="992" w:type="dxa"/>
            <w:noWrap/>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30,9</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29,5</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29</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28,5</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28</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5</w:t>
            </w:r>
          </w:p>
        </w:tc>
        <w:tc>
          <w:tcPr>
            <w:tcW w:w="2552"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Удельный вес преступлений, совершаемых несовершеннолетними</w:t>
            </w:r>
          </w:p>
        </w:tc>
        <w:tc>
          <w:tcPr>
            <w:tcW w:w="1134"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4,7</w:t>
            </w: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4,2</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2,5</w:t>
            </w:r>
          </w:p>
        </w:tc>
        <w:tc>
          <w:tcPr>
            <w:tcW w:w="993" w:type="dxa"/>
            <w:tcBorders>
              <w:right w:val="single" w:sz="4" w:space="0" w:color="auto"/>
            </w:tcBorders>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5,3</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3,4</w:t>
            </w:r>
          </w:p>
        </w:tc>
        <w:tc>
          <w:tcPr>
            <w:tcW w:w="992" w:type="dxa"/>
            <w:noWrap/>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3,7</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3,5</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3,3</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3,0</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2,7</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2552"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Количество несовершеннолетних, принявших участие в совершении преступлений</w:t>
            </w:r>
          </w:p>
        </w:tc>
        <w:tc>
          <w:tcPr>
            <w:tcW w:w="1134"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5</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993" w:type="dxa"/>
            <w:tcBorders>
              <w:right w:val="single" w:sz="4" w:space="0" w:color="auto"/>
            </w:tcBorders>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11</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9</w:t>
            </w:r>
          </w:p>
        </w:tc>
        <w:tc>
          <w:tcPr>
            <w:tcW w:w="992" w:type="dxa"/>
            <w:noWrap/>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9</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8</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7</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6</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6</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7</w:t>
            </w:r>
          </w:p>
        </w:tc>
        <w:tc>
          <w:tcPr>
            <w:tcW w:w="2552"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Количество выявленных безнадзорных несовершеннолетних</w:t>
            </w:r>
          </w:p>
        </w:tc>
        <w:tc>
          <w:tcPr>
            <w:tcW w:w="1134"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8</w:t>
            </w: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7</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993" w:type="dxa"/>
            <w:tcBorders>
              <w:right w:val="single" w:sz="4" w:space="0" w:color="auto"/>
            </w:tcBorders>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w:t>
            </w:r>
          </w:p>
        </w:tc>
        <w:tc>
          <w:tcPr>
            <w:tcW w:w="992" w:type="dxa"/>
            <w:tcBorders>
              <w:left w:val="single" w:sz="4" w:space="0" w:color="auto"/>
            </w:tcBorders>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c>
          <w:tcPr>
            <w:tcW w:w="992" w:type="dxa"/>
            <w:noWrap/>
            <w:vAlign w:val="bottom"/>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c>
          <w:tcPr>
            <w:tcW w:w="851"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c>
          <w:tcPr>
            <w:tcW w:w="850"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c>
          <w:tcPr>
            <w:tcW w:w="992"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c>
          <w:tcPr>
            <w:tcW w:w="993" w:type="dxa"/>
            <w:vAlign w:val="bottom"/>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0</w:t>
            </w:r>
          </w:p>
        </w:tc>
      </w:tr>
      <w:tr w:rsidR="008F2652" w:rsidRPr="00960BB8" w:rsidTr="008F2652">
        <w:trPr>
          <w:trHeight w:val="308"/>
        </w:trPr>
        <w:tc>
          <w:tcPr>
            <w:tcW w:w="709" w:type="dxa"/>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12901" w:type="dxa"/>
            <w:gridSpan w:val="12"/>
            <w:noWrap/>
            <w:vAlign w:val="center"/>
          </w:tcPr>
          <w:p w:rsidR="008F2652" w:rsidRPr="00960BB8" w:rsidRDefault="008F2652" w:rsidP="008F2652">
            <w:pPr>
              <w:spacing w:after="0" w:line="240" w:lineRule="auto"/>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подпрограмма «Противодействие нелегальной миграции»</w:t>
            </w:r>
          </w:p>
        </w:tc>
      </w:tr>
      <w:tr w:rsidR="008F2652" w:rsidRPr="00960BB8" w:rsidTr="008F2652">
        <w:trPr>
          <w:trHeight w:val="20"/>
        </w:trPr>
        <w:tc>
          <w:tcPr>
            <w:tcW w:w="709" w:type="dxa"/>
            <w:vMerge w:val="restart"/>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6</w:t>
            </w:r>
          </w:p>
        </w:tc>
        <w:tc>
          <w:tcPr>
            <w:tcW w:w="708" w:type="dxa"/>
            <w:vMerge w:val="restart"/>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w:t>
            </w: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1</w:t>
            </w:r>
          </w:p>
        </w:tc>
        <w:tc>
          <w:tcPr>
            <w:tcW w:w="2552" w:type="dxa"/>
            <w:noWrap/>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t xml:space="preserve">Количество публикаций в СМИ  по разъяснению работодателям и </w:t>
            </w:r>
            <w:r w:rsidRPr="00960BB8">
              <w:rPr>
                <w:rFonts w:ascii="Times New Roman" w:eastAsia="Times New Roman" w:hAnsi="Times New Roman" w:cs="Times New Roman"/>
                <w:sz w:val="18"/>
                <w:szCs w:val="20"/>
              </w:rPr>
              <w:lastRenderedPageBreak/>
              <w:t>иностранным гражданам порядка осуществления временной трудовой деятельности на территории муниципального образования «Воткинский район»</w:t>
            </w:r>
          </w:p>
        </w:tc>
        <w:tc>
          <w:tcPr>
            <w:tcW w:w="1134"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lastRenderedPageBreak/>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t>-</w:t>
            </w:r>
          </w:p>
        </w:tc>
        <w:tc>
          <w:tcPr>
            <w:tcW w:w="993" w:type="dxa"/>
            <w:tcBorders>
              <w:right w:val="single" w:sz="4" w:space="0" w:color="auto"/>
            </w:tcBorders>
            <w:noWrap/>
            <w:vAlign w:val="center"/>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992"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851" w:type="dxa"/>
            <w:vAlign w:val="center"/>
          </w:tcPr>
          <w:p w:rsidR="008F2652" w:rsidRPr="00960BB8" w:rsidRDefault="008F2652" w:rsidP="008F2652">
            <w:pPr>
              <w:spacing w:after="0" w:line="240" w:lineRule="auto"/>
              <w:ind w:hanging="108"/>
              <w:jc w:val="center"/>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850" w:type="dxa"/>
            <w:vAlign w:val="center"/>
          </w:tcPr>
          <w:p w:rsidR="008F2652" w:rsidRPr="00960BB8" w:rsidRDefault="008F2652" w:rsidP="008F2652">
            <w:pPr>
              <w:spacing w:after="0" w:line="240" w:lineRule="auto"/>
              <w:ind w:hanging="108"/>
              <w:jc w:val="center"/>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992"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c>
          <w:tcPr>
            <w:tcW w:w="993"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20"/>
              </w:rPr>
            </w:pPr>
            <w:r w:rsidRPr="00960BB8">
              <w:rPr>
                <w:rFonts w:ascii="Times New Roman" w:eastAsia="Times New Roman" w:hAnsi="Times New Roman" w:cs="Times New Roman"/>
                <w:sz w:val="16"/>
                <w:szCs w:val="20"/>
              </w:rPr>
              <w:t>постоянно</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w:t>
            </w:r>
          </w:p>
        </w:tc>
        <w:tc>
          <w:tcPr>
            <w:tcW w:w="2552" w:type="dxa"/>
            <w:noWrap/>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t>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1134"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993" w:type="dxa"/>
            <w:tcBorders>
              <w:right w:val="single" w:sz="4" w:space="0" w:color="auto"/>
            </w:tcBorders>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2</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w:t>
            </w:r>
          </w:p>
        </w:tc>
        <w:tc>
          <w:tcPr>
            <w:tcW w:w="992" w:type="dxa"/>
            <w:noWrap/>
            <w:vAlign w:val="center"/>
          </w:tcPr>
          <w:p w:rsidR="008F2652" w:rsidRPr="00960BB8" w:rsidRDefault="008F2652" w:rsidP="008F2652">
            <w:pPr>
              <w:spacing w:after="0" w:line="240" w:lineRule="auto"/>
              <w:rPr>
                <w:rFonts w:ascii="Times New Roman" w:eastAsia="Times New Roman" w:hAnsi="Times New Roman" w:cs="Times New Roman"/>
                <w:color w:val="000000"/>
                <w:sz w:val="18"/>
                <w:szCs w:val="18"/>
              </w:rPr>
            </w:pPr>
            <w:r w:rsidRPr="00960BB8">
              <w:rPr>
                <w:rFonts w:ascii="Times New Roman" w:eastAsia="Times New Roman" w:hAnsi="Times New Roman" w:cs="Times New Roman"/>
                <w:color w:val="000000"/>
                <w:sz w:val="18"/>
                <w:szCs w:val="18"/>
              </w:rPr>
              <w:t>2</w:t>
            </w:r>
          </w:p>
        </w:tc>
        <w:tc>
          <w:tcPr>
            <w:tcW w:w="851" w:type="dxa"/>
            <w:vAlign w:val="center"/>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sz w:val="18"/>
                <w:szCs w:val="18"/>
              </w:rPr>
              <w:t>2</w:t>
            </w:r>
          </w:p>
        </w:tc>
        <w:tc>
          <w:tcPr>
            <w:tcW w:w="850" w:type="dxa"/>
            <w:vAlign w:val="center"/>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sz w:val="18"/>
                <w:szCs w:val="18"/>
              </w:rPr>
              <w:t>2</w:t>
            </w:r>
          </w:p>
        </w:tc>
        <w:tc>
          <w:tcPr>
            <w:tcW w:w="992" w:type="dxa"/>
            <w:vAlign w:val="center"/>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sz w:val="18"/>
                <w:szCs w:val="18"/>
              </w:rPr>
              <w:t>2</w:t>
            </w:r>
          </w:p>
        </w:tc>
        <w:tc>
          <w:tcPr>
            <w:tcW w:w="993" w:type="dxa"/>
            <w:vAlign w:val="center"/>
          </w:tcPr>
          <w:p w:rsidR="008F2652" w:rsidRPr="00960BB8" w:rsidRDefault="008F2652" w:rsidP="008F2652">
            <w:pPr>
              <w:spacing w:after="0" w:line="240" w:lineRule="auto"/>
              <w:jc w:val="center"/>
              <w:rPr>
                <w:rFonts w:ascii="Times New Roman" w:eastAsia="Times New Roman" w:hAnsi="Times New Roman" w:cs="Times New Roman"/>
                <w:color w:val="000000"/>
                <w:sz w:val="18"/>
                <w:szCs w:val="18"/>
              </w:rPr>
            </w:pPr>
            <w:r w:rsidRPr="00960BB8">
              <w:rPr>
                <w:rFonts w:ascii="Times New Roman" w:eastAsia="Times New Roman" w:hAnsi="Times New Roman" w:cs="Times New Roman"/>
                <w:sz w:val="18"/>
                <w:szCs w:val="18"/>
              </w:rPr>
              <w:t>2</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3</w:t>
            </w:r>
          </w:p>
        </w:tc>
        <w:tc>
          <w:tcPr>
            <w:tcW w:w="2552" w:type="dxa"/>
            <w:noWrap/>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t>Количество публикаций по оказанию информационной поддержки иностранным гражданам, временно и постоянно проживающим на территории муниципального образования «Воткинский район», при осуществлении малого и среднего предпринимательства (в том числе при ведении крестьянских (фермерских) хозяйств)</w:t>
            </w:r>
          </w:p>
        </w:tc>
        <w:tc>
          <w:tcPr>
            <w:tcW w:w="1134"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noWrap/>
            <w:vAlign w:val="center"/>
          </w:tcPr>
          <w:p w:rsidR="008F2652" w:rsidRPr="00960BB8" w:rsidRDefault="008F2652" w:rsidP="008F2652">
            <w:pPr>
              <w:spacing w:after="0" w:line="240" w:lineRule="auto"/>
              <w:ind w:hanging="107"/>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993" w:type="dxa"/>
            <w:tcBorders>
              <w:right w:val="single" w:sz="4" w:space="0" w:color="auto"/>
            </w:tcBorders>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992"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851" w:type="dxa"/>
            <w:vAlign w:val="center"/>
          </w:tcPr>
          <w:p w:rsidR="008F2652" w:rsidRPr="00960BB8" w:rsidRDefault="008F2652" w:rsidP="008F2652">
            <w:pPr>
              <w:spacing w:after="0" w:line="240" w:lineRule="auto"/>
              <w:ind w:hanging="108"/>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850" w:type="dxa"/>
            <w:vAlign w:val="center"/>
          </w:tcPr>
          <w:p w:rsidR="008F2652" w:rsidRPr="00960BB8" w:rsidRDefault="008F2652" w:rsidP="008F2652">
            <w:pPr>
              <w:spacing w:after="0" w:line="240" w:lineRule="auto"/>
              <w:ind w:hanging="108"/>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992"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c>
          <w:tcPr>
            <w:tcW w:w="993"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6"/>
                <w:szCs w:val="20"/>
              </w:rPr>
              <w:t>постоянно</w:t>
            </w:r>
          </w:p>
        </w:tc>
      </w:tr>
      <w:tr w:rsidR="008F2652" w:rsidRPr="00960BB8" w:rsidTr="008F2652">
        <w:trPr>
          <w:trHeight w:val="20"/>
        </w:trPr>
        <w:tc>
          <w:tcPr>
            <w:tcW w:w="709"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708" w:type="dxa"/>
            <w:vMerge/>
            <w:vAlign w:val="center"/>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567"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2552" w:type="dxa"/>
            <w:noWrap/>
          </w:tcPr>
          <w:p w:rsidR="008F2652" w:rsidRPr="00960BB8" w:rsidRDefault="008F2652" w:rsidP="008F2652">
            <w:pPr>
              <w:spacing w:after="0" w:line="240" w:lineRule="auto"/>
              <w:rPr>
                <w:rFonts w:ascii="Times New Roman" w:eastAsia="Times New Roman" w:hAnsi="Times New Roman" w:cs="Times New Roman"/>
                <w:sz w:val="18"/>
                <w:szCs w:val="20"/>
              </w:rPr>
            </w:pPr>
            <w:r w:rsidRPr="00960BB8">
              <w:rPr>
                <w:rFonts w:ascii="Times New Roman" w:eastAsia="Times New Roman" w:hAnsi="Times New Roman" w:cs="Times New Roman"/>
                <w:sz w:val="18"/>
                <w:szCs w:val="20"/>
              </w:rPr>
              <w:t xml:space="preserve">Количество публикаций в СМИ, направленных на формирование толерантного отношения и пропаганду ценностей добрососедства, способствующих обеспечению социальной и </w:t>
            </w:r>
            <w:r w:rsidRPr="00960BB8">
              <w:rPr>
                <w:rFonts w:ascii="Times New Roman" w:eastAsia="Times New Roman" w:hAnsi="Times New Roman" w:cs="Times New Roman"/>
                <w:sz w:val="18"/>
                <w:szCs w:val="20"/>
              </w:rPr>
              <w:lastRenderedPageBreak/>
              <w:t>культурной адаптации мигрантов.</w:t>
            </w:r>
          </w:p>
        </w:tc>
        <w:tc>
          <w:tcPr>
            <w:tcW w:w="1134"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lastRenderedPageBreak/>
              <w:t>ед.</w:t>
            </w:r>
          </w:p>
        </w:tc>
        <w:tc>
          <w:tcPr>
            <w:tcW w:w="851"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0" w:type="dxa"/>
            <w:noWrap/>
            <w:vAlign w:val="bottom"/>
          </w:tcPr>
          <w:p w:rsidR="008F2652" w:rsidRPr="00960BB8" w:rsidRDefault="008F2652" w:rsidP="008F2652">
            <w:pPr>
              <w:spacing w:after="0" w:line="240" w:lineRule="auto"/>
              <w:rPr>
                <w:rFonts w:ascii="Times New Roman" w:eastAsia="Times New Roman" w:hAnsi="Times New Roman" w:cs="Times New Roman"/>
                <w:sz w:val="18"/>
                <w:szCs w:val="18"/>
              </w:rPr>
            </w:pPr>
          </w:p>
        </w:tc>
        <w:tc>
          <w:tcPr>
            <w:tcW w:w="851"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w:t>
            </w:r>
          </w:p>
        </w:tc>
        <w:tc>
          <w:tcPr>
            <w:tcW w:w="993" w:type="dxa"/>
            <w:tcBorders>
              <w:right w:val="single" w:sz="4" w:space="0" w:color="auto"/>
            </w:tcBorders>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992" w:type="dxa"/>
            <w:tcBorders>
              <w:left w:val="single" w:sz="4" w:space="0" w:color="auto"/>
            </w:tcBorders>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992" w:type="dxa"/>
            <w:noWrap/>
            <w:vAlign w:val="center"/>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851"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850"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992"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c>
          <w:tcPr>
            <w:tcW w:w="993" w:type="dxa"/>
            <w:vAlign w:val="center"/>
          </w:tcPr>
          <w:p w:rsidR="008F2652" w:rsidRPr="00960BB8" w:rsidRDefault="008F2652" w:rsidP="008F2652">
            <w:pPr>
              <w:spacing w:after="0" w:line="240" w:lineRule="auto"/>
              <w:jc w:val="center"/>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4</w:t>
            </w:r>
          </w:p>
        </w:tc>
      </w:tr>
    </w:tbl>
    <w:p w:rsidR="008F2652" w:rsidRPr="00960BB8" w:rsidRDefault="008F2652" w:rsidP="008F2652">
      <w:pPr>
        <w:spacing w:after="0" w:line="240" w:lineRule="auto"/>
        <w:rPr>
          <w:rFonts w:ascii="Times New Roman" w:eastAsia="Times New Roman" w:hAnsi="Times New Roman" w:cs="Times New Roman"/>
          <w:sz w:val="24"/>
          <w:szCs w:val="24"/>
        </w:rPr>
        <w:sectPr w:rsidR="008F2652" w:rsidRPr="00960BB8" w:rsidSect="008F2652">
          <w:pgSz w:w="16838" w:h="11906" w:orient="landscape"/>
          <w:pgMar w:top="567" w:right="567" w:bottom="567" w:left="1701" w:header="709" w:footer="709" w:gutter="0"/>
          <w:cols w:space="708"/>
          <w:docGrid w:linePitch="360"/>
        </w:sectPr>
      </w:pPr>
    </w:p>
    <w:p w:rsidR="008F2652" w:rsidRPr="00960BB8" w:rsidRDefault="008F2652" w:rsidP="008F2652">
      <w:pPr>
        <w:spacing w:after="0" w:line="240" w:lineRule="auto"/>
        <w:ind w:left="10773"/>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Приложение 2</w:t>
      </w:r>
    </w:p>
    <w:p w:rsidR="008F2652" w:rsidRPr="00960BB8" w:rsidRDefault="008F2652" w:rsidP="008F2652">
      <w:pPr>
        <w:autoSpaceDE w:val="0"/>
        <w:autoSpaceDN w:val="0"/>
        <w:adjustRightInd w:val="0"/>
        <w:spacing w:after="0" w:line="240" w:lineRule="auto"/>
        <w:ind w:left="10773"/>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к муниципальной программе </w:t>
      </w:r>
    </w:p>
    <w:p w:rsidR="008F2652" w:rsidRPr="00960BB8" w:rsidRDefault="008F2652" w:rsidP="008F2652">
      <w:pPr>
        <w:autoSpaceDE w:val="0"/>
        <w:autoSpaceDN w:val="0"/>
        <w:adjustRightInd w:val="0"/>
        <w:spacing w:after="0" w:line="240" w:lineRule="auto"/>
        <w:ind w:left="10773"/>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муниципального образования «Воткинский район» «Профилактика правонарушений» </w:t>
      </w:r>
    </w:p>
    <w:p w:rsidR="008F2652" w:rsidRPr="00960BB8" w:rsidRDefault="008F2652" w:rsidP="008F2652">
      <w:pPr>
        <w:autoSpaceDE w:val="0"/>
        <w:autoSpaceDN w:val="0"/>
        <w:adjustRightInd w:val="0"/>
        <w:spacing w:after="0" w:line="240" w:lineRule="auto"/>
        <w:ind w:left="10773"/>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на 2015-2024 годы</w:t>
      </w:r>
    </w:p>
    <w:p w:rsidR="008F2652" w:rsidRPr="00960BB8" w:rsidRDefault="008F2652" w:rsidP="008F2652">
      <w:pPr>
        <w:spacing w:before="120"/>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Перечень основных мероприятий муниципальной программы</w:t>
      </w: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7"/>
        <w:gridCol w:w="460"/>
        <w:gridCol w:w="507"/>
        <w:gridCol w:w="460"/>
        <w:gridCol w:w="3879"/>
        <w:gridCol w:w="2282"/>
        <w:gridCol w:w="1985"/>
        <w:gridCol w:w="2693"/>
        <w:gridCol w:w="1920"/>
      </w:tblGrid>
      <w:tr w:rsidR="008F2652" w:rsidRPr="00960BB8" w:rsidTr="00785C16">
        <w:trPr>
          <w:trHeight w:val="20"/>
        </w:trPr>
        <w:tc>
          <w:tcPr>
            <w:tcW w:w="1934" w:type="dxa"/>
            <w:gridSpan w:val="4"/>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Код аналитической программной классификации</w:t>
            </w:r>
          </w:p>
        </w:tc>
        <w:tc>
          <w:tcPr>
            <w:tcW w:w="3879"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Наименование подпрограммы, основного мероприятия, мероприятия</w:t>
            </w:r>
          </w:p>
        </w:tc>
        <w:tc>
          <w:tcPr>
            <w:tcW w:w="2282"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Ответственный исполнитель, соисполнители</w:t>
            </w:r>
          </w:p>
        </w:tc>
        <w:tc>
          <w:tcPr>
            <w:tcW w:w="1985"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Срок выполнения</w:t>
            </w:r>
          </w:p>
        </w:tc>
        <w:tc>
          <w:tcPr>
            <w:tcW w:w="2693"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Ожидаемый непосредственный результат</w:t>
            </w:r>
          </w:p>
        </w:tc>
        <w:tc>
          <w:tcPr>
            <w:tcW w:w="1920" w:type="dxa"/>
            <w:vMerge w:val="restart"/>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Взаимосвязь с целевыми показателями (индикаторами)</w:t>
            </w:r>
          </w:p>
        </w:tc>
      </w:tr>
      <w:tr w:rsidR="008F2652" w:rsidRPr="00960BB8" w:rsidTr="00785C16">
        <w:trPr>
          <w:trHeight w:val="20"/>
        </w:trPr>
        <w:tc>
          <w:tcPr>
            <w:tcW w:w="50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МП</w:t>
            </w:r>
          </w:p>
        </w:tc>
        <w:tc>
          <w:tcPr>
            <w:tcW w:w="460"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roofErr w:type="spellStart"/>
            <w:r w:rsidRPr="00960BB8">
              <w:rPr>
                <w:rFonts w:ascii="Times New Roman" w:eastAsia="Calibri" w:hAnsi="Times New Roman" w:cs="Times New Roman"/>
                <w:sz w:val="18"/>
                <w:szCs w:val="18"/>
              </w:rPr>
              <w:t>Пп</w:t>
            </w:r>
            <w:proofErr w:type="spellEnd"/>
          </w:p>
        </w:tc>
        <w:tc>
          <w:tcPr>
            <w:tcW w:w="50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ОМ</w:t>
            </w:r>
          </w:p>
        </w:tc>
        <w:tc>
          <w:tcPr>
            <w:tcW w:w="460"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w:t>
            </w:r>
          </w:p>
        </w:tc>
        <w:tc>
          <w:tcPr>
            <w:tcW w:w="3879"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282"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8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93"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20" w:type="dxa"/>
            <w:vMerge/>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3879" w:type="dxa"/>
            <w:noWrap/>
            <w:vAlign w:val="center"/>
            <w:hideMark/>
          </w:tcPr>
          <w:p w:rsidR="008F2652" w:rsidRPr="00960BB8" w:rsidRDefault="008F2652" w:rsidP="008F2652">
            <w:pPr>
              <w:spacing w:before="40" w:after="40" w:line="240" w:lineRule="auto"/>
              <w:rPr>
                <w:rFonts w:ascii="Times New Roman" w:eastAsia="Calibri" w:hAnsi="Times New Roman" w:cs="Times New Roman"/>
                <w:b/>
                <w:sz w:val="18"/>
                <w:szCs w:val="18"/>
              </w:rPr>
            </w:pPr>
            <w:r w:rsidRPr="00960BB8">
              <w:rPr>
                <w:rFonts w:ascii="Times New Roman" w:eastAsia="Calibri" w:hAnsi="Times New Roman" w:cs="Times New Roman"/>
                <w:b/>
                <w:sz w:val="20"/>
                <w:szCs w:val="18"/>
              </w:rPr>
              <w:t>Профилактика правонарушений</w:t>
            </w:r>
          </w:p>
        </w:tc>
        <w:tc>
          <w:tcPr>
            <w:tcW w:w="2282" w:type="dxa"/>
            <w:noWrap/>
            <w:vAlign w:val="bottom"/>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85" w:type="dxa"/>
            <w:noWrap/>
            <w:vAlign w:val="bottom"/>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2693" w:type="dxa"/>
            <w:noWrap/>
            <w:vAlign w:val="bottom"/>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20" w:type="dxa"/>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r>
      <w:tr w:rsidR="008F2652" w:rsidRPr="00960BB8" w:rsidTr="00785C16">
        <w:trPr>
          <w:trHeight w:val="20"/>
        </w:trPr>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3879" w:type="dxa"/>
            <w:noWrap/>
            <w:vAlign w:val="center"/>
            <w:hideMark/>
          </w:tcPr>
          <w:p w:rsidR="008F2652" w:rsidRPr="00960BB8" w:rsidRDefault="008F2652" w:rsidP="008F2652">
            <w:pPr>
              <w:spacing w:before="40" w:after="40" w:line="240" w:lineRule="auto"/>
              <w:jc w:val="both"/>
              <w:rPr>
                <w:rFonts w:ascii="Times New Roman" w:eastAsia="Calibri" w:hAnsi="Times New Roman" w:cs="Times New Roman"/>
                <w:b/>
                <w:i/>
                <w:sz w:val="18"/>
                <w:szCs w:val="18"/>
              </w:rPr>
            </w:pPr>
            <w:r w:rsidRPr="00960BB8">
              <w:rPr>
                <w:rFonts w:ascii="Times New Roman" w:eastAsia="Calibri" w:hAnsi="Times New Roman" w:cs="Times New Roman"/>
                <w:b/>
                <w:i/>
                <w:sz w:val="18"/>
                <w:szCs w:val="18"/>
              </w:rPr>
              <w:t>Профилактика правонарушений в масштабах муниципального образования</w:t>
            </w:r>
          </w:p>
        </w:tc>
        <w:tc>
          <w:tcPr>
            <w:tcW w:w="2282" w:type="dxa"/>
            <w:noWrap/>
            <w:vAlign w:val="bottom"/>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85" w:type="dxa"/>
            <w:noWrap/>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vAlign w:val="bottom"/>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Разработать и внедрить систему стимулирования работодателей, создающих рабочие места для трудоустройства лиц, освободившихся из мест лишения свободы, лиц с ограниченными физическими способностями, выпускников </w:t>
            </w:r>
            <w:proofErr w:type="spellStart"/>
            <w:r w:rsidRPr="00960BB8">
              <w:rPr>
                <w:rFonts w:ascii="Times New Roman" w:eastAsia="Calibri" w:hAnsi="Times New Roman" w:cs="Times New Roman"/>
                <w:sz w:val="18"/>
                <w:szCs w:val="18"/>
              </w:rPr>
              <w:t>интернатных</w:t>
            </w:r>
            <w:proofErr w:type="spellEnd"/>
            <w:r w:rsidRPr="00960BB8">
              <w:rPr>
                <w:rFonts w:ascii="Times New Roman" w:eastAsia="Calibri" w:hAnsi="Times New Roman" w:cs="Times New Roman"/>
                <w:sz w:val="18"/>
                <w:szCs w:val="18"/>
              </w:rPr>
              <w:t xml:space="preserve"> учреждений и детских домов</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муниципального образования «Воткинский район». </w:t>
            </w: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ЦЗН, УФСИН России по УР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Создание работодателями рабочих мест</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6.1, 6.2,6.3,6.4 </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Внедрение в программу </w:t>
            </w:r>
            <w:proofErr w:type="spellStart"/>
            <w:r w:rsidRPr="00960BB8">
              <w:rPr>
                <w:rFonts w:ascii="Times New Roman" w:eastAsia="Calibri" w:hAnsi="Times New Roman" w:cs="Times New Roman"/>
                <w:sz w:val="18"/>
                <w:szCs w:val="18"/>
              </w:rPr>
              <w:t>предпрофильной</w:t>
            </w:r>
            <w:proofErr w:type="spellEnd"/>
            <w:r w:rsidRPr="00960BB8">
              <w:rPr>
                <w:rFonts w:ascii="Times New Roman" w:eastAsia="Calibri" w:hAnsi="Times New Roman" w:cs="Times New Roman"/>
                <w:sz w:val="18"/>
                <w:szCs w:val="18"/>
              </w:rPr>
              <w:t xml:space="preserve"> подготовки учащихся курсы по выбору профессии с основами трудовой деятельности</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муниципального образования «Воткинский район», РУО Администрации муниципального образования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Профориентация несовершеннолетних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6.1,6.5, 6.6</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мероприятий по профориентации и социальной адаптации с учащимися и выпускниками </w:t>
            </w:r>
            <w:proofErr w:type="spellStart"/>
            <w:r w:rsidRPr="00960BB8">
              <w:rPr>
                <w:rFonts w:ascii="Times New Roman" w:eastAsia="Calibri" w:hAnsi="Times New Roman" w:cs="Times New Roman"/>
                <w:sz w:val="18"/>
                <w:szCs w:val="18"/>
              </w:rPr>
              <w:t>Светлянской</w:t>
            </w:r>
            <w:proofErr w:type="spellEnd"/>
            <w:r w:rsidRPr="00960BB8">
              <w:rPr>
                <w:rFonts w:ascii="Times New Roman" w:eastAsia="Calibri" w:hAnsi="Times New Roman" w:cs="Times New Roman"/>
                <w:sz w:val="18"/>
                <w:szCs w:val="18"/>
              </w:rPr>
              <w:t xml:space="preserve"> коррекционной школы</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муниципального образования «Воткинский район», РУО Администрации муниципального образования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Профориентация несовершеннолетних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6.1,6.5, 6.6</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w:t>
            </w:r>
            <w:r w:rsidRPr="00960BB8">
              <w:rPr>
                <w:rFonts w:ascii="Times New Roman" w:eastAsia="Calibri" w:hAnsi="Times New Roman" w:cs="Times New Roman"/>
                <w:sz w:val="18"/>
                <w:szCs w:val="18"/>
              </w:rPr>
              <w:lastRenderedPageBreak/>
              <w:t>клубных формирований, спортивных секций, детских подростковых молодежных клубов и других форм организации досуга населения, работающих на бесплатной основе</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b/>
                <w:sz w:val="18"/>
                <w:szCs w:val="18"/>
              </w:rPr>
            </w:pPr>
            <w:r w:rsidRPr="00960BB8">
              <w:rPr>
                <w:rFonts w:ascii="Times New Roman" w:eastAsia="Calibri" w:hAnsi="Times New Roman" w:cs="Times New Roman"/>
                <w:bCs/>
                <w:color w:val="000000"/>
                <w:sz w:val="18"/>
                <w:shd w:val="clear" w:color="auto" w:fill="FFFFFF"/>
                <w:lang w:eastAsia="en-US"/>
              </w:rPr>
              <w:lastRenderedPageBreak/>
              <w:t xml:space="preserve">Отдел культуры, спорта и молодежной политики Администрации муниципального </w:t>
            </w:r>
            <w:r w:rsidRPr="00960BB8">
              <w:rPr>
                <w:rFonts w:ascii="Times New Roman" w:eastAsia="Calibri" w:hAnsi="Times New Roman" w:cs="Times New Roman"/>
                <w:bCs/>
                <w:color w:val="000000"/>
                <w:sz w:val="18"/>
                <w:shd w:val="clear" w:color="auto" w:fill="FFFFFF"/>
                <w:lang w:eastAsia="en-US"/>
              </w:rPr>
              <w:lastRenderedPageBreak/>
              <w:t>образования «Воткинский район"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Выработка рекомендаций по созданию форм организации досуга населения, работающих на бесплатной основе, с целью </w:t>
            </w:r>
            <w:r w:rsidRPr="00960BB8">
              <w:rPr>
                <w:rFonts w:ascii="Times New Roman" w:eastAsia="Calibri" w:hAnsi="Times New Roman" w:cs="Times New Roman"/>
                <w:sz w:val="18"/>
                <w:szCs w:val="18"/>
              </w:rPr>
              <w:lastRenderedPageBreak/>
              <w:t>привлечения населения к активной организации свободного времени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6.1, 6.2, 6.3, 6.4, 6.5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5</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комплексных оздоровительных, физкультурно-спортивных и агитационно-</w:t>
            </w:r>
            <w:proofErr w:type="spellStart"/>
            <w:r w:rsidRPr="00960BB8">
              <w:rPr>
                <w:rFonts w:ascii="Times New Roman" w:eastAsia="Calibri" w:hAnsi="Times New Roman" w:cs="Times New Roman"/>
                <w:sz w:val="18"/>
                <w:szCs w:val="18"/>
              </w:rPr>
              <w:t>пропагандитских</w:t>
            </w:r>
            <w:proofErr w:type="spellEnd"/>
            <w:r w:rsidRPr="00960BB8">
              <w:rPr>
                <w:rFonts w:ascii="Times New Roman" w:eastAsia="Calibri" w:hAnsi="Times New Roman" w:cs="Times New Roman"/>
                <w:sz w:val="18"/>
                <w:szCs w:val="18"/>
              </w:rPr>
              <w:t xml:space="preserve"> мероприятий (спартакиад, фестивалей, летних и зимних игр, походов и слетов, олимпиад, экскурсий, дней здоровья и спорта, соревнований по профессионально-прикладной подготовке и т.д.)</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b/>
                <w:sz w:val="18"/>
                <w:szCs w:val="18"/>
              </w:rPr>
            </w:pPr>
            <w:r w:rsidRPr="00960BB8">
              <w:rPr>
                <w:rFonts w:ascii="Times New Roman" w:eastAsia="Calibri" w:hAnsi="Times New Roman" w:cs="Times New Roman"/>
                <w:bCs/>
                <w:color w:val="000000"/>
                <w:sz w:val="18"/>
                <w:szCs w:val="18"/>
                <w:shd w:val="clear" w:color="auto" w:fill="FFFFFF"/>
                <w:lang w:eastAsia="en-US"/>
              </w:rPr>
              <w:t>Отдел культуры, спорта и молодежной политики Администрации муниципального образования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Массовое привлечение населения Воткинского района к здоровому образу жизни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 молодежных отрядов содействия полиции, волонтерские отряды</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b/>
                <w:sz w:val="18"/>
                <w:szCs w:val="18"/>
              </w:rPr>
            </w:pPr>
            <w:r w:rsidRPr="00960BB8">
              <w:rPr>
                <w:rFonts w:ascii="Times New Roman" w:eastAsia="Calibri" w:hAnsi="Times New Roman" w:cs="Times New Roman"/>
                <w:bCs/>
                <w:color w:val="000000"/>
                <w:sz w:val="18"/>
                <w:szCs w:val="18"/>
                <w:shd w:val="clear" w:color="auto" w:fill="FFFFFF"/>
                <w:lang w:eastAsia="en-US"/>
              </w:rPr>
              <w:t>Отдел культуры, спорта и молодежной политики Администрации муниципального образования «Воткинский район»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Привлечение населения поселений к охране правопорядка, повышение правового сознания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7</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Сохранить работу психологической службы, в том числе «Телефона доверия», проведение дней психологической помощи и просвещения на базе образовательных учреждений Воткинского района</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РУО Администрации МО «Воткинский район», центр психологической помощи </w:t>
            </w:r>
            <w:proofErr w:type="spellStart"/>
            <w:r w:rsidRPr="00960BB8">
              <w:rPr>
                <w:rFonts w:ascii="Times New Roman" w:eastAsia="Calibri" w:hAnsi="Times New Roman" w:cs="Times New Roman"/>
                <w:sz w:val="18"/>
                <w:szCs w:val="18"/>
              </w:rPr>
              <w:t>г.Ижевска</w:t>
            </w:r>
            <w:proofErr w:type="spellEnd"/>
            <w:r w:rsidRPr="00960BB8">
              <w:rPr>
                <w:rFonts w:ascii="Times New Roman" w:eastAsia="Calibri" w:hAnsi="Times New Roman" w:cs="Times New Roman"/>
                <w:sz w:val="18"/>
                <w:szCs w:val="18"/>
              </w:rPr>
              <w:t xml:space="preserve"> «Психолог плюс»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Психологическая помощь несовершеннолетним</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6.5, 6.6, 6.7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8</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Сбор информации о состоянии преступности на территории Воткинского района и принимаемых мерах по ее стабилизации, а также по исполнению данной программы</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МО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Мониторинг снижения уровня преступности на территории МО «Воткинский район»</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9</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Совместно с правоохранительными органами и управлениями, отделами Администрации организовывать и проводить профилактические и специальные мероприятия по предупреждению преступлений, защите жизни, здоровья, прав и законных интересов граждан Воткинского района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МО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преступности на территории МО «Воткинский район»</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6.1, 6.2, 6.3, 6.4, 6.5, 6.6, 6.7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10</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Регулярное освещение в СМИ состояния уровня преступности и актуальные проблемы правоохранительной деятельности на </w:t>
            </w:r>
          </w:p>
          <w:p w:rsidR="008F2652" w:rsidRPr="00960BB8" w:rsidRDefault="008F2652" w:rsidP="008F2652">
            <w:pPr>
              <w:spacing w:before="40" w:after="40" w:line="240" w:lineRule="auto"/>
              <w:jc w:val="both"/>
              <w:rPr>
                <w:rFonts w:ascii="Times New Roman" w:eastAsia="Calibri" w:hAnsi="Times New Roman" w:cs="Times New Roman"/>
                <w:sz w:val="18"/>
                <w:szCs w:val="18"/>
              </w:rPr>
            </w:pPr>
          </w:p>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территории Воткинского района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СМИ, Воткинская межрайонная  прокуратура - по согласованию, </w:t>
            </w:r>
          </w:p>
          <w:p w:rsidR="008F2652" w:rsidRPr="00960BB8" w:rsidRDefault="008F2652" w:rsidP="008F2652">
            <w:pPr>
              <w:spacing w:before="40" w:after="40" w:line="240" w:lineRule="auto"/>
              <w:jc w:val="both"/>
              <w:rPr>
                <w:rFonts w:ascii="Times New Roman" w:eastAsia="Calibri" w:hAnsi="Times New Roman" w:cs="Times New Roman"/>
                <w:sz w:val="18"/>
                <w:szCs w:val="18"/>
              </w:rPr>
            </w:pPr>
          </w:p>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МО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Доведение до населения МО «Воткинский район» результатов борьбы с</w:t>
            </w:r>
          </w:p>
          <w:p w:rsidR="008F2652" w:rsidRPr="00960BB8" w:rsidRDefault="008F2652" w:rsidP="008F2652">
            <w:pPr>
              <w:spacing w:before="40" w:after="40" w:line="240" w:lineRule="auto"/>
              <w:jc w:val="center"/>
              <w:rPr>
                <w:rFonts w:ascii="Times New Roman" w:eastAsia="Calibri" w:hAnsi="Times New Roman" w:cs="Times New Roman"/>
                <w:sz w:val="18"/>
                <w:szCs w:val="18"/>
              </w:rPr>
            </w:pPr>
          </w:p>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преступностью</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6.1, 6.3, 6.4,  6.5, 6.7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Ежегодное проведение конкурса «Лучший участковый уполномоченный», «Лучший народный дружинник» ( Республиканский конкурс) с награждением победителей</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администрации МО поселений; МО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Выявление лучшего участкового уполномоченного полиции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комиссионных обследований участковых пунктов полиции на территории Воткинского района с последующим составлением графиков ремонта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Осуществление ремонта участковых пунктов полиции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Организовать содействие в материально-техническом оснащении рабочих мест участковых уполномоченных полиции, народных дружинников </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администрации МО поселений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Приобретение расходных материалов, запасных частей для ремонта служебных автомобилей, обеспечение ГСМ и пр.</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Сохранение материального стимулирования, комплектование и материально-техническое обеспечение НД, выезды в МО поселений для проведения учебы с народными дружинниками. Выезды с комиссией по делам несовершеннолетних и защите их прав для проведения профилактических мероприятий с несовершеннолетними </w:t>
            </w:r>
          </w:p>
        </w:tc>
        <w:tc>
          <w:tcPr>
            <w:tcW w:w="2282" w:type="dxa"/>
            <w:noWrap/>
          </w:tcPr>
          <w:p w:rsidR="008F2652" w:rsidRPr="00960BB8" w:rsidRDefault="008F2652" w:rsidP="008F2652">
            <w:pPr>
              <w:spacing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администрации МО поселений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Повышение деятельности НД по предупреждению правонарушений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16</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 xml:space="preserve">Осуществление постоянного контроля за несовершеннолетними, состоящими на </w:t>
            </w:r>
            <w:proofErr w:type="spellStart"/>
            <w:r w:rsidRPr="00960BB8">
              <w:rPr>
                <w:rFonts w:ascii="Times New Roman" w:eastAsia="Calibri" w:hAnsi="Times New Roman" w:cs="Times New Roman"/>
                <w:color w:val="000000"/>
                <w:sz w:val="18"/>
                <w:szCs w:val="18"/>
              </w:rPr>
              <w:t>внутришкольном</w:t>
            </w:r>
            <w:proofErr w:type="spellEnd"/>
            <w:r w:rsidRPr="00960BB8">
              <w:rPr>
                <w:rFonts w:ascii="Times New Roman" w:eastAsia="Calibri" w:hAnsi="Times New Roman" w:cs="Times New Roman"/>
                <w:color w:val="000000"/>
                <w:sz w:val="18"/>
                <w:szCs w:val="18"/>
              </w:rPr>
              <w:t xml:space="preserve"> учете, учете ОДН УВД</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РУО, комиссия по делам несовершеннолетних и защите их прав,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 xml:space="preserve">Снижение уровня правонарушений несовершеннолетних, в </w:t>
            </w:r>
            <w:proofErr w:type="spellStart"/>
            <w:r w:rsidRPr="00960BB8">
              <w:rPr>
                <w:rFonts w:ascii="Times New Roman" w:eastAsia="Calibri" w:hAnsi="Times New Roman" w:cs="Times New Roman"/>
                <w:color w:val="000000"/>
                <w:sz w:val="18"/>
                <w:szCs w:val="18"/>
              </w:rPr>
              <w:t>т.ч</w:t>
            </w:r>
            <w:proofErr w:type="spellEnd"/>
            <w:r w:rsidRPr="00960BB8">
              <w:rPr>
                <w:rFonts w:ascii="Times New Roman" w:eastAsia="Calibri" w:hAnsi="Times New Roman" w:cs="Times New Roman"/>
                <w:color w:val="000000"/>
                <w:sz w:val="18"/>
                <w:szCs w:val="18"/>
              </w:rPr>
              <w:t>. и повторных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6.1, 6.5, 6.6, 6.7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01</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17</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оперативных экспериментов по проверке пропускного режима и антитеррористической защищенности объектов с массовым пребыванием граждан, жизнеобеспечения, образования, здравоохранения, с привлечением </w:t>
            </w:r>
            <w:r w:rsidRPr="00960BB8">
              <w:rPr>
                <w:rFonts w:ascii="Times New Roman" w:eastAsia="Calibri" w:hAnsi="Times New Roman" w:cs="Times New Roman"/>
                <w:sz w:val="18"/>
                <w:szCs w:val="18"/>
              </w:rPr>
              <w:lastRenderedPageBreak/>
              <w:t>представителей администрации указанных объектов</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 xml:space="preserve">Администрация МО «Воткинский район», Межмуниципальный отдел МВД РФ «Воткинский», руководители </w:t>
            </w:r>
            <w:r w:rsidRPr="00960BB8">
              <w:rPr>
                <w:rFonts w:ascii="Times New Roman" w:eastAsia="Calibri" w:hAnsi="Times New Roman" w:cs="Times New Roman"/>
                <w:sz w:val="18"/>
                <w:szCs w:val="18"/>
              </w:rPr>
              <w:lastRenderedPageBreak/>
              <w:t>юридических лиц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Обеспечение защищенности граждан в местах массового скопления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w:t>
            </w:r>
          </w:p>
        </w:tc>
      </w:tr>
      <w:tr w:rsidR="008F2652" w:rsidRPr="00960BB8" w:rsidTr="00785C16">
        <w:trPr>
          <w:trHeight w:val="20"/>
        </w:trPr>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3879" w:type="dxa"/>
            <w:noWrap/>
            <w:vAlign w:val="center"/>
            <w:hideMark/>
          </w:tcPr>
          <w:p w:rsidR="008F2652" w:rsidRPr="00960BB8" w:rsidRDefault="008F2652" w:rsidP="008F2652">
            <w:pPr>
              <w:spacing w:before="40" w:after="40" w:line="240" w:lineRule="auto"/>
              <w:rPr>
                <w:rFonts w:ascii="Times New Roman" w:eastAsia="Calibri" w:hAnsi="Times New Roman" w:cs="Times New Roman"/>
                <w:b/>
                <w:i/>
                <w:sz w:val="18"/>
                <w:szCs w:val="18"/>
              </w:rPr>
            </w:pPr>
            <w:r w:rsidRPr="00960BB8">
              <w:rPr>
                <w:rFonts w:ascii="Times New Roman" w:eastAsia="Calibri" w:hAnsi="Times New Roman" w:cs="Times New Roman"/>
                <w:b/>
                <w:i/>
                <w:sz w:val="18"/>
                <w:szCs w:val="18"/>
              </w:rPr>
              <w:t>Профилактика правонарушений в рамках отдельной отрасли, сферы управления, предприятия, организации, учреждения</w:t>
            </w:r>
          </w:p>
        </w:tc>
        <w:tc>
          <w:tcPr>
            <w:tcW w:w="2282" w:type="dxa"/>
            <w:noWrap/>
            <w:vAlign w:val="bottom"/>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85" w:type="dxa"/>
            <w:noWrap/>
            <w:vAlign w:val="bottom"/>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2693" w:type="dxa"/>
            <w:noWrap/>
            <w:vAlign w:val="bottom"/>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w:t>
            </w:r>
          </w:p>
        </w:tc>
        <w:tc>
          <w:tcPr>
            <w:tcW w:w="3879" w:type="dxa"/>
            <w:noWrap/>
            <w:vAlign w:val="center"/>
            <w:hideMark/>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Выработка рекомендаций для руководителей и работников предприятий, организаций, учреждений по предупреждению правонарушений и защите от преступных посягательств путем реализации дополнительных мер защиты (видеонаблюдение, тревожные кнопки, инкассация, страхование, прочее)</w:t>
            </w:r>
          </w:p>
        </w:tc>
        <w:tc>
          <w:tcPr>
            <w:tcW w:w="2282" w:type="dxa"/>
            <w:noWrap/>
            <w:vAlign w:val="bottom"/>
            <w:hideMark/>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Администрация МО «Воткинский район», руководители предприятий, учреждений, организаций всех форм собственности – по согласованию, межмуниципальный отдел МВД РФ «Воткинский» - по согласованию</w:t>
            </w:r>
          </w:p>
        </w:tc>
        <w:tc>
          <w:tcPr>
            <w:tcW w:w="1985" w:type="dxa"/>
            <w:noWrap/>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преступлений и правонарушений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Комплексная отработка Воткинского района по проверке соблюдения правил охраны на объектах сельского хозяйства и садоводческих кооперативах</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Предупреждение возможных правонарушений на охраняемых объектах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p>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Заключение соглашений частных охранных предприятий, служб безопасности с Администрацией муниципального образования «Воткинский район» для участия в охране общественного порядка при проведении массовых мероприятий</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Минимизация риска  общественных беспорядков при проведении массовых мероприятий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совместных оперативно-профилактических рейдов по пресечению реализации населению Воткинского района недоброкачественной алкогольной продукции, продуктов питания, реализации несовершеннолетним алкогольной и табачной продукции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w:t>
            </w:r>
            <w:r w:rsidRPr="00960BB8">
              <w:rPr>
                <w:rFonts w:ascii="Times New Roman" w:eastAsia="Calibri" w:hAnsi="Times New Roman" w:cs="Times New Roman"/>
                <w:sz w:val="18"/>
                <w:lang w:eastAsia="en-US"/>
              </w:rPr>
              <w:t>Отдел экономической безопасности и противодействия коррупции ММО МВД РФ по УР «Воткинский»,</w:t>
            </w:r>
            <w:r w:rsidRPr="00960BB8">
              <w:rPr>
                <w:rFonts w:ascii="Calibri" w:eastAsia="Calibri" w:hAnsi="Calibri" w:cs="Times New Roman"/>
                <w:sz w:val="18"/>
                <w:lang w:eastAsia="en-US"/>
              </w:rPr>
              <w:t xml:space="preserve"> </w:t>
            </w:r>
            <w:r w:rsidRPr="00960BB8">
              <w:rPr>
                <w:rFonts w:ascii="Times New Roman" w:eastAsia="Calibri" w:hAnsi="Times New Roman" w:cs="Times New Roman"/>
                <w:sz w:val="18"/>
                <w:szCs w:val="18"/>
              </w:rPr>
              <w:t>межмуниципальный отдел МВД РФ «Воткинский», органы Роспотребнадзора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Снижение уровня реализации населению, в </w:t>
            </w:r>
            <w:proofErr w:type="spellStart"/>
            <w:r w:rsidRPr="00960BB8">
              <w:rPr>
                <w:rFonts w:ascii="Times New Roman" w:eastAsia="Calibri" w:hAnsi="Times New Roman" w:cs="Times New Roman"/>
                <w:sz w:val="18"/>
                <w:szCs w:val="18"/>
              </w:rPr>
              <w:t>т.ч</w:t>
            </w:r>
            <w:proofErr w:type="spellEnd"/>
            <w:r w:rsidRPr="00960BB8">
              <w:rPr>
                <w:rFonts w:ascii="Times New Roman" w:eastAsia="Calibri" w:hAnsi="Times New Roman" w:cs="Times New Roman"/>
                <w:sz w:val="18"/>
                <w:szCs w:val="18"/>
              </w:rPr>
              <w:t>. и несовершеннолетним,  недоброкачественной продукции, а также алкогольной и табачной продукции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6.1, 6.4, 6.5, 6.6</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5</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работ по упорядочению размещения торговых точек, реализующих алкогольную продукцию, пиво и сигареты</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Планово-экономический отдел Администрации МО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Выявление пунктов продаж, осуществляющих деятельность с нарушением требований законодательства</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Организация рейдов по выявлению и </w:t>
            </w:r>
            <w:r w:rsidRPr="00960BB8">
              <w:rPr>
                <w:rFonts w:ascii="Times New Roman" w:eastAsia="Calibri" w:hAnsi="Times New Roman" w:cs="Times New Roman"/>
                <w:sz w:val="18"/>
                <w:szCs w:val="18"/>
              </w:rPr>
              <w:lastRenderedPageBreak/>
              <w:t>пресечению деятельности нелегальных пунктов игровых автоматов</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 xml:space="preserve">Администрация МО </w:t>
            </w:r>
            <w:r w:rsidRPr="00960BB8">
              <w:rPr>
                <w:rFonts w:ascii="Times New Roman" w:eastAsia="Calibri" w:hAnsi="Times New Roman" w:cs="Times New Roman"/>
                <w:sz w:val="18"/>
                <w:szCs w:val="18"/>
              </w:rPr>
              <w:lastRenderedPageBreak/>
              <w:t xml:space="preserve">«Воткинский район». Межмуниципальный отдел МВД РФ «Воткинский», </w:t>
            </w:r>
            <w:r w:rsidRPr="00960BB8">
              <w:rPr>
                <w:rFonts w:ascii="Times New Roman" w:eastAsia="Calibri" w:hAnsi="Times New Roman" w:cs="Times New Roman"/>
                <w:sz w:val="18"/>
                <w:lang w:eastAsia="en-US"/>
              </w:rPr>
              <w:t xml:space="preserve">Отдел экономической безопасности и противодействия коррупции ММО МВД РФ по УР «Воткинский» </w:t>
            </w:r>
            <w:r w:rsidRPr="00960BB8">
              <w:rPr>
                <w:rFonts w:ascii="Times New Roman" w:eastAsia="Calibri" w:hAnsi="Times New Roman" w:cs="Times New Roman"/>
                <w:sz w:val="18"/>
                <w:szCs w:val="18"/>
              </w:rPr>
              <w:t>–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Пресечение деятельности </w:t>
            </w:r>
            <w:r w:rsidRPr="00960BB8">
              <w:rPr>
                <w:rFonts w:ascii="Times New Roman" w:eastAsia="Calibri" w:hAnsi="Times New Roman" w:cs="Times New Roman"/>
                <w:sz w:val="18"/>
                <w:szCs w:val="18"/>
              </w:rPr>
              <w:lastRenderedPageBreak/>
              <w:t>нелегальных пунктов игровых автоматов</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6.1, 6.2, 6.3, 6.5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7</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Информирование населения посредством СМИ о состоянии аварийности, проведение агитационно-разъяснительных передач с целью снижения аварийности на дорогах </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ГИБДД, комиссия по БДД,  СМИ - по согласованию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аварийности на дорогах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8</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рейдов по состоянию улиц, дорог и мест массового пребывания граждан с целью выявления и устранения факторов, ослабляющих безопасность граждан</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ДРСУ, комиссия по БДД, ГИБДД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Устранение выявленных нарушений с целью безопасности населения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9</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Выработка рекомендаций для 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w:t>
            </w:r>
          </w:p>
        </w:tc>
        <w:tc>
          <w:tcPr>
            <w:tcW w:w="2282" w:type="dxa"/>
            <w:noWrap/>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реализации через торговую сеть фальшивых денежных средств</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02</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10</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совместных рейдов по предотвращению и пресечению фактов хищений нефти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Межмуниципальный отдел МВД РФ «Воткинский», </w:t>
            </w:r>
            <w:r w:rsidRPr="00960BB8">
              <w:rPr>
                <w:rFonts w:ascii="Times New Roman" w:eastAsia="Calibri" w:hAnsi="Times New Roman" w:cs="Times New Roman"/>
                <w:sz w:val="18"/>
                <w:lang w:eastAsia="en-US"/>
              </w:rPr>
              <w:t xml:space="preserve">Отдел экономической безопасности и противодействия коррупции ММО МВД РФ по УР «Воткинский» </w:t>
            </w:r>
            <w:r w:rsidRPr="00960BB8">
              <w:rPr>
                <w:rFonts w:ascii="Times New Roman" w:eastAsia="Calibri" w:hAnsi="Times New Roman" w:cs="Times New Roman"/>
                <w:sz w:val="18"/>
                <w:szCs w:val="18"/>
              </w:rPr>
              <w:t>–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Пресечение фактов хищения нефти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03</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3879" w:type="dxa"/>
            <w:noWrap/>
            <w:vAlign w:val="center"/>
          </w:tcPr>
          <w:p w:rsidR="008F2652" w:rsidRPr="00960BB8" w:rsidRDefault="008F2652" w:rsidP="008F2652">
            <w:pPr>
              <w:spacing w:before="40" w:after="40" w:line="240" w:lineRule="auto"/>
              <w:rPr>
                <w:rFonts w:ascii="Times New Roman" w:eastAsia="Calibri" w:hAnsi="Times New Roman" w:cs="Times New Roman"/>
                <w:b/>
                <w:i/>
                <w:sz w:val="18"/>
                <w:szCs w:val="18"/>
              </w:rPr>
            </w:pPr>
            <w:r w:rsidRPr="00960BB8">
              <w:rPr>
                <w:rFonts w:ascii="Times New Roman" w:eastAsia="Calibri" w:hAnsi="Times New Roman" w:cs="Times New Roman"/>
                <w:b/>
                <w:i/>
                <w:sz w:val="18"/>
                <w:szCs w:val="18"/>
              </w:rPr>
              <w:t>Социальная профилактика и вовлечение общественности в предупреждение правонарушений</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85"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93"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03</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Привлечение управляющих компаний, домовых комитетов к проведению мероприятий по предупреждению </w:t>
            </w:r>
            <w:r w:rsidRPr="00960BB8">
              <w:rPr>
                <w:rFonts w:ascii="Times New Roman" w:eastAsia="Calibri" w:hAnsi="Times New Roman" w:cs="Times New Roman"/>
                <w:sz w:val="18"/>
                <w:szCs w:val="18"/>
              </w:rPr>
              <w:lastRenderedPageBreak/>
              <w:t>правонарушений в занимаемых жилых помещениях</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Администрация МО «Воткинский район»</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Формирование у жильцов ответственного отношения к общедомовому имуществу, </w:t>
            </w:r>
            <w:r w:rsidRPr="00960BB8">
              <w:rPr>
                <w:rFonts w:ascii="Times New Roman" w:eastAsia="Calibri" w:hAnsi="Times New Roman" w:cs="Times New Roman"/>
                <w:sz w:val="18"/>
                <w:szCs w:val="18"/>
              </w:rPr>
              <w:lastRenderedPageBreak/>
              <w:t>благоустройство прилегающей к дому территории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03</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Оказать содействие в правовой подготовке членов МОСМ, НД. Совместная разработка планов работы и проведение занятий с членами МОСМ, НД.</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Повышение уровня правовых знаний членов МОСМ, ДНД.</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6.1, 6.2, 6.5, 6.7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03</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совместных профилактических мероприятий по предупреждению и раскрытию преступлений</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Правоохранительные органы по направлениям деятельности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преступлений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6.1, 6.2, 6.4, 6.5, 6.6</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03</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преступлений на территории муниципального образования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6.1. 6.2, 6.3, 6.4., 6.5, 6.6, 6.7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b/>
                <w:i/>
                <w:sz w:val="18"/>
                <w:szCs w:val="18"/>
              </w:rPr>
            </w:pPr>
            <w:r w:rsidRPr="00960BB8">
              <w:rPr>
                <w:rFonts w:ascii="Times New Roman" w:eastAsia="Calibri" w:hAnsi="Times New Roman" w:cs="Times New Roman"/>
                <w:b/>
                <w:i/>
                <w:sz w:val="18"/>
                <w:szCs w:val="18"/>
              </w:rPr>
              <w:t>Профилактика правонарушений в отношении определенных категорий лиц и по отдельным видам противоправной деятельности</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85"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93"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комиссионных обследований и проверки критически важных, потенциально-опасных объектов, объектов жизнеобеспечения и мест с массовым пребыванием граждан на предмет их инженерно-технической </w:t>
            </w:r>
            <w:proofErr w:type="spellStart"/>
            <w:r w:rsidRPr="00960BB8">
              <w:rPr>
                <w:rFonts w:ascii="Times New Roman" w:eastAsia="Calibri" w:hAnsi="Times New Roman" w:cs="Times New Roman"/>
                <w:sz w:val="18"/>
                <w:szCs w:val="18"/>
              </w:rPr>
              <w:t>укрепленности</w:t>
            </w:r>
            <w:proofErr w:type="spellEnd"/>
            <w:r w:rsidRPr="00960BB8">
              <w:rPr>
                <w:rFonts w:ascii="Times New Roman" w:eastAsia="Calibri" w:hAnsi="Times New Roman" w:cs="Times New Roman"/>
                <w:sz w:val="18"/>
                <w:szCs w:val="18"/>
              </w:rPr>
              <w:t xml:space="preserve"> и антитеррористической защищенности </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Обеспечение защищенности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Разработка (осуществление корректировки) паспортов безопасности и антитеррористической защищенности объектов </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РУО Администрации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Установка наружного освещения, видеонаблюдения, ограждений на территории образовательных организаций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Организовать информирование граждан о действиях при угрозе возникновения террористических актов в местах массового </w:t>
            </w:r>
            <w:r w:rsidRPr="00960BB8">
              <w:rPr>
                <w:rFonts w:ascii="Times New Roman" w:eastAsia="Calibri" w:hAnsi="Times New Roman" w:cs="Times New Roman"/>
                <w:sz w:val="18"/>
                <w:szCs w:val="18"/>
              </w:rPr>
              <w:lastRenderedPageBreak/>
              <w:t>пребывания людей, на транспорте, а также организация профилактики экстремизма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 xml:space="preserve">Администрация МО «Воткинский район». СМИ, </w:t>
            </w:r>
            <w:r w:rsidRPr="00960BB8">
              <w:rPr>
                <w:rFonts w:ascii="Times New Roman" w:eastAsia="Calibri" w:hAnsi="Times New Roman" w:cs="Times New Roman"/>
                <w:sz w:val="18"/>
                <w:szCs w:val="18"/>
              </w:rPr>
              <w:lastRenderedPageBreak/>
              <w:t>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Размещение информационных материалов в общедоступных местах</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Освещение в СМИ результатов работы по противодействию терроризму и экстремизму, информации антитеррористического характера, по профилактике экстремизма, пропаганде социально значимых ценностей и создания условий для мирных межнациональных и межрелигиозных (межконфессиональных) отношений</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СМИ,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Публикация информации в СМИ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5</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культурно-просветительских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РУО</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Формирование терпимости к лицам иной национальности и вероисповедования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Размещение информации антитеррористического содержания на официальном сайте</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межмуниципальный отдел МВД РФ «Воткинский» - по согласованию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Предупреждение терроризма</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 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7</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мероприятий среди молодежи, направленных на предупреждение распространения террористических и экстремистских идей среди молодежи, на ее воспитание в духе межнациональной и межрелигиозной толерантности </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Формирование у молодежи стойкого неприятия идеологии терроризма</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8</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Проведение с молодежью, в том числе с лицами, состоящими на профилактическом учете и (или)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общественных, религиозных и спортивных организаций, психологов </w:t>
            </w:r>
          </w:p>
        </w:tc>
        <w:tc>
          <w:tcPr>
            <w:tcW w:w="2282" w:type="dxa"/>
            <w:noWrap/>
          </w:tcPr>
          <w:p w:rsidR="008F2652" w:rsidRPr="00960BB8" w:rsidRDefault="008F2652" w:rsidP="008F2652">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18"/>
                <w:szCs w:val="18"/>
              </w:rPr>
              <w:t xml:space="preserve">Администрация МО «Воткинский район», Отдел  культуры, спорта и молодежной политики, Межмуниципальный отдел МВД РФ «Воткинский» - по согласованию,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Формированию стойкого неприятия идеологии терроризма и привитие традиционных российских духовно-нравственных ценностей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9</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 авторитетных представителей общественных и религиозных организаций, науки, культуры и спорта   </w:t>
            </w:r>
          </w:p>
        </w:tc>
        <w:tc>
          <w:tcPr>
            <w:tcW w:w="2282" w:type="dxa"/>
            <w:noWrap/>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xml:space="preserve">Администрация МО «Воткинский район», Отдел  культуры, спорта и молодежной политики, Районное управление образования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Формирование у молодежи стойкого неприятия идеологии терроризма</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10</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В целях снижения уязвимости молодежи от воздействия идеологии терроризма: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  </w:t>
            </w:r>
          </w:p>
        </w:tc>
        <w:tc>
          <w:tcPr>
            <w:tcW w:w="2282" w:type="dxa"/>
            <w:noWrap/>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Администрация МО «Воткинский район», Отдел  культуры, спорта и молодежной политики, Районное управление образования</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Формированию стойкого неприятия идеологии терроризма и привитие традиционных российских духовно-нравственных ценностей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5</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В целях совершенствования информационно-</w:t>
            </w:r>
            <w:proofErr w:type="spellStart"/>
            <w:r w:rsidRPr="00960BB8">
              <w:rPr>
                <w:rFonts w:ascii="Times New Roman" w:eastAsia="Calibri" w:hAnsi="Times New Roman" w:cs="Times New Roman"/>
                <w:sz w:val="18"/>
                <w:szCs w:val="18"/>
              </w:rPr>
              <w:t>пропагандистких</w:t>
            </w:r>
            <w:proofErr w:type="spellEnd"/>
            <w:r w:rsidRPr="00960BB8">
              <w:rPr>
                <w:rFonts w:ascii="Times New Roman" w:eastAsia="Calibri" w:hAnsi="Times New Roman" w:cs="Times New Roman"/>
                <w:sz w:val="18"/>
                <w:szCs w:val="18"/>
              </w:rPr>
              <w:t xml:space="preserve"> мер, направленных на противодействие идеологии терроризма: организовывать с привлечением лидеров общественного мнения, популярных </w:t>
            </w:r>
            <w:proofErr w:type="spellStart"/>
            <w:r w:rsidRPr="00960BB8">
              <w:rPr>
                <w:rFonts w:ascii="Times New Roman" w:eastAsia="Calibri" w:hAnsi="Times New Roman" w:cs="Times New Roman"/>
                <w:sz w:val="18"/>
                <w:szCs w:val="18"/>
              </w:rPr>
              <w:t>блогеров</w:t>
            </w:r>
            <w:proofErr w:type="spellEnd"/>
            <w:r w:rsidRPr="00960BB8">
              <w:rPr>
                <w:rFonts w:ascii="Times New Roman" w:eastAsia="Calibri" w:hAnsi="Times New Roman" w:cs="Times New Roman"/>
                <w:sz w:val="18"/>
                <w:szCs w:val="1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 </w:t>
            </w:r>
          </w:p>
        </w:tc>
        <w:tc>
          <w:tcPr>
            <w:tcW w:w="2282" w:type="dxa"/>
            <w:noWrap/>
          </w:tcPr>
          <w:p w:rsidR="008F2652" w:rsidRPr="00960BB8" w:rsidRDefault="008F2652" w:rsidP="008F2652">
            <w:pPr>
              <w:spacing w:after="0" w:line="240" w:lineRule="auto"/>
              <w:rPr>
                <w:rFonts w:ascii="Times New Roman" w:eastAsia="Times New Roman" w:hAnsi="Times New Roman" w:cs="Times New Roman"/>
                <w:sz w:val="18"/>
                <w:szCs w:val="18"/>
              </w:rPr>
            </w:pPr>
            <w:r w:rsidRPr="00960BB8">
              <w:rPr>
                <w:rFonts w:ascii="Times New Roman" w:eastAsia="Times New Roman" w:hAnsi="Times New Roman" w:cs="Times New Roman"/>
                <w:sz w:val="18"/>
                <w:szCs w:val="18"/>
              </w:rPr>
              <w:t xml:space="preserve">Администрация МО «Воткинский район», Отдел культуры, спорта и молодежной политики, </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Формированию стойкого неприятия идеологии терроризма и привитие традиционных российских духовно-нравственных ценностей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12</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специальных мероприятий, направленных на выявление и изъятие оружия, находящегося в незаконном обороте и по задержанию лиц, его хранящим</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Межмуниципальный отдел МВД РФ «Воткинский» - по </w:t>
            </w:r>
            <w:r w:rsidRPr="00960BB8">
              <w:rPr>
                <w:rFonts w:ascii="Times New Roman" w:eastAsia="Calibri" w:hAnsi="Times New Roman" w:cs="Times New Roman"/>
                <w:sz w:val="18"/>
                <w:szCs w:val="18"/>
              </w:rPr>
              <w:lastRenderedPageBreak/>
              <w:t>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незаконного оборота оружия</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6.1, 6.2, 6,4, 6.5</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13</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проверок соблюдения лицами, хранящими охотничье оружие, условий хранения и соблюдения сроков его регистрации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бытового травматизма охотничьим оружием</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14</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Организация совместно с органами </w:t>
            </w:r>
            <w:proofErr w:type="spellStart"/>
            <w:r w:rsidRPr="00960BB8">
              <w:rPr>
                <w:rFonts w:ascii="Times New Roman" w:eastAsia="Calibri" w:hAnsi="Times New Roman" w:cs="Times New Roman"/>
                <w:sz w:val="18"/>
                <w:szCs w:val="18"/>
              </w:rPr>
              <w:t>охотнадзора</w:t>
            </w:r>
            <w:proofErr w:type="spellEnd"/>
            <w:r w:rsidRPr="00960BB8">
              <w:rPr>
                <w:rFonts w:ascii="Times New Roman" w:eastAsia="Calibri" w:hAnsi="Times New Roman" w:cs="Times New Roman"/>
                <w:sz w:val="18"/>
                <w:szCs w:val="18"/>
              </w:rPr>
              <w:t xml:space="preserve"> проверок по соблюдению законности по использованию охотничьего оружия</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Выявление случаев браконьерства</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6.1 </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15</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комплекса мероприятий по предупреждению незаконной миграции путем пресечения противоправной деятельности коммерческих структур, трудоустройстве иностранных граждан, временно пребывающих на территории Воткинского района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Межмуниципальный отдел МВД РФ «Воткинский», </w:t>
            </w:r>
            <w:r w:rsidRPr="00960BB8">
              <w:rPr>
                <w:rFonts w:ascii="Times New Roman" w:eastAsia="Calibri" w:hAnsi="Times New Roman" w:cs="Times New Roman"/>
                <w:sz w:val="18"/>
                <w:lang w:eastAsia="en-US"/>
              </w:rPr>
              <w:t xml:space="preserve">отдел по вопросам миграции МО МВД России «Воткинский» </w:t>
            </w:r>
            <w:r w:rsidRPr="00960BB8">
              <w:rPr>
                <w:rFonts w:ascii="Times New Roman" w:eastAsia="Calibri" w:hAnsi="Times New Roman" w:cs="Times New Roman"/>
                <w:sz w:val="18"/>
                <w:szCs w:val="18"/>
              </w:rPr>
              <w:t>–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незаконной миграции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16</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сбора сведений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Привлечение необходимого количества трудовых мигрантов</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17</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комплексной отработки жилого сектора Воткинского района с целью выявления лиц, проживающих без регистрации, в том числе иностранных граждан и лиц без гражданства</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Администрация МО «Воткинский район». Межмуниципальный отдел МВД РФ «Воткинский», </w:t>
            </w:r>
            <w:r w:rsidRPr="00960BB8">
              <w:rPr>
                <w:rFonts w:ascii="Times New Roman" w:eastAsia="Calibri" w:hAnsi="Times New Roman" w:cs="Times New Roman"/>
                <w:sz w:val="18"/>
                <w:lang w:eastAsia="en-US"/>
              </w:rPr>
              <w:t xml:space="preserve">отдел по вопросам миграции МО МВД России «Воткинский» </w:t>
            </w:r>
            <w:r w:rsidRPr="00960BB8">
              <w:rPr>
                <w:rFonts w:ascii="Times New Roman" w:eastAsia="Calibri" w:hAnsi="Times New Roman" w:cs="Times New Roman"/>
                <w:sz w:val="18"/>
                <w:szCs w:val="18"/>
              </w:rPr>
              <w:t xml:space="preserve">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Снижение уровня социальной напряженности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18</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Обеспечение своевременного информирования Администрации муниципального образования «Воткинский район» и УИИ о лицах, освобождающихся из мест лишения свободы в целях своевременного бытового и трудового </w:t>
            </w:r>
            <w:r w:rsidRPr="00960BB8">
              <w:rPr>
                <w:rFonts w:ascii="Times New Roman" w:eastAsia="Calibri" w:hAnsi="Times New Roman" w:cs="Times New Roman"/>
                <w:sz w:val="18"/>
                <w:szCs w:val="18"/>
              </w:rPr>
              <w:lastRenderedPageBreak/>
              <w:t>устройства</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Администрация МО «Воткинский район». УФСИН России по УР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Социальная реабилитация лиц, освободившихся из мест лишения свободы</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lastRenderedPageBreak/>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19</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Обеспечение неукоснительного исполнения законодательства по обеспечению трудоустройства осужденных к исправительным и обязательным работам</w:t>
            </w:r>
          </w:p>
        </w:tc>
        <w:tc>
          <w:tcPr>
            <w:tcW w:w="2282"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ФССП России по УР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Трудоустройство лиц, осужденных к исправительным и обязательным работам</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Проведение встреч участковых уполномоченных полиции и представителей Администрации муниципального образования «Воткинский район» с населением административных участков, коллективами предприятий, учреждений, организаций</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Профилактика правонарушений</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6.1, 6.2, 6.3, 6.4, 6.5, 6.6, 6.7</w:t>
            </w:r>
          </w:p>
        </w:tc>
      </w:tr>
      <w:tr w:rsidR="008F2652" w:rsidRPr="00960BB8" w:rsidTr="00785C16">
        <w:trPr>
          <w:trHeight w:val="20"/>
        </w:trPr>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p>
        </w:tc>
        <w:tc>
          <w:tcPr>
            <w:tcW w:w="50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04</w:t>
            </w:r>
          </w:p>
        </w:tc>
        <w:tc>
          <w:tcPr>
            <w:tcW w:w="46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21</w:t>
            </w:r>
          </w:p>
        </w:tc>
        <w:tc>
          <w:tcPr>
            <w:tcW w:w="3879" w:type="dxa"/>
            <w:noWrap/>
            <w:vAlign w:val="center"/>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Организация приема населения участковыми уполномоченными полиции в каждом населенном пункте района согласно графика, опубликованного в СМИ.</w:t>
            </w:r>
          </w:p>
        </w:tc>
        <w:tc>
          <w:tcPr>
            <w:tcW w:w="2282"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r w:rsidRPr="00960BB8">
              <w:rPr>
                <w:rFonts w:ascii="Times New Roman" w:eastAsia="Calibri" w:hAnsi="Times New Roman" w:cs="Times New Roman"/>
                <w:sz w:val="18"/>
                <w:szCs w:val="18"/>
              </w:rPr>
              <w:t>Администрация МО «Воткинский район». Межмуниципальный отдел МВД РФ «Воткинский» - по согласованию</w:t>
            </w:r>
          </w:p>
        </w:tc>
        <w:tc>
          <w:tcPr>
            <w:tcW w:w="1985"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2015-2024</w:t>
            </w:r>
          </w:p>
        </w:tc>
        <w:tc>
          <w:tcPr>
            <w:tcW w:w="2693" w:type="dxa"/>
            <w:noWrap/>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Профилактика правонарушений, улучшение качества работы участкового уполномоченного полиции</w:t>
            </w: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6.1, 6.3, 6.4, 6.5</w:t>
            </w:r>
          </w:p>
        </w:tc>
      </w:tr>
      <w:tr w:rsidR="008F2652" w:rsidRPr="00960BB8" w:rsidTr="00785C16">
        <w:trPr>
          <w:trHeight w:val="20"/>
        </w:trPr>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p>
        </w:tc>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p>
        </w:tc>
        <w:tc>
          <w:tcPr>
            <w:tcW w:w="3879" w:type="dxa"/>
            <w:noWrap/>
            <w:vAlign w:val="center"/>
          </w:tcPr>
          <w:p w:rsidR="008F2652" w:rsidRPr="00960BB8" w:rsidRDefault="008F2652" w:rsidP="008F2652">
            <w:pPr>
              <w:spacing w:before="40" w:after="40"/>
              <w:jc w:val="center"/>
              <w:rPr>
                <w:rFonts w:ascii="Times New Roman" w:eastAsia="Calibri" w:hAnsi="Times New Roman" w:cs="Times New Roman"/>
                <w:b/>
                <w:i/>
                <w:sz w:val="18"/>
                <w:szCs w:val="18"/>
                <w:lang w:eastAsia="en-US"/>
              </w:rPr>
            </w:pPr>
            <w:r w:rsidRPr="00960BB8">
              <w:rPr>
                <w:rFonts w:ascii="Times New Roman" w:eastAsia="Calibri" w:hAnsi="Times New Roman" w:cs="Times New Roman"/>
                <w:b/>
                <w:i/>
                <w:sz w:val="18"/>
                <w:szCs w:val="18"/>
                <w:lang w:eastAsia="en-US"/>
              </w:rPr>
              <w:t>Противодействие нелегальной миграции</w:t>
            </w:r>
          </w:p>
        </w:tc>
        <w:tc>
          <w:tcPr>
            <w:tcW w:w="2282" w:type="dxa"/>
            <w:noWrap/>
          </w:tcPr>
          <w:p w:rsidR="008F2652" w:rsidRPr="00960BB8" w:rsidRDefault="008F2652" w:rsidP="008F2652">
            <w:pPr>
              <w:spacing w:before="40" w:after="40"/>
              <w:rPr>
                <w:rFonts w:ascii="Times New Roman" w:eastAsia="Calibri" w:hAnsi="Times New Roman" w:cs="Times New Roman"/>
                <w:sz w:val="18"/>
                <w:szCs w:val="18"/>
                <w:lang w:eastAsia="en-US"/>
              </w:rPr>
            </w:pPr>
          </w:p>
        </w:tc>
        <w:tc>
          <w:tcPr>
            <w:tcW w:w="1985" w:type="dxa"/>
            <w:noWrap/>
            <w:vAlign w:val="bottom"/>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93" w:type="dxa"/>
            <w:noWrap/>
            <w:vAlign w:val="bottom"/>
          </w:tcPr>
          <w:p w:rsidR="008F2652" w:rsidRPr="00960BB8" w:rsidRDefault="008F2652" w:rsidP="008F2652">
            <w:pPr>
              <w:spacing w:before="40" w:after="40" w:line="240" w:lineRule="auto"/>
              <w:jc w:val="both"/>
              <w:rPr>
                <w:rFonts w:ascii="Times New Roman" w:eastAsia="Calibri" w:hAnsi="Times New Roman" w:cs="Times New Roman"/>
                <w:sz w:val="18"/>
                <w:szCs w:val="18"/>
              </w:rPr>
            </w:pPr>
          </w:p>
        </w:tc>
        <w:tc>
          <w:tcPr>
            <w:tcW w:w="1920" w:type="dxa"/>
          </w:tcPr>
          <w:p w:rsidR="008F2652" w:rsidRPr="00960BB8" w:rsidRDefault="008F2652" w:rsidP="008F2652">
            <w:pPr>
              <w:spacing w:before="40" w:after="40" w:line="240" w:lineRule="auto"/>
              <w:rPr>
                <w:rFonts w:ascii="Times New Roman" w:eastAsia="Calibri" w:hAnsi="Times New Roman" w:cs="Times New Roman"/>
                <w:sz w:val="18"/>
                <w:szCs w:val="18"/>
              </w:rPr>
            </w:pPr>
          </w:p>
        </w:tc>
      </w:tr>
      <w:tr w:rsidR="008F2652" w:rsidRPr="00960BB8" w:rsidTr="00785C16">
        <w:trPr>
          <w:trHeight w:val="20"/>
        </w:trPr>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w:t>
            </w:r>
          </w:p>
        </w:tc>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01</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1</w:t>
            </w:r>
          </w:p>
        </w:tc>
        <w:tc>
          <w:tcPr>
            <w:tcW w:w="3879" w:type="dxa"/>
            <w:noWrap/>
          </w:tcPr>
          <w:p w:rsidR="008F2652" w:rsidRPr="00960BB8" w:rsidRDefault="008F2652" w:rsidP="008F2652">
            <w:pPr>
              <w:jc w:val="both"/>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Проведение работы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«Воткинский район»</w:t>
            </w:r>
          </w:p>
        </w:tc>
        <w:tc>
          <w:tcPr>
            <w:tcW w:w="2282" w:type="dxa"/>
            <w:noWrap/>
            <w:vAlign w:val="bottom"/>
          </w:tcPr>
          <w:p w:rsidR="008F2652" w:rsidRPr="00960BB8" w:rsidRDefault="008F2652" w:rsidP="008F2652">
            <w:pPr>
              <w:spacing w:before="40" w:after="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Администрация муниципального образования «Воткинский район», ГКУ УР ЦЗН, УФСИН России по УР – по согласованию</w:t>
            </w:r>
          </w:p>
        </w:tc>
        <w:tc>
          <w:tcPr>
            <w:tcW w:w="1985" w:type="dxa"/>
            <w:noWrap/>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2019-2024</w:t>
            </w:r>
          </w:p>
        </w:tc>
        <w:tc>
          <w:tcPr>
            <w:tcW w:w="2693" w:type="dxa"/>
            <w:noWrap/>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Создание работодателями рабочих мест</w:t>
            </w:r>
          </w:p>
        </w:tc>
        <w:tc>
          <w:tcPr>
            <w:tcW w:w="1920" w:type="dxa"/>
          </w:tcPr>
          <w:p w:rsidR="008F2652" w:rsidRPr="00960BB8" w:rsidRDefault="008F2652" w:rsidP="008F2652">
            <w:pPr>
              <w:spacing w:before="40" w:after="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6.2.1, 6.2.4</w:t>
            </w:r>
          </w:p>
        </w:tc>
      </w:tr>
      <w:tr w:rsidR="008F2652" w:rsidRPr="00960BB8" w:rsidTr="00785C16">
        <w:trPr>
          <w:trHeight w:val="20"/>
        </w:trPr>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w:t>
            </w:r>
          </w:p>
        </w:tc>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01</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w:t>
            </w:r>
          </w:p>
        </w:tc>
        <w:tc>
          <w:tcPr>
            <w:tcW w:w="3879" w:type="dxa"/>
            <w:noWrap/>
            <w:vAlign w:val="center"/>
          </w:tcPr>
          <w:p w:rsidR="008F2652" w:rsidRPr="00960BB8" w:rsidRDefault="008F2652" w:rsidP="008F2652">
            <w:pPr>
              <w:spacing w:before="40"/>
              <w:jc w:val="both"/>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w:t>
            </w:r>
          </w:p>
        </w:tc>
        <w:tc>
          <w:tcPr>
            <w:tcW w:w="2282" w:type="dxa"/>
            <w:noWrap/>
            <w:vAlign w:val="bottom"/>
          </w:tcPr>
          <w:p w:rsidR="008F2652" w:rsidRPr="00960BB8" w:rsidRDefault="008F2652" w:rsidP="008F2652">
            <w:pPr>
              <w:spacing w:before="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 xml:space="preserve">Администрация муниципального образования «Воткинский район», планово-экономический отдел Управления по развитию территорий </w:t>
            </w:r>
          </w:p>
        </w:tc>
        <w:tc>
          <w:tcPr>
            <w:tcW w:w="1985" w:type="dxa"/>
            <w:noWrap/>
          </w:tcPr>
          <w:p w:rsidR="008F2652" w:rsidRPr="00960BB8" w:rsidRDefault="008F2652" w:rsidP="008F2652">
            <w:pPr>
              <w:spacing w:before="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2019-2024</w:t>
            </w:r>
          </w:p>
        </w:tc>
        <w:tc>
          <w:tcPr>
            <w:tcW w:w="2693" w:type="dxa"/>
            <w:noWrap/>
          </w:tcPr>
          <w:p w:rsidR="008F2652" w:rsidRPr="00960BB8" w:rsidRDefault="008F2652" w:rsidP="008F2652">
            <w:pPr>
              <w:spacing w:before="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Решение социально-экономических задач</w:t>
            </w:r>
          </w:p>
        </w:tc>
        <w:tc>
          <w:tcPr>
            <w:tcW w:w="1920" w:type="dxa"/>
          </w:tcPr>
          <w:p w:rsidR="008F2652" w:rsidRPr="00960BB8" w:rsidRDefault="008F2652" w:rsidP="008F2652">
            <w:pPr>
              <w:spacing w:before="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6.2.2,6.2.4</w:t>
            </w:r>
          </w:p>
        </w:tc>
      </w:tr>
      <w:tr w:rsidR="008F2652" w:rsidRPr="00960BB8" w:rsidTr="00785C16">
        <w:trPr>
          <w:trHeight w:val="20"/>
        </w:trPr>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w:t>
            </w:r>
          </w:p>
        </w:tc>
        <w:tc>
          <w:tcPr>
            <w:tcW w:w="507"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01</w:t>
            </w:r>
          </w:p>
        </w:tc>
        <w:tc>
          <w:tcPr>
            <w:tcW w:w="460" w:type="dxa"/>
            <w:noWrap/>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3</w:t>
            </w:r>
          </w:p>
        </w:tc>
        <w:tc>
          <w:tcPr>
            <w:tcW w:w="3879" w:type="dxa"/>
            <w:noWrap/>
            <w:vAlign w:val="center"/>
          </w:tcPr>
          <w:p w:rsidR="008F2652" w:rsidRPr="00960BB8" w:rsidRDefault="008F2652" w:rsidP="008F2652">
            <w:pPr>
              <w:spacing w:before="40" w:after="40"/>
              <w:jc w:val="both"/>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Оказание информационной поддержки иностранным гражданам, временно и постоянно проживающим на территории муниципального образования «Воткинский район», при осуществлении малого и среднего предпринимательства</w:t>
            </w:r>
          </w:p>
        </w:tc>
        <w:tc>
          <w:tcPr>
            <w:tcW w:w="2282" w:type="dxa"/>
            <w:noWrap/>
            <w:vAlign w:val="bottom"/>
          </w:tcPr>
          <w:p w:rsidR="008F2652" w:rsidRPr="00960BB8" w:rsidRDefault="008F2652" w:rsidP="008F2652">
            <w:pPr>
              <w:spacing w:before="40" w:after="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 xml:space="preserve">Администрация муниципального образования «Воткинский район», планово-экономический отдел Управления по развитию </w:t>
            </w:r>
            <w:r w:rsidRPr="00960BB8">
              <w:rPr>
                <w:rFonts w:ascii="Times New Roman" w:eastAsia="Calibri" w:hAnsi="Times New Roman" w:cs="Times New Roman"/>
                <w:sz w:val="18"/>
                <w:szCs w:val="18"/>
                <w:lang w:eastAsia="en-US"/>
              </w:rPr>
              <w:lastRenderedPageBreak/>
              <w:t>территорий,</w:t>
            </w:r>
          </w:p>
          <w:p w:rsidR="008F2652" w:rsidRPr="00960BB8" w:rsidRDefault="008F2652" w:rsidP="008F2652">
            <w:pPr>
              <w:spacing w:before="40" w:after="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ГКУ УР ЦЗН</w:t>
            </w:r>
          </w:p>
        </w:tc>
        <w:tc>
          <w:tcPr>
            <w:tcW w:w="1985" w:type="dxa"/>
            <w:noWrap/>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lastRenderedPageBreak/>
              <w:t>2019-2024</w:t>
            </w:r>
          </w:p>
        </w:tc>
        <w:tc>
          <w:tcPr>
            <w:tcW w:w="2693" w:type="dxa"/>
            <w:noWrap/>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Развитие малого предпринимательства на территории муниципального образования «Воткинский район»</w:t>
            </w:r>
          </w:p>
        </w:tc>
        <w:tc>
          <w:tcPr>
            <w:tcW w:w="1920" w:type="dxa"/>
          </w:tcPr>
          <w:p w:rsidR="008F2652" w:rsidRPr="00960BB8" w:rsidRDefault="008F2652" w:rsidP="008F2652">
            <w:pPr>
              <w:spacing w:before="40" w:after="40"/>
              <w:rPr>
                <w:rFonts w:ascii="Times New Roman" w:eastAsia="Calibri" w:hAnsi="Times New Roman" w:cs="Times New Roman"/>
                <w:sz w:val="18"/>
                <w:szCs w:val="18"/>
                <w:lang w:eastAsia="en-US"/>
              </w:rPr>
            </w:pPr>
          </w:p>
          <w:p w:rsidR="008F2652" w:rsidRPr="00960BB8" w:rsidRDefault="008F2652" w:rsidP="008F2652">
            <w:pPr>
              <w:spacing w:before="40" w:after="40"/>
              <w:rPr>
                <w:rFonts w:ascii="Times New Roman" w:eastAsia="Calibri" w:hAnsi="Times New Roman" w:cs="Times New Roman"/>
                <w:sz w:val="18"/>
                <w:szCs w:val="18"/>
                <w:lang w:eastAsia="en-US"/>
              </w:rPr>
            </w:pPr>
          </w:p>
          <w:p w:rsidR="008F2652" w:rsidRPr="00960BB8" w:rsidRDefault="008F2652" w:rsidP="008F2652">
            <w:pPr>
              <w:spacing w:before="40" w:after="40"/>
              <w:rPr>
                <w:rFonts w:ascii="Times New Roman" w:eastAsia="Calibri" w:hAnsi="Times New Roman" w:cs="Times New Roman"/>
                <w:sz w:val="18"/>
                <w:szCs w:val="18"/>
                <w:lang w:eastAsia="en-US"/>
              </w:rPr>
            </w:pPr>
          </w:p>
          <w:p w:rsidR="008F2652" w:rsidRPr="00960BB8" w:rsidRDefault="008F2652" w:rsidP="008F2652">
            <w:pPr>
              <w:spacing w:before="40" w:after="40"/>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6.2.3</w:t>
            </w:r>
          </w:p>
        </w:tc>
      </w:tr>
    </w:tbl>
    <w:p w:rsidR="008F2652" w:rsidRPr="00960BB8" w:rsidRDefault="008F2652" w:rsidP="008F2652">
      <w:pPr>
        <w:spacing w:after="0" w:line="240" w:lineRule="auto"/>
        <w:ind w:left="11340"/>
        <w:rPr>
          <w:rFonts w:ascii="Times New Roman" w:eastAsia="Calibri" w:hAnsi="Times New Roman" w:cs="Times New Roman"/>
          <w:sz w:val="24"/>
          <w:szCs w:val="24"/>
        </w:rPr>
      </w:pPr>
    </w:p>
    <w:p w:rsidR="008F2652" w:rsidRPr="00960BB8" w:rsidRDefault="008F2652" w:rsidP="008F2652">
      <w:pPr>
        <w:rPr>
          <w:rFonts w:ascii="Times New Roman" w:eastAsia="Calibri" w:hAnsi="Times New Roman" w:cs="Times New Roman"/>
          <w:sz w:val="24"/>
          <w:szCs w:val="24"/>
        </w:rPr>
      </w:pPr>
      <w:r w:rsidRPr="00960BB8">
        <w:rPr>
          <w:rFonts w:ascii="Times New Roman" w:eastAsia="Calibri" w:hAnsi="Times New Roman" w:cs="Times New Roman"/>
          <w:sz w:val="24"/>
          <w:szCs w:val="24"/>
        </w:rPr>
        <w:br w:type="page"/>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Приложение 3</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к муниципальной программе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муниципального образования</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 «Воткинский район»</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«Профилактика  правонарушений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на 2015-2024 годы» </w:t>
      </w:r>
    </w:p>
    <w:p w:rsidR="008F2652" w:rsidRPr="00960BB8" w:rsidRDefault="008F2652" w:rsidP="008F2652">
      <w:pPr>
        <w:spacing w:after="0" w:line="240" w:lineRule="auto"/>
        <w:rPr>
          <w:rFonts w:ascii="Times New Roman" w:eastAsia="Times New Roman" w:hAnsi="Times New Roman" w:cs="Times New Roman"/>
          <w:b/>
          <w:sz w:val="24"/>
          <w:szCs w:val="24"/>
        </w:rPr>
      </w:pPr>
    </w:p>
    <w:p w:rsidR="008F2652" w:rsidRPr="00960BB8" w:rsidRDefault="008F2652" w:rsidP="008F2652">
      <w:pPr>
        <w:spacing w:after="0" w:line="240" w:lineRule="auto"/>
        <w:jc w:val="center"/>
        <w:rPr>
          <w:rFonts w:ascii="Times New Roman" w:eastAsia="Times New Roman" w:hAnsi="Times New Roman" w:cs="Times New Roman"/>
          <w:b/>
          <w:sz w:val="28"/>
          <w:szCs w:val="24"/>
        </w:rPr>
      </w:pPr>
      <w:r w:rsidRPr="00960BB8">
        <w:rPr>
          <w:rFonts w:ascii="Times New Roman" w:eastAsia="Times New Roman" w:hAnsi="Times New Roman" w:cs="Times New Roman"/>
          <w:b/>
          <w:sz w:val="28"/>
          <w:szCs w:val="24"/>
        </w:rPr>
        <w:t>Финансовая оценка применения мер муниципального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1848"/>
        <w:gridCol w:w="1848"/>
        <w:gridCol w:w="7393"/>
        <w:gridCol w:w="1849"/>
      </w:tblGrid>
      <w:tr w:rsidR="008F2652" w:rsidRPr="00960BB8" w:rsidTr="008F2652">
        <w:tc>
          <w:tcPr>
            <w:tcW w:w="1848" w:type="dxa"/>
            <w:gridSpan w:val="2"/>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Код аналитической программной классификации</w:t>
            </w:r>
          </w:p>
        </w:tc>
        <w:tc>
          <w:tcPr>
            <w:tcW w:w="1848"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Наименование меры муниципального регулирования</w:t>
            </w:r>
          </w:p>
        </w:tc>
        <w:tc>
          <w:tcPr>
            <w:tcW w:w="1848"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Показатель применения меры</w:t>
            </w:r>
          </w:p>
        </w:tc>
        <w:tc>
          <w:tcPr>
            <w:tcW w:w="7393"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Финансовая оценка результата, тыс. руб.</w:t>
            </w:r>
          </w:p>
        </w:tc>
        <w:tc>
          <w:tcPr>
            <w:tcW w:w="1849" w:type="dxa"/>
            <w:vMerge w:val="restart"/>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Краткое обоснование необходимости применения меры</w:t>
            </w:r>
          </w:p>
        </w:tc>
      </w:tr>
      <w:tr w:rsidR="008F2652" w:rsidRPr="00960BB8" w:rsidTr="008F2652">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МП</w:t>
            </w:r>
          </w:p>
        </w:tc>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roofErr w:type="spellStart"/>
            <w:r w:rsidRPr="00960BB8">
              <w:rPr>
                <w:rFonts w:ascii="Times New Roman" w:eastAsia="Times New Roman" w:hAnsi="Times New Roman" w:cs="Times New Roman"/>
                <w:sz w:val="20"/>
                <w:szCs w:val="24"/>
              </w:rPr>
              <w:t>Пп</w:t>
            </w:r>
            <w:proofErr w:type="spellEnd"/>
          </w:p>
        </w:tc>
        <w:tc>
          <w:tcPr>
            <w:tcW w:w="1848" w:type="dxa"/>
            <w:vMerge/>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c>
          <w:tcPr>
            <w:tcW w:w="1848" w:type="dxa"/>
            <w:vMerge/>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c>
          <w:tcPr>
            <w:tcW w:w="7393" w:type="dxa"/>
            <w:vMerge/>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1849" w:type="dxa"/>
            <w:vMerge/>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r>
      <w:tr w:rsidR="008F2652" w:rsidRPr="00960BB8" w:rsidTr="008F2652">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r w:rsidRPr="00960BB8">
              <w:rPr>
                <w:rFonts w:ascii="Times New Roman" w:eastAsia="Times New Roman" w:hAnsi="Times New Roman" w:cs="Times New Roman"/>
                <w:b/>
                <w:sz w:val="24"/>
                <w:szCs w:val="24"/>
              </w:rPr>
              <w:t>6</w:t>
            </w:r>
          </w:p>
        </w:tc>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c>
          <w:tcPr>
            <w:tcW w:w="12938" w:type="dxa"/>
            <w:gridSpan w:val="4"/>
            <w:shd w:val="clear" w:color="auto" w:fill="auto"/>
          </w:tcPr>
          <w:p w:rsidR="008F2652" w:rsidRPr="00960BB8" w:rsidRDefault="008F2652" w:rsidP="008F2652">
            <w:pPr>
              <w:spacing w:after="0" w:line="240" w:lineRule="auto"/>
              <w:jc w:val="center"/>
              <w:rPr>
                <w:rFonts w:ascii="Times New Roman" w:eastAsia="Times New Roman" w:hAnsi="Times New Roman" w:cs="Times New Roman"/>
                <w:b/>
                <w:sz w:val="28"/>
                <w:szCs w:val="24"/>
              </w:rPr>
            </w:pPr>
            <w:r w:rsidRPr="00960BB8">
              <w:rPr>
                <w:rFonts w:ascii="Times New Roman" w:eastAsia="Times New Roman" w:hAnsi="Times New Roman" w:cs="Times New Roman"/>
                <w:b/>
                <w:sz w:val="24"/>
                <w:szCs w:val="24"/>
              </w:rPr>
              <w:t>Профилактика правонарушений на 2015-2024 годы</w:t>
            </w:r>
          </w:p>
        </w:tc>
      </w:tr>
      <w:tr w:rsidR="008F2652" w:rsidRPr="00960BB8" w:rsidTr="008F2652">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c>
          <w:tcPr>
            <w:tcW w:w="924" w:type="dxa"/>
            <w:shd w:val="clear" w:color="auto" w:fill="auto"/>
          </w:tcPr>
          <w:p w:rsidR="008F2652" w:rsidRPr="00960BB8" w:rsidRDefault="008F2652" w:rsidP="008F2652">
            <w:pPr>
              <w:spacing w:after="0" w:line="240" w:lineRule="auto"/>
              <w:rPr>
                <w:rFonts w:ascii="Times New Roman" w:eastAsia="Times New Roman" w:hAnsi="Times New Roman" w:cs="Times New Roman"/>
                <w:b/>
                <w:sz w:val="28"/>
                <w:szCs w:val="24"/>
              </w:rPr>
            </w:pPr>
          </w:p>
        </w:tc>
        <w:tc>
          <w:tcPr>
            <w:tcW w:w="12938" w:type="dxa"/>
            <w:gridSpan w:val="4"/>
            <w:shd w:val="clear" w:color="auto" w:fill="auto"/>
          </w:tcPr>
          <w:p w:rsidR="008F2652" w:rsidRPr="00960BB8" w:rsidRDefault="008F2652" w:rsidP="008F2652">
            <w:pPr>
              <w:spacing w:after="0" w:line="240" w:lineRule="auto"/>
              <w:jc w:val="center"/>
              <w:rPr>
                <w:rFonts w:ascii="Times New Roman" w:eastAsia="Times New Roman" w:hAnsi="Times New Roman" w:cs="Times New Roman"/>
                <w:sz w:val="28"/>
                <w:szCs w:val="24"/>
              </w:rPr>
            </w:pPr>
            <w:r w:rsidRPr="00960BB8">
              <w:rPr>
                <w:rFonts w:ascii="Times New Roman" w:eastAsia="Times New Roman" w:hAnsi="Times New Roman" w:cs="Times New Roman"/>
                <w:sz w:val="24"/>
                <w:szCs w:val="24"/>
              </w:rPr>
              <w:t>Меры муниципального регулирования не предусмотрены</w:t>
            </w:r>
          </w:p>
        </w:tc>
      </w:tr>
    </w:tbl>
    <w:p w:rsidR="008F2652" w:rsidRPr="00960BB8" w:rsidRDefault="008F2652" w:rsidP="008F2652">
      <w:pPr>
        <w:spacing w:after="0" w:line="240" w:lineRule="auto"/>
        <w:rPr>
          <w:rFonts w:ascii="Times New Roman" w:eastAsia="Times New Roman" w:hAnsi="Times New Roman" w:cs="Times New Roman"/>
          <w:b/>
          <w:sz w:val="28"/>
          <w:szCs w:val="24"/>
        </w:rPr>
      </w:pPr>
    </w:p>
    <w:p w:rsidR="008F2652" w:rsidRPr="00960BB8" w:rsidRDefault="008F2652" w:rsidP="008F2652">
      <w:pPr>
        <w:spacing w:after="0" w:line="240" w:lineRule="auto"/>
        <w:rPr>
          <w:rFonts w:ascii="Times New Roman" w:eastAsia="Times New Roman" w:hAnsi="Times New Roman" w:cs="Times New Roman"/>
          <w:b/>
          <w:sz w:val="28"/>
          <w:szCs w:val="24"/>
        </w:rPr>
      </w:pPr>
    </w:p>
    <w:p w:rsidR="008F2652" w:rsidRPr="00960BB8" w:rsidRDefault="008F2652" w:rsidP="008F2652">
      <w:pPr>
        <w:jc w:val="center"/>
        <w:rPr>
          <w:rFonts w:ascii="Calibri" w:eastAsia="Calibri" w:hAnsi="Calibri" w:cs="Times New Roman"/>
          <w:b/>
          <w:sz w:val="28"/>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ind w:left="10348"/>
        <w:rPr>
          <w:rFonts w:ascii="Calibri" w:eastAsia="Calibri" w:hAnsi="Calibri" w:cs="Times New Roman"/>
          <w:lang w:eastAsia="en-US"/>
        </w:rPr>
      </w:pPr>
    </w:p>
    <w:p w:rsidR="008F2652" w:rsidRPr="00960BB8" w:rsidRDefault="008F2652" w:rsidP="008F2652">
      <w:pPr>
        <w:spacing w:after="0" w:line="240" w:lineRule="auto"/>
        <w:rPr>
          <w:rFonts w:ascii="Times New Roman" w:eastAsia="Times New Roman" w:hAnsi="Times New Roman" w:cs="Times New Roman"/>
          <w:sz w:val="24"/>
          <w:szCs w:val="24"/>
        </w:rPr>
      </w:pP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Приложение 4</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к муниципальной программе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муниципального образования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«Профилактика правонарушений </w:t>
      </w:r>
    </w:p>
    <w:p w:rsidR="008F2652" w:rsidRPr="00960BB8" w:rsidRDefault="008F2652" w:rsidP="008F2652">
      <w:pPr>
        <w:spacing w:after="0" w:line="240" w:lineRule="auto"/>
        <w:jc w:val="right"/>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 xml:space="preserve">на 2015-2024 годы </w:t>
      </w:r>
    </w:p>
    <w:p w:rsidR="008F2652" w:rsidRPr="00960BB8" w:rsidRDefault="008F2652" w:rsidP="008F2652">
      <w:pPr>
        <w:spacing w:after="0" w:line="240" w:lineRule="auto"/>
        <w:rPr>
          <w:rFonts w:ascii="Times New Roman" w:eastAsia="Times New Roman" w:hAnsi="Times New Roman" w:cs="Times New Roman"/>
          <w:b/>
          <w:sz w:val="28"/>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34"/>
        <w:gridCol w:w="2549"/>
        <w:gridCol w:w="1845"/>
        <w:gridCol w:w="1276"/>
        <w:gridCol w:w="5747"/>
      </w:tblGrid>
      <w:tr w:rsidR="008F2652" w:rsidRPr="00960BB8" w:rsidTr="008F2652">
        <w:tc>
          <w:tcPr>
            <w:tcW w:w="2235" w:type="dxa"/>
            <w:gridSpan w:val="2"/>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Код аналитической программы</w:t>
            </w:r>
          </w:p>
        </w:tc>
        <w:tc>
          <w:tcPr>
            <w:tcW w:w="1134"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ГРБС</w:t>
            </w:r>
          </w:p>
        </w:tc>
        <w:tc>
          <w:tcPr>
            <w:tcW w:w="2549"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Наименование муниципальной услуги (работы)</w:t>
            </w:r>
          </w:p>
        </w:tc>
        <w:tc>
          <w:tcPr>
            <w:tcW w:w="1845"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Наименование показателя</w:t>
            </w:r>
          </w:p>
        </w:tc>
        <w:tc>
          <w:tcPr>
            <w:tcW w:w="1276"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Единица измерения</w:t>
            </w:r>
          </w:p>
        </w:tc>
        <w:tc>
          <w:tcPr>
            <w:tcW w:w="5747" w:type="dxa"/>
            <w:vMerge w:val="restart"/>
            <w:shd w:val="clear" w:color="auto" w:fill="auto"/>
            <w:vAlign w:val="center"/>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2015 -2024 гг.</w:t>
            </w:r>
          </w:p>
        </w:tc>
      </w:tr>
      <w:tr w:rsidR="008F2652" w:rsidRPr="00960BB8" w:rsidTr="008F2652">
        <w:trPr>
          <w:trHeight w:val="196"/>
        </w:trPr>
        <w:tc>
          <w:tcPr>
            <w:tcW w:w="1101"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МП</w:t>
            </w:r>
          </w:p>
        </w:tc>
        <w:tc>
          <w:tcPr>
            <w:tcW w:w="113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roofErr w:type="spellStart"/>
            <w:r w:rsidRPr="00960BB8">
              <w:rPr>
                <w:rFonts w:ascii="Times New Roman" w:eastAsia="Times New Roman" w:hAnsi="Times New Roman" w:cs="Times New Roman"/>
                <w:sz w:val="20"/>
                <w:szCs w:val="24"/>
              </w:rPr>
              <w:t>Пп</w:t>
            </w:r>
            <w:proofErr w:type="spellEnd"/>
          </w:p>
        </w:tc>
        <w:tc>
          <w:tcPr>
            <w:tcW w:w="1134" w:type="dxa"/>
            <w:vMerge/>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2549" w:type="dxa"/>
            <w:vMerge/>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1845" w:type="dxa"/>
            <w:vMerge/>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1276" w:type="dxa"/>
            <w:vMerge/>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5747" w:type="dxa"/>
            <w:vMerge/>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r>
      <w:tr w:rsidR="008F2652" w:rsidRPr="00960BB8" w:rsidTr="008F2652">
        <w:tc>
          <w:tcPr>
            <w:tcW w:w="1101"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r w:rsidRPr="00960BB8">
              <w:rPr>
                <w:rFonts w:ascii="Times New Roman" w:eastAsia="Times New Roman" w:hAnsi="Times New Roman" w:cs="Times New Roman"/>
                <w:sz w:val="20"/>
                <w:szCs w:val="24"/>
              </w:rPr>
              <w:t>6</w:t>
            </w:r>
          </w:p>
        </w:tc>
        <w:tc>
          <w:tcPr>
            <w:tcW w:w="113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113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0"/>
                <w:szCs w:val="24"/>
              </w:rPr>
            </w:pPr>
          </w:p>
        </w:tc>
        <w:tc>
          <w:tcPr>
            <w:tcW w:w="11417" w:type="dxa"/>
            <w:gridSpan w:val="4"/>
            <w:shd w:val="clear" w:color="auto" w:fill="auto"/>
          </w:tcPr>
          <w:p w:rsidR="008F2652" w:rsidRPr="00960BB8" w:rsidRDefault="008F2652" w:rsidP="008F2652">
            <w:pPr>
              <w:spacing w:after="0" w:line="240" w:lineRule="auto"/>
              <w:jc w:val="center"/>
              <w:rPr>
                <w:rFonts w:ascii="Times New Roman" w:eastAsia="Times New Roman" w:hAnsi="Times New Roman" w:cs="Times New Roman"/>
                <w:b/>
                <w:sz w:val="20"/>
                <w:szCs w:val="24"/>
              </w:rPr>
            </w:pPr>
            <w:r w:rsidRPr="00960BB8">
              <w:rPr>
                <w:rFonts w:ascii="Times New Roman" w:eastAsia="Times New Roman" w:hAnsi="Times New Roman" w:cs="Times New Roman"/>
                <w:b/>
                <w:sz w:val="24"/>
                <w:szCs w:val="24"/>
              </w:rPr>
              <w:t>Профилактика правонарушений на 2015-2024 годы</w:t>
            </w:r>
          </w:p>
        </w:tc>
      </w:tr>
      <w:tr w:rsidR="008F2652" w:rsidRPr="00960BB8" w:rsidTr="008F2652">
        <w:tc>
          <w:tcPr>
            <w:tcW w:w="1101" w:type="dxa"/>
            <w:shd w:val="clear" w:color="auto" w:fill="auto"/>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13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134" w:type="dxa"/>
            <w:shd w:val="clear" w:color="auto" w:fill="auto"/>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1417" w:type="dxa"/>
            <w:gridSpan w:val="4"/>
            <w:shd w:val="clear" w:color="auto" w:fill="auto"/>
          </w:tcPr>
          <w:p w:rsidR="008F2652" w:rsidRPr="00960BB8" w:rsidRDefault="008F2652" w:rsidP="008F2652">
            <w:pPr>
              <w:spacing w:after="0" w:line="240" w:lineRule="auto"/>
              <w:jc w:val="center"/>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 рамках программы муниципальные услуги не оказываются</w:t>
            </w:r>
          </w:p>
        </w:tc>
      </w:tr>
    </w:tbl>
    <w:p w:rsidR="008F2652" w:rsidRPr="00960BB8" w:rsidRDefault="008F2652" w:rsidP="008F2652">
      <w:pPr>
        <w:jc w:val="center"/>
        <w:rPr>
          <w:rFonts w:ascii="Calibri" w:eastAsia="Calibri" w:hAnsi="Calibri" w:cs="Times New Roman"/>
          <w:b/>
          <w:sz w:val="36"/>
          <w:lang w:eastAsia="en-US"/>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pPr>
    </w:p>
    <w:p w:rsidR="008F2652" w:rsidRPr="00960BB8" w:rsidRDefault="008F2652" w:rsidP="008F2652">
      <w:pPr>
        <w:rPr>
          <w:rFonts w:ascii="Times New Roman" w:eastAsia="Calibri" w:hAnsi="Times New Roman" w:cs="Times New Roman"/>
          <w:b/>
          <w:sz w:val="24"/>
          <w:szCs w:val="24"/>
        </w:rPr>
        <w:sectPr w:rsidR="008F2652" w:rsidRPr="00960BB8" w:rsidSect="008F2652">
          <w:footerReference w:type="default" r:id="rId30"/>
          <w:pgSz w:w="16838" w:h="11906" w:orient="landscape"/>
          <w:pgMar w:top="567" w:right="567" w:bottom="567" w:left="1701" w:header="709" w:footer="709" w:gutter="0"/>
          <w:cols w:space="708"/>
          <w:titlePg/>
          <w:docGrid w:linePitch="360"/>
        </w:sectPr>
      </w:pPr>
    </w:p>
    <w:p w:rsidR="008F2652" w:rsidRPr="00960BB8" w:rsidRDefault="008F2652" w:rsidP="008F2652">
      <w:pPr>
        <w:spacing w:after="0" w:line="240" w:lineRule="auto"/>
        <w:ind w:left="10348"/>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Приложение 5</w:t>
      </w:r>
    </w:p>
    <w:p w:rsidR="008F2652" w:rsidRPr="00960BB8" w:rsidRDefault="008F2652" w:rsidP="008F2652">
      <w:pPr>
        <w:autoSpaceDE w:val="0"/>
        <w:autoSpaceDN w:val="0"/>
        <w:adjustRightInd w:val="0"/>
        <w:spacing w:after="0" w:line="240" w:lineRule="auto"/>
        <w:ind w:left="10348"/>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к муниципальной программе </w:t>
      </w:r>
    </w:p>
    <w:p w:rsidR="008F2652" w:rsidRPr="00960BB8" w:rsidRDefault="008F2652" w:rsidP="008F2652">
      <w:pPr>
        <w:autoSpaceDE w:val="0"/>
        <w:autoSpaceDN w:val="0"/>
        <w:adjustRightInd w:val="0"/>
        <w:spacing w:after="0" w:line="240" w:lineRule="auto"/>
        <w:ind w:left="10348"/>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муниципального образования «Воткинский район»</w:t>
      </w:r>
    </w:p>
    <w:p w:rsidR="008F2652" w:rsidRPr="00960BB8" w:rsidRDefault="008F2652" w:rsidP="008F2652">
      <w:pPr>
        <w:autoSpaceDE w:val="0"/>
        <w:autoSpaceDN w:val="0"/>
        <w:adjustRightInd w:val="0"/>
        <w:spacing w:after="0" w:line="240" w:lineRule="auto"/>
        <w:ind w:left="10348"/>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«Профилактика правонарушений»</w:t>
      </w:r>
    </w:p>
    <w:p w:rsidR="008F2652" w:rsidRPr="00960BB8" w:rsidRDefault="008F2652" w:rsidP="008F2652">
      <w:pPr>
        <w:tabs>
          <w:tab w:val="left" w:pos="9639"/>
        </w:tabs>
        <w:autoSpaceDE w:val="0"/>
        <w:autoSpaceDN w:val="0"/>
        <w:adjustRightInd w:val="0"/>
        <w:spacing w:after="0" w:line="240" w:lineRule="auto"/>
        <w:ind w:left="10348"/>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на 2015-2024 годы </w:t>
      </w:r>
    </w:p>
    <w:p w:rsidR="008F2652" w:rsidRPr="00960BB8" w:rsidRDefault="008F2652" w:rsidP="008F2652">
      <w:pPr>
        <w:spacing w:before="120" w:after="0"/>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 xml:space="preserve">Ресурсное обеспечение реализации муниципальной программы </w:t>
      </w:r>
    </w:p>
    <w:p w:rsidR="008F2652" w:rsidRPr="00960BB8" w:rsidRDefault="008F2652" w:rsidP="008F2652">
      <w:pPr>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 xml:space="preserve">за счет средств бюджета муниципального района </w:t>
      </w:r>
    </w:p>
    <w:p w:rsidR="008F2652" w:rsidRPr="00960BB8" w:rsidRDefault="008F2652" w:rsidP="008F2652">
      <w:pPr>
        <w:spacing w:after="0" w:line="240" w:lineRule="auto"/>
        <w:rPr>
          <w:rFonts w:ascii="Times New Roman" w:eastAsia="Calibri" w:hAnsi="Times New Roman" w:cs="Times New Roman"/>
          <w:sz w:val="24"/>
          <w:szCs w:val="24"/>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90"/>
        <w:gridCol w:w="430"/>
        <w:gridCol w:w="490"/>
        <w:gridCol w:w="397"/>
        <w:gridCol w:w="401"/>
        <w:gridCol w:w="1635"/>
        <w:gridCol w:w="1417"/>
        <w:gridCol w:w="709"/>
        <w:gridCol w:w="567"/>
        <w:gridCol w:w="567"/>
        <w:gridCol w:w="1134"/>
        <w:gridCol w:w="567"/>
        <w:gridCol w:w="567"/>
        <w:gridCol w:w="709"/>
        <w:gridCol w:w="708"/>
        <w:gridCol w:w="709"/>
        <w:gridCol w:w="567"/>
        <w:gridCol w:w="567"/>
        <w:gridCol w:w="567"/>
        <w:gridCol w:w="567"/>
        <w:gridCol w:w="567"/>
        <w:gridCol w:w="567"/>
      </w:tblGrid>
      <w:tr w:rsidR="008F2652" w:rsidRPr="00960BB8" w:rsidTr="008F2652">
        <w:trPr>
          <w:trHeight w:val="574"/>
          <w:tblHeader/>
        </w:trPr>
        <w:tc>
          <w:tcPr>
            <w:tcW w:w="2208" w:type="dxa"/>
            <w:gridSpan w:val="5"/>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Код аналитической программной классификации</w:t>
            </w:r>
          </w:p>
        </w:tc>
        <w:tc>
          <w:tcPr>
            <w:tcW w:w="1635"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Наименование муниципальной программы, подпрограммы, основного мероприятия, мероприятия</w:t>
            </w:r>
          </w:p>
        </w:tc>
        <w:tc>
          <w:tcPr>
            <w:tcW w:w="1417" w:type="dxa"/>
            <w:vMerge w:val="restart"/>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Ответственный исполнитель, соисполнитель</w:t>
            </w:r>
          </w:p>
        </w:tc>
        <w:tc>
          <w:tcPr>
            <w:tcW w:w="3544" w:type="dxa"/>
            <w:gridSpan w:val="5"/>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Код бюджетной классификации</w:t>
            </w:r>
          </w:p>
        </w:tc>
        <w:tc>
          <w:tcPr>
            <w:tcW w:w="6095" w:type="dxa"/>
            <w:gridSpan w:val="10"/>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Расходы бюджета муниципального образования, тыс. рублей</w:t>
            </w:r>
          </w:p>
        </w:tc>
      </w:tr>
      <w:tr w:rsidR="008F2652" w:rsidRPr="00960BB8" w:rsidTr="008F2652">
        <w:trPr>
          <w:trHeight w:val="743"/>
          <w:tblHeader/>
        </w:trPr>
        <w:tc>
          <w:tcPr>
            <w:tcW w:w="490"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МП</w:t>
            </w:r>
          </w:p>
        </w:tc>
        <w:tc>
          <w:tcPr>
            <w:tcW w:w="430"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proofErr w:type="spellStart"/>
            <w:r w:rsidRPr="00960BB8">
              <w:rPr>
                <w:rFonts w:ascii="Times New Roman" w:eastAsia="Calibri" w:hAnsi="Times New Roman" w:cs="Times New Roman"/>
                <w:sz w:val="16"/>
                <w:szCs w:val="16"/>
              </w:rPr>
              <w:t>Пп</w:t>
            </w:r>
            <w:proofErr w:type="spellEnd"/>
          </w:p>
        </w:tc>
        <w:tc>
          <w:tcPr>
            <w:tcW w:w="490"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ОМ</w:t>
            </w:r>
          </w:p>
        </w:tc>
        <w:tc>
          <w:tcPr>
            <w:tcW w:w="39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М</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И</w:t>
            </w:r>
          </w:p>
        </w:tc>
        <w:tc>
          <w:tcPr>
            <w:tcW w:w="163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6"/>
                <w:szCs w:val="16"/>
              </w:rPr>
            </w:pPr>
          </w:p>
        </w:tc>
        <w:tc>
          <w:tcPr>
            <w:tcW w:w="1417"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6"/>
                <w:szCs w:val="16"/>
              </w:rPr>
            </w:pPr>
          </w:p>
        </w:tc>
        <w:tc>
          <w:tcPr>
            <w:tcW w:w="709"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ГРБС</w:t>
            </w:r>
          </w:p>
        </w:tc>
        <w:tc>
          <w:tcPr>
            <w:tcW w:w="56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roofErr w:type="spellStart"/>
            <w:r w:rsidRPr="00960BB8">
              <w:rPr>
                <w:rFonts w:ascii="Times New Roman" w:eastAsia="Calibri" w:hAnsi="Times New Roman" w:cs="Times New Roman"/>
                <w:sz w:val="17"/>
                <w:szCs w:val="17"/>
              </w:rPr>
              <w:t>Рз</w:t>
            </w:r>
            <w:proofErr w:type="spellEnd"/>
          </w:p>
        </w:tc>
        <w:tc>
          <w:tcPr>
            <w:tcW w:w="56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roofErr w:type="spellStart"/>
            <w:r w:rsidRPr="00960BB8">
              <w:rPr>
                <w:rFonts w:ascii="Times New Roman" w:eastAsia="Calibri" w:hAnsi="Times New Roman" w:cs="Times New Roman"/>
                <w:sz w:val="17"/>
                <w:szCs w:val="17"/>
              </w:rPr>
              <w:t>Пр</w:t>
            </w:r>
            <w:proofErr w:type="spellEnd"/>
          </w:p>
        </w:tc>
        <w:tc>
          <w:tcPr>
            <w:tcW w:w="1134"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ЦС</w:t>
            </w:r>
          </w:p>
        </w:tc>
        <w:tc>
          <w:tcPr>
            <w:tcW w:w="56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ВР</w:t>
            </w:r>
          </w:p>
        </w:tc>
        <w:tc>
          <w:tcPr>
            <w:tcW w:w="567"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2015</w:t>
            </w:r>
          </w:p>
        </w:tc>
        <w:tc>
          <w:tcPr>
            <w:tcW w:w="709"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2016</w:t>
            </w:r>
          </w:p>
        </w:tc>
        <w:tc>
          <w:tcPr>
            <w:tcW w:w="708"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2017</w:t>
            </w:r>
          </w:p>
        </w:tc>
        <w:tc>
          <w:tcPr>
            <w:tcW w:w="709" w:type="dxa"/>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2018</w:t>
            </w:r>
          </w:p>
        </w:tc>
        <w:tc>
          <w:tcPr>
            <w:tcW w:w="567" w:type="dxa"/>
            <w:tcBorders>
              <w:right w:val="single" w:sz="4" w:space="0" w:color="auto"/>
            </w:tcBorders>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2019</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2020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2021</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2022</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2023</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2024</w:t>
            </w:r>
          </w:p>
        </w:tc>
      </w:tr>
      <w:tr w:rsidR="008F2652" w:rsidRPr="00960BB8" w:rsidTr="008F2652">
        <w:trPr>
          <w:trHeight w:val="259"/>
        </w:trPr>
        <w:tc>
          <w:tcPr>
            <w:tcW w:w="490" w:type="dxa"/>
            <w:vMerge w:val="restart"/>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06</w:t>
            </w:r>
          </w:p>
        </w:tc>
        <w:tc>
          <w:tcPr>
            <w:tcW w:w="430" w:type="dxa"/>
            <w:vMerge w:val="restart"/>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0</w:t>
            </w:r>
          </w:p>
        </w:tc>
        <w:tc>
          <w:tcPr>
            <w:tcW w:w="490" w:type="dxa"/>
            <w:vMerge w:val="restart"/>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00</w:t>
            </w:r>
          </w:p>
        </w:tc>
        <w:tc>
          <w:tcPr>
            <w:tcW w:w="397" w:type="dxa"/>
            <w:vMerge w:val="restart"/>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0</w:t>
            </w:r>
          </w:p>
        </w:tc>
        <w:tc>
          <w:tcPr>
            <w:tcW w:w="401" w:type="dxa"/>
            <w:vMerge w:val="restart"/>
            <w:vAlign w:val="center"/>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0</w:t>
            </w:r>
          </w:p>
        </w:tc>
        <w:tc>
          <w:tcPr>
            <w:tcW w:w="1635" w:type="dxa"/>
            <w:vMerge w:val="restart"/>
            <w:vAlign w:val="center"/>
            <w:hideMark/>
          </w:tcPr>
          <w:p w:rsidR="008F2652" w:rsidRPr="00960BB8" w:rsidRDefault="008F2652" w:rsidP="008F2652">
            <w:pPr>
              <w:spacing w:before="40" w:after="40" w:line="240" w:lineRule="auto"/>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 xml:space="preserve">Профилактика правонарушений </w:t>
            </w:r>
          </w:p>
        </w:tc>
        <w:tc>
          <w:tcPr>
            <w:tcW w:w="1417" w:type="dxa"/>
            <w:vAlign w:val="center"/>
            <w:hideMark/>
          </w:tcPr>
          <w:p w:rsidR="008F2652" w:rsidRPr="00960BB8" w:rsidRDefault="008F2652" w:rsidP="008F2652">
            <w:pPr>
              <w:spacing w:before="40" w:after="40" w:line="240" w:lineRule="auto"/>
              <w:rPr>
                <w:rFonts w:ascii="Times New Roman" w:eastAsia="Calibri" w:hAnsi="Times New Roman" w:cs="Times New Roman"/>
                <w:b/>
                <w:bCs/>
                <w:sz w:val="16"/>
                <w:szCs w:val="16"/>
              </w:rPr>
            </w:pPr>
            <w:r w:rsidRPr="00960BB8">
              <w:rPr>
                <w:rFonts w:ascii="Times New Roman" w:eastAsia="Calibri" w:hAnsi="Times New Roman" w:cs="Times New Roman"/>
                <w:b/>
                <w:bCs/>
                <w:sz w:val="16"/>
                <w:szCs w:val="16"/>
              </w:rPr>
              <w:t>Всего</w:t>
            </w:r>
          </w:p>
        </w:tc>
        <w:tc>
          <w:tcPr>
            <w:tcW w:w="709"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w:t>
            </w:r>
          </w:p>
        </w:tc>
        <w:tc>
          <w:tcPr>
            <w:tcW w:w="1134"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w:t>
            </w:r>
          </w:p>
        </w:tc>
        <w:tc>
          <w:tcPr>
            <w:tcW w:w="567" w:type="dxa"/>
            <w:noWrap/>
            <w:vAlign w:val="bottom"/>
            <w:hideMark/>
          </w:tcPr>
          <w:p w:rsidR="008F2652" w:rsidRPr="00960BB8" w:rsidRDefault="008F2652" w:rsidP="008F2652">
            <w:pPr>
              <w:spacing w:before="40" w:after="40" w:line="240" w:lineRule="auto"/>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 5,0</w:t>
            </w:r>
          </w:p>
        </w:tc>
        <w:tc>
          <w:tcPr>
            <w:tcW w:w="709" w:type="dxa"/>
            <w:noWrap/>
            <w:vAlign w:val="bottom"/>
            <w:hideMark/>
          </w:tcPr>
          <w:p w:rsidR="008F2652" w:rsidRPr="00960BB8" w:rsidRDefault="008F2652" w:rsidP="008F2652">
            <w:pPr>
              <w:spacing w:before="40" w:after="40" w:line="240" w:lineRule="auto"/>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36,189</w:t>
            </w:r>
          </w:p>
        </w:tc>
        <w:tc>
          <w:tcPr>
            <w:tcW w:w="708" w:type="dxa"/>
            <w:noWrap/>
            <w:vAlign w:val="bottom"/>
            <w:hideMark/>
          </w:tcPr>
          <w:p w:rsidR="008F2652" w:rsidRPr="00960BB8" w:rsidRDefault="008F2652" w:rsidP="008F2652">
            <w:pPr>
              <w:spacing w:before="40" w:after="40" w:line="240" w:lineRule="auto"/>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28,59</w:t>
            </w:r>
          </w:p>
        </w:tc>
        <w:tc>
          <w:tcPr>
            <w:tcW w:w="709" w:type="dxa"/>
            <w:noWrap/>
            <w:vAlign w:val="bottom"/>
            <w:hideMark/>
          </w:tcPr>
          <w:p w:rsidR="008F2652" w:rsidRPr="00960BB8" w:rsidRDefault="008F2652" w:rsidP="008F2652">
            <w:pPr>
              <w:spacing w:before="40" w:after="40" w:line="240" w:lineRule="auto"/>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32,461</w:t>
            </w:r>
          </w:p>
        </w:tc>
        <w:tc>
          <w:tcPr>
            <w:tcW w:w="567" w:type="dxa"/>
            <w:tcBorders>
              <w:right w:val="single" w:sz="4" w:space="0" w:color="auto"/>
            </w:tcBorders>
            <w:noWrap/>
            <w:vAlign w:val="bottom"/>
            <w:hideMark/>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56,044</w:t>
            </w:r>
          </w:p>
        </w:tc>
        <w:tc>
          <w:tcPr>
            <w:tcW w:w="567" w:type="dxa"/>
            <w:tcBorders>
              <w:left w:val="single" w:sz="4" w:space="0" w:color="auto"/>
            </w:tcBorders>
            <w:vAlign w:val="bottom"/>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127,5</w:t>
            </w:r>
          </w:p>
        </w:tc>
        <w:tc>
          <w:tcPr>
            <w:tcW w:w="567" w:type="dxa"/>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127,0</w:t>
            </w:r>
          </w:p>
        </w:tc>
        <w:tc>
          <w:tcPr>
            <w:tcW w:w="567" w:type="dxa"/>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127,0</w:t>
            </w:r>
          </w:p>
        </w:tc>
        <w:tc>
          <w:tcPr>
            <w:tcW w:w="567" w:type="dxa"/>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127,0</w:t>
            </w:r>
          </w:p>
        </w:tc>
        <w:tc>
          <w:tcPr>
            <w:tcW w:w="567" w:type="dxa"/>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b/>
                <w:bCs/>
                <w:color w:val="000000"/>
                <w:sz w:val="17"/>
                <w:szCs w:val="17"/>
              </w:rPr>
            </w:pPr>
            <w:r w:rsidRPr="00960BB8">
              <w:rPr>
                <w:rFonts w:ascii="Times New Roman" w:eastAsia="Calibri" w:hAnsi="Times New Roman" w:cs="Times New Roman"/>
                <w:b/>
                <w:bCs/>
                <w:color w:val="000000"/>
                <w:sz w:val="17"/>
                <w:szCs w:val="17"/>
              </w:rPr>
              <w:t>127,0</w:t>
            </w:r>
          </w:p>
        </w:tc>
      </w:tr>
      <w:tr w:rsidR="008F2652" w:rsidRPr="00960BB8" w:rsidTr="008F2652">
        <w:trPr>
          <w:trHeight w:val="255"/>
        </w:trPr>
        <w:tc>
          <w:tcPr>
            <w:tcW w:w="490" w:type="dxa"/>
            <w:vMerge/>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p>
        </w:tc>
        <w:tc>
          <w:tcPr>
            <w:tcW w:w="430" w:type="dxa"/>
            <w:vMerge/>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p>
        </w:tc>
        <w:tc>
          <w:tcPr>
            <w:tcW w:w="490" w:type="dxa"/>
            <w:vMerge/>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p>
        </w:tc>
        <w:tc>
          <w:tcPr>
            <w:tcW w:w="397" w:type="dxa"/>
            <w:vMerge/>
            <w:vAlign w:val="center"/>
            <w:hideMark/>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p>
        </w:tc>
        <w:tc>
          <w:tcPr>
            <w:tcW w:w="401" w:type="dxa"/>
            <w:vMerge/>
            <w:vAlign w:val="center"/>
          </w:tcPr>
          <w:p w:rsidR="008F2652" w:rsidRPr="00960BB8" w:rsidRDefault="008F2652" w:rsidP="008F2652">
            <w:pPr>
              <w:spacing w:before="40" w:after="40" w:line="240" w:lineRule="auto"/>
              <w:jc w:val="center"/>
              <w:rPr>
                <w:rFonts w:ascii="Times New Roman" w:eastAsia="Calibri" w:hAnsi="Times New Roman" w:cs="Times New Roman"/>
                <w:b/>
                <w:bCs/>
                <w:sz w:val="16"/>
                <w:szCs w:val="16"/>
              </w:rPr>
            </w:pPr>
          </w:p>
        </w:tc>
        <w:tc>
          <w:tcPr>
            <w:tcW w:w="1635" w:type="dxa"/>
            <w:vMerge/>
            <w:vAlign w:val="center"/>
            <w:hideMark/>
          </w:tcPr>
          <w:p w:rsidR="008F2652" w:rsidRPr="00960BB8" w:rsidRDefault="008F2652" w:rsidP="008F2652">
            <w:pPr>
              <w:spacing w:before="40" w:after="40" w:line="240" w:lineRule="auto"/>
              <w:rPr>
                <w:rFonts w:ascii="Times New Roman" w:eastAsia="Calibri" w:hAnsi="Times New Roman" w:cs="Times New Roman"/>
                <w:b/>
                <w:bCs/>
                <w:sz w:val="16"/>
                <w:szCs w:val="16"/>
              </w:rPr>
            </w:pPr>
          </w:p>
        </w:tc>
        <w:tc>
          <w:tcPr>
            <w:tcW w:w="1417" w:type="dxa"/>
            <w:vAlign w:val="center"/>
            <w:hideMark/>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ответственный исполнитель подпрограммы (ГРБС)</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154</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 </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 </w:t>
            </w:r>
          </w:p>
        </w:tc>
        <w:tc>
          <w:tcPr>
            <w:tcW w:w="1134"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0600000000</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 </w:t>
            </w:r>
          </w:p>
        </w:tc>
        <w:tc>
          <w:tcPr>
            <w:tcW w:w="56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709"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708"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709"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right w:val="single" w:sz="4" w:space="0" w:color="auto"/>
            </w:tcBorders>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r>
      <w:tr w:rsidR="008F2652" w:rsidRPr="00960BB8" w:rsidTr="008F2652">
        <w:trPr>
          <w:cantSplit/>
          <w:trHeight w:val="1134"/>
        </w:trPr>
        <w:tc>
          <w:tcPr>
            <w:tcW w:w="49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11</w:t>
            </w:r>
          </w:p>
        </w:tc>
        <w:tc>
          <w:tcPr>
            <w:tcW w:w="401"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hideMark/>
          </w:tcPr>
          <w:p w:rsidR="008F2652" w:rsidRPr="00960BB8" w:rsidRDefault="008F2652" w:rsidP="008F2652">
            <w:pPr>
              <w:spacing w:before="40" w:after="40" w:line="240" w:lineRule="auto"/>
              <w:jc w:val="both"/>
              <w:rPr>
                <w:rFonts w:ascii="Times New Roman" w:eastAsia="Calibri" w:hAnsi="Times New Roman" w:cs="Times New Roman"/>
                <w:sz w:val="16"/>
                <w:szCs w:val="16"/>
              </w:rPr>
            </w:pPr>
            <w:r w:rsidRPr="00960BB8">
              <w:rPr>
                <w:rFonts w:ascii="Times New Roman" w:eastAsia="Calibri" w:hAnsi="Times New Roman" w:cs="Times New Roman"/>
                <w:sz w:val="16"/>
                <w:szCs w:val="16"/>
              </w:rPr>
              <w:t>Ежегодное проведение конкурса «Лучший участковый уполномоченный» с награждением победителей</w:t>
            </w:r>
          </w:p>
        </w:tc>
        <w:tc>
          <w:tcPr>
            <w:tcW w:w="1417" w:type="dxa"/>
            <w:vAlign w:val="center"/>
            <w:hideMark/>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154</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01</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13</w:t>
            </w: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0600160270</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244</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right w:val="single" w:sz="4" w:space="0" w:color="auto"/>
            </w:tcBorders>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14</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Сохранение материального стимулирования, комплектование и материально-техническое обеспечение НД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152</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0113</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6</w:t>
            </w: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0600160200</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244</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5,0</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8,712</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17</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FF0000"/>
                <w:sz w:val="16"/>
                <w:szCs w:val="16"/>
              </w:rPr>
            </w:pPr>
            <w:r w:rsidRPr="00960BB8">
              <w:rPr>
                <w:rFonts w:ascii="Times New Roman" w:eastAsia="Calibri" w:hAnsi="Times New Roman" w:cs="Times New Roman"/>
                <w:sz w:val="16"/>
                <w:szCs w:val="16"/>
              </w:rPr>
              <w:t>Проведение оперативных экспериментов по проверке пропускного режима и антитеррористическ</w:t>
            </w:r>
            <w:r w:rsidRPr="00960BB8">
              <w:rPr>
                <w:rFonts w:ascii="Times New Roman" w:eastAsia="Calibri" w:hAnsi="Times New Roman" w:cs="Times New Roman"/>
                <w:sz w:val="16"/>
                <w:szCs w:val="16"/>
              </w:rPr>
              <w:lastRenderedPageBreak/>
              <w:t>ой защищенности объектов с массовым пребыванием граждан, жизнеобеспечения, образования, здравоохранения, с привлечением представителей администрации указанных объектов</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lastRenderedPageBreak/>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154</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0113</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6</w:t>
            </w: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0600160200</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244</w:t>
            </w: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25,477</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21,588</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FF0000"/>
                <w:sz w:val="18"/>
                <w:szCs w:val="17"/>
              </w:rPr>
            </w:pPr>
            <w:r w:rsidRPr="00960BB8">
              <w:rPr>
                <w:rFonts w:ascii="Times New Roman" w:eastAsia="Calibri" w:hAnsi="Times New Roman" w:cs="Times New Roman"/>
                <w:color w:val="FF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FF0000"/>
                <w:sz w:val="18"/>
                <w:szCs w:val="17"/>
              </w:rPr>
            </w:pPr>
            <w:r w:rsidRPr="00960BB8">
              <w:rPr>
                <w:rFonts w:ascii="Times New Roman" w:eastAsia="Calibri" w:hAnsi="Times New Roman" w:cs="Times New Roman"/>
                <w:color w:val="FF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FF0000"/>
                <w:sz w:val="18"/>
                <w:szCs w:val="17"/>
              </w:rPr>
            </w:pPr>
            <w:r w:rsidRPr="00960BB8">
              <w:rPr>
                <w:rFonts w:ascii="Times New Roman" w:eastAsia="Calibri" w:hAnsi="Times New Roman" w:cs="Times New Roman"/>
                <w:color w:val="FF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FF0000"/>
                <w:sz w:val="18"/>
                <w:szCs w:val="17"/>
              </w:rPr>
            </w:pPr>
            <w:r w:rsidRPr="00960BB8">
              <w:rPr>
                <w:rFonts w:ascii="Times New Roman" w:eastAsia="Calibri" w:hAnsi="Times New Roman" w:cs="Times New Roman"/>
                <w:color w:val="FF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FF0000"/>
                <w:sz w:val="18"/>
                <w:szCs w:val="17"/>
              </w:rPr>
            </w:pPr>
            <w:r w:rsidRPr="00960BB8">
              <w:rPr>
                <w:rFonts w:ascii="Times New Roman" w:eastAsia="Calibri" w:hAnsi="Times New Roman" w:cs="Times New Roman"/>
                <w:color w:val="FF0000"/>
                <w:sz w:val="18"/>
                <w:szCs w:val="17"/>
              </w:rPr>
              <w:t>-</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lastRenderedPageBreak/>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5</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sz w:val="16"/>
                <w:szCs w:val="16"/>
              </w:rPr>
            </w:pPr>
            <w:r w:rsidRPr="00960BB8">
              <w:rPr>
                <w:rFonts w:ascii="Times New Roman" w:eastAsia="Calibri" w:hAnsi="Times New Roman" w:cs="Times New Roman"/>
                <w:sz w:val="16"/>
                <w:szCs w:val="16"/>
              </w:rPr>
              <w:t>Проведение комплексных оздоровительных, физкультурно-спортивных и агитационно-</w:t>
            </w:r>
            <w:proofErr w:type="spellStart"/>
            <w:r w:rsidRPr="00960BB8">
              <w:rPr>
                <w:rFonts w:ascii="Times New Roman" w:eastAsia="Calibri" w:hAnsi="Times New Roman" w:cs="Times New Roman"/>
                <w:sz w:val="16"/>
                <w:szCs w:val="16"/>
              </w:rPr>
              <w:t>пропагандитских</w:t>
            </w:r>
            <w:proofErr w:type="spellEnd"/>
            <w:r w:rsidRPr="00960BB8">
              <w:rPr>
                <w:rFonts w:ascii="Times New Roman" w:eastAsia="Calibri" w:hAnsi="Times New Roman" w:cs="Times New Roman"/>
                <w:sz w:val="16"/>
                <w:szCs w:val="16"/>
              </w:rPr>
              <w:t xml:space="preserve"> мероприятий (спартакиад, фестивалей, летних и зимних игр, походов и слетов, олимпиад, экскурсий, дней здоровья и спорта, соревнований по профессионально-прикладной подготовке и т.д.)</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18,0</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20,0</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10</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sz w:val="16"/>
                <w:szCs w:val="16"/>
              </w:rPr>
            </w:pPr>
            <w:r w:rsidRPr="00960BB8">
              <w:rPr>
                <w:rFonts w:ascii="Times New Roman" w:eastAsia="Calibri" w:hAnsi="Times New Roman" w:cs="Times New Roman"/>
                <w:sz w:val="16"/>
                <w:szCs w:val="16"/>
              </w:rPr>
              <w:t>Регулярное освещение в СМИ состояния уровня преступности и актуальные проблемы правоохранительной деятельности на территории Воткинского района</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2,0</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7,0</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lastRenderedPageBreak/>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9</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sz w:val="16"/>
                <w:szCs w:val="16"/>
              </w:rPr>
            </w:pPr>
            <w:r w:rsidRPr="00960BB8">
              <w:rPr>
                <w:rFonts w:ascii="Times New Roman" w:eastAsia="Calibri" w:hAnsi="Times New Roman" w:cs="Times New Roman"/>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sz w:val="16"/>
                <w:szCs w:val="16"/>
              </w:rPr>
            </w:pPr>
            <w:r w:rsidRPr="00960BB8">
              <w:rPr>
                <w:rFonts w:ascii="Times New Roman" w:eastAsia="Calibri" w:hAnsi="Times New Roman" w:cs="Times New Roman"/>
                <w:sz w:val="16"/>
                <w:szCs w:val="16"/>
              </w:rPr>
              <w:t xml:space="preserve">Совместно с правоохранительными органами и управлениями, отделами Администрации организовывать и проводить профилактические и специальные мероприятия по предупреждению преступлений, защите жизни, здоровья, прав и законных интересов </w:t>
            </w:r>
            <w:r w:rsidRPr="00960BB8">
              <w:rPr>
                <w:rFonts w:ascii="Times New Roman" w:eastAsia="Calibri" w:hAnsi="Times New Roman" w:cs="Times New Roman"/>
                <w:color w:val="000000"/>
                <w:sz w:val="16"/>
                <w:szCs w:val="16"/>
              </w:rPr>
              <w:t>граждан, в том числе несовершеннолетних</w:t>
            </w:r>
            <w:r w:rsidRPr="00960BB8">
              <w:rPr>
                <w:rFonts w:ascii="Times New Roman" w:eastAsia="Calibri" w:hAnsi="Times New Roman" w:cs="Times New Roman"/>
                <w:color w:val="FF0000"/>
                <w:sz w:val="16"/>
                <w:szCs w:val="16"/>
              </w:rPr>
              <w:t xml:space="preserve"> </w:t>
            </w:r>
            <w:r w:rsidRPr="00960BB8">
              <w:rPr>
                <w:rFonts w:ascii="Times New Roman" w:eastAsia="Calibri" w:hAnsi="Times New Roman" w:cs="Times New Roman"/>
                <w:sz w:val="16"/>
                <w:szCs w:val="16"/>
              </w:rPr>
              <w:t>Воткинского района</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sz w:val="16"/>
                <w:szCs w:val="16"/>
              </w:rPr>
            </w:pPr>
            <w:r w:rsidRPr="00960BB8">
              <w:rPr>
                <w:rFonts w:ascii="Times New Roman" w:eastAsia="Calibri" w:hAnsi="Times New Roman" w:cs="Times New Roman"/>
                <w:sz w:val="16"/>
                <w:szCs w:val="16"/>
              </w:rPr>
              <w:t>Администрация МО «Воткинский район», межмуниципальный отдел МВД России «Воткинский»</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3,59</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sz w:val="17"/>
                <w:szCs w:val="17"/>
              </w:rPr>
            </w:pPr>
            <w:r w:rsidRPr="00960BB8">
              <w:rPr>
                <w:rFonts w:ascii="Times New Roman" w:eastAsia="Calibri" w:hAnsi="Times New Roman" w:cs="Times New Roman"/>
                <w:sz w:val="17"/>
                <w:szCs w:val="17"/>
              </w:rPr>
              <w:t>12,461</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11,956</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11,9</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04</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14</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Социальная поддержка лиц, освободившихся из мест лишения свободы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Администрация МО «Воткинский район»</w:t>
            </w:r>
            <w:r w:rsidRPr="00960BB8">
              <w:rPr>
                <w:rFonts w:ascii="Calibri" w:eastAsia="Calibri" w:hAnsi="Calibri" w:cs="Times New Roman"/>
                <w:color w:val="000000"/>
                <w:sz w:val="16"/>
                <w:szCs w:val="16"/>
                <w:lang w:eastAsia="en-US"/>
              </w:rPr>
              <w:t xml:space="preserve">, </w:t>
            </w:r>
            <w:r w:rsidRPr="00960BB8">
              <w:rPr>
                <w:rFonts w:ascii="Times New Roman" w:eastAsia="Calibri" w:hAnsi="Times New Roman" w:cs="Times New Roman"/>
                <w:color w:val="000000"/>
                <w:sz w:val="16"/>
                <w:szCs w:val="16"/>
              </w:rPr>
              <w:t>УФСИН России по УР – по согласованию,</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2,5</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10</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Создание и выпуск методических рекомендаций, информационных листов, баннеров, подписка на информационно-методический журнал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2,8</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16</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Организация летней смены, в том числе для подростков, состоящих на </w:t>
            </w:r>
            <w:r w:rsidRPr="00960BB8">
              <w:rPr>
                <w:rFonts w:ascii="Times New Roman" w:eastAsia="Calibri" w:hAnsi="Times New Roman" w:cs="Times New Roman"/>
                <w:color w:val="000000"/>
                <w:sz w:val="16"/>
                <w:szCs w:val="16"/>
              </w:rPr>
              <w:lastRenderedPageBreak/>
              <w:t xml:space="preserve">различных видах учета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lastRenderedPageBreak/>
              <w:t>Администрация МО «Воткинский район»,</w:t>
            </w:r>
            <w:r w:rsidRPr="00960BB8">
              <w:rPr>
                <w:rFonts w:ascii="Calibri" w:eastAsia="Calibri" w:hAnsi="Calibri" w:cs="Times New Roman"/>
                <w:color w:val="000000"/>
                <w:sz w:val="16"/>
                <w:szCs w:val="16"/>
                <w:lang w:eastAsia="en-US"/>
              </w:rPr>
              <w:t xml:space="preserve"> </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9,9</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10,0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lastRenderedPageBreak/>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6</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Организация деятельности добровольных народных дружин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Администрация МО «Воткинский район», Межмуниципальный отдел МВД России «Воткинский» - по согласованию</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r w:rsidRPr="00960BB8">
              <w:rPr>
                <w:rFonts w:ascii="Times New Roman" w:eastAsia="Calibri" w:hAnsi="Times New Roman" w:cs="Times New Roman"/>
                <w:color w:val="000000"/>
                <w:sz w:val="17"/>
                <w:szCs w:val="17"/>
              </w:rPr>
              <w:t>-</w:t>
            </w: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2,6</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17</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Обеспечение антитеррористической защищенности объектов с массовым пребыванием граждан</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25,4</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20,0</w:t>
            </w:r>
          </w:p>
        </w:tc>
      </w:tr>
      <w:tr w:rsidR="008F2652" w:rsidRPr="00960BB8" w:rsidTr="008F2652">
        <w:trPr>
          <w:trHeight w:val="465"/>
        </w:trPr>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06</w:t>
            </w:r>
          </w:p>
        </w:tc>
        <w:tc>
          <w:tcPr>
            <w:tcW w:w="43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w:t>
            </w:r>
          </w:p>
        </w:tc>
        <w:tc>
          <w:tcPr>
            <w:tcW w:w="490"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01</w:t>
            </w:r>
          </w:p>
        </w:tc>
        <w:tc>
          <w:tcPr>
            <w:tcW w:w="39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9</w:t>
            </w:r>
          </w:p>
        </w:tc>
        <w:tc>
          <w:tcPr>
            <w:tcW w:w="401" w:type="dxa"/>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1</w:t>
            </w:r>
          </w:p>
        </w:tc>
        <w:tc>
          <w:tcPr>
            <w:tcW w:w="1635" w:type="dxa"/>
            <w:vAlign w:val="center"/>
          </w:tcPr>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Детская безопасность:</w:t>
            </w:r>
          </w:p>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выделение финансовых средств для безвозмездного оказания помощи семьям для повышения уровня противопожарной защиты домовладений</w:t>
            </w:r>
          </w:p>
          <w:p w:rsidR="008F2652" w:rsidRPr="00960BB8" w:rsidRDefault="008F2652" w:rsidP="008F2652">
            <w:pPr>
              <w:spacing w:before="40" w:after="40" w:line="240" w:lineRule="auto"/>
              <w:jc w:val="both"/>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t xml:space="preserve">- выделение финансовых средств для безвозмездного оказания помощи семьям, находящимся в трудной жизненной ситуации, многодетным семьям, семьях, находящихся в социально-опасном </w:t>
            </w:r>
            <w:r w:rsidRPr="00960BB8">
              <w:rPr>
                <w:rFonts w:ascii="Times New Roman" w:eastAsia="Calibri" w:hAnsi="Times New Roman" w:cs="Times New Roman"/>
                <w:color w:val="000000"/>
                <w:sz w:val="16"/>
                <w:szCs w:val="16"/>
              </w:rPr>
              <w:lastRenderedPageBreak/>
              <w:t xml:space="preserve">положении </w:t>
            </w:r>
          </w:p>
        </w:tc>
        <w:tc>
          <w:tcPr>
            <w:tcW w:w="1417" w:type="dxa"/>
            <w:vAlign w:val="center"/>
          </w:tcPr>
          <w:p w:rsidR="008F2652" w:rsidRPr="00960BB8" w:rsidRDefault="008F2652" w:rsidP="008F2652">
            <w:pPr>
              <w:spacing w:before="40" w:after="40" w:line="240" w:lineRule="auto"/>
              <w:rPr>
                <w:rFonts w:ascii="Times New Roman" w:eastAsia="Calibri" w:hAnsi="Times New Roman" w:cs="Times New Roman"/>
                <w:color w:val="000000"/>
                <w:sz w:val="16"/>
                <w:szCs w:val="16"/>
              </w:rPr>
            </w:pPr>
            <w:r w:rsidRPr="00960BB8">
              <w:rPr>
                <w:rFonts w:ascii="Times New Roman" w:eastAsia="Calibri" w:hAnsi="Times New Roman" w:cs="Times New Roman"/>
                <w:color w:val="000000"/>
                <w:sz w:val="16"/>
                <w:szCs w:val="16"/>
              </w:rPr>
              <w:lastRenderedPageBreak/>
              <w:t>Администрация МО «Воткинский район»,</w:t>
            </w: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1134"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8"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709" w:type="dxa"/>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7"/>
                <w:szCs w:val="17"/>
              </w:rPr>
            </w:pPr>
          </w:p>
        </w:tc>
        <w:tc>
          <w:tcPr>
            <w:tcW w:w="567" w:type="dxa"/>
            <w:tcBorders>
              <w:right w:val="single" w:sz="4" w:space="0" w:color="auto"/>
            </w:tcBorders>
            <w:noWrap/>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49,9</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c>
          <w:tcPr>
            <w:tcW w:w="567" w:type="dxa"/>
            <w:tcBorders>
              <w:left w:val="single" w:sz="4" w:space="0" w:color="auto"/>
            </w:tcBorders>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7"/>
              </w:rPr>
            </w:pPr>
            <w:r w:rsidRPr="00960BB8">
              <w:rPr>
                <w:rFonts w:ascii="Times New Roman" w:eastAsia="Calibri" w:hAnsi="Times New Roman" w:cs="Times New Roman"/>
                <w:color w:val="000000"/>
                <w:sz w:val="18"/>
                <w:szCs w:val="17"/>
              </w:rPr>
              <w:t>50</w:t>
            </w:r>
          </w:p>
        </w:tc>
      </w:tr>
      <w:tr w:rsidR="008F2652" w:rsidRPr="00960BB8" w:rsidTr="008F2652">
        <w:trPr>
          <w:trHeight w:val="465"/>
        </w:trPr>
        <w:tc>
          <w:tcPr>
            <w:tcW w:w="49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r w:rsidRPr="00960BB8">
              <w:rPr>
                <w:rFonts w:ascii="Times New Roman" w:eastAsia="Calibri" w:hAnsi="Times New Roman" w:cs="Times New Roman"/>
                <w:sz w:val="16"/>
                <w:szCs w:val="16"/>
                <w:lang w:eastAsia="en-US"/>
              </w:rPr>
              <w:lastRenderedPageBreak/>
              <w:t>06</w:t>
            </w:r>
          </w:p>
        </w:tc>
        <w:tc>
          <w:tcPr>
            <w:tcW w:w="43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r w:rsidRPr="00960BB8">
              <w:rPr>
                <w:rFonts w:ascii="Times New Roman" w:eastAsia="Calibri" w:hAnsi="Times New Roman" w:cs="Times New Roman"/>
                <w:sz w:val="16"/>
                <w:szCs w:val="16"/>
                <w:lang w:eastAsia="en-US"/>
              </w:rPr>
              <w:t>2</w:t>
            </w:r>
          </w:p>
        </w:tc>
        <w:tc>
          <w:tcPr>
            <w:tcW w:w="49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397"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401" w:type="dxa"/>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1635" w:type="dxa"/>
          </w:tcPr>
          <w:p w:rsidR="008F2652" w:rsidRPr="00960BB8" w:rsidRDefault="008F2652" w:rsidP="008F2652">
            <w:pPr>
              <w:jc w:val="center"/>
              <w:rPr>
                <w:rFonts w:ascii="Times New Roman" w:eastAsia="Calibri" w:hAnsi="Times New Roman" w:cs="Times New Roman"/>
                <w:b/>
                <w:sz w:val="16"/>
                <w:szCs w:val="16"/>
                <w:lang w:eastAsia="en-US"/>
              </w:rPr>
            </w:pPr>
            <w:r w:rsidRPr="00960BB8">
              <w:rPr>
                <w:rFonts w:ascii="Times New Roman" w:eastAsia="Calibri" w:hAnsi="Times New Roman" w:cs="Times New Roman"/>
                <w:b/>
                <w:sz w:val="16"/>
                <w:szCs w:val="16"/>
                <w:lang w:eastAsia="en-US"/>
              </w:rPr>
              <w:t>Противодействие нелегальной миграции</w:t>
            </w:r>
          </w:p>
        </w:tc>
        <w:tc>
          <w:tcPr>
            <w:tcW w:w="1417" w:type="dxa"/>
            <w:vAlign w:val="center"/>
          </w:tcPr>
          <w:p w:rsidR="008F2652" w:rsidRPr="00960BB8" w:rsidRDefault="008F2652" w:rsidP="008F2652">
            <w:pPr>
              <w:spacing w:before="40" w:after="40"/>
              <w:rPr>
                <w:rFonts w:ascii="Times New Roman" w:eastAsia="Calibri" w:hAnsi="Times New Roman" w:cs="Times New Roman"/>
                <w:sz w:val="16"/>
                <w:szCs w:val="16"/>
                <w:lang w:eastAsia="en-US"/>
              </w:rPr>
            </w:pPr>
          </w:p>
        </w:tc>
        <w:tc>
          <w:tcPr>
            <w:tcW w:w="709"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1134"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709"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708"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709"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tcBorders>
              <w:right w:val="single" w:sz="4" w:space="0" w:color="auto"/>
            </w:tcBorders>
            <w:noWrap/>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c>
          <w:tcPr>
            <w:tcW w:w="567" w:type="dxa"/>
            <w:tcBorders>
              <w:left w:val="single" w:sz="4" w:space="0" w:color="auto"/>
            </w:tcBorders>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c>
          <w:tcPr>
            <w:tcW w:w="567" w:type="dxa"/>
            <w:tcBorders>
              <w:left w:val="single" w:sz="4" w:space="0" w:color="auto"/>
            </w:tcBorders>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c>
          <w:tcPr>
            <w:tcW w:w="567" w:type="dxa"/>
            <w:tcBorders>
              <w:left w:val="single" w:sz="4" w:space="0" w:color="auto"/>
            </w:tcBorders>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c>
          <w:tcPr>
            <w:tcW w:w="567" w:type="dxa"/>
            <w:tcBorders>
              <w:left w:val="single" w:sz="4" w:space="0" w:color="auto"/>
            </w:tcBorders>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c>
          <w:tcPr>
            <w:tcW w:w="567" w:type="dxa"/>
            <w:tcBorders>
              <w:left w:val="single" w:sz="4" w:space="0" w:color="auto"/>
            </w:tcBorders>
            <w:vAlign w:val="center"/>
          </w:tcPr>
          <w:p w:rsidR="008F2652" w:rsidRPr="00960BB8" w:rsidRDefault="008F2652" w:rsidP="008F2652">
            <w:pPr>
              <w:spacing w:before="40" w:after="40"/>
              <w:jc w:val="center"/>
              <w:rPr>
                <w:rFonts w:ascii="Times New Roman" w:eastAsia="Calibri" w:hAnsi="Times New Roman" w:cs="Times New Roman"/>
                <w:color w:val="000000"/>
                <w:sz w:val="18"/>
                <w:szCs w:val="17"/>
                <w:lang w:eastAsia="en-US"/>
              </w:rPr>
            </w:pPr>
          </w:p>
        </w:tc>
      </w:tr>
      <w:tr w:rsidR="008F2652" w:rsidRPr="00960BB8" w:rsidTr="008F2652">
        <w:trPr>
          <w:trHeight w:val="465"/>
        </w:trPr>
        <w:tc>
          <w:tcPr>
            <w:tcW w:w="490" w:type="dxa"/>
            <w:noWrap/>
            <w:vAlign w:val="center"/>
          </w:tcPr>
          <w:p w:rsidR="008F2652" w:rsidRPr="00960BB8" w:rsidRDefault="008F2652" w:rsidP="008F2652">
            <w:pPr>
              <w:spacing w:before="40"/>
              <w:jc w:val="center"/>
              <w:rPr>
                <w:rFonts w:ascii="Times New Roman" w:eastAsia="Calibri" w:hAnsi="Times New Roman" w:cs="Times New Roman"/>
                <w:sz w:val="16"/>
                <w:szCs w:val="16"/>
                <w:lang w:eastAsia="en-US"/>
              </w:rPr>
            </w:pPr>
          </w:p>
        </w:tc>
        <w:tc>
          <w:tcPr>
            <w:tcW w:w="430" w:type="dxa"/>
            <w:noWrap/>
            <w:vAlign w:val="center"/>
          </w:tcPr>
          <w:p w:rsidR="008F2652" w:rsidRPr="00960BB8" w:rsidRDefault="008F2652" w:rsidP="008F2652">
            <w:pPr>
              <w:spacing w:before="40"/>
              <w:jc w:val="center"/>
              <w:rPr>
                <w:rFonts w:ascii="Times New Roman" w:eastAsia="Calibri" w:hAnsi="Times New Roman" w:cs="Times New Roman"/>
                <w:sz w:val="16"/>
                <w:szCs w:val="16"/>
                <w:lang w:eastAsia="en-US"/>
              </w:rPr>
            </w:pPr>
          </w:p>
        </w:tc>
        <w:tc>
          <w:tcPr>
            <w:tcW w:w="490" w:type="dxa"/>
            <w:noWrap/>
            <w:vAlign w:val="center"/>
          </w:tcPr>
          <w:p w:rsidR="008F2652" w:rsidRPr="00960BB8" w:rsidRDefault="008F2652" w:rsidP="008F2652">
            <w:pPr>
              <w:spacing w:before="40"/>
              <w:jc w:val="center"/>
              <w:rPr>
                <w:rFonts w:ascii="Times New Roman" w:eastAsia="Calibri" w:hAnsi="Times New Roman" w:cs="Times New Roman"/>
                <w:sz w:val="16"/>
                <w:szCs w:val="16"/>
                <w:lang w:eastAsia="en-US"/>
              </w:rPr>
            </w:pPr>
          </w:p>
        </w:tc>
        <w:tc>
          <w:tcPr>
            <w:tcW w:w="397" w:type="dxa"/>
            <w:noWrap/>
            <w:vAlign w:val="center"/>
          </w:tcPr>
          <w:p w:rsidR="008F2652" w:rsidRPr="00960BB8" w:rsidRDefault="008F2652" w:rsidP="008F2652">
            <w:pPr>
              <w:spacing w:before="40"/>
              <w:jc w:val="center"/>
              <w:rPr>
                <w:rFonts w:ascii="Times New Roman" w:eastAsia="Calibri" w:hAnsi="Times New Roman" w:cs="Times New Roman"/>
                <w:sz w:val="16"/>
                <w:szCs w:val="16"/>
                <w:lang w:eastAsia="en-US"/>
              </w:rPr>
            </w:pPr>
          </w:p>
        </w:tc>
        <w:tc>
          <w:tcPr>
            <w:tcW w:w="401" w:type="dxa"/>
            <w:vAlign w:val="center"/>
          </w:tcPr>
          <w:p w:rsidR="008F2652" w:rsidRPr="00960BB8" w:rsidRDefault="008F2652" w:rsidP="008F2652">
            <w:pPr>
              <w:spacing w:before="40"/>
              <w:jc w:val="center"/>
              <w:rPr>
                <w:rFonts w:ascii="Times New Roman" w:eastAsia="Calibri" w:hAnsi="Times New Roman" w:cs="Times New Roman"/>
                <w:sz w:val="16"/>
                <w:szCs w:val="16"/>
                <w:lang w:eastAsia="en-US"/>
              </w:rPr>
            </w:pPr>
          </w:p>
        </w:tc>
        <w:tc>
          <w:tcPr>
            <w:tcW w:w="1635" w:type="dxa"/>
            <w:vAlign w:val="center"/>
          </w:tcPr>
          <w:p w:rsidR="008F2652" w:rsidRPr="00960BB8" w:rsidRDefault="008F2652" w:rsidP="008F2652">
            <w:pPr>
              <w:spacing w:before="40"/>
              <w:jc w:val="both"/>
              <w:rPr>
                <w:rFonts w:ascii="Times New Roman" w:eastAsia="Calibri" w:hAnsi="Times New Roman" w:cs="Times New Roman"/>
                <w:sz w:val="16"/>
                <w:szCs w:val="16"/>
                <w:lang w:eastAsia="en-US"/>
              </w:rPr>
            </w:pPr>
          </w:p>
        </w:tc>
        <w:tc>
          <w:tcPr>
            <w:tcW w:w="1417" w:type="dxa"/>
          </w:tcPr>
          <w:p w:rsidR="008F2652" w:rsidRPr="00960BB8" w:rsidRDefault="008F2652" w:rsidP="008F2652">
            <w:pPr>
              <w:jc w:val="center"/>
              <w:rPr>
                <w:rFonts w:ascii="Times New Roman" w:eastAsia="Calibri" w:hAnsi="Times New Roman" w:cs="Times New Roman"/>
                <w:b/>
                <w:sz w:val="16"/>
                <w:szCs w:val="16"/>
                <w:lang w:eastAsia="en-US"/>
              </w:rPr>
            </w:pPr>
            <w:r w:rsidRPr="00960BB8">
              <w:rPr>
                <w:rFonts w:ascii="Times New Roman" w:eastAsia="Calibri" w:hAnsi="Times New Roman" w:cs="Times New Roman"/>
                <w:b/>
                <w:sz w:val="16"/>
                <w:szCs w:val="16"/>
                <w:lang w:eastAsia="en-US"/>
              </w:rPr>
              <w:t>Всего</w:t>
            </w:r>
          </w:p>
        </w:tc>
        <w:tc>
          <w:tcPr>
            <w:tcW w:w="709"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1134"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709" w:type="dxa"/>
            <w:noWrap/>
            <w:vAlign w:val="center"/>
          </w:tcPr>
          <w:p w:rsidR="008F2652" w:rsidRPr="00960BB8" w:rsidRDefault="008F2652" w:rsidP="008F2652">
            <w:pPr>
              <w:spacing w:before="40"/>
              <w:jc w:val="center"/>
              <w:rPr>
                <w:rFonts w:ascii="Times New Roman" w:eastAsia="Calibri" w:hAnsi="Times New Roman" w:cs="Times New Roman"/>
                <w:sz w:val="17"/>
                <w:szCs w:val="17"/>
                <w:lang w:eastAsia="en-US"/>
              </w:rPr>
            </w:pPr>
          </w:p>
        </w:tc>
        <w:tc>
          <w:tcPr>
            <w:tcW w:w="708" w:type="dxa"/>
            <w:noWrap/>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709" w:type="dxa"/>
            <w:noWrap/>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right w:val="single" w:sz="4" w:space="0" w:color="auto"/>
            </w:tcBorders>
            <w:noWrap/>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b/>
                <w:sz w:val="20"/>
                <w:lang w:eastAsia="en-US"/>
              </w:rPr>
              <w:t>0,0</w:t>
            </w:r>
          </w:p>
        </w:tc>
      </w:tr>
      <w:tr w:rsidR="008F2652" w:rsidRPr="00960BB8" w:rsidTr="008F2652">
        <w:trPr>
          <w:trHeight w:val="465"/>
        </w:trPr>
        <w:tc>
          <w:tcPr>
            <w:tcW w:w="49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43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490"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397" w:type="dxa"/>
            <w:noWrap/>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401" w:type="dxa"/>
            <w:vAlign w:val="center"/>
          </w:tcPr>
          <w:p w:rsidR="008F2652" w:rsidRPr="00960BB8" w:rsidRDefault="008F2652" w:rsidP="008F2652">
            <w:pPr>
              <w:spacing w:before="40" w:after="40"/>
              <w:jc w:val="center"/>
              <w:rPr>
                <w:rFonts w:ascii="Times New Roman" w:eastAsia="Calibri" w:hAnsi="Times New Roman" w:cs="Times New Roman"/>
                <w:sz w:val="16"/>
                <w:szCs w:val="16"/>
                <w:lang w:eastAsia="en-US"/>
              </w:rPr>
            </w:pPr>
          </w:p>
        </w:tc>
        <w:tc>
          <w:tcPr>
            <w:tcW w:w="1635" w:type="dxa"/>
            <w:vAlign w:val="center"/>
          </w:tcPr>
          <w:p w:rsidR="008F2652" w:rsidRPr="00960BB8" w:rsidRDefault="008F2652" w:rsidP="008F2652">
            <w:pPr>
              <w:spacing w:before="40" w:after="40"/>
              <w:jc w:val="both"/>
              <w:rPr>
                <w:rFonts w:ascii="Times New Roman" w:eastAsia="Calibri" w:hAnsi="Times New Roman" w:cs="Times New Roman"/>
                <w:sz w:val="16"/>
                <w:szCs w:val="16"/>
                <w:lang w:eastAsia="en-US"/>
              </w:rPr>
            </w:pPr>
          </w:p>
        </w:tc>
        <w:tc>
          <w:tcPr>
            <w:tcW w:w="1417" w:type="dxa"/>
          </w:tcPr>
          <w:p w:rsidR="008F2652" w:rsidRPr="00960BB8" w:rsidRDefault="008F2652" w:rsidP="008F2652">
            <w:pPr>
              <w:rPr>
                <w:rFonts w:ascii="Times New Roman" w:eastAsia="Calibri" w:hAnsi="Times New Roman" w:cs="Times New Roman"/>
                <w:sz w:val="16"/>
                <w:szCs w:val="16"/>
                <w:lang w:eastAsia="en-US"/>
              </w:rPr>
            </w:pPr>
            <w:r w:rsidRPr="00960BB8">
              <w:rPr>
                <w:rFonts w:ascii="Times New Roman" w:eastAsia="Calibri" w:hAnsi="Times New Roman" w:cs="Times New Roman"/>
                <w:sz w:val="16"/>
                <w:szCs w:val="16"/>
                <w:lang w:eastAsia="en-US"/>
              </w:rPr>
              <w:t>планово-экономический отдел Администрации муниципального образования «Воткинский район»</w:t>
            </w:r>
          </w:p>
        </w:tc>
        <w:tc>
          <w:tcPr>
            <w:tcW w:w="709"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1134"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567"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709" w:type="dxa"/>
            <w:noWrap/>
            <w:vAlign w:val="center"/>
          </w:tcPr>
          <w:p w:rsidR="008F2652" w:rsidRPr="00960BB8" w:rsidRDefault="008F2652" w:rsidP="008F2652">
            <w:pPr>
              <w:spacing w:before="40" w:after="40"/>
              <w:jc w:val="center"/>
              <w:rPr>
                <w:rFonts w:ascii="Times New Roman" w:eastAsia="Calibri" w:hAnsi="Times New Roman" w:cs="Times New Roman"/>
                <w:sz w:val="17"/>
                <w:szCs w:val="17"/>
                <w:lang w:eastAsia="en-US"/>
              </w:rPr>
            </w:pPr>
          </w:p>
        </w:tc>
        <w:tc>
          <w:tcPr>
            <w:tcW w:w="708" w:type="dxa"/>
            <w:noWrap/>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c>
          <w:tcPr>
            <w:tcW w:w="709" w:type="dxa"/>
            <w:noWrap/>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c>
          <w:tcPr>
            <w:tcW w:w="567" w:type="dxa"/>
            <w:tcBorders>
              <w:right w:val="single" w:sz="4" w:space="0" w:color="auto"/>
            </w:tcBorders>
            <w:noWrap/>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b/>
                <w:sz w:val="20"/>
                <w:lang w:eastAsia="en-US"/>
              </w:rPr>
            </w:pPr>
            <w:r w:rsidRPr="00960BB8">
              <w:rPr>
                <w:rFonts w:ascii="Times New Roman" w:eastAsia="Calibri" w:hAnsi="Times New Roman" w:cs="Times New Roman"/>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c>
          <w:tcPr>
            <w:tcW w:w="567" w:type="dxa"/>
            <w:tcBorders>
              <w:left w:val="single" w:sz="4" w:space="0" w:color="auto"/>
            </w:tcBorders>
            <w:vAlign w:val="center"/>
          </w:tcPr>
          <w:p w:rsidR="008F2652" w:rsidRPr="00960BB8" w:rsidRDefault="008F2652" w:rsidP="008F2652">
            <w:pPr>
              <w:jc w:val="center"/>
              <w:rPr>
                <w:rFonts w:ascii="Times New Roman" w:eastAsia="Calibri" w:hAnsi="Times New Roman" w:cs="Times New Roman"/>
                <w:sz w:val="20"/>
                <w:lang w:eastAsia="en-US"/>
              </w:rPr>
            </w:pPr>
            <w:r w:rsidRPr="00960BB8">
              <w:rPr>
                <w:rFonts w:ascii="Times New Roman" w:eastAsia="Calibri" w:hAnsi="Times New Roman" w:cs="Times New Roman"/>
                <w:sz w:val="20"/>
                <w:lang w:eastAsia="en-US"/>
              </w:rPr>
              <w:t>0,0</w:t>
            </w:r>
          </w:p>
        </w:tc>
      </w:tr>
    </w:tbl>
    <w:p w:rsidR="008F2652" w:rsidRPr="00960BB8" w:rsidRDefault="008F2652" w:rsidP="008F2652">
      <w:pPr>
        <w:spacing w:after="0" w:line="240" w:lineRule="auto"/>
        <w:rPr>
          <w:rFonts w:ascii="Times New Roman" w:eastAsia="Calibri" w:hAnsi="Times New Roman" w:cs="Times New Roman"/>
          <w:sz w:val="24"/>
          <w:szCs w:val="24"/>
        </w:rPr>
        <w:sectPr w:rsidR="008F2652" w:rsidRPr="00960BB8" w:rsidSect="008F2652">
          <w:pgSz w:w="16838" w:h="11906" w:orient="landscape"/>
          <w:pgMar w:top="567" w:right="678" w:bottom="851" w:left="1418" w:header="709" w:footer="709" w:gutter="0"/>
          <w:cols w:space="708"/>
          <w:titlePg/>
          <w:docGrid w:linePitch="360"/>
        </w:sectPr>
      </w:pPr>
    </w:p>
    <w:p w:rsidR="008F2652" w:rsidRPr="00960BB8" w:rsidRDefault="008F2652" w:rsidP="008F2652">
      <w:pPr>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Приложение 6</w:t>
      </w:r>
    </w:p>
    <w:p w:rsidR="008F2652" w:rsidRPr="00960BB8" w:rsidRDefault="008F2652" w:rsidP="008F2652">
      <w:pPr>
        <w:autoSpaceDE w:val="0"/>
        <w:autoSpaceDN w:val="0"/>
        <w:adjustRightInd w:val="0"/>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к муниципальной программе </w:t>
      </w:r>
    </w:p>
    <w:p w:rsidR="008F2652" w:rsidRPr="00960BB8" w:rsidRDefault="008F2652" w:rsidP="008F2652">
      <w:pPr>
        <w:autoSpaceDE w:val="0"/>
        <w:autoSpaceDN w:val="0"/>
        <w:adjustRightInd w:val="0"/>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муниципального образования</w:t>
      </w:r>
    </w:p>
    <w:p w:rsidR="008F2652" w:rsidRPr="00960BB8" w:rsidRDefault="008F2652" w:rsidP="008F2652">
      <w:pPr>
        <w:autoSpaceDE w:val="0"/>
        <w:autoSpaceDN w:val="0"/>
        <w:adjustRightInd w:val="0"/>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«Воткинский район»</w:t>
      </w:r>
    </w:p>
    <w:p w:rsidR="008F2652" w:rsidRPr="00960BB8" w:rsidRDefault="008F2652" w:rsidP="008F2652">
      <w:pPr>
        <w:autoSpaceDE w:val="0"/>
        <w:autoSpaceDN w:val="0"/>
        <w:adjustRightInd w:val="0"/>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«Профилактика правонарушений»</w:t>
      </w:r>
    </w:p>
    <w:p w:rsidR="008F2652" w:rsidRPr="00960BB8" w:rsidRDefault="008F2652" w:rsidP="008F2652">
      <w:pPr>
        <w:autoSpaceDE w:val="0"/>
        <w:autoSpaceDN w:val="0"/>
        <w:adjustRightInd w:val="0"/>
        <w:spacing w:after="0" w:line="240" w:lineRule="auto"/>
        <w:ind w:left="10490"/>
        <w:jc w:val="right"/>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на 2015-2024 годы </w:t>
      </w:r>
    </w:p>
    <w:p w:rsidR="008F2652" w:rsidRPr="00960BB8" w:rsidRDefault="008F2652" w:rsidP="008F2652">
      <w:pPr>
        <w:spacing w:before="120" w:after="0"/>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 xml:space="preserve">Прогнозная (справочная) оценка ресурсного обеспечения реализации муниципальной программы </w:t>
      </w:r>
    </w:p>
    <w:p w:rsidR="008F2652" w:rsidRPr="00960BB8" w:rsidRDefault="008F2652" w:rsidP="008F2652">
      <w:pPr>
        <w:jc w:val="center"/>
        <w:rPr>
          <w:rFonts w:ascii="Times New Roman" w:eastAsia="Calibri" w:hAnsi="Times New Roman" w:cs="Times New Roman"/>
          <w:b/>
          <w:sz w:val="24"/>
          <w:szCs w:val="24"/>
        </w:rPr>
      </w:pPr>
      <w:r w:rsidRPr="00960BB8">
        <w:rPr>
          <w:rFonts w:ascii="Times New Roman" w:eastAsia="Calibri" w:hAnsi="Times New Roman" w:cs="Times New Roman"/>
          <w:b/>
          <w:sz w:val="24"/>
          <w:szCs w:val="24"/>
        </w:rPr>
        <w:t xml:space="preserve">за счет всех источников финансирования </w:t>
      </w:r>
    </w:p>
    <w:tbl>
      <w:tblPr>
        <w:tblW w:w="1472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25"/>
        <w:gridCol w:w="710"/>
        <w:gridCol w:w="1570"/>
        <w:gridCol w:w="2652"/>
        <w:gridCol w:w="796"/>
        <w:gridCol w:w="709"/>
        <w:gridCol w:w="850"/>
        <w:gridCol w:w="993"/>
        <w:gridCol w:w="992"/>
        <w:gridCol w:w="850"/>
        <w:gridCol w:w="876"/>
        <w:gridCol w:w="750"/>
        <w:gridCol w:w="750"/>
        <w:gridCol w:w="750"/>
        <w:gridCol w:w="750"/>
      </w:tblGrid>
      <w:tr w:rsidR="008F2652" w:rsidRPr="00960BB8" w:rsidTr="008F2652">
        <w:trPr>
          <w:trHeight w:val="20"/>
          <w:tblHeader/>
        </w:trPr>
        <w:tc>
          <w:tcPr>
            <w:tcW w:w="1435" w:type="dxa"/>
            <w:gridSpan w:val="2"/>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Код аналитической программной классификации</w:t>
            </w:r>
          </w:p>
        </w:tc>
        <w:tc>
          <w:tcPr>
            <w:tcW w:w="1570"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Наименование муниципальной программы, подпрограммы</w:t>
            </w:r>
          </w:p>
        </w:tc>
        <w:tc>
          <w:tcPr>
            <w:tcW w:w="2652"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Источник финансирования</w:t>
            </w:r>
          </w:p>
        </w:tc>
        <w:tc>
          <w:tcPr>
            <w:tcW w:w="9066" w:type="dxa"/>
            <w:gridSpan w:val="11"/>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Оценка расходов, тыс. рублей</w:t>
            </w:r>
          </w:p>
        </w:tc>
      </w:tr>
      <w:tr w:rsidR="008F2652" w:rsidRPr="00960BB8" w:rsidTr="008F2652">
        <w:trPr>
          <w:trHeight w:val="287"/>
          <w:tblHeader/>
        </w:trPr>
        <w:tc>
          <w:tcPr>
            <w:tcW w:w="1435" w:type="dxa"/>
            <w:gridSpan w:val="2"/>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96"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xml:space="preserve">Итого </w:t>
            </w:r>
          </w:p>
        </w:tc>
        <w:tc>
          <w:tcPr>
            <w:tcW w:w="709"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2015</w:t>
            </w:r>
          </w:p>
        </w:tc>
        <w:tc>
          <w:tcPr>
            <w:tcW w:w="850"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2016</w:t>
            </w:r>
          </w:p>
        </w:tc>
        <w:tc>
          <w:tcPr>
            <w:tcW w:w="993"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2017</w:t>
            </w:r>
          </w:p>
        </w:tc>
        <w:tc>
          <w:tcPr>
            <w:tcW w:w="992" w:type="dxa"/>
            <w:vMerge w:val="restart"/>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2018</w:t>
            </w:r>
          </w:p>
        </w:tc>
        <w:tc>
          <w:tcPr>
            <w:tcW w:w="850" w:type="dxa"/>
            <w:vMerge w:val="restart"/>
            <w:tcBorders>
              <w:right w:val="single" w:sz="4" w:space="0" w:color="auto"/>
            </w:tcBorders>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2019</w:t>
            </w:r>
          </w:p>
        </w:tc>
        <w:tc>
          <w:tcPr>
            <w:tcW w:w="876" w:type="dxa"/>
            <w:vMerge w:val="restart"/>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2020</w:t>
            </w:r>
          </w:p>
        </w:tc>
        <w:tc>
          <w:tcPr>
            <w:tcW w:w="750" w:type="dxa"/>
            <w:vMerge w:val="restart"/>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2021</w:t>
            </w:r>
          </w:p>
        </w:tc>
        <w:tc>
          <w:tcPr>
            <w:tcW w:w="750" w:type="dxa"/>
            <w:vMerge w:val="restart"/>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2022</w:t>
            </w:r>
          </w:p>
        </w:tc>
        <w:tc>
          <w:tcPr>
            <w:tcW w:w="750" w:type="dxa"/>
            <w:vMerge w:val="restart"/>
            <w:tcBorders>
              <w:left w:val="single" w:sz="4" w:space="0" w:color="auto"/>
              <w:righ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2023</w:t>
            </w:r>
          </w:p>
        </w:tc>
        <w:tc>
          <w:tcPr>
            <w:tcW w:w="750" w:type="dxa"/>
            <w:vMerge w:val="restart"/>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2024</w:t>
            </w:r>
          </w:p>
        </w:tc>
      </w:tr>
      <w:tr w:rsidR="008F2652" w:rsidRPr="00960BB8" w:rsidTr="008F2652">
        <w:trPr>
          <w:trHeight w:val="20"/>
          <w:tblHeader/>
        </w:trPr>
        <w:tc>
          <w:tcPr>
            <w:tcW w:w="725" w:type="dxa"/>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МП</w:t>
            </w:r>
          </w:p>
        </w:tc>
        <w:tc>
          <w:tcPr>
            <w:tcW w:w="710" w:type="dxa"/>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proofErr w:type="spellStart"/>
            <w:r w:rsidRPr="00960BB8">
              <w:rPr>
                <w:rFonts w:ascii="Times New Roman" w:eastAsia="Calibri" w:hAnsi="Times New Roman" w:cs="Times New Roman"/>
                <w:sz w:val="18"/>
                <w:szCs w:val="18"/>
              </w:rPr>
              <w:t>Пп</w:t>
            </w:r>
            <w:proofErr w:type="spellEnd"/>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96"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09"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85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993"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992"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850" w:type="dxa"/>
            <w:vMerge/>
            <w:tcBorders>
              <w:right w:val="single" w:sz="4" w:space="0" w:color="auto"/>
            </w:tcBorders>
            <w:vAlign w:val="center"/>
            <w:hideMark/>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c>
          <w:tcPr>
            <w:tcW w:w="876" w:type="dxa"/>
            <w:vMerge/>
            <w:tcBorders>
              <w:left w:val="single" w:sz="4" w:space="0" w:color="auto"/>
            </w:tcBorders>
            <w:vAlign w:val="center"/>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c>
          <w:tcPr>
            <w:tcW w:w="750" w:type="dxa"/>
            <w:vMerge/>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c>
          <w:tcPr>
            <w:tcW w:w="750" w:type="dxa"/>
            <w:vMerge/>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c>
          <w:tcPr>
            <w:tcW w:w="750" w:type="dxa"/>
            <w:vMerge/>
            <w:tcBorders>
              <w:left w:val="single" w:sz="4" w:space="0" w:color="auto"/>
              <w:right w:val="single" w:sz="4" w:space="0" w:color="auto"/>
            </w:tcBorders>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c>
          <w:tcPr>
            <w:tcW w:w="750" w:type="dxa"/>
            <w:vMerge/>
            <w:tcBorders>
              <w:left w:val="single" w:sz="4" w:space="0" w:color="auto"/>
            </w:tcBorders>
          </w:tcPr>
          <w:p w:rsidR="008F2652" w:rsidRPr="00960BB8" w:rsidRDefault="008F2652" w:rsidP="008F2652">
            <w:pPr>
              <w:spacing w:before="40" w:after="40" w:line="240" w:lineRule="auto"/>
              <w:rPr>
                <w:rFonts w:ascii="Times New Roman" w:eastAsia="Calibri" w:hAnsi="Times New Roman" w:cs="Times New Roman"/>
                <w:color w:val="000000"/>
                <w:sz w:val="18"/>
                <w:szCs w:val="18"/>
              </w:rPr>
            </w:pPr>
          </w:p>
        </w:tc>
      </w:tr>
      <w:tr w:rsidR="008F2652" w:rsidRPr="00960BB8" w:rsidTr="008F2652">
        <w:trPr>
          <w:trHeight w:val="20"/>
        </w:trPr>
        <w:tc>
          <w:tcPr>
            <w:tcW w:w="725" w:type="dxa"/>
            <w:vMerge w:val="restart"/>
            <w:shd w:val="clear" w:color="000000" w:fill="FFFFFF"/>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6</w:t>
            </w:r>
          </w:p>
        </w:tc>
        <w:tc>
          <w:tcPr>
            <w:tcW w:w="710" w:type="dxa"/>
            <w:vMerge w:val="restart"/>
            <w:shd w:val="clear" w:color="000000" w:fill="FFFFFF"/>
            <w:noWrap/>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 1</w:t>
            </w:r>
          </w:p>
        </w:tc>
        <w:tc>
          <w:tcPr>
            <w:tcW w:w="1570" w:type="dxa"/>
            <w:vMerge w:val="restart"/>
            <w:shd w:val="clear" w:color="000000" w:fill="FFFFFF"/>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r w:rsidRPr="00960BB8">
              <w:rPr>
                <w:rFonts w:ascii="Times New Roman" w:eastAsia="Calibri" w:hAnsi="Times New Roman" w:cs="Times New Roman"/>
                <w:sz w:val="18"/>
                <w:szCs w:val="18"/>
              </w:rPr>
              <w:t>Профилактика правонарушений</w:t>
            </w:r>
          </w:p>
        </w:tc>
        <w:tc>
          <w:tcPr>
            <w:tcW w:w="2652" w:type="dxa"/>
            <w:shd w:val="clear" w:color="000000" w:fill="FFFFFF"/>
            <w:vAlign w:val="center"/>
            <w:hideMark/>
          </w:tcPr>
          <w:p w:rsidR="008F2652" w:rsidRPr="00960BB8" w:rsidRDefault="008F2652" w:rsidP="008F2652">
            <w:pPr>
              <w:spacing w:before="40" w:after="40" w:line="240" w:lineRule="auto"/>
              <w:rPr>
                <w:rFonts w:ascii="Times New Roman" w:eastAsia="Calibri" w:hAnsi="Times New Roman" w:cs="Times New Roman"/>
                <w:b/>
                <w:bCs/>
                <w:sz w:val="17"/>
                <w:szCs w:val="17"/>
              </w:rPr>
            </w:pPr>
            <w:r w:rsidRPr="00960BB8">
              <w:rPr>
                <w:rFonts w:ascii="Times New Roman" w:eastAsia="Calibri" w:hAnsi="Times New Roman" w:cs="Times New Roman"/>
                <w:b/>
                <w:bCs/>
                <w:sz w:val="17"/>
                <w:szCs w:val="17"/>
              </w:rPr>
              <w:t>Всего</w:t>
            </w:r>
          </w:p>
        </w:tc>
        <w:tc>
          <w:tcPr>
            <w:tcW w:w="796" w:type="dxa"/>
            <w:shd w:val="clear" w:color="000000" w:fill="FFFFFF"/>
            <w:vAlign w:val="center"/>
            <w:hideMark/>
          </w:tcPr>
          <w:p w:rsidR="008F2652" w:rsidRPr="00960BB8" w:rsidRDefault="008F2652" w:rsidP="008F2652">
            <w:pPr>
              <w:spacing w:before="40" w:after="40" w:line="240" w:lineRule="auto"/>
              <w:jc w:val="center"/>
              <w:rPr>
                <w:rFonts w:ascii="Times New Roman" w:eastAsia="Calibri" w:hAnsi="Times New Roman" w:cs="Times New Roman"/>
                <w:sz w:val="18"/>
                <w:szCs w:val="18"/>
              </w:rPr>
            </w:pPr>
            <w:r w:rsidRPr="00960BB8">
              <w:rPr>
                <w:rFonts w:ascii="Times New Roman" w:eastAsia="Calibri" w:hAnsi="Times New Roman" w:cs="Times New Roman"/>
                <w:sz w:val="18"/>
                <w:szCs w:val="18"/>
              </w:rPr>
              <w:t>524,24</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5,0  </w:t>
            </w: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36,189</w:t>
            </w: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28,59</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32,461</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56,044 </w:t>
            </w: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127,5  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rPr>
                <w:rFonts w:ascii="Times New Roman" w:eastAsia="Calibri" w:hAnsi="Times New Roman" w:cs="Times New Roman"/>
                <w:sz w:val="17"/>
                <w:szCs w:val="17"/>
              </w:rPr>
            </w:pPr>
            <w:r w:rsidRPr="00960BB8">
              <w:rPr>
                <w:rFonts w:ascii="Times New Roman" w:eastAsia="Calibri" w:hAnsi="Times New Roman" w:cs="Times New Roman"/>
                <w:sz w:val="17"/>
                <w:szCs w:val="17"/>
              </w:rPr>
              <w:t>бюджет муниципального района (городского округа)</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5,0  </w:t>
            </w: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36,189</w:t>
            </w: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28,59</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32,461</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56,044 </w:t>
            </w: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127,5  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ind w:firstLineChars="100" w:firstLine="170"/>
              <w:rPr>
                <w:rFonts w:ascii="Times New Roman" w:eastAsia="Calibri" w:hAnsi="Times New Roman" w:cs="Times New Roman"/>
                <w:sz w:val="17"/>
                <w:szCs w:val="17"/>
              </w:rPr>
            </w:pPr>
            <w:r w:rsidRPr="00960BB8">
              <w:rPr>
                <w:rFonts w:ascii="Times New Roman" w:eastAsia="Calibri" w:hAnsi="Times New Roman" w:cs="Times New Roman"/>
                <w:sz w:val="17"/>
                <w:szCs w:val="17"/>
              </w:rPr>
              <w:t>в том числе:</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собственные средства бюджета муниципального района (городского округа)</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5,0  </w:t>
            </w: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36,189</w:t>
            </w: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28,59</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32,461</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56,044 </w:t>
            </w: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127,5  </w:t>
            </w:r>
          </w:p>
        </w:tc>
        <w:tc>
          <w:tcPr>
            <w:tcW w:w="750" w:type="dxa"/>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righ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c>
          <w:tcPr>
            <w:tcW w:w="750" w:type="dxa"/>
            <w:tcBorders>
              <w:left w:val="single" w:sz="4" w:space="0" w:color="auto"/>
            </w:tcBorders>
            <w:shd w:val="clear" w:color="000000" w:fill="FFFFFF"/>
            <w:vAlign w:val="center"/>
          </w:tcPr>
          <w:p w:rsidR="008F2652" w:rsidRPr="00960BB8" w:rsidRDefault="008F2652" w:rsidP="008F2652">
            <w:pPr>
              <w:spacing w:before="40" w:after="40" w:line="240" w:lineRule="auto"/>
              <w:jc w:val="center"/>
              <w:rPr>
                <w:rFonts w:ascii="Times New Roman" w:eastAsia="Calibri" w:hAnsi="Times New Roman" w:cs="Times New Roman"/>
                <w:color w:val="000000"/>
                <w:sz w:val="18"/>
                <w:szCs w:val="18"/>
              </w:rPr>
            </w:pPr>
            <w:r w:rsidRPr="00960BB8">
              <w:rPr>
                <w:rFonts w:ascii="Times New Roman" w:eastAsia="Calibri" w:hAnsi="Times New Roman" w:cs="Times New Roman"/>
                <w:color w:val="000000"/>
                <w:sz w:val="18"/>
                <w:szCs w:val="18"/>
              </w:rPr>
              <w:t>127,0  </w:t>
            </w: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субсидии из бюджета субъекта Российской Федерации</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3"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субвенции из бюджета субъекта Российской Федерации</w:t>
            </w:r>
          </w:p>
        </w:tc>
        <w:tc>
          <w:tcPr>
            <w:tcW w:w="796" w:type="dxa"/>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09"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2"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tcBorders>
              <w:right w:val="single" w:sz="4" w:space="0" w:color="auto"/>
            </w:tcBorders>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иные межбюджетные трансферты из бюджета субъекта Российской Федерации, имеющие целевое назначение</w:t>
            </w:r>
          </w:p>
        </w:tc>
        <w:tc>
          <w:tcPr>
            <w:tcW w:w="796" w:type="dxa"/>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09"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2"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tcBorders>
              <w:right w:val="single" w:sz="4" w:space="0" w:color="auto"/>
            </w:tcBorders>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 xml:space="preserve">субвенции из бюджетов поселений </w:t>
            </w:r>
            <w:r w:rsidRPr="00960BB8">
              <w:rPr>
                <w:rFonts w:ascii="Times New Roman" w:eastAsia="Calibri" w:hAnsi="Times New Roman" w:cs="Times New Roman"/>
                <w:i/>
                <w:sz w:val="17"/>
                <w:szCs w:val="17"/>
              </w:rPr>
              <w:t>(только для муниципальных районов)</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3"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tcPr>
          <w:p w:rsidR="008F2652" w:rsidRPr="00960BB8" w:rsidRDefault="008F2652" w:rsidP="008F2652">
            <w:pPr>
              <w:spacing w:before="40" w:after="40" w:line="240" w:lineRule="auto"/>
              <w:ind w:left="230"/>
              <w:rPr>
                <w:rFonts w:ascii="Times New Roman" w:eastAsia="Calibri" w:hAnsi="Times New Roman" w:cs="Times New Roman"/>
                <w:sz w:val="17"/>
                <w:szCs w:val="17"/>
              </w:rPr>
            </w:pPr>
            <w:r w:rsidRPr="00960BB8">
              <w:rPr>
                <w:rFonts w:ascii="Times New Roman" w:eastAsia="Calibri" w:hAnsi="Times New Roman" w:cs="Times New Roman"/>
                <w:sz w:val="17"/>
                <w:szCs w:val="17"/>
              </w:rPr>
              <w:t xml:space="preserve">иные межбюджетные трансферты из бюджетов поселений, имеющие целевое назначение </w:t>
            </w:r>
            <w:r w:rsidRPr="00960BB8">
              <w:rPr>
                <w:rFonts w:ascii="Times New Roman" w:eastAsia="Calibri" w:hAnsi="Times New Roman" w:cs="Times New Roman"/>
                <w:i/>
                <w:sz w:val="17"/>
                <w:szCs w:val="17"/>
              </w:rPr>
              <w:t>(только для муниципальных районов)</w:t>
            </w:r>
          </w:p>
        </w:tc>
        <w:tc>
          <w:tcPr>
            <w:tcW w:w="796" w:type="dxa"/>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09"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2"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tcBorders>
              <w:right w:val="single" w:sz="4" w:space="0" w:color="auto"/>
            </w:tcBorders>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hideMark/>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hideMark/>
          </w:tcPr>
          <w:p w:rsidR="008F2652" w:rsidRPr="00960BB8" w:rsidRDefault="008F2652" w:rsidP="008F2652">
            <w:pPr>
              <w:spacing w:before="40" w:after="40" w:line="240" w:lineRule="auto"/>
              <w:rPr>
                <w:rFonts w:ascii="Times New Roman" w:eastAsia="Calibri" w:hAnsi="Times New Roman" w:cs="Times New Roman"/>
                <w:sz w:val="17"/>
                <w:szCs w:val="17"/>
              </w:rPr>
            </w:pPr>
            <w:r w:rsidRPr="00960BB8">
              <w:rPr>
                <w:rFonts w:ascii="Times New Roman" w:eastAsia="Calibri" w:hAnsi="Times New Roman" w:cs="Times New Roman"/>
                <w:sz w:val="17"/>
                <w:szCs w:val="17"/>
              </w:rPr>
              <w:t>средства бюджета субъекта Российской Федерации, планируемые к привлечению</w:t>
            </w:r>
          </w:p>
        </w:tc>
        <w:tc>
          <w:tcPr>
            <w:tcW w:w="796" w:type="dxa"/>
            <w:shd w:val="clear" w:color="000000" w:fill="FFFFFF"/>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09"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3"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992" w:type="dxa"/>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850" w:type="dxa"/>
            <w:tcBorders>
              <w:right w:val="single" w:sz="4" w:space="0" w:color="auto"/>
            </w:tcBorders>
            <w:shd w:val="clear" w:color="000000" w:fill="FFFFFF"/>
            <w:noWrap/>
            <w:vAlign w:val="center"/>
            <w:hideMark/>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r w:rsidRPr="00960BB8">
              <w:rPr>
                <w:rFonts w:ascii="Times New Roman" w:eastAsia="Calibri" w:hAnsi="Times New Roman" w:cs="Times New Roman"/>
                <w:sz w:val="18"/>
                <w:szCs w:val="18"/>
              </w:rPr>
              <w:t> </w:t>
            </w: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71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1570" w:type="dxa"/>
            <w:vMerge/>
            <w:vAlign w:val="center"/>
          </w:tcPr>
          <w:p w:rsidR="008F2652" w:rsidRPr="00960BB8" w:rsidRDefault="008F2652" w:rsidP="008F2652">
            <w:pPr>
              <w:spacing w:before="40" w:after="40" w:line="240" w:lineRule="auto"/>
              <w:rPr>
                <w:rFonts w:ascii="Times New Roman" w:eastAsia="Calibri" w:hAnsi="Times New Roman" w:cs="Times New Roman"/>
                <w:sz w:val="18"/>
                <w:szCs w:val="18"/>
              </w:rPr>
            </w:pPr>
          </w:p>
        </w:tc>
        <w:tc>
          <w:tcPr>
            <w:tcW w:w="2652" w:type="dxa"/>
            <w:shd w:val="clear" w:color="000000" w:fill="FFFFFF"/>
            <w:vAlign w:val="center"/>
          </w:tcPr>
          <w:p w:rsidR="008F2652" w:rsidRPr="00960BB8" w:rsidRDefault="008F2652" w:rsidP="008F2652">
            <w:pPr>
              <w:spacing w:before="40" w:after="40" w:line="240" w:lineRule="auto"/>
              <w:rPr>
                <w:rFonts w:ascii="Times New Roman" w:eastAsia="Calibri" w:hAnsi="Times New Roman" w:cs="Times New Roman"/>
                <w:sz w:val="17"/>
                <w:szCs w:val="17"/>
              </w:rPr>
            </w:pPr>
            <w:r w:rsidRPr="00960BB8">
              <w:rPr>
                <w:rFonts w:ascii="Times New Roman" w:eastAsia="Calibri" w:hAnsi="Times New Roman" w:cs="Times New Roman"/>
                <w:sz w:val="17"/>
                <w:szCs w:val="17"/>
              </w:rPr>
              <w:t xml:space="preserve">средства бюджетов поселений, входящих в состав муниципального района </w:t>
            </w:r>
            <w:r w:rsidRPr="00960BB8">
              <w:rPr>
                <w:rFonts w:ascii="Times New Roman" w:eastAsia="Calibri" w:hAnsi="Times New Roman" w:cs="Times New Roman"/>
                <w:i/>
                <w:sz w:val="17"/>
                <w:szCs w:val="17"/>
              </w:rPr>
              <w:t>(только для муниципальных районов)</w:t>
            </w:r>
          </w:p>
        </w:tc>
        <w:tc>
          <w:tcPr>
            <w:tcW w:w="796" w:type="dxa"/>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09"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3"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992" w:type="dxa"/>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50" w:type="dxa"/>
            <w:tcBorders>
              <w:right w:val="single" w:sz="4" w:space="0" w:color="auto"/>
            </w:tcBorders>
            <w:shd w:val="clear" w:color="000000" w:fill="FFFFFF"/>
            <w:noWrap/>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c>
          <w:tcPr>
            <w:tcW w:w="750" w:type="dxa"/>
            <w:tcBorders>
              <w:left w:val="single" w:sz="4" w:space="0" w:color="auto"/>
            </w:tcBorders>
            <w:shd w:val="clear" w:color="000000" w:fill="FFFFFF"/>
          </w:tcPr>
          <w:p w:rsidR="008F2652" w:rsidRPr="00960BB8" w:rsidRDefault="008F2652" w:rsidP="008F2652">
            <w:pPr>
              <w:spacing w:before="40" w:after="40" w:line="240" w:lineRule="auto"/>
              <w:jc w:val="right"/>
              <w:rPr>
                <w:rFonts w:ascii="Times New Roman" w:eastAsia="Calibri" w:hAnsi="Times New Roman" w:cs="Times New Roman"/>
                <w:sz w:val="18"/>
                <w:szCs w:val="18"/>
              </w:rPr>
            </w:pPr>
          </w:p>
        </w:tc>
      </w:tr>
      <w:tr w:rsidR="008F2652" w:rsidRPr="00960BB8" w:rsidTr="008F2652">
        <w:trPr>
          <w:trHeight w:val="20"/>
        </w:trPr>
        <w:tc>
          <w:tcPr>
            <w:tcW w:w="725" w:type="dxa"/>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6</w:t>
            </w:r>
          </w:p>
        </w:tc>
        <w:tc>
          <w:tcPr>
            <w:tcW w:w="710" w:type="dxa"/>
            <w:vAlign w:val="center"/>
          </w:tcPr>
          <w:p w:rsidR="008F2652" w:rsidRPr="00960BB8" w:rsidRDefault="008F2652" w:rsidP="008F2652">
            <w:pPr>
              <w:spacing w:before="40" w:after="40"/>
              <w:jc w:val="center"/>
              <w:rPr>
                <w:rFonts w:ascii="Times New Roman" w:eastAsia="Calibri" w:hAnsi="Times New Roman" w:cs="Times New Roman"/>
                <w:sz w:val="18"/>
                <w:szCs w:val="18"/>
                <w:lang w:eastAsia="en-US"/>
              </w:rPr>
            </w:pPr>
            <w:r w:rsidRPr="00960BB8">
              <w:rPr>
                <w:rFonts w:ascii="Times New Roman" w:eastAsia="Calibri" w:hAnsi="Times New Roman" w:cs="Times New Roman"/>
                <w:sz w:val="18"/>
                <w:szCs w:val="18"/>
                <w:lang w:eastAsia="en-US"/>
              </w:rPr>
              <w:t>2</w:t>
            </w:r>
          </w:p>
        </w:tc>
        <w:tc>
          <w:tcPr>
            <w:tcW w:w="1570" w:type="dxa"/>
            <w:vAlign w:val="center"/>
          </w:tcPr>
          <w:p w:rsidR="008F2652" w:rsidRPr="00960BB8" w:rsidRDefault="008F2652" w:rsidP="008F2652">
            <w:pPr>
              <w:rPr>
                <w:rFonts w:ascii="Times New Roman" w:eastAsia="Calibri" w:hAnsi="Times New Roman" w:cs="Times New Roman"/>
                <w:b/>
                <w:sz w:val="17"/>
                <w:szCs w:val="17"/>
                <w:lang w:eastAsia="en-US"/>
              </w:rPr>
            </w:pPr>
            <w:r w:rsidRPr="00960BB8">
              <w:rPr>
                <w:rFonts w:ascii="Times New Roman" w:eastAsia="Calibri" w:hAnsi="Times New Roman" w:cs="Times New Roman"/>
                <w:b/>
                <w:sz w:val="17"/>
                <w:szCs w:val="17"/>
                <w:lang w:eastAsia="en-US"/>
              </w:rPr>
              <w:t>Противодействие нелегальной миграции</w:t>
            </w:r>
          </w:p>
        </w:tc>
        <w:tc>
          <w:tcPr>
            <w:tcW w:w="2652" w:type="dxa"/>
            <w:shd w:val="clear" w:color="000000" w:fill="FFFFFF"/>
            <w:vAlign w:val="center"/>
          </w:tcPr>
          <w:p w:rsidR="008F2652" w:rsidRPr="00960BB8" w:rsidRDefault="008F2652" w:rsidP="008F2652">
            <w:pPr>
              <w:spacing w:before="40" w:after="40"/>
              <w:rPr>
                <w:rFonts w:ascii="Times New Roman" w:eastAsia="Calibri" w:hAnsi="Times New Roman" w:cs="Times New Roman"/>
                <w:sz w:val="17"/>
                <w:szCs w:val="17"/>
                <w:lang w:eastAsia="en-US"/>
              </w:rPr>
            </w:pPr>
          </w:p>
        </w:tc>
        <w:tc>
          <w:tcPr>
            <w:tcW w:w="796" w:type="dxa"/>
            <w:shd w:val="clear" w:color="000000" w:fill="FFFFFF"/>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709" w:type="dxa"/>
            <w:shd w:val="clear" w:color="000000" w:fill="FFFFFF"/>
            <w:noWrap/>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850" w:type="dxa"/>
            <w:shd w:val="clear" w:color="000000" w:fill="FFFFFF"/>
            <w:noWrap/>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993" w:type="dxa"/>
            <w:shd w:val="clear" w:color="000000" w:fill="FFFFFF"/>
            <w:noWrap/>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992" w:type="dxa"/>
            <w:shd w:val="clear" w:color="000000" w:fill="FFFFFF"/>
            <w:noWrap/>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850" w:type="dxa"/>
            <w:tcBorders>
              <w:right w:val="single" w:sz="4" w:space="0" w:color="auto"/>
            </w:tcBorders>
            <w:shd w:val="clear" w:color="000000" w:fill="FFFFFF"/>
            <w:noWrap/>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876" w:type="dxa"/>
            <w:tcBorders>
              <w:left w:val="single" w:sz="4" w:space="0" w:color="auto"/>
            </w:tcBorders>
            <w:shd w:val="clear" w:color="000000" w:fill="FFFFFF"/>
            <w:vAlign w:val="center"/>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750" w:type="dxa"/>
            <w:tcBorders>
              <w:left w:val="single" w:sz="4" w:space="0" w:color="auto"/>
            </w:tcBorders>
            <w:shd w:val="clear" w:color="000000" w:fill="FFFFFF"/>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750" w:type="dxa"/>
            <w:tcBorders>
              <w:left w:val="single" w:sz="4" w:space="0" w:color="auto"/>
            </w:tcBorders>
            <w:shd w:val="clear" w:color="000000" w:fill="FFFFFF"/>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c>
          <w:tcPr>
            <w:tcW w:w="750" w:type="dxa"/>
            <w:tcBorders>
              <w:left w:val="single" w:sz="4" w:space="0" w:color="auto"/>
            </w:tcBorders>
            <w:shd w:val="clear" w:color="000000" w:fill="FFFFFF"/>
          </w:tcPr>
          <w:p w:rsidR="008F2652" w:rsidRPr="00960BB8" w:rsidRDefault="008F2652" w:rsidP="008F2652">
            <w:pPr>
              <w:spacing w:before="40" w:after="40"/>
              <w:jc w:val="right"/>
              <w:rPr>
                <w:rFonts w:ascii="Times New Roman" w:eastAsia="Calibri" w:hAnsi="Times New Roman" w:cs="Times New Roman"/>
                <w:sz w:val="17"/>
                <w:szCs w:val="17"/>
                <w:lang w:eastAsia="en-US"/>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b/>
                <w:bCs/>
                <w:color w:val="000000"/>
                <w:sz w:val="17"/>
                <w:szCs w:val="17"/>
              </w:rPr>
            </w:pPr>
            <w:r w:rsidRPr="00960BB8">
              <w:rPr>
                <w:rFonts w:ascii="Times New Roman" w:eastAsia="Times New Roman" w:hAnsi="Times New Roman" w:cs="Times New Roman"/>
                <w:b/>
                <w:bCs/>
                <w:color w:val="000000"/>
                <w:sz w:val="17"/>
                <w:szCs w:val="17"/>
              </w:rPr>
              <w:t>Всего</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бюджет МО "Воткинский район"</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r w:rsidRPr="00960BB8">
              <w:rPr>
                <w:rFonts w:ascii="Times New Roman" w:eastAsia="Times New Roman" w:hAnsi="Times New Roman" w:cs="Times New Roman"/>
                <w:sz w:val="17"/>
                <w:szCs w:val="17"/>
              </w:rPr>
              <w:t>0,0</w:t>
            </w: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в том числе:</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 xml:space="preserve">собственные средства </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субсидии из бюджета Удмуртской Республики</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субвенции из бюджета Удмуртской Республики</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r w:rsidR="008F2652" w:rsidRPr="00960BB8" w:rsidTr="008F2652">
        <w:trPr>
          <w:trHeight w:val="20"/>
        </w:trPr>
        <w:tc>
          <w:tcPr>
            <w:tcW w:w="725"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710" w:type="dxa"/>
            <w:vAlign w:val="center"/>
          </w:tcPr>
          <w:p w:rsidR="008F2652" w:rsidRPr="00960BB8" w:rsidRDefault="008F2652" w:rsidP="008F2652">
            <w:pPr>
              <w:spacing w:after="0" w:line="240" w:lineRule="auto"/>
              <w:rPr>
                <w:rFonts w:ascii="Times New Roman" w:eastAsia="Times New Roman" w:hAnsi="Times New Roman" w:cs="Times New Roman"/>
                <w:sz w:val="24"/>
                <w:szCs w:val="24"/>
              </w:rPr>
            </w:pPr>
          </w:p>
        </w:tc>
        <w:tc>
          <w:tcPr>
            <w:tcW w:w="1570" w:type="dxa"/>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2652"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color w:val="000000"/>
                <w:sz w:val="17"/>
                <w:szCs w:val="17"/>
              </w:rPr>
            </w:pPr>
            <w:r w:rsidRPr="00960BB8">
              <w:rPr>
                <w:rFonts w:ascii="Times New Roman" w:eastAsia="Times New Roman" w:hAnsi="Times New Roman" w:cs="Times New Roman"/>
                <w:color w:val="000000"/>
                <w:sz w:val="17"/>
                <w:szCs w:val="17"/>
              </w:rPr>
              <w:t>иные межбюджетные трансферты из бюджета Удмуртской Республики</w:t>
            </w:r>
          </w:p>
        </w:tc>
        <w:tc>
          <w:tcPr>
            <w:tcW w:w="796" w:type="dxa"/>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09"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3"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992" w:type="dxa"/>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50" w:type="dxa"/>
            <w:tcBorders>
              <w:right w:val="single" w:sz="4" w:space="0" w:color="auto"/>
            </w:tcBorders>
            <w:shd w:val="clear" w:color="000000" w:fill="FFFFFF"/>
            <w:noWrap/>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876" w:type="dxa"/>
            <w:tcBorders>
              <w:left w:val="single" w:sz="4" w:space="0" w:color="auto"/>
            </w:tcBorders>
            <w:shd w:val="clear" w:color="000000" w:fill="FFFFFF"/>
            <w:vAlign w:val="center"/>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righ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c>
          <w:tcPr>
            <w:tcW w:w="750" w:type="dxa"/>
            <w:tcBorders>
              <w:left w:val="single" w:sz="4" w:space="0" w:color="auto"/>
            </w:tcBorders>
            <w:shd w:val="clear" w:color="000000" w:fill="FFFFFF"/>
          </w:tcPr>
          <w:p w:rsidR="008F2652" w:rsidRPr="00960BB8" w:rsidRDefault="008F2652" w:rsidP="008F2652">
            <w:pPr>
              <w:spacing w:after="0" w:line="240" w:lineRule="auto"/>
              <w:rPr>
                <w:rFonts w:ascii="Times New Roman" w:eastAsia="Times New Roman" w:hAnsi="Times New Roman" w:cs="Times New Roman"/>
                <w:sz w:val="17"/>
                <w:szCs w:val="17"/>
              </w:rPr>
            </w:pPr>
          </w:p>
        </w:tc>
      </w:tr>
    </w:tbl>
    <w:p w:rsidR="008F2652" w:rsidRPr="00960BB8" w:rsidRDefault="008F2652" w:rsidP="008F2652">
      <w:pPr>
        <w:spacing w:after="0" w:line="240" w:lineRule="auto"/>
        <w:rPr>
          <w:rFonts w:ascii="Times New Roman" w:eastAsia="Calibri" w:hAnsi="Times New Roman" w:cs="Times New Roman"/>
          <w:sz w:val="24"/>
          <w:szCs w:val="24"/>
        </w:rPr>
        <w:sectPr w:rsidR="008F2652" w:rsidRPr="00960BB8" w:rsidSect="008F2652">
          <w:pgSz w:w="16838" w:h="11906" w:orient="landscape"/>
          <w:pgMar w:top="709" w:right="820" w:bottom="851" w:left="1418" w:header="709" w:footer="709" w:gutter="0"/>
          <w:cols w:space="708"/>
          <w:titlePg/>
          <w:docGrid w:linePitch="360"/>
        </w:sectPr>
      </w:pPr>
    </w:p>
    <w:p w:rsidR="00785C16" w:rsidRPr="00960BB8" w:rsidRDefault="00785C16" w:rsidP="00785C16">
      <w:pPr>
        <w:suppressAutoHyphens/>
        <w:autoSpaceDE w:val="0"/>
        <w:spacing w:after="0" w:line="240" w:lineRule="auto"/>
        <w:jc w:val="center"/>
        <w:rPr>
          <w:rFonts w:ascii="Times New Roman" w:eastAsia="Arial" w:hAnsi="Times New Roman" w:cs="Times New Roman"/>
          <w:sz w:val="26"/>
          <w:szCs w:val="26"/>
          <w:lang w:eastAsia="ar-SA"/>
        </w:rPr>
      </w:pPr>
      <w:r w:rsidRPr="00960BB8">
        <w:rPr>
          <w:rFonts w:ascii="Calibri" w:eastAsia="Calibri" w:hAnsi="Calibri" w:cs="Times New Roman"/>
          <w:lang w:eastAsia="en-US"/>
        </w:rPr>
        <w:object w:dxaOrig="820" w:dyaOrig="1080">
          <v:rect id="_x0000_i1032" style="width:40.3pt;height:47.15pt" o:ole="" o:preferrelative="t" stroked="f">
            <v:imagedata r:id="rId10" o:title="" gain="1.25"/>
          </v:rect>
          <o:OLEObject Type="Embed" ProgID="StaticMetafile" ShapeID="_x0000_i1032" DrawAspect="Content" ObjectID="_1718690198" r:id="rId31"/>
        </w:object>
      </w:r>
    </w:p>
    <w:p w:rsidR="00785C16" w:rsidRPr="00960BB8" w:rsidRDefault="00785C16" w:rsidP="00785C16">
      <w:pPr>
        <w:suppressAutoHyphens/>
        <w:autoSpaceDE w:val="0"/>
        <w:spacing w:after="0" w:line="240" w:lineRule="auto"/>
        <w:jc w:val="right"/>
        <w:rPr>
          <w:rFonts w:ascii="Times New Roman" w:eastAsia="Arial" w:hAnsi="Times New Roman" w:cs="Times New Roman"/>
          <w:sz w:val="26"/>
          <w:szCs w:val="26"/>
          <w:lang w:eastAsia="ar-SA"/>
        </w:rPr>
      </w:pPr>
    </w:p>
    <w:p w:rsidR="00785C16" w:rsidRPr="00960BB8" w:rsidRDefault="00785C16" w:rsidP="00785C16">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785C16" w:rsidRPr="00960BB8" w:rsidRDefault="00785C16" w:rsidP="00785C16">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785C16" w:rsidRPr="00960BB8" w:rsidRDefault="00785C16" w:rsidP="00785C16">
      <w:pPr>
        <w:spacing w:after="0" w:line="240" w:lineRule="auto"/>
        <w:jc w:val="center"/>
        <w:rPr>
          <w:rFonts w:ascii="Times New Roman" w:eastAsia="Times New Roman" w:hAnsi="Times New Roman" w:cs="Times New Roman"/>
          <w:sz w:val="24"/>
          <w:szCs w:val="24"/>
        </w:rPr>
      </w:pP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p>
    <w:p w:rsidR="00785C16" w:rsidRPr="00960BB8" w:rsidRDefault="00785C16" w:rsidP="00785C16">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jc w:val="both"/>
        <w:rPr>
          <w:rFonts w:ascii="Times New Roman" w:eastAsia="Times New Roman" w:hAnsi="Times New Roman" w:cs="Times New Roman"/>
          <w:sz w:val="24"/>
          <w:szCs w:val="24"/>
        </w:rPr>
      </w:pPr>
      <w:r w:rsidRPr="00960BB8">
        <w:rPr>
          <w:rFonts w:ascii="Times New Roman" w:eastAsia="Calibri" w:hAnsi="Times New Roman" w:cs="Times New Roman"/>
          <w:sz w:val="24"/>
          <w:szCs w:val="24"/>
          <w:lang w:eastAsia="en-US"/>
        </w:rPr>
        <w:t>27 апреля 2021 года                                                                                                                    №452</w:t>
      </w:r>
    </w:p>
    <w:p w:rsidR="00785C16" w:rsidRPr="00960BB8" w:rsidRDefault="00785C16" w:rsidP="00785C16">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785C16" w:rsidRPr="00960BB8" w:rsidRDefault="00785C16" w:rsidP="00785C16">
      <w:pPr>
        <w:spacing w:after="0" w:line="240" w:lineRule="auto"/>
        <w:jc w:val="both"/>
        <w:rPr>
          <w:rFonts w:ascii="Times New Roman" w:eastAsia="Times New Roman" w:hAnsi="Times New Roman" w:cs="Times New Roman"/>
          <w:sz w:val="26"/>
          <w:szCs w:val="26"/>
        </w:rPr>
      </w:pPr>
    </w:p>
    <w:p w:rsidR="00785C16" w:rsidRPr="00960BB8" w:rsidRDefault="00785C16" w:rsidP="00785C16">
      <w:pPr>
        <w:spacing w:after="0" w:line="240" w:lineRule="auto"/>
        <w:jc w:val="both"/>
        <w:rPr>
          <w:rFonts w:ascii="Times New Roman" w:eastAsia="Times New Roman" w:hAnsi="Times New Roman" w:cs="Times New Roman"/>
          <w:sz w:val="26"/>
          <w:szCs w:val="26"/>
        </w:rPr>
      </w:pPr>
    </w:p>
    <w:p w:rsidR="00785C16" w:rsidRPr="00960BB8" w:rsidRDefault="00785C16" w:rsidP="00785C16">
      <w:pPr>
        <w:tabs>
          <w:tab w:val="left" w:pos="3544"/>
        </w:tabs>
        <w:spacing w:after="0" w:line="240" w:lineRule="auto"/>
        <w:ind w:right="5953"/>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w:t>
      </w:r>
      <w:r w:rsidRPr="00960BB8">
        <w:rPr>
          <w:rFonts w:ascii="Times New Roman" w:eastAsia="Calibri" w:hAnsi="Times New Roman" w:cs="Times New Roman"/>
          <w:sz w:val="24"/>
          <w:szCs w:val="24"/>
          <w:lang w:eastAsia="en-US"/>
        </w:rPr>
        <w:t>Предоставление разрешений на строительство</w:t>
      </w:r>
      <w:r w:rsidRPr="00960BB8">
        <w:rPr>
          <w:rFonts w:ascii="Times New Roman" w:eastAsia="Times New Roman" w:hAnsi="Times New Roman" w:cs="Times New Roman"/>
          <w:sz w:val="24"/>
          <w:szCs w:val="24"/>
        </w:rPr>
        <w:t>», утвержденный постановлением администрации муниципального образования «Воткинский район» от 18.06.2019 №614</w:t>
      </w: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en-US"/>
        </w:rPr>
      </w:pPr>
      <w:r w:rsidRPr="00960BB8">
        <w:rPr>
          <w:rFonts w:ascii="Times New Roman" w:eastAsia="Times New Roman" w:hAnsi="Times New Roman" w:cs="Times New Roman"/>
          <w:bCs/>
          <w:sz w:val="24"/>
          <w:szCs w:val="24"/>
          <w:lang w:eastAsia="en-US"/>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учитывая протест Воткинского межрайонного прокурора от 13.04.2021 № 49-2021/прдп112-21-20940030, руководствуясь Уставом муниципального образования «Воткинский район»</w:t>
      </w:r>
      <w:r w:rsidRPr="00960BB8">
        <w:rPr>
          <w:rFonts w:ascii="Times New Roman" w:eastAsia="Times New Roman" w:hAnsi="Times New Roman" w:cs="Times New Roman"/>
          <w:b/>
          <w:bCs/>
          <w:sz w:val="24"/>
          <w:szCs w:val="24"/>
          <w:lang w:eastAsia="en-US"/>
        </w:rPr>
        <w:t>,</w:t>
      </w:r>
    </w:p>
    <w:p w:rsidR="00785C16" w:rsidRPr="00960BB8" w:rsidRDefault="00785C16" w:rsidP="00785C16">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785C16" w:rsidRPr="00960BB8" w:rsidRDefault="00785C16" w:rsidP="00785C16">
      <w:pPr>
        <w:spacing w:after="0" w:line="240" w:lineRule="auto"/>
        <w:ind w:firstLine="709"/>
        <w:jc w:val="both"/>
        <w:rPr>
          <w:rFonts w:ascii="Times New Roman" w:eastAsia="Calibri" w:hAnsi="Times New Roman" w:cs="Times New Roman"/>
          <w:sz w:val="24"/>
          <w:szCs w:val="24"/>
          <w:lang w:eastAsia="x-none"/>
        </w:rPr>
      </w:pPr>
      <w:r w:rsidRPr="00960BB8">
        <w:rPr>
          <w:rFonts w:ascii="Times New Roman" w:eastAsia="Calibri" w:hAnsi="Times New Roman" w:cs="Times New Roman"/>
          <w:sz w:val="24"/>
          <w:szCs w:val="24"/>
          <w:lang w:eastAsia="x-none"/>
        </w:rPr>
        <w:t>1. Внести  в Административный регламент предоставления муниципальной услуги «</w:t>
      </w:r>
      <w:r w:rsidRPr="00960BB8">
        <w:rPr>
          <w:rFonts w:ascii="Times New Roman" w:eastAsia="Calibri" w:hAnsi="Times New Roman" w:cs="Times New Roman"/>
          <w:sz w:val="24"/>
          <w:szCs w:val="24"/>
          <w:lang w:eastAsia="en-US"/>
        </w:rPr>
        <w:t>Предоставление разрешений на строительство</w:t>
      </w:r>
      <w:r w:rsidRPr="00960BB8">
        <w:rPr>
          <w:rFonts w:ascii="Times New Roman" w:eastAsia="Calibri" w:hAnsi="Times New Roman" w:cs="Times New Roman"/>
          <w:sz w:val="24"/>
          <w:szCs w:val="24"/>
          <w:lang w:eastAsia="x-none"/>
        </w:rPr>
        <w:t>», утвержденный постановлением администрации муниципального образования «Воткинский район» от 18.06.2019 № 614 (в редакции Постановления Администрация муниципального образования «Воткинский район» от 07.02.2020 года №96) (далее – административный регламент) следующие изменения:</w:t>
      </w:r>
    </w:p>
    <w:p w:rsidR="00785C16" w:rsidRPr="00960BB8" w:rsidRDefault="00785C16" w:rsidP="00785C16">
      <w:pPr>
        <w:spacing w:after="0" w:line="240" w:lineRule="auto"/>
        <w:ind w:firstLine="709"/>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x-none"/>
        </w:rPr>
        <w:t xml:space="preserve">1.1. В </w:t>
      </w:r>
      <w:r w:rsidRPr="00960BB8">
        <w:rPr>
          <w:rFonts w:ascii="Times New Roman" w:eastAsia="Calibri" w:hAnsi="Times New Roman" w:cs="Times New Roman"/>
          <w:sz w:val="24"/>
          <w:szCs w:val="24"/>
          <w:lang w:eastAsia="en-US"/>
        </w:rPr>
        <w:t xml:space="preserve">пункте 5 раздела </w:t>
      </w:r>
      <w:r w:rsidRPr="00960BB8">
        <w:rPr>
          <w:rFonts w:ascii="Times New Roman" w:eastAsia="Calibri" w:hAnsi="Times New Roman" w:cs="Times New Roman"/>
          <w:sz w:val="24"/>
          <w:szCs w:val="24"/>
          <w:lang w:val="en-US" w:eastAsia="en-US"/>
        </w:rPr>
        <w:t>II</w:t>
      </w:r>
      <w:r w:rsidRPr="00960BB8">
        <w:rPr>
          <w:rFonts w:ascii="Times New Roman" w:eastAsia="Calibri" w:hAnsi="Times New Roman" w:cs="Times New Roman"/>
          <w:sz w:val="24"/>
          <w:szCs w:val="24"/>
          <w:lang w:eastAsia="en-US"/>
        </w:rPr>
        <w:t xml:space="preserve"> административного регламента слова «Постановление Правительства Российской Федерации от 03.10.2009г. №796 «О некоторых мерах по повышению качества предоставления государственных (муниципальных) услуг на базе </w:t>
      </w:r>
      <w:r w:rsidRPr="00960BB8">
        <w:rPr>
          <w:rFonts w:ascii="Times New Roman" w:eastAsia="Calibri" w:hAnsi="Times New Roman" w:cs="Times New Roman"/>
          <w:sz w:val="24"/>
          <w:szCs w:val="24"/>
          <w:lang w:eastAsia="en-US"/>
        </w:rPr>
        <w:lastRenderedPageBreak/>
        <w:t xml:space="preserve">многофункциональных центров предоставления государственных (муниципальных) услуг» исключить. </w:t>
      </w:r>
    </w:p>
    <w:p w:rsidR="00785C16" w:rsidRPr="00960BB8" w:rsidRDefault="00785C16" w:rsidP="00785C16">
      <w:pPr>
        <w:spacing w:after="0" w:line="240" w:lineRule="auto"/>
        <w:ind w:firstLine="709"/>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1.2. Пункт 6 раздела </w:t>
      </w:r>
      <w:r w:rsidRPr="00960BB8">
        <w:rPr>
          <w:rFonts w:ascii="Times New Roman" w:eastAsia="Calibri" w:hAnsi="Times New Roman" w:cs="Times New Roman"/>
          <w:sz w:val="24"/>
          <w:szCs w:val="24"/>
          <w:lang w:val="en-US" w:eastAsia="en-US"/>
        </w:rPr>
        <w:t>II</w:t>
      </w:r>
      <w:r w:rsidRPr="00960BB8">
        <w:rPr>
          <w:rFonts w:ascii="Times New Roman" w:eastAsia="Calibri" w:hAnsi="Times New Roman" w:cs="Times New Roman"/>
          <w:sz w:val="24"/>
          <w:szCs w:val="24"/>
          <w:lang w:eastAsia="en-US"/>
        </w:rPr>
        <w:t xml:space="preserve"> административного регламента изложить в новой редакции:</w:t>
      </w:r>
    </w:p>
    <w:p w:rsidR="00785C16" w:rsidRPr="00960BB8" w:rsidRDefault="00785C16" w:rsidP="00785C16">
      <w:pPr>
        <w:spacing w:after="0" w:line="240" w:lineRule="auto"/>
        <w:ind w:firstLine="539"/>
        <w:jc w:val="both"/>
        <w:rPr>
          <w:rFonts w:ascii="Times New Roman" w:eastAsia="Calibri" w:hAnsi="Times New Roman" w:cs="Times New Roman"/>
          <w:bCs/>
          <w:sz w:val="24"/>
          <w:szCs w:val="24"/>
          <w:lang w:eastAsia="en-US"/>
        </w:rPr>
      </w:pPr>
      <w:r w:rsidRPr="00960BB8">
        <w:rPr>
          <w:rFonts w:ascii="Times New Roman" w:eastAsia="Calibri" w:hAnsi="Times New Roman" w:cs="Times New Roman"/>
          <w:sz w:val="24"/>
          <w:szCs w:val="24"/>
          <w:lang w:eastAsia="en-US"/>
        </w:rPr>
        <w:tab/>
        <w:t>6.1.</w:t>
      </w:r>
      <w:r w:rsidRPr="00960BB8">
        <w:rPr>
          <w:rFonts w:ascii="Calibri" w:eastAsia="Calibri" w:hAnsi="Calibri" w:cs="Times New Roman"/>
          <w:bCs/>
          <w:color w:val="FF0000"/>
          <w:lang w:eastAsia="en-US"/>
        </w:rPr>
        <w:t xml:space="preserve"> </w:t>
      </w:r>
      <w:r w:rsidRPr="00960BB8">
        <w:rPr>
          <w:rFonts w:ascii="Times New Roman" w:eastAsia="Calibri" w:hAnsi="Times New Roman" w:cs="Times New Roman"/>
          <w:bCs/>
          <w:sz w:val="24"/>
          <w:szCs w:val="24"/>
          <w:lang w:eastAsia="en-US"/>
        </w:rPr>
        <w:t>Документы,</w:t>
      </w:r>
      <w:r w:rsidRPr="00960BB8">
        <w:rPr>
          <w:rFonts w:ascii="Bauhaus 93" w:eastAsia="Calibri" w:hAnsi="Bauhaus 93" w:cs="Times New Roman"/>
          <w:bCs/>
          <w:sz w:val="24"/>
          <w:szCs w:val="24"/>
          <w:lang w:eastAsia="en-US"/>
        </w:rPr>
        <w:t xml:space="preserve"> </w:t>
      </w:r>
      <w:r w:rsidRPr="00960BB8">
        <w:rPr>
          <w:rFonts w:ascii="Times New Roman" w:eastAsia="Calibri" w:hAnsi="Times New Roman" w:cs="Times New Roman"/>
          <w:bCs/>
          <w:sz w:val="24"/>
          <w:szCs w:val="24"/>
          <w:lang w:eastAsia="en-US"/>
        </w:rPr>
        <w:t>предоставляемые заявителем</w:t>
      </w:r>
      <w:r w:rsidRPr="00960BB8">
        <w:rPr>
          <w:rFonts w:ascii="Bauhaus 93" w:eastAsia="Calibri" w:hAnsi="Bauhaus 93" w:cs="Times New Roman"/>
          <w:bCs/>
          <w:sz w:val="24"/>
          <w:szCs w:val="24"/>
          <w:lang w:eastAsia="en-US"/>
        </w:rPr>
        <w:t xml:space="preserve"> </w:t>
      </w:r>
      <w:r w:rsidRPr="00960BB8">
        <w:rPr>
          <w:rFonts w:ascii="Times New Roman" w:eastAsia="Calibri" w:hAnsi="Times New Roman" w:cs="Times New Roman"/>
          <w:bCs/>
          <w:sz w:val="24"/>
          <w:szCs w:val="24"/>
          <w:lang w:eastAsia="en-US"/>
        </w:rPr>
        <w:t>для</w:t>
      </w:r>
      <w:r w:rsidRPr="00960BB8">
        <w:rPr>
          <w:rFonts w:ascii="Bauhaus 93" w:eastAsia="Calibri" w:hAnsi="Bauhaus 93" w:cs="Times New Roman"/>
          <w:bCs/>
          <w:sz w:val="24"/>
          <w:szCs w:val="24"/>
          <w:lang w:eastAsia="en-US"/>
        </w:rPr>
        <w:t xml:space="preserve"> </w:t>
      </w:r>
      <w:r w:rsidRPr="00960BB8">
        <w:rPr>
          <w:rFonts w:ascii="Times New Roman" w:eastAsia="Calibri" w:hAnsi="Times New Roman" w:cs="Times New Roman"/>
          <w:bCs/>
          <w:sz w:val="24"/>
          <w:szCs w:val="24"/>
          <w:lang w:eastAsia="en-US"/>
        </w:rPr>
        <w:t>получения</w:t>
      </w:r>
      <w:r w:rsidRPr="00960BB8">
        <w:rPr>
          <w:rFonts w:ascii="Bauhaus 93" w:eastAsia="Calibri" w:hAnsi="Bauhaus 93" w:cs="Times New Roman"/>
          <w:bCs/>
          <w:sz w:val="24"/>
          <w:szCs w:val="24"/>
          <w:lang w:eastAsia="en-US"/>
        </w:rPr>
        <w:t xml:space="preserve"> </w:t>
      </w:r>
      <w:r w:rsidRPr="00960BB8">
        <w:rPr>
          <w:rFonts w:ascii="Times New Roman" w:eastAsia="Calibri" w:hAnsi="Times New Roman" w:cs="Times New Roman"/>
          <w:bCs/>
          <w:sz w:val="24"/>
          <w:szCs w:val="24"/>
          <w:lang w:eastAsia="en-US"/>
        </w:rPr>
        <w:t>муниципальной</w:t>
      </w:r>
      <w:r w:rsidRPr="00960BB8">
        <w:rPr>
          <w:rFonts w:ascii="Bauhaus 93" w:eastAsia="Calibri" w:hAnsi="Bauhaus 93" w:cs="Times New Roman"/>
          <w:bCs/>
          <w:sz w:val="24"/>
          <w:szCs w:val="24"/>
          <w:lang w:eastAsia="en-US"/>
        </w:rPr>
        <w:t xml:space="preserve"> </w:t>
      </w:r>
      <w:r w:rsidRPr="00960BB8">
        <w:rPr>
          <w:rFonts w:ascii="Times New Roman" w:eastAsia="Calibri" w:hAnsi="Times New Roman" w:cs="Times New Roman"/>
          <w:bCs/>
          <w:sz w:val="24"/>
          <w:szCs w:val="24"/>
          <w:lang w:eastAsia="en-US"/>
        </w:rPr>
        <w:t>услуги:</w:t>
      </w:r>
    </w:p>
    <w:p w:rsidR="00785C16" w:rsidRPr="00960BB8" w:rsidRDefault="00785C16" w:rsidP="00785C16">
      <w:pPr>
        <w:tabs>
          <w:tab w:val="left" w:pos="709"/>
        </w:tabs>
        <w:spacing w:after="0" w:line="240" w:lineRule="auto"/>
        <w:ind w:firstLine="539"/>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1) заполненное заявление получателя муниципальной услуги (приложение № 1                       к административному регламенту).</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1240"/>
      <w:bookmarkStart w:id="20" w:name="dst101808"/>
      <w:bookmarkStart w:id="21" w:name="dst2878"/>
      <w:bookmarkStart w:id="22" w:name="dst254"/>
      <w:bookmarkStart w:id="23" w:name="dst323"/>
      <w:bookmarkStart w:id="24" w:name="dst1593"/>
      <w:bookmarkStart w:id="25" w:name="dst2533"/>
      <w:bookmarkStart w:id="26" w:name="dst102022"/>
      <w:bookmarkStart w:id="27" w:name="dst255"/>
      <w:bookmarkStart w:id="28" w:name="dst256"/>
      <w:bookmarkStart w:id="29" w:name="dst257"/>
      <w:bookmarkStart w:id="30" w:name="dst258"/>
      <w:bookmarkStart w:id="31" w:name="dst259"/>
      <w:bookmarkStart w:id="32" w:name="dst260"/>
      <w:bookmarkStart w:id="33" w:name="dst261"/>
      <w:bookmarkStart w:id="34" w:name="dst262"/>
      <w:bookmarkStart w:id="35" w:name="dst641"/>
      <w:bookmarkStart w:id="36" w:name="dst1294"/>
      <w:bookmarkStart w:id="37" w:name="dst1594"/>
      <w:bookmarkStart w:id="38" w:name="dst1595"/>
      <w:bookmarkStart w:id="39" w:name="dst2534"/>
      <w:bookmarkStart w:id="40" w:name="dst2879"/>
      <w:bookmarkStart w:id="41" w:name="dst3019"/>
      <w:bookmarkStart w:id="42" w:name="dst3067"/>
      <w:bookmarkStart w:id="43" w:name="dst264"/>
      <w:bookmarkStart w:id="44" w:name="dst101811"/>
      <w:bookmarkStart w:id="45" w:name="dst26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960BB8">
        <w:rPr>
          <w:rFonts w:ascii="Times New Roman" w:eastAsia="Times New Roman" w:hAnsi="Times New Roman" w:cs="Times New Roman"/>
          <w:sz w:val="24"/>
          <w:szCs w:val="24"/>
        </w:rPr>
        <w:tab/>
        <w:t>2) согласие всех правообладателей объекта капитального строительства в случае реконструкции такого объекта, за исключением указанных в </w:t>
      </w:r>
      <w:hyperlink r:id="rId32" w:anchor="dst1596" w:history="1">
        <w:r w:rsidRPr="00960BB8">
          <w:rPr>
            <w:rFonts w:ascii="Times New Roman" w:eastAsia="Times New Roman" w:hAnsi="Times New Roman" w:cs="Times New Roman"/>
            <w:sz w:val="24"/>
            <w:szCs w:val="24"/>
          </w:rPr>
          <w:t>пункте 6.2</w:t>
        </w:r>
      </w:hyperlink>
      <w:r w:rsidRPr="00960BB8">
        <w:rPr>
          <w:rFonts w:ascii="Times New Roman" w:eastAsia="Times New Roman" w:hAnsi="Times New Roman" w:cs="Times New Roman"/>
          <w:sz w:val="24"/>
          <w:szCs w:val="24"/>
        </w:rPr>
        <w:t> ст.51 Градостроительного кодекса Российской Федерации случаев реконструкции многоквартирного дома;</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46" w:name="dst1241"/>
      <w:bookmarkStart w:id="47" w:name="dst101809"/>
      <w:bookmarkEnd w:id="46"/>
      <w:bookmarkEnd w:id="47"/>
      <w:r w:rsidRPr="00960BB8">
        <w:rPr>
          <w:rFonts w:ascii="Times New Roman" w:eastAsia="Times New Roman" w:hAnsi="Times New Roman" w:cs="Times New Roman"/>
          <w:sz w:val="24"/>
          <w:szCs w:val="24"/>
        </w:rPr>
        <w:tab/>
        <w:t>2.1)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960BB8">
        <w:rPr>
          <w:rFonts w:ascii="Times New Roman" w:eastAsia="Times New Roman" w:hAnsi="Times New Roman" w:cs="Times New Roman"/>
          <w:color w:val="000000"/>
          <w:sz w:val="24"/>
          <w:szCs w:val="24"/>
        </w:rPr>
        <w:t>), Государственной корпорацией по атомной энергии "</w:t>
      </w:r>
      <w:proofErr w:type="spellStart"/>
      <w:r w:rsidRPr="00960BB8">
        <w:rPr>
          <w:rFonts w:ascii="Times New Roman" w:eastAsia="Times New Roman" w:hAnsi="Times New Roman" w:cs="Times New Roman"/>
          <w:color w:val="000000"/>
          <w:sz w:val="24"/>
          <w:szCs w:val="24"/>
        </w:rPr>
        <w:t>Росатом</w:t>
      </w:r>
      <w:proofErr w:type="spellEnd"/>
      <w:r w:rsidRPr="00960BB8">
        <w:rPr>
          <w:rFonts w:ascii="Times New Roman" w:eastAsia="Times New Roman" w:hAnsi="Times New Roman" w:cs="Times New Roman"/>
          <w:color w:val="000000"/>
          <w:sz w:val="24"/>
          <w:szCs w:val="24"/>
        </w:rPr>
        <w:t>", Государственной корпорацией по космической деятельности "</w:t>
      </w:r>
      <w:proofErr w:type="spellStart"/>
      <w:r w:rsidRPr="00960BB8">
        <w:rPr>
          <w:rFonts w:ascii="Times New Roman" w:eastAsia="Times New Roman" w:hAnsi="Times New Roman" w:cs="Times New Roman"/>
          <w:color w:val="000000"/>
          <w:sz w:val="24"/>
          <w:szCs w:val="24"/>
        </w:rPr>
        <w:t>Роскосмос</w:t>
      </w:r>
      <w:proofErr w:type="spellEnd"/>
      <w:r w:rsidRPr="00960BB8">
        <w:rPr>
          <w:rFonts w:ascii="Times New Roman" w:eastAsia="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48" w:name="dst1596"/>
      <w:bookmarkStart w:id="49" w:name="dst101812"/>
      <w:bookmarkEnd w:id="48"/>
      <w:bookmarkEnd w:id="49"/>
      <w:r w:rsidRPr="00960BB8">
        <w:rPr>
          <w:rFonts w:ascii="Times New Roman" w:eastAsia="Times New Roman" w:hAnsi="Times New Roman" w:cs="Times New Roman"/>
          <w:color w:val="000000"/>
          <w:sz w:val="24"/>
          <w:szCs w:val="24"/>
        </w:rPr>
        <w:tab/>
        <w:t xml:space="preserve">2.2) решение общего собрания собственников помещений и </w:t>
      </w:r>
      <w:proofErr w:type="spellStart"/>
      <w:r w:rsidRPr="00960BB8">
        <w:rPr>
          <w:rFonts w:ascii="Times New Roman" w:eastAsia="Times New Roman" w:hAnsi="Times New Roman" w:cs="Times New Roman"/>
          <w:color w:val="000000"/>
          <w:sz w:val="24"/>
          <w:szCs w:val="24"/>
        </w:rPr>
        <w:t>машино</w:t>
      </w:r>
      <w:proofErr w:type="spellEnd"/>
      <w:r w:rsidRPr="00960BB8">
        <w:rPr>
          <w:rFonts w:ascii="Times New Roman" w:eastAsia="Times New Roman" w:hAnsi="Times New Roman" w:cs="Times New Roman"/>
          <w:color w:val="000000"/>
          <w:sz w:val="24"/>
          <w:szCs w:val="24"/>
        </w:rPr>
        <w:t>-мест в многоквартирном доме, принятое в соответствии с жилищным </w:t>
      </w:r>
      <w:hyperlink r:id="rId33" w:anchor="dst100325" w:history="1">
        <w:r w:rsidRPr="00960BB8">
          <w:rPr>
            <w:rFonts w:ascii="Times New Roman" w:eastAsia="Times New Roman" w:hAnsi="Times New Roman" w:cs="Times New Roman"/>
            <w:sz w:val="24"/>
            <w:szCs w:val="24"/>
          </w:rPr>
          <w:t>законодательством</w:t>
        </w:r>
      </w:hyperlink>
      <w:r w:rsidRPr="00960BB8">
        <w:rPr>
          <w:rFonts w:ascii="Times New Roman" w:eastAsia="Times New Roman" w:hAnsi="Times New Roman" w:cs="Times New Roman"/>
          <w:sz w:val="24"/>
          <w:szCs w:val="24"/>
        </w:rPr>
        <w:t> </w:t>
      </w:r>
      <w:r w:rsidRPr="00960BB8">
        <w:rPr>
          <w:rFonts w:ascii="Times New Roman" w:eastAsia="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60BB8">
        <w:rPr>
          <w:rFonts w:ascii="Times New Roman" w:eastAsia="Times New Roman" w:hAnsi="Times New Roman" w:cs="Times New Roman"/>
          <w:color w:val="000000"/>
          <w:sz w:val="24"/>
          <w:szCs w:val="24"/>
        </w:rPr>
        <w:t>машино</w:t>
      </w:r>
      <w:proofErr w:type="spellEnd"/>
      <w:r w:rsidRPr="00960BB8">
        <w:rPr>
          <w:rFonts w:ascii="Times New Roman" w:eastAsia="Times New Roman" w:hAnsi="Times New Roman" w:cs="Times New Roman"/>
          <w:color w:val="000000"/>
          <w:sz w:val="24"/>
          <w:szCs w:val="24"/>
        </w:rPr>
        <w:t>-мест в многоквартирном доме;</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50" w:name="dst573"/>
      <w:bookmarkStart w:id="51" w:name="dst1111"/>
      <w:bookmarkEnd w:id="50"/>
      <w:bookmarkEnd w:id="51"/>
      <w:r w:rsidRPr="00960BB8">
        <w:rPr>
          <w:rFonts w:ascii="Times New Roman" w:eastAsia="Times New Roman" w:hAnsi="Times New Roman" w:cs="Times New Roman"/>
          <w:color w:val="000000"/>
          <w:sz w:val="24"/>
          <w:szCs w:val="24"/>
        </w:rPr>
        <w:tab/>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5C16" w:rsidRPr="00960BB8" w:rsidRDefault="00785C16" w:rsidP="00785C16">
      <w:pPr>
        <w:spacing w:after="0" w:line="240" w:lineRule="auto"/>
        <w:ind w:firstLine="539"/>
        <w:jc w:val="both"/>
        <w:rPr>
          <w:rFonts w:ascii="Times New Roman" w:eastAsia="BatangChe" w:hAnsi="Times New Roman" w:cs="Times New Roman"/>
          <w:bCs/>
          <w:sz w:val="24"/>
          <w:szCs w:val="24"/>
          <w:lang w:eastAsia="en-US"/>
        </w:rPr>
      </w:pPr>
      <w:bookmarkStart w:id="52" w:name="dst2536"/>
      <w:bookmarkEnd w:id="52"/>
      <w:r w:rsidRPr="00960BB8">
        <w:rPr>
          <w:rFonts w:ascii="Times New Roman" w:eastAsia="BatangChe" w:hAnsi="Times New Roman" w:cs="Times New Roman"/>
          <w:bCs/>
          <w:sz w:val="24"/>
          <w:szCs w:val="24"/>
          <w:lang w:eastAsia="en-US"/>
        </w:rPr>
        <w:tab/>
        <w:t>6.2.Документы запрашиваемые уполномоченным органом посредством межведомственного информационного взаимодействия:</w:t>
      </w:r>
    </w:p>
    <w:p w:rsidR="00785C16" w:rsidRPr="00960BB8" w:rsidRDefault="00785C16" w:rsidP="00785C16">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1</w:t>
      </w:r>
      <w:r w:rsidRPr="00960BB8">
        <w:rPr>
          <w:rFonts w:ascii="Times New Roman" w:eastAsia="Times New Roman" w:hAnsi="Times New Roman" w:cs="Times New Roman"/>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4" w:anchor="dst3192" w:history="1">
        <w:r w:rsidRPr="00960BB8">
          <w:rPr>
            <w:rFonts w:ascii="Times New Roman" w:eastAsia="Times New Roman" w:hAnsi="Times New Roman" w:cs="Times New Roman"/>
            <w:sz w:val="24"/>
            <w:szCs w:val="24"/>
          </w:rPr>
          <w:t>частью 1.1 статьи 57.3</w:t>
        </w:r>
      </w:hyperlink>
      <w:r w:rsidRPr="00960BB8">
        <w:rPr>
          <w:rFonts w:ascii="Times New Roman" w:eastAsia="Times New Roman" w:hAnsi="Times New Roman" w:cs="Times New Roman"/>
          <w:sz w:val="24"/>
          <w:szCs w:val="24"/>
        </w:rPr>
        <w:t> Градостроительного кодекса Российской Федерации, если иное не установлено </w:t>
      </w:r>
      <w:hyperlink r:id="rId35" w:anchor="dst3291" w:history="1">
        <w:r w:rsidRPr="00960BB8">
          <w:rPr>
            <w:rFonts w:ascii="Times New Roman" w:eastAsia="Times New Roman" w:hAnsi="Times New Roman" w:cs="Times New Roman"/>
            <w:sz w:val="24"/>
            <w:szCs w:val="24"/>
          </w:rPr>
          <w:t>частью 7.3</w:t>
        </w:r>
      </w:hyperlink>
      <w:r w:rsidRPr="00960BB8">
        <w:rPr>
          <w:rFonts w:ascii="Times New Roman" w:eastAsia="Times New Roman" w:hAnsi="Times New Roman" w:cs="Times New Roman"/>
          <w:sz w:val="24"/>
          <w:szCs w:val="24"/>
        </w:rPr>
        <w:t> ст.51 Градостроительного кодекса Российской Федерации;</w:t>
      </w:r>
    </w:p>
    <w:p w:rsidR="00785C16" w:rsidRPr="00960BB8" w:rsidRDefault="00785C16" w:rsidP="00785C16">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1.1) при наличии соглашения о передаче в случаях, установленных бюджетным </w:t>
      </w:r>
      <w:hyperlink r:id="rId36" w:anchor="dst3928" w:history="1">
        <w:r w:rsidRPr="00960BB8">
          <w:rPr>
            <w:rFonts w:ascii="Times New Roman" w:eastAsia="Times New Roman" w:hAnsi="Times New Roman" w:cs="Times New Roman"/>
            <w:sz w:val="24"/>
            <w:szCs w:val="24"/>
          </w:rPr>
          <w:t>законодательством</w:t>
        </w:r>
      </w:hyperlink>
      <w:r w:rsidRPr="00960BB8">
        <w:rPr>
          <w:rFonts w:ascii="Times New Roman" w:eastAsia="Times New Roman" w:hAnsi="Times New Roman" w:cs="Times New Roman"/>
          <w:sz w:val="24"/>
          <w:szCs w:val="24"/>
        </w:rPr>
        <w:t> </w:t>
      </w:r>
      <w:r w:rsidRPr="00960BB8">
        <w:rPr>
          <w:rFonts w:ascii="Times New Roman" w:eastAsia="Times New Roman" w:hAnsi="Times New Roman" w:cs="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60BB8">
        <w:rPr>
          <w:rFonts w:ascii="Times New Roman" w:eastAsia="Times New Roman" w:hAnsi="Times New Roman" w:cs="Times New Roman"/>
          <w:color w:val="000000"/>
          <w:sz w:val="24"/>
          <w:szCs w:val="24"/>
        </w:rPr>
        <w:t>Росатом</w:t>
      </w:r>
      <w:proofErr w:type="spellEnd"/>
      <w:r w:rsidRPr="00960BB8">
        <w:rPr>
          <w:rFonts w:ascii="Times New Roman" w:eastAsia="Times New Roman" w:hAnsi="Times New Roman" w:cs="Times New Roman"/>
          <w:color w:val="000000"/>
          <w:sz w:val="24"/>
          <w:szCs w:val="24"/>
        </w:rPr>
        <w:t>", Государственной корпорацией по космической деятельности "</w:t>
      </w:r>
      <w:proofErr w:type="spellStart"/>
      <w:r w:rsidRPr="00960BB8">
        <w:rPr>
          <w:rFonts w:ascii="Times New Roman" w:eastAsia="Times New Roman" w:hAnsi="Times New Roman" w:cs="Times New Roman"/>
          <w:color w:val="000000"/>
          <w:sz w:val="24"/>
          <w:szCs w:val="24"/>
        </w:rPr>
        <w:t>Роскосмос</w:t>
      </w:r>
      <w:proofErr w:type="spellEnd"/>
      <w:r w:rsidRPr="00960BB8">
        <w:rPr>
          <w:rFonts w:ascii="Times New Roman" w:eastAsia="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5C16" w:rsidRPr="00960BB8" w:rsidRDefault="00785C16" w:rsidP="00785C16">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w:t>
      </w:r>
      <w:r w:rsidRPr="00960BB8">
        <w:rPr>
          <w:rFonts w:ascii="Times New Roman" w:eastAsia="Times New Roman" w:hAnsi="Times New Roman" w:cs="Times New Roman"/>
          <w:color w:val="000000"/>
          <w:sz w:val="24"/>
          <w:szCs w:val="24"/>
        </w:rPr>
        <w:lastRenderedPageBreak/>
        <w:t>территории и проекта межевания территории (за исключением </w:t>
      </w:r>
      <w:hyperlink r:id="rId37" w:anchor="dst100014" w:history="1">
        <w:r w:rsidRPr="00960BB8">
          <w:rPr>
            <w:rFonts w:ascii="Times New Roman" w:eastAsia="Times New Roman" w:hAnsi="Times New Roman" w:cs="Times New Roman"/>
            <w:color w:val="666699"/>
            <w:sz w:val="24"/>
            <w:szCs w:val="24"/>
          </w:rPr>
          <w:t>случаев</w:t>
        </w:r>
      </w:hyperlink>
      <w:r w:rsidRPr="00960BB8">
        <w:rPr>
          <w:rFonts w:ascii="Times New Roman" w:eastAsia="Times New Roman" w:hAnsi="Times New Roman" w:cs="Times New Roman"/>
          <w:color w:val="000000"/>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3) результаты инженерных изысканий и следующие материалы, содержащиеся в утвержденной в соответствии с </w:t>
      </w:r>
      <w:hyperlink r:id="rId38" w:anchor="dst3049" w:history="1">
        <w:r w:rsidRPr="00960BB8">
          <w:rPr>
            <w:rFonts w:ascii="Times New Roman" w:eastAsia="Times New Roman" w:hAnsi="Times New Roman" w:cs="Times New Roman"/>
            <w:sz w:val="24"/>
            <w:szCs w:val="24"/>
          </w:rPr>
          <w:t>частью 15 статьи 48</w:t>
        </w:r>
      </w:hyperlink>
      <w:r w:rsidRPr="00960BB8">
        <w:rPr>
          <w:rFonts w:ascii="Times New Roman" w:eastAsia="Times New Roman" w:hAnsi="Times New Roman" w:cs="Times New Roman"/>
          <w:sz w:val="24"/>
          <w:szCs w:val="24"/>
        </w:rPr>
        <w:t> Град</w:t>
      </w:r>
      <w:r w:rsidRPr="00960BB8">
        <w:rPr>
          <w:rFonts w:ascii="Times New Roman" w:eastAsia="Times New Roman" w:hAnsi="Times New Roman" w:cs="Times New Roman"/>
          <w:color w:val="000000"/>
          <w:sz w:val="24"/>
          <w:szCs w:val="24"/>
        </w:rPr>
        <w:t>остроительного кодекса Российской Федерации проектной документации: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а) пояснительная записка;</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9" w:anchor="dst100014" w:history="1">
        <w:r w:rsidRPr="00960BB8">
          <w:rPr>
            <w:rFonts w:ascii="Times New Roman" w:eastAsia="Times New Roman" w:hAnsi="Times New Roman" w:cs="Times New Roman"/>
            <w:sz w:val="24"/>
            <w:szCs w:val="24"/>
          </w:rPr>
          <w:t>случаев</w:t>
        </w:r>
      </w:hyperlink>
      <w:r w:rsidRPr="00960BB8">
        <w:rPr>
          <w:rFonts w:ascii="Times New Roman" w:eastAsia="Times New Roman" w:hAnsi="Times New Roman" w:cs="Times New Roman"/>
          <w:sz w:val="24"/>
          <w:szCs w:val="24"/>
        </w:rPr>
        <w:t>, при</w:t>
      </w:r>
      <w:r w:rsidRPr="00960BB8">
        <w:rPr>
          <w:rFonts w:ascii="Times New Roman" w:eastAsia="Times New Roman" w:hAnsi="Times New Roman" w:cs="Times New Roman"/>
          <w:color w:val="000000"/>
          <w:sz w:val="24"/>
          <w:szCs w:val="24"/>
        </w:rPr>
        <w:t xml:space="preserve"> которых для строительства, реконструкции линейного объекта не требуется подготовка документации по планировке территории);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4) положительное заключение экспертизы проектной документации (в части соответствия проектной документации требованиям, указанным в </w:t>
      </w:r>
      <w:hyperlink r:id="rId40" w:anchor="dst2910" w:history="1">
        <w:r w:rsidRPr="00960BB8">
          <w:rPr>
            <w:rFonts w:ascii="Times New Roman" w:eastAsia="Times New Roman" w:hAnsi="Times New Roman" w:cs="Times New Roman"/>
            <w:sz w:val="24"/>
            <w:szCs w:val="24"/>
          </w:rPr>
          <w:t>пункте 1 части 5 статьи 49</w:t>
        </w:r>
      </w:hyperlink>
      <w:r w:rsidRPr="00960BB8">
        <w:rPr>
          <w:rFonts w:ascii="Times New Roman" w:eastAsia="Times New Roman" w:hAnsi="Times New Roman" w:cs="Times New Roman"/>
          <w:sz w:val="24"/>
          <w:szCs w:val="24"/>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anchor="dst448" w:history="1">
        <w:r w:rsidRPr="00960BB8">
          <w:rPr>
            <w:rFonts w:ascii="Times New Roman" w:eastAsia="Times New Roman" w:hAnsi="Times New Roman" w:cs="Times New Roman"/>
            <w:sz w:val="24"/>
            <w:szCs w:val="24"/>
          </w:rPr>
          <w:t>частью 12.1 статьи 48</w:t>
        </w:r>
      </w:hyperlink>
      <w:r w:rsidRPr="00960BB8">
        <w:rPr>
          <w:rFonts w:ascii="Times New Roman" w:eastAsia="Times New Roman" w:hAnsi="Times New Roman" w:cs="Times New Roman"/>
          <w:sz w:val="24"/>
          <w:szCs w:val="24"/>
        </w:rPr>
        <w:t> Градостроительного кодекса Российской Федерации), если такая проектная документация подлежит экспертизе в соответствии со </w:t>
      </w:r>
      <w:hyperlink r:id="rId42" w:anchor="dst3219" w:history="1">
        <w:r w:rsidRPr="00960BB8">
          <w:rPr>
            <w:rFonts w:ascii="Times New Roman" w:eastAsia="Times New Roman" w:hAnsi="Times New Roman" w:cs="Times New Roman"/>
            <w:sz w:val="24"/>
            <w:szCs w:val="24"/>
          </w:rPr>
          <w:t>статьей 49</w:t>
        </w:r>
      </w:hyperlink>
      <w:r w:rsidRPr="00960BB8">
        <w:rPr>
          <w:rFonts w:ascii="Times New Roman" w:eastAsia="Times New Roman" w:hAnsi="Times New Roman" w:cs="Times New Roman"/>
          <w:sz w:val="24"/>
          <w:szCs w:val="24"/>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anchor="dst3177" w:history="1">
        <w:r w:rsidRPr="00960BB8">
          <w:rPr>
            <w:rFonts w:ascii="Times New Roman" w:eastAsia="Times New Roman" w:hAnsi="Times New Roman" w:cs="Times New Roman"/>
            <w:sz w:val="24"/>
            <w:szCs w:val="24"/>
          </w:rPr>
          <w:t>частью 3.4 статьи 49</w:t>
        </w:r>
      </w:hyperlink>
      <w:r w:rsidRPr="00960BB8">
        <w:rPr>
          <w:rFonts w:ascii="Times New Roman" w:eastAsia="Times New Roman" w:hAnsi="Times New Roman" w:cs="Times New Roman"/>
          <w:sz w:val="24"/>
          <w:szCs w:val="24"/>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anchor="dst3300" w:history="1">
        <w:r w:rsidRPr="00960BB8">
          <w:rPr>
            <w:rFonts w:ascii="Times New Roman" w:eastAsia="Times New Roman" w:hAnsi="Times New Roman" w:cs="Times New Roman"/>
            <w:sz w:val="24"/>
            <w:szCs w:val="24"/>
          </w:rPr>
          <w:t>частью 6 статьи 49</w:t>
        </w:r>
      </w:hyperlink>
      <w:r w:rsidRPr="00960BB8">
        <w:rPr>
          <w:rFonts w:ascii="Times New Roman" w:eastAsia="Times New Roman" w:hAnsi="Times New Roman" w:cs="Times New Roman"/>
          <w:sz w:val="24"/>
          <w:szCs w:val="24"/>
        </w:rPr>
        <w:t> Градостроительного кодекса Российской Федерации;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4.2) подтверждение соответствия вносимых в проектную документацию изменений требованиям, указанным в </w:t>
      </w:r>
      <w:hyperlink r:id="rId45" w:anchor="dst3054" w:history="1">
        <w:r w:rsidRPr="00960BB8">
          <w:rPr>
            <w:rFonts w:ascii="Times New Roman" w:eastAsia="Times New Roman" w:hAnsi="Times New Roman" w:cs="Times New Roman"/>
            <w:sz w:val="24"/>
            <w:szCs w:val="24"/>
          </w:rPr>
          <w:t>части 3.8 статьи 49</w:t>
        </w:r>
      </w:hyperlink>
      <w:r w:rsidRPr="00960BB8">
        <w:rPr>
          <w:rFonts w:ascii="Times New Roman" w:eastAsia="Times New Roman" w:hAnsi="Times New Roman" w:cs="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6" w:anchor="dst3054" w:history="1">
        <w:r w:rsidRPr="00960BB8">
          <w:rPr>
            <w:rFonts w:ascii="Times New Roman" w:eastAsia="Times New Roman" w:hAnsi="Times New Roman" w:cs="Times New Roman"/>
            <w:sz w:val="24"/>
            <w:szCs w:val="24"/>
          </w:rPr>
          <w:t>частью 3.8 статьи 49</w:t>
        </w:r>
      </w:hyperlink>
      <w:r w:rsidRPr="00960BB8">
        <w:rPr>
          <w:rFonts w:ascii="Times New Roman" w:eastAsia="Times New Roman" w:hAnsi="Times New Roman" w:cs="Times New Roman"/>
          <w:sz w:val="24"/>
          <w:szCs w:val="24"/>
        </w:rPr>
        <w:t> Градостроительного кодекса Российской Федерации;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4.3) подтверждение соответствия вносимых в проектную документацию изменений требованиям, указанным в </w:t>
      </w:r>
      <w:hyperlink r:id="rId47" w:anchor="dst3060" w:history="1">
        <w:r w:rsidRPr="00960BB8">
          <w:rPr>
            <w:rFonts w:ascii="Times New Roman" w:eastAsia="Times New Roman" w:hAnsi="Times New Roman" w:cs="Times New Roman"/>
            <w:sz w:val="24"/>
            <w:szCs w:val="24"/>
          </w:rPr>
          <w:t>части 3.9 статьи 49</w:t>
        </w:r>
      </w:hyperlink>
      <w:r w:rsidRPr="00960BB8">
        <w:rPr>
          <w:rFonts w:ascii="Times New Roman" w:eastAsia="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w:t>
      </w:r>
      <w:r w:rsidRPr="00960BB8">
        <w:rPr>
          <w:rFonts w:ascii="Times New Roman" w:eastAsia="Times New Roman" w:hAnsi="Times New Roman" w:cs="Times New Roman"/>
          <w:sz w:val="24"/>
          <w:szCs w:val="24"/>
        </w:rPr>
        <w:lastRenderedPageBreak/>
        <w:t>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8" w:anchor="dst3060" w:history="1">
        <w:r w:rsidRPr="00960BB8">
          <w:rPr>
            <w:rFonts w:ascii="Times New Roman" w:eastAsia="Times New Roman" w:hAnsi="Times New Roman" w:cs="Times New Roman"/>
            <w:sz w:val="24"/>
            <w:szCs w:val="24"/>
          </w:rPr>
          <w:t>частью 3.9 статьи 49</w:t>
        </w:r>
      </w:hyperlink>
      <w:r w:rsidRPr="00960BB8">
        <w:rPr>
          <w:rFonts w:ascii="Times New Roman" w:eastAsia="Times New Roman" w:hAnsi="Times New Roman" w:cs="Times New Roman"/>
          <w:sz w:val="24"/>
          <w:szCs w:val="24"/>
        </w:rPr>
        <w:t> Градостроительного кодекса Российской Федерации;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9" w:anchor="dst100628" w:history="1">
        <w:r w:rsidRPr="00960BB8">
          <w:rPr>
            <w:rFonts w:ascii="Times New Roman" w:eastAsia="Times New Roman" w:hAnsi="Times New Roman" w:cs="Times New Roman"/>
            <w:sz w:val="24"/>
            <w:szCs w:val="24"/>
          </w:rPr>
          <w:t>статьей 40</w:t>
        </w:r>
      </w:hyperlink>
      <w:r w:rsidRPr="00960BB8">
        <w:rPr>
          <w:rFonts w:ascii="Times New Roman" w:eastAsia="Times New Roman" w:hAnsi="Times New Roman" w:cs="Times New Roman"/>
          <w:sz w:val="24"/>
          <w:szCs w:val="24"/>
        </w:rPr>
        <w:t> Градостроительного кодекса Российской Федерации);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960BB8">
        <w:rPr>
          <w:rFonts w:ascii="Times New Roman" w:eastAsia="Times New Roman" w:hAnsi="Times New Roman" w:cs="Times New Roman"/>
          <w:sz w:val="24"/>
          <w:szCs w:val="24"/>
        </w:rPr>
        <w:t>соответствии с </w:t>
      </w:r>
      <w:hyperlink r:id="rId50" w:anchor="dst1893" w:history="1">
        <w:r w:rsidRPr="00960BB8">
          <w:rPr>
            <w:rFonts w:ascii="Times New Roman" w:eastAsia="Times New Roman" w:hAnsi="Times New Roman" w:cs="Times New Roman"/>
            <w:sz w:val="24"/>
            <w:szCs w:val="24"/>
          </w:rPr>
          <w:t>законодательством</w:t>
        </w:r>
      </w:hyperlink>
      <w:r w:rsidRPr="00960BB8">
        <w:rPr>
          <w:rFonts w:ascii="Times New Roman" w:eastAsia="Times New Roman" w:hAnsi="Times New Roman" w:cs="Times New Roman"/>
          <w:sz w:val="24"/>
          <w:szCs w:val="24"/>
        </w:rPr>
        <w:t> Российской Федерации подлежит установлению зона с особыми условиями использования территории</w:t>
      </w:r>
      <w:r w:rsidRPr="00960BB8">
        <w:rPr>
          <w:rFonts w:ascii="Times New Roman" w:eastAsia="Times New Roman" w:hAnsi="Times New Roman" w:cs="Times New Roman"/>
          <w:color w:val="000000"/>
          <w:sz w:val="24"/>
          <w:szCs w:val="24"/>
        </w:rPr>
        <w:t>,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5C16" w:rsidRPr="00960BB8" w:rsidRDefault="00785C16" w:rsidP="00785C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960BB8">
        <w:rPr>
          <w:rFonts w:ascii="Times New Roman" w:eastAsia="Times New Roman" w:hAnsi="Times New Roman" w:cs="Times New Roman"/>
          <w:color w:val="000000"/>
          <w:sz w:val="24"/>
          <w:szCs w:val="24"/>
        </w:rPr>
        <w:tab/>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85C16" w:rsidRPr="00960BB8" w:rsidRDefault="00785C16" w:rsidP="00785C16">
      <w:pPr>
        <w:spacing w:after="0" w:line="240" w:lineRule="auto"/>
        <w:ind w:firstLine="540"/>
        <w:jc w:val="both"/>
        <w:rPr>
          <w:rFonts w:ascii="Times New Roman" w:eastAsia="Calibri" w:hAnsi="Times New Roman" w:cs="Times New Roman"/>
          <w:sz w:val="24"/>
          <w:szCs w:val="24"/>
          <w:lang w:eastAsia="en-US"/>
        </w:rPr>
      </w:pPr>
      <w:r w:rsidRPr="00960BB8">
        <w:rPr>
          <w:rFonts w:ascii="Times New Roman" w:eastAsia="Calibri" w:hAnsi="Times New Roman" w:cs="Times New Roman"/>
          <w:bCs/>
          <w:sz w:val="24"/>
          <w:szCs w:val="24"/>
          <w:lang w:eastAsia="en-US"/>
        </w:rPr>
        <w:tab/>
        <w:t xml:space="preserve">6.3.Документы, указанные в п. 6.1 Раздела </w:t>
      </w:r>
      <w:r w:rsidRPr="00960BB8">
        <w:rPr>
          <w:rFonts w:ascii="Times New Roman" w:eastAsia="Calibri" w:hAnsi="Times New Roman" w:cs="Times New Roman"/>
          <w:bCs/>
          <w:sz w:val="24"/>
          <w:szCs w:val="24"/>
          <w:lang w:val="en-US" w:eastAsia="en-US"/>
        </w:rPr>
        <w:t>II</w:t>
      </w:r>
      <w:r w:rsidRPr="00960BB8">
        <w:rPr>
          <w:rFonts w:ascii="Times New Roman" w:eastAsia="Calibri" w:hAnsi="Times New Roman" w:cs="Times New Roman"/>
          <w:bCs/>
          <w:sz w:val="24"/>
          <w:szCs w:val="24"/>
          <w:lang w:eastAsia="en-US"/>
        </w:rPr>
        <w:t xml:space="preserve"> Регламента, </w:t>
      </w:r>
      <w:r w:rsidRPr="00960BB8">
        <w:rPr>
          <w:rFonts w:ascii="Times New Roman" w:eastAsia="Calibri" w:hAnsi="Times New Roman" w:cs="Times New Roman"/>
          <w:sz w:val="24"/>
          <w:szCs w:val="24"/>
          <w:lang w:eastAsia="en-US"/>
        </w:rPr>
        <w:t>представляются в копиях с одновременным представлением оригиналов, если копии не заверены нотариально. Копии указанных документов после проверки их соответствия оригиналам заверяются лицом, принимающим документы, после чего оригиналы возвращаются Заявителю.</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b/>
          <w:sz w:val="24"/>
          <w:szCs w:val="24"/>
          <w:lang w:eastAsia="en-US"/>
        </w:rPr>
        <w:t xml:space="preserve">          </w:t>
      </w:r>
      <w:r w:rsidRPr="00960BB8">
        <w:rPr>
          <w:rFonts w:ascii="Times New Roman" w:eastAsia="Calibri" w:hAnsi="Times New Roman" w:cs="Times New Roman"/>
          <w:b/>
          <w:sz w:val="24"/>
          <w:szCs w:val="24"/>
          <w:lang w:eastAsia="en-US"/>
        </w:rPr>
        <w:tab/>
      </w:r>
      <w:r w:rsidRPr="00960BB8">
        <w:rPr>
          <w:rFonts w:ascii="Times New Roman" w:eastAsia="Calibri" w:hAnsi="Times New Roman" w:cs="Times New Roman"/>
          <w:sz w:val="24"/>
          <w:szCs w:val="24"/>
          <w:lang w:eastAsia="en-US"/>
        </w:rPr>
        <w:t>6.4. Способы, которыми заявитель вправе подать документы и информацию, необходимые для предоставления муниципальной услуги.</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Заявление может подано:</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 на бумажном носителе посредством почтового отправления или при личном обращении заявителя в Отдел или ТОСП МФЦ УР;</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 xml:space="preserve">- в электронной форме через Единый или Региональный портал </w:t>
      </w:r>
      <w:proofErr w:type="spellStart"/>
      <w:r w:rsidRPr="00960BB8">
        <w:rPr>
          <w:rFonts w:ascii="Times New Roman" w:eastAsia="Calibri" w:hAnsi="Times New Roman" w:cs="Times New Roman"/>
          <w:sz w:val="24"/>
          <w:szCs w:val="24"/>
          <w:lang w:eastAsia="en-US"/>
        </w:rPr>
        <w:t>госуслуг</w:t>
      </w:r>
      <w:proofErr w:type="spellEnd"/>
      <w:r w:rsidRPr="00960BB8">
        <w:rPr>
          <w:rFonts w:ascii="Times New Roman" w:eastAsia="Calibri" w:hAnsi="Times New Roman" w:cs="Times New Roman"/>
          <w:sz w:val="24"/>
          <w:szCs w:val="24"/>
          <w:lang w:eastAsia="en-US"/>
        </w:rPr>
        <w:t>.</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         </w:t>
      </w:r>
      <w:r w:rsidRPr="00960BB8">
        <w:rPr>
          <w:rFonts w:ascii="Times New Roman" w:eastAsia="Calibri" w:hAnsi="Times New Roman" w:cs="Times New Roman"/>
          <w:sz w:val="24"/>
          <w:szCs w:val="24"/>
          <w:lang w:eastAsia="en-US"/>
        </w:rPr>
        <w:tab/>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t>Заявление о предоставлении муниципальной услуги и прилагаемые к нему документы должны быть надлежащим образом оформлены, иметь подписи и печати (при наличии),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lastRenderedPageBreak/>
        <w:t xml:space="preserve">             </w:t>
      </w:r>
      <w:r w:rsidRPr="00960BB8">
        <w:rPr>
          <w:rFonts w:ascii="Times New Roman" w:eastAsia="Calibri" w:hAnsi="Times New Roman" w:cs="Times New Roman"/>
          <w:sz w:val="24"/>
          <w:szCs w:val="24"/>
          <w:lang w:eastAsia="en-US"/>
        </w:rPr>
        <w:tab/>
        <w:t>Требования к документам, предоставляемым Заявителем в форме электронных документов.</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r>
      <w:r w:rsidRPr="00960BB8">
        <w:rPr>
          <w:rFonts w:ascii="Times New Roman" w:eastAsia="Calibri" w:hAnsi="Times New Roman" w:cs="Times New Roman"/>
          <w:sz w:val="24"/>
          <w:szCs w:val="24"/>
          <w:lang w:eastAsia="en-US"/>
        </w:rPr>
        <w:tab/>
        <w:t>Заявление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ab/>
      </w:r>
      <w:r w:rsidRPr="00960BB8">
        <w:rPr>
          <w:rFonts w:ascii="Times New Roman" w:eastAsia="Calibri" w:hAnsi="Times New Roman" w:cs="Times New Roman"/>
          <w:sz w:val="24"/>
          <w:szCs w:val="24"/>
          <w:lang w:eastAsia="en-US"/>
        </w:rPr>
        <w:tab/>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простая электронная подпись – при подписании заявления;</w:t>
      </w:r>
    </w:p>
    <w:p w:rsidR="00785C16" w:rsidRPr="00960BB8" w:rsidRDefault="00785C16" w:rsidP="00785C16">
      <w:pPr>
        <w:tabs>
          <w:tab w:val="left" w:pos="709"/>
          <w:tab w:val="left" w:pos="851"/>
        </w:tabs>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усиленная квалифицированная подпись – при подписании других документов необходимых для оказания услуги.</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b/>
          <w:sz w:val="24"/>
          <w:szCs w:val="24"/>
        </w:rPr>
        <w:tab/>
      </w:r>
      <w:r w:rsidRPr="00960BB8">
        <w:rPr>
          <w:rFonts w:ascii="Times New Roman" w:eastAsia="Times New Roman" w:hAnsi="Times New Roman" w:cs="Times New Roman"/>
          <w:sz w:val="24"/>
          <w:szCs w:val="24"/>
        </w:rPr>
        <w:t>6.5. Органы, предоставляющие муниципальные услуги, не вправе требовать от заявителя:</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85C16" w:rsidRPr="00960BB8" w:rsidRDefault="00785C16" w:rsidP="00785C16">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5C16" w:rsidRPr="00960BB8" w:rsidRDefault="00785C16" w:rsidP="00785C16">
      <w:pPr>
        <w:spacing w:after="0" w:line="240" w:lineRule="auto"/>
        <w:ind w:firstLine="539"/>
        <w:jc w:val="both"/>
        <w:rPr>
          <w:rFonts w:ascii="Times New Roman" w:eastAsia="Calibri" w:hAnsi="Times New Roman" w:cs="Times New Roman"/>
          <w:sz w:val="24"/>
          <w:szCs w:val="24"/>
          <w:lang w:eastAsia="x-none"/>
        </w:rPr>
      </w:pPr>
      <w:r w:rsidRPr="00960BB8">
        <w:rPr>
          <w:rFonts w:ascii="Times New Roman" w:eastAsia="Calibri" w:hAnsi="Times New Roman" w:cs="Times New Roman"/>
          <w:sz w:val="24"/>
          <w:szCs w:val="24"/>
          <w:lang w:eastAsia="en-US"/>
        </w:rPr>
        <w:tab/>
        <w:t xml:space="preserve">2. </w:t>
      </w:r>
      <w:r w:rsidRPr="00960BB8">
        <w:rPr>
          <w:rFonts w:ascii="Times New Roman" w:eastAsia="Calibri" w:hAnsi="Times New Roman" w:cs="Times New Roman"/>
          <w:sz w:val="24"/>
          <w:szCs w:val="24"/>
          <w:lang w:eastAsia="x-none"/>
        </w:rPr>
        <w:t>Настоящее постановление подлежит размещению на сайте муниципального образования «Воткинский район», в Вестнике правовых актов муниципального образования «Воткинский район» и Федеральном реестре государственных и муниципальных услуг.</w:t>
      </w:r>
    </w:p>
    <w:p w:rsidR="00785C16" w:rsidRPr="00960BB8" w:rsidRDefault="00785C16" w:rsidP="00785C16">
      <w:pPr>
        <w:spacing w:after="0" w:line="240" w:lineRule="auto"/>
        <w:ind w:firstLine="709"/>
        <w:jc w:val="both"/>
        <w:rPr>
          <w:rFonts w:ascii="Times New Roman" w:eastAsia="Calibri" w:hAnsi="Times New Roman" w:cs="Times New Roman"/>
          <w:sz w:val="24"/>
          <w:szCs w:val="24"/>
          <w:lang w:eastAsia="x-none"/>
        </w:rPr>
      </w:pPr>
      <w:r w:rsidRPr="00960BB8">
        <w:rPr>
          <w:rFonts w:ascii="Times New Roman" w:eastAsia="Calibri" w:hAnsi="Times New Roman" w:cs="Times New Roman"/>
          <w:sz w:val="24"/>
          <w:szCs w:val="24"/>
          <w:lang w:eastAsia="x-none"/>
        </w:rPr>
        <w:t>3.Постановление вступает в силу с момента принятия.</w:t>
      </w:r>
    </w:p>
    <w:p w:rsidR="00785C16" w:rsidRPr="00960BB8" w:rsidRDefault="00785C16" w:rsidP="00785C16">
      <w:pPr>
        <w:tabs>
          <w:tab w:val="left" w:pos="709"/>
          <w:tab w:val="left" w:pos="851"/>
        </w:tabs>
        <w:spacing w:after="0" w:line="240" w:lineRule="auto"/>
        <w:jc w:val="both"/>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ab/>
      </w:r>
    </w:p>
    <w:p w:rsidR="00785C16" w:rsidRPr="00960BB8" w:rsidRDefault="00785C16" w:rsidP="00785C16">
      <w:pPr>
        <w:spacing w:after="0" w:line="240" w:lineRule="auto"/>
        <w:jc w:val="both"/>
        <w:rPr>
          <w:rFonts w:ascii="Times New Roman" w:eastAsia="Times New Roman" w:hAnsi="Times New Roman" w:cs="Times New Roman"/>
          <w:sz w:val="24"/>
          <w:szCs w:val="24"/>
        </w:rPr>
      </w:pPr>
    </w:p>
    <w:p w:rsidR="00785C16" w:rsidRPr="00960BB8" w:rsidRDefault="00785C16" w:rsidP="00785C16">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Глава муниципального образования</w:t>
      </w:r>
    </w:p>
    <w:p w:rsidR="00785C16" w:rsidRPr="00960BB8" w:rsidRDefault="00785C16" w:rsidP="00785C16">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                                                                                                   И.П. Прозоров</w:t>
      </w:r>
    </w:p>
    <w:p w:rsidR="008F2652" w:rsidRPr="00960BB8" w:rsidRDefault="008F2652" w:rsidP="00785C16">
      <w:pPr>
        <w:widowControl w:val="0"/>
        <w:autoSpaceDE w:val="0"/>
        <w:autoSpaceDN w:val="0"/>
        <w:adjustRightInd w:val="0"/>
        <w:spacing w:after="0" w:line="240" w:lineRule="auto"/>
        <w:rPr>
          <w:rFonts w:ascii="Calibri" w:eastAsia="Calibri" w:hAnsi="Calibri" w:cs="Times New Roman"/>
          <w:lang w:eastAsia="en-US"/>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785C16" w:rsidRPr="00960BB8" w:rsidRDefault="00785C16" w:rsidP="00785C16">
      <w:pPr>
        <w:suppressAutoHyphens/>
        <w:autoSpaceDE w:val="0"/>
        <w:spacing w:after="0" w:line="240" w:lineRule="auto"/>
        <w:jc w:val="center"/>
        <w:rPr>
          <w:rFonts w:ascii="Times New Roman" w:eastAsia="Arial" w:hAnsi="Times New Roman" w:cs="Times New Roman"/>
          <w:sz w:val="26"/>
          <w:szCs w:val="26"/>
          <w:lang w:eastAsia="ar-SA"/>
        </w:rPr>
      </w:pPr>
      <w:r w:rsidRPr="00960BB8">
        <w:rPr>
          <w:rFonts w:ascii="Calibri" w:eastAsia="Calibri" w:hAnsi="Calibri" w:cs="Times New Roman"/>
          <w:lang w:eastAsia="en-US"/>
        </w:rPr>
        <w:object w:dxaOrig="820" w:dyaOrig="1080">
          <v:rect id="_x0000_i1033" style="width:40.3pt;height:47.15pt" o:ole="" o:preferrelative="t" stroked="f">
            <v:imagedata r:id="rId10" o:title="" gain="1.25"/>
          </v:rect>
          <o:OLEObject Type="Embed" ProgID="StaticMetafile" ShapeID="_x0000_i1033" DrawAspect="Content" ObjectID="_1718690199" r:id="rId51"/>
        </w:object>
      </w:r>
    </w:p>
    <w:p w:rsidR="00785C16" w:rsidRPr="00960BB8" w:rsidRDefault="00785C16" w:rsidP="00785C16">
      <w:pPr>
        <w:suppressAutoHyphens/>
        <w:autoSpaceDE w:val="0"/>
        <w:spacing w:after="0" w:line="240" w:lineRule="auto"/>
        <w:jc w:val="right"/>
        <w:rPr>
          <w:rFonts w:ascii="Times New Roman" w:eastAsia="Arial" w:hAnsi="Times New Roman" w:cs="Times New Roman"/>
          <w:sz w:val="26"/>
          <w:szCs w:val="26"/>
          <w:lang w:eastAsia="ar-SA"/>
        </w:rPr>
      </w:pPr>
    </w:p>
    <w:p w:rsidR="00785C16" w:rsidRPr="00960BB8" w:rsidRDefault="00785C16" w:rsidP="00785C16">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 xml:space="preserve">АДМИНИСТРАЦИЯ  МУНИЦИПАЛЬНОГО ОБРАЗОВАНИЯ </w:t>
      </w:r>
    </w:p>
    <w:p w:rsidR="00785C16" w:rsidRPr="00960BB8" w:rsidRDefault="00785C16" w:rsidP="00785C16">
      <w:pPr>
        <w:spacing w:after="0" w:line="240" w:lineRule="auto"/>
        <w:jc w:val="center"/>
        <w:rPr>
          <w:rFonts w:ascii="Times New Roman" w:eastAsia="Times New Roman" w:hAnsi="Times New Roman" w:cs="Times New Roman"/>
          <w:b/>
          <w:sz w:val="24"/>
          <w:szCs w:val="24"/>
        </w:rPr>
      </w:pPr>
      <w:r w:rsidRPr="00960BB8">
        <w:rPr>
          <w:rFonts w:ascii="Times New Roman" w:eastAsia="Times New Roman" w:hAnsi="Times New Roman" w:cs="Times New Roman"/>
          <w:b/>
          <w:sz w:val="24"/>
          <w:szCs w:val="24"/>
        </w:rPr>
        <w:t>«ВОТКИНСКИЙ РАЙОН»</w:t>
      </w:r>
    </w:p>
    <w:p w:rsidR="00785C16" w:rsidRPr="00960BB8" w:rsidRDefault="00785C16" w:rsidP="00785C16">
      <w:pPr>
        <w:spacing w:after="0" w:line="240" w:lineRule="auto"/>
        <w:jc w:val="center"/>
        <w:rPr>
          <w:rFonts w:ascii="Times New Roman" w:eastAsia="Times New Roman" w:hAnsi="Times New Roman" w:cs="Times New Roman"/>
          <w:sz w:val="24"/>
          <w:szCs w:val="24"/>
        </w:rPr>
      </w:pP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 xml:space="preserve">«ВоткА ЁРОС» </w:t>
      </w: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r w:rsidRPr="00960BB8">
        <w:rPr>
          <w:rFonts w:ascii="Times New Roman" w:eastAsia="Times New Roman" w:hAnsi="Times New Roman" w:cs="Times New Roman"/>
          <w:b/>
          <w:caps/>
          <w:sz w:val="24"/>
          <w:szCs w:val="24"/>
        </w:rPr>
        <w:t>МУНИЦИПАЛ КЫЛДЫТЭТЛЭН АдминистрациЕЗ</w:t>
      </w: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p>
    <w:p w:rsidR="00785C16" w:rsidRPr="00960BB8" w:rsidRDefault="00785C16" w:rsidP="00785C16">
      <w:pPr>
        <w:spacing w:after="0" w:line="240" w:lineRule="auto"/>
        <w:jc w:val="center"/>
        <w:rPr>
          <w:rFonts w:ascii="Times New Roman" w:eastAsia="Times New Roman" w:hAnsi="Times New Roman" w:cs="Times New Roman"/>
          <w:b/>
          <w:caps/>
          <w:sz w:val="24"/>
          <w:szCs w:val="24"/>
        </w:rPr>
      </w:pPr>
    </w:p>
    <w:p w:rsidR="00785C16" w:rsidRPr="00960BB8" w:rsidRDefault="00785C16" w:rsidP="00785C16">
      <w:pPr>
        <w:spacing w:after="0" w:line="240" w:lineRule="auto"/>
        <w:jc w:val="center"/>
        <w:rPr>
          <w:rFonts w:ascii="Times New Roman" w:eastAsia="Times New Roman" w:hAnsi="Times New Roman" w:cs="Times New Roman"/>
          <w:sz w:val="40"/>
          <w:szCs w:val="40"/>
        </w:rPr>
      </w:pPr>
      <w:r w:rsidRPr="00960BB8">
        <w:rPr>
          <w:rFonts w:ascii="Times New Roman" w:eastAsia="Times New Roman" w:hAnsi="Times New Roman" w:cs="Times New Roman"/>
          <w:b/>
          <w:spacing w:val="60"/>
          <w:sz w:val="40"/>
          <w:szCs w:val="40"/>
        </w:rPr>
        <w:t>ПОСТАНОВЛЕНИЕ</w:t>
      </w: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jc w:val="both"/>
        <w:rPr>
          <w:rFonts w:ascii="Times New Roman" w:eastAsia="Times New Roman" w:hAnsi="Times New Roman" w:cs="Times New Roman"/>
          <w:sz w:val="24"/>
          <w:szCs w:val="24"/>
        </w:rPr>
      </w:pPr>
      <w:r w:rsidRPr="00960BB8">
        <w:rPr>
          <w:rFonts w:ascii="Times New Roman" w:eastAsia="Calibri" w:hAnsi="Times New Roman" w:cs="Times New Roman"/>
          <w:sz w:val="24"/>
          <w:szCs w:val="24"/>
          <w:lang w:eastAsia="en-US"/>
        </w:rPr>
        <w:t>29 апреля 2021 года                                                                                                                    №475</w:t>
      </w:r>
    </w:p>
    <w:p w:rsidR="00785C16" w:rsidRPr="00960BB8" w:rsidRDefault="00785C16" w:rsidP="00785C16">
      <w:pPr>
        <w:spacing w:after="0" w:line="240" w:lineRule="auto"/>
        <w:jc w:val="center"/>
        <w:rPr>
          <w:rFonts w:ascii="Times New Roman" w:eastAsia="Times New Roman" w:hAnsi="Times New Roman" w:cs="Times New Roman"/>
          <w:b/>
          <w:sz w:val="20"/>
          <w:szCs w:val="20"/>
        </w:rPr>
      </w:pPr>
      <w:r w:rsidRPr="00960BB8">
        <w:rPr>
          <w:rFonts w:ascii="Times New Roman" w:eastAsia="Times New Roman" w:hAnsi="Times New Roman" w:cs="Times New Roman"/>
          <w:b/>
          <w:sz w:val="20"/>
          <w:szCs w:val="20"/>
        </w:rPr>
        <w:t>г. Воткинск</w:t>
      </w:r>
    </w:p>
    <w:p w:rsidR="00785C16" w:rsidRPr="00960BB8" w:rsidRDefault="00785C16" w:rsidP="00785C16">
      <w:pPr>
        <w:spacing w:after="0" w:line="240" w:lineRule="auto"/>
        <w:jc w:val="both"/>
        <w:rPr>
          <w:rFonts w:ascii="Times New Roman" w:eastAsia="Times New Roman" w:hAnsi="Times New Roman" w:cs="Times New Roman"/>
          <w:sz w:val="26"/>
          <w:szCs w:val="26"/>
        </w:rPr>
      </w:pPr>
    </w:p>
    <w:p w:rsidR="00785C16" w:rsidRPr="00960BB8" w:rsidRDefault="00785C16" w:rsidP="00785C16">
      <w:pPr>
        <w:spacing w:after="0" w:line="240" w:lineRule="auto"/>
        <w:jc w:val="both"/>
        <w:rPr>
          <w:rFonts w:ascii="Times New Roman" w:eastAsia="Times New Roman" w:hAnsi="Times New Roman" w:cs="Times New Roman"/>
          <w:sz w:val="26"/>
          <w:szCs w:val="26"/>
        </w:rPr>
      </w:pPr>
    </w:p>
    <w:p w:rsidR="00785C16" w:rsidRPr="00960BB8" w:rsidRDefault="00785C16" w:rsidP="00785C16">
      <w:pPr>
        <w:spacing w:after="0" w:line="240" w:lineRule="auto"/>
        <w:ind w:right="5102"/>
        <w:jc w:val="both"/>
        <w:rPr>
          <w:rFonts w:ascii="Times New Roman" w:eastAsia="Calibri" w:hAnsi="Times New Roman" w:cs="Times New Roman"/>
          <w:sz w:val="24"/>
          <w:szCs w:val="24"/>
          <w:lang w:eastAsia="en-US"/>
        </w:rPr>
      </w:pPr>
      <w:r w:rsidRPr="00960BB8">
        <w:rPr>
          <w:rFonts w:ascii="Times New Roman" w:eastAsia="Calibri" w:hAnsi="Times New Roman" w:cs="Times New Roman"/>
          <w:sz w:val="24"/>
          <w:szCs w:val="24"/>
          <w:lang w:eastAsia="en-US"/>
        </w:rPr>
        <w:t xml:space="preserve">О внесении изменений в Административный регламент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утвержденный постановлением   Администрации муниципального образования «Воткинский район» от  24.08.2020 № 833 </w:t>
      </w: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rPr>
          <w:rFonts w:ascii="Times New Roman" w:eastAsia="Times New Roman" w:hAnsi="Times New Roman" w:cs="Times New Roman"/>
          <w:sz w:val="24"/>
          <w:szCs w:val="24"/>
        </w:rPr>
      </w:pPr>
    </w:p>
    <w:p w:rsidR="00785C16" w:rsidRPr="00960BB8" w:rsidRDefault="00785C16" w:rsidP="00785C16">
      <w:pPr>
        <w:spacing w:after="0" w:line="240" w:lineRule="auto"/>
        <w:jc w:val="both"/>
        <w:rPr>
          <w:rFonts w:ascii="Times New Roman" w:eastAsia="Times New Roman" w:hAnsi="Times New Roman" w:cs="Times New Roman"/>
          <w:b/>
          <w:sz w:val="24"/>
          <w:szCs w:val="24"/>
        </w:rPr>
      </w:pPr>
      <w:r w:rsidRPr="00960BB8">
        <w:rPr>
          <w:rFonts w:ascii="Times New Roman" w:eastAsia="Times New Roman" w:hAnsi="Times New Roman" w:cs="Times New Roman"/>
          <w:sz w:val="24"/>
          <w:szCs w:val="24"/>
        </w:rPr>
        <w:tab/>
        <w:t xml:space="preserve">В соответствии Федеральным законом  от 27.07.2010 № 210-ФЗ «Об организации  предоставления  государственных  и муниципальных услуг», учитывая протест  </w:t>
      </w:r>
      <w:proofErr w:type="spellStart"/>
      <w:r w:rsidRPr="00960BB8">
        <w:rPr>
          <w:rFonts w:ascii="Times New Roman" w:eastAsia="Times New Roman" w:hAnsi="Times New Roman" w:cs="Times New Roman"/>
          <w:sz w:val="24"/>
          <w:szCs w:val="24"/>
        </w:rPr>
        <w:t>Воткинской</w:t>
      </w:r>
      <w:proofErr w:type="spellEnd"/>
      <w:r w:rsidRPr="00960BB8">
        <w:rPr>
          <w:rFonts w:ascii="Times New Roman" w:eastAsia="Times New Roman" w:hAnsi="Times New Roman" w:cs="Times New Roman"/>
          <w:sz w:val="24"/>
          <w:szCs w:val="24"/>
        </w:rPr>
        <w:t xml:space="preserve"> межрайонной прокуратуры от 14.04.2021 № 49-2021/</w:t>
      </w:r>
      <w:proofErr w:type="spellStart"/>
      <w:r w:rsidRPr="00960BB8">
        <w:rPr>
          <w:rFonts w:ascii="Times New Roman" w:eastAsia="Times New Roman" w:hAnsi="Times New Roman" w:cs="Times New Roman"/>
          <w:sz w:val="24"/>
          <w:szCs w:val="24"/>
        </w:rPr>
        <w:t>прдп</w:t>
      </w:r>
      <w:proofErr w:type="spellEnd"/>
      <w:r w:rsidRPr="00960BB8">
        <w:rPr>
          <w:rFonts w:ascii="Times New Roman" w:eastAsia="Times New Roman" w:hAnsi="Times New Roman" w:cs="Times New Roman"/>
          <w:sz w:val="24"/>
          <w:szCs w:val="24"/>
        </w:rPr>
        <w:t xml:space="preserve"> 113-21-20940030  </w:t>
      </w:r>
      <w:r w:rsidRPr="00960BB8">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785C16" w:rsidRPr="00960BB8" w:rsidRDefault="00785C16" w:rsidP="00785C16">
      <w:pPr>
        <w:spacing w:after="0" w:line="240" w:lineRule="auto"/>
        <w:jc w:val="both"/>
        <w:rPr>
          <w:rFonts w:ascii="Times New Roman" w:eastAsia="Calibri" w:hAnsi="Times New Roman" w:cs="Times New Roman"/>
          <w:sz w:val="24"/>
          <w:szCs w:val="24"/>
          <w:lang w:eastAsia="en-US"/>
        </w:rPr>
      </w:pPr>
      <w:r w:rsidRPr="00960BB8">
        <w:rPr>
          <w:rFonts w:ascii="Times New Roman" w:eastAsia="Calibri" w:hAnsi="Times New Roman" w:cs="Times New Roman"/>
          <w:b/>
          <w:sz w:val="24"/>
          <w:szCs w:val="24"/>
          <w:lang w:eastAsia="en-US"/>
        </w:rPr>
        <w:tab/>
      </w:r>
      <w:r w:rsidRPr="00960BB8">
        <w:rPr>
          <w:rFonts w:ascii="Times New Roman" w:eastAsia="Calibri" w:hAnsi="Times New Roman" w:cs="Times New Roman"/>
          <w:sz w:val="24"/>
          <w:szCs w:val="24"/>
          <w:lang w:eastAsia="en-US"/>
        </w:rPr>
        <w:t>1. Внести в Административный регламент предоставления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 утвержденный постановлением Администрации  муниципального образования «Воткинский район» от 24.08.2020г № 833 следующие изменения:</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1.1. пункт 2 раздела </w:t>
      </w:r>
      <w:r w:rsidRPr="00960BB8">
        <w:rPr>
          <w:rFonts w:ascii="Times New Roman" w:eastAsia="Times New Roman" w:hAnsi="Times New Roman" w:cs="Times New Roman"/>
          <w:sz w:val="24"/>
          <w:szCs w:val="24"/>
          <w:lang w:val="en-US" w:eastAsia="en-US"/>
        </w:rPr>
        <w:t>I</w:t>
      </w:r>
      <w:r w:rsidRPr="00960BB8">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2. Заявителями получения муниципальной услуги являются граждане и юридические лица.</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1.2. абзацы 7, 8 пункта  5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административного регламента  исключить; </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1.3. подпункт 3) пункта 6.1.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административного регламента  исключить;</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1.4.  абзацы 1,2,3 пункта  7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административного регламента исключить;</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lastRenderedPageBreak/>
        <w:tab/>
        <w:t xml:space="preserve">1.6. пункт 8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административного регламента изложить в следующей редакции:</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«8. Перечень оснований для отказа и приостановления в предоставлении муниципальной услуги.</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В предоставлении муниципальной услуги может   быть  отказано  в случаях, если: </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xml:space="preserve">- к заявлению не приложены документы, указанные в п. 6.1.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настоящего Регламента;</w:t>
      </w:r>
    </w:p>
    <w:p w:rsidR="00785C16" w:rsidRPr="00960BB8" w:rsidRDefault="00785C16" w:rsidP="00785C16">
      <w:pPr>
        <w:tabs>
          <w:tab w:val="left" w:pos="0"/>
          <w:tab w:val="left" w:pos="709"/>
          <w:tab w:val="left" w:pos="993"/>
        </w:tabs>
        <w:spacing w:after="0" w:line="240" w:lineRule="auto"/>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ab/>
        <w:t>- заявление  подано в иной орган;</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2" w:history="1">
        <w:r w:rsidRPr="00960BB8">
          <w:rPr>
            <w:rFonts w:ascii="Times New Roman" w:eastAsia="Calibri" w:hAnsi="Times New Roman" w:cs="Times New Roman"/>
            <w:color w:val="0000FF"/>
            <w:sz w:val="24"/>
            <w:szCs w:val="24"/>
          </w:rPr>
          <w:t>подпунктом 10 пункта 2 статьи 39.10</w:t>
        </w:r>
      </w:hyperlink>
      <w:r w:rsidRPr="00960BB8">
        <w:rPr>
          <w:rFonts w:ascii="Times New Roman" w:eastAsia="Calibri" w:hAnsi="Times New Roman" w:cs="Times New Roman"/>
          <w:sz w:val="24"/>
          <w:szCs w:val="24"/>
        </w:rPr>
        <w:t xml:space="preserve"> Земельного Кодекса РФ;</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960BB8">
          <w:rPr>
            <w:rFonts w:ascii="Times New Roman" w:eastAsia="Calibri" w:hAnsi="Times New Roman" w:cs="Times New Roman"/>
            <w:color w:val="0000FF"/>
            <w:sz w:val="24"/>
            <w:szCs w:val="24"/>
          </w:rPr>
          <w:t>статьей 39.36</w:t>
        </w:r>
      </w:hyperlink>
      <w:r w:rsidRPr="00960BB8">
        <w:rPr>
          <w:rFonts w:ascii="Times New Roman" w:eastAsia="Calibri" w:hAnsi="Times New Roman" w:cs="Times New Roman"/>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960BB8">
          <w:rPr>
            <w:rFonts w:ascii="Times New Roman" w:eastAsia="Calibri" w:hAnsi="Times New Roman" w:cs="Times New Roman"/>
            <w:color w:val="0000FF"/>
            <w:sz w:val="24"/>
            <w:szCs w:val="24"/>
          </w:rPr>
          <w:t>частью 11 статьи 55.32</w:t>
        </w:r>
      </w:hyperlink>
      <w:r w:rsidRPr="00960BB8">
        <w:rPr>
          <w:rFonts w:ascii="Times New Roman" w:eastAsia="Calibri" w:hAnsi="Times New Roman" w:cs="Times New Roman"/>
          <w:sz w:val="24"/>
          <w:szCs w:val="24"/>
        </w:rPr>
        <w:t xml:space="preserve"> Градостроительного кодекса Российской Федерации;</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960BB8">
          <w:rPr>
            <w:rFonts w:ascii="Times New Roman" w:eastAsia="Calibri" w:hAnsi="Times New Roman" w:cs="Times New Roman"/>
            <w:color w:val="0000FF"/>
            <w:sz w:val="24"/>
            <w:szCs w:val="24"/>
          </w:rPr>
          <w:t>статьей 39.36</w:t>
        </w:r>
      </w:hyperlink>
      <w:r w:rsidRPr="00960BB8">
        <w:rPr>
          <w:rFonts w:ascii="Times New Roman" w:eastAsia="Calibri"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5C16" w:rsidRPr="00960BB8" w:rsidRDefault="00785C16" w:rsidP="00785C16">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ab/>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5C16" w:rsidRPr="00960BB8" w:rsidRDefault="00785C16" w:rsidP="00785C16">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960BB8">
          <w:rPr>
            <w:rFonts w:ascii="Times New Roman" w:eastAsia="Calibri" w:hAnsi="Times New Roman" w:cs="Times New Roman"/>
            <w:color w:val="0000FF"/>
            <w:sz w:val="24"/>
            <w:szCs w:val="24"/>
          </w:rPr>
          <w:t>пунктом 19 статьи 39.11</w:t>
        </w:r>
      </w:hyperlink>
      <w:r w:rsidRPr="00960BB8">
        <w:rPr>
          <w:rFonts w:ascii="Times New Roman" w:eastAsia="Calibri" w:hAnsi="Times New Roman" w:cs="Times New Roman"/>
          <w:sz w:val="24"/>
          <w:szCs w:val="24"/>
        </w:rPr>
        <w:t xml:space="preserve"> Земельного Кодекса РФ;</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57" w:history="1">
        <w:r w:rsidRPr="00960BB8">
          <w:rPr>
            <w:rFonts w:ascii="Times New Roman" w:eastAsia="Calibri" w:hAnsi="Times New Roman" w:cs="Times New Roman"/>
            <w:color w:val="0000FF"/>
            <w:sz w:val="24"/>
            <w:szCs w:val="24"/>
          </w:rPr>
          <w:t>подпунктом 6 пункта 4 статьи 39.11</w:t>
        </w:r>
      </w:hyperlink>
      <w:r w:rsidRPr="00960BB8">
        <w:rPr>
          <w:rFonts w:ascii="Times New Roman" w:eastAsia="Calibri"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960BB8">
          <w:rPr>
            <w:rFonts w:ascii="Times New Roman" w:eastAsia="Calibri" w:hAnsi="Times New Roman" w:cs="Times New Roman"/>
            <w:color w:val="0000FF"/>
            <w:sz w:val="24"/>
            <w:szCs w:val="24"/>
          </w:rPr>
          <w:t>подпунктом 4 пункта 4 статьи 39.11</w:t>
        </w:r>
      </w:hyperlink>
      <w:r w:rsidRPr="00960BB8">
        <w:rPr>
          <w:rFonts w:ascii="Times New Roman" w:eastAsia="Calibri"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9" w:history="1">
        <w:r w:rsidRPr="00960BB8">
          <w:rPr>
            <w:rFonts w:ascii="Times New Roman" w:eastAsia="Calibri" w:hAnsi="Times New Roman" w:cs="Times New Roman"/>
            <w:color w:val="0000FF"/>
            <w:sz w:val="24"/>
            <w:szCs w:val="24"/>
          </w:rPr>
          <w:t>пунктом 8 статьи 39.11</w:t>
        </w:r>
      </w:hyperlink>
      <w:r w:rsidRPr="00960BB8">
        <w:rPr>
          <w:rFonts w:ascii="Times New Roman" w:eastAsia="Calibri" w:hAnsi="Times New Roman" w:cs="Times New Roman"/>
          <w:sz w:val="24"/>
          <w:szCs w:val="24"/>
        </w:rPr>
        <w:t xml:space="preserve"> Земельного  Кодекса РФ;</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60" w:history="1">
        <w:r w:rsidRPr="00960BB8">
          <w:rPr>
            <w:rFonts w:ascii="Times New Roman" w:eastAsia="Calibri" w:hAnsi="Times New Roman" w:cs="Times New Roman"/>
            <w:color w:val="0000FF"/>
            <w:sz w:val="24"/>
            <w:szCs w:val="24"/>
          </w:rPr>
          <w:t>подпунктом 1 пункта 1 статьи 39.18</w:t>
        </w:r>
      </w:hyperlink>
      <w:r w:rsidRPr="00960BB8">
        <w:rPr>
          <w:rFonts w:ascii="Times New Roman" w:eastAsia="Calibri"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5C16" w:rsidRPr="00960BB8" w:rsidRDefault="00785C16" w:rsidP="00785C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 xml:space="preserve">а)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960BB8">
        <w:rPr>
          <w:rFonts w:ascii="Times New Roman" w:eastAsia="Calibri" w:hAnsi="Times New Roman" w:cs="Times New Roman"/>
          <w:sz w:val="24"/>
          <w:szCs w:val="24"/>
        </w:rPr>
        <w:lastRenderedPageBreak/>
        <w:t>соответствии с целями использования такого земельного участка, указанными в заявлении о предоставлении земельного участка;</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испрашиваемый земельный участок не включен в утвержденный в установленном Правительством Российской Федерации </w:t>
      </w:r>
      <w:hyperlink r:id="rId61" w:history="1">
        <w:r w:rsidRPr="00960BB8">
          <w:rPr>
            <w:rFonts w:ascii="Times New Roman" w:eastAsia="Calibri" w:hAnsi="Times New Roman" w:cs="Times New Roman"/>
            <w:color w:val="0000FF"/>
            <w:sz w:val="24"/>
            <w:szCs w:val="24"/>
          </w:rPr>
          <w:t>порядке</w:t>
        </w:r>
      </w:hyperlink>
      <w:r w:rsidRPr="00960BB8">
        <w:rPr>
          <w:rFonts w:ascii="Times New Roman" w:eastAsia="Calibri"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960BB8">
          <w:rPr>
            <w:rFonts w:ascii="Times New Roman" w:eastAsia="Calibri" w:hAnsi="Times New Roman" w:cs="Times New Roman"/>
            <w:color w:val="0000FF"/>
            <w:sz w:val="24"/>
            <w:szCs w:val="24"/>
          </w:rPr>
          <w:t>подпунктом 10 пункта 2 статьи 39.10</w:t>
        </w:r>
      </w:hyperlink>
      <w:r w:rsidRPr="00960BB8">
        <w:rPr>
          <w:rFonts w:ascii="Times New Roman" w:eastAsia="Calibri" w:hAnsi="Times New Roman" w:cs="Times New Roman"/>
          <w:sz w:val="24"/>
          <w:szCs w:val="24"/>
        </w:rPr>
        <w:t xml:space="preserve"> Земельного Кодекса РФ;</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3" w:history="1">
        <w:r w:rsidRPr="00960BB8">
          <w:rPr>
            <w:rFonts w:ascii="Times New Roman" w:eastAsia="Calibri" w:hAnsi="Times New Roman" w:cs="Times New Roman"/>
            <w:color w:val="0000FF"/>
            <w:sz w:val="24"/>
            <w:szCs w:val="24"/>
          </w:rPr>
          <w:t>пунктом 6 статьи 39.10</w:t>
        </w:r>
      </w:hyperlink>
      <w:r w:rsidRPr="00960BB8">
        <w:rPr>
          <w:rFonts w:ascii="Times New Roman" w:eastAsia="Calibri" w:hAnsi="Times New Roman" w:cs="Times New Roman"/>
          <w:sz w:val="24"/>
          <w:szCs w:val="24"/>
        </w:rPr>
        <w:t xml:space="preserve"> Земельного Кодекса РФ;</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предоставление земельного участка на заявленном виде прав не допускается;</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в отношении земельного участка, указанного в заявлении о его предоставлении, не установлен вид разрешенного использования;</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не отнесен к определенной категории земель;</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границы земельного участка, указанного в заявлении о его предоставлении, подлежат уточнению в соответствии с Федеральным </w:t>
      </w:r>
      <w:hyperlink r:id="rId64" w:history="1">
        <w:r w:rsidRPr="00960BB8">
          <w:rPr>
            <w:rFonts w:ascii="Times New Roman" w:eastAsia="Calibri" w:hAnsi="Times New Roman" w:cs="Times New Roman"/>
            <w:color w:val="0000FF"/>
            <w:sz w:val="24"/>
            <w:szCs w:val="24"/>
          </w:rPr>
          <w:t>законом</w:t>
        </w:r>
      </w:hyperlink>
      <w:r w:rsidRPr="00960BB8">
        <w:rPr>
          <w:rFonts w:ascii="Times New Roman" w:eastAsia="Calibri" w:hAnsi="Times New Roman" w:cs="Times New Roman"/>
          <w:sz w:val="24"/>
          <w:szCs w:val="24"/>
        </w:rPr>
        <w:t xml:space="preserve"> "О государственной регистрации недвижимости";</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960BB8">
          <w:rPr>
            <w:rFonts w:ascii="Times New Roman" w:eastAsia="Calibri" w:hAnsi="Times New Roman" w:cs="Times New Roman"/>
            <w:color w:val="0000FF"/>
            <w:sz w:val="24"/>
            <w:szCs w:val="24"/>
          </w:rPr>
          <w:t>частью 4 статьи 18</w:t>
        </w:r>
      </w:hyperlink>
      <w:r w:rsidRPr="00960BB8">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 w:history="1">
        <w:r w:rsidRPr="00960BB8">
          <w:rPr>
            <w:rFonts w:ascii="Times New Roman" w:eastAsia="Calibri" w:hAnsi="Times New Roman" w:cs="Times New Roman"/>
            <w:color w:val="0000FF"/>
            <w:sz w:val="24"/>
            <w:szCs w:val="24"/>
          </w:rPr>
          <w:t>частью 3 статьи 14</w:t>
        </w:r>
      </w:hyperlink>
      <w:r w:rsidRPr="00960BB8">
        <w:rPr>
          <w:rFonts w:ascii="Times New Roman" w:eastAsia="Calibri" w:hAnsi="Times New Roman" w:cs="Times New Roman"/>
          <w:sz w:val="24"/>
          <w:szCs w:val="24"/>
        </w:rPr>
        <w:t xml:space="preserve"> указанного Федерального закона.</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lastRenderedPageBreak/>
        <w:tab/>
        <w:t>Приведенный в настоящем  пункте перечень оснований для отказа  в предоставлении  муниципальной услуги является исчерпывающим.</w:t>
      </w:r>
    </w:p>
    <w:p w:rsidR="00785C16" w:rsidRPr="00960BB8" w:rsidRDefault="00785C16" w:rsidP="00785C16">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0BB8">
        <w:rPr>
          <w:rFonts w:ascii="Times New Roman" w:eastAsia="Calibri" w:hAnsi="Times New Roman" w:cs="Times New Roman"/>
          <w:sz w:val="24"/>
          <w:szCs w:val="24"/>
        </w:rPr>
        <w:tab/>
        <w:t>Основания для приостановления предоставления муниципальной услуги отсутствуют.»</w:t>
      </w:r>
    </w:p>
    <w:p w:rsidR="00785C16" w:rsidRPr="00960BB8" w:rsidRDefault="00785C16" w:rsidP="00785C16">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 xml:space="preserve">1.5. абзац 1 пункта 12 раздела  </w:t>
      </w:r>
      <w:r w:rsidRPr="00960BB8">
        <w:rPr>
          <w:rFonts w:ascii="Times New Roman" w:eastAsia="Times New Roman" w:hAnsi="Times New Roman" w:cs="Times New Roman"/>
          <w:sz w:val="24"/>
          <w:szCs w:val="24"/>
          <w:lang w:val="en-US" w:eastAsia="en-US"/>
        </w:rPr>
        <w:t>II</w:t>
      </w:r>
      <w:r w:rsidRPr="00960BB8">
        <w:rPr>
          <w:rFonts w:ascii="Times New Roman" w:eastAsia="Times New Roman" w:hAnsi="Times New Roman" w:cs="Times New Roman"/>
          <w:sz w:val="24"/>
          <w:szCs w:val="24"/>
          <w:lang w:eastAsia="en-US"/>
        </w:rPr>
        <w:t xml:space="preserve">  административного  регламента исключить;</w:t>
      </w:r>
    </w:p>
    <w:p w:rsidR="00785C16" w:rsidRPr="00960BB8" w:rsidRDefault="00785C16" w:rsidP="00785C16">
      <w:pPr>
        <w:spacing w:after="0" w:line="240" w:lineRule="auto"/>
        <w:ind w:firstLine="709"/>
        <w:contextualSpacing/>
        <w:jc w:val="both"/>
        <w:rPr>
          <w:rFonts w:ascii="Times New Roman" w:eastAsia="Times New Roman" w:hAnsi="Times New Roman" w:cs="Times New Roman"/>
          <w:sz w:val="24"/>
          <w:szCs w:val="24"/>
          <w:lang w:eastAsia="en-US"/>
        </w:rPr>
      </w:pPr>
      <w:r w:rsidRPr="00960BB8">
        <w:rPr>
          <w:rFonts w:ascii="Times New Roman" w:eastAsia="Times New Roman" w:hAnsi="Times New Roman" w:cs="Times New Roman"/>
          <w:sz w:val="24"/>
          <w:szCs w:val="24"/>
          <w:lang w:eastAsia="en-US"/>
        </w:rPr>
        <w:t>2. Постановление подлежит опубликованию на официальном сайте муниципального образования «Воткинский район» в сети Интернет и Вестнике правовых актов муниципального образования «Воткинский район».</w:t>
      </w:r>
    </w:p>
    <w:p w:rsidR="00785C16" w:rsidRPr="00960BB8" w:rsidRDefault="00785C16" w:rsidP="00785C16">
      <w:pPr>
        <w:spacing w:after="0" w:line="240" w:lineRule="auto"/>
        <w:jc w:val="both"/>
        <w:rPr>
          <w:rFonts w:ascii="Times New Roman" w:eastAsia="Calibri" w:hAnsi="Times New Roman" w:cs="Times New Roman"/>
          <w:sz w:val="24"/>
          <w:szCs w:val="24"/>
          <w:lang w:eastAsia="en-US"/>
        </w:rPr>
      </w:pPr>
    </w:p>
    <w:p w:rsidR="00785C16" w:rsidRPr="00960BB8" w:rsidRDefault="00785C16" w:rsidP="00785C16">
      <w:pPr>
        <w:spacing w:after="0" w:line="240" w:lineRule="auto"/>
        <w:jc w:val="both"/>
        <w:rPr>
          <w:rFonts w:ascii="Times New Roman" w:eastAsia="Calibri" w:hAnsi="Times New Roman" w:cs="Times New Roman"/>
          <w:sz w:val="24"/>
          <w:szCs w:val="24"/>
          <w:lang w:eastAsia="en-US"/>
        </w:rPr>
      </w:pPr>
    </w:p>
    <w:p w:rsidR="00785C16" w:rsidRPr="00960BB8" w:rsidRDefault="00785C16" w:rsidP="00785C16">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Глава муниципального образования</w:t>
      </w:r>
    </w:p>
    <w:p w:rsidR="00785C16" w:rsidRPr="00960BB8" w:rsidRDefault="00785C16" w:rsidP="00785C16">
      <w:pPr>
        <w:spacing w:after="0" w:line="240" w:lineRule="auto"/>
        <w:rPr>
          <w:rFonts w:ascii="Times New Roman" w:eastAsia="Times New Roman" w:hAnsi="Times New Roman" w:cs="Times New Roman"/>
          <w:sz w:val="24"/>
          <w:szCs w:val="24"/>
        </w:rPr>
      </w:pPr>
      <w:r w:rsidRPr="00960BB8">
        <w:rPr>
          <w:rFonts w:ascii="Times New Roman" w:eastAsia="Times New Roman" w:hAnsi="Times New Roman" w:cs="Times New Roman"/>
          <w:sz w:val="24"/>
          <w:szCs w:val="24"/>
        </w:rPr>
        <w:t>«Воткинский район»                                                                                                   И.П. Прозоров</w:t>
      </w: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pPr>
    </w:p>
    <w:p w:rsidR="008F2652" w:rsidRPr="00960BB8" w:rsidRDefault="008F2652" w:rsidP="000A1D6D">
      <w:pPr>
        <w:spacing w:line="240" w:lineRule="auto"/>
        <w:jc w:val="both"/>
        <w:rPr>
          <w:rFonts w:ascii="Times New Roman" w:hAnsi="Times New Roman" w:cs="Times New Roman"/>
          <w:b/>
          <w:sz w:val="28"/>
          <w:szCs w:val="28"/>
        </w:rPr>
        <w:sectPr w:rsidR="008F2652" w:rsidRPr="00960BB8" w:rsidSect="008F2652">
          <w:pgSz w:w="11907" w:h="16839" w:code="9"/>
          <w:pgMar w:top="567" w:right="567" w:bottom="567" w:left="1701" w:header="709" w:footer="709" w:gutter="0"/>
          <w:cols w:space="708"/>
          <w:docGrid w:linePitch="360"/>
        </w:sectPr>
      </w:pPr>
    </w:p>
    <w:p w:rsidR="000A1D6D" w:rsidRPr="00960BB8" w:rsidRDefault="000A1D6D" w:rsidP="000A1D6D">
      <w:pPr>
        <w:spacing w:line="240" w:lineRule="auto"/>
        <w:jc w:val="both"/>
        <w:rPr>
          <w:rFonts w:ascii="Times New Roman" w:hAnsi="Times New Roman" w:cs="Times New Roman"/>
          <w:sz w:val="28"/>
          <w:szCs w:val="28"/>
        </w:rPr>
      </w:pPr>
      <w:r w:rsidRPr="00960BB8">
        <w:rPr>
          <w:rFonts w:ascii="Times New Roman" w:hAnsi="Times New Roman" w:cs="Times New Roman"/>
          <w:b/>
          <w:sz w:val="28"/>
          <w:szCs w:val="28"/>
        </w:rPr>
        <w:lastRenderedPageBreak/>
        <w:t>Адрес редакции:</w:t>
      </w:r>
      <w:r w:rsidRPr="00960BB8">
        <w:rPr>
          <w:rFonts w:ascii="Times New Roman" w:hAnsi="Times New Roman" w:cs="Times New Roman"/>
          <w:sz w:val="28"/>
          <w:szCs w:val="28"/>
        </w:rPr>
        <w:t xml:space="preserve"> 427431, Удмуртская Республика, г. Воткинск, ул. Красноармейская, дом 43а, </w:t>
      </w:r>
      <w:r w:rsidRPr="00960BB8">
        <w:rPr>
          <w:rFonts w:ascii="Times New Roman" w:hAnsi="Times New Roman" w:cs="Times New Roman"/>
          <w:b/>
          <w:sz w:val="28"/>
          <w:szCs w:val="28"/>
        </w:rPr>
        <w:t xml:space="preserve">телефоны: </w:t>
      </w:r>
      <w:r w:rsidRPr="00960BB8">
        <w:rPr>
          <w:rFonts w:ascii="Times New Roman" w:hAnsi="Times New Roman" w:cs="Times New Roman"/>
          <w:sz w:val="28"/>
          <w:szCs w:val="28"/>
        </w:rPr>
        <w:t xml:space="preserve">5-12-63, </w:t>
      </w:r>
      <w:r w:rsidRPr="00960BB8">
        <w:rPr>
          <w:rFonts w:ascii="Times New Roman" w:hAnsi="Times New Roman" w:cs="Times New Roman"/>
          <w:b/>
          <w:sz w:val="28"/>
          <w:szCs w:val="28"/>
        </w:rPr>
        <w:t>адрес электронной почты:</w:t>
      </w:r>
      <w:r w:rsidRPr="00960BB8">
        <w:rPr>
          <w:rFonts w:ascii="Times New Roman" w:hAnsi="Times New Roman" w:cs="Times New Roman"/>
          <w:sz w:val="28"/>
          <w:szCs w:val="28"/>
        </w:rPr>
        <w:t xml:space="preserve"> </w:t>
      </w:r>
      <w:hyperlink r:id="rId67" w:history="1">
        <w:r w:rsidRPr="00960BB8">
          <w:rPr>
            <w:rStyle w:val="a7"/>
            <w:rFonts w:ascii="Times New Roman" w:hAnsi="Times New Roman" w:cs="Times New Roman"/>
          </w:rPr>
          <w:t>amo@votray.ru</w:t>
        </w:r>
      </w:hyperlink>
      <w:r w:rsidRPr="00960BB8">
        <w:rPr>
          <w:rFonts w:ascii="Times New Roman" w:hAnsi="Times New Roman" w:cs="Times New Roman"/>
        </w:rPr>
        <w:t xml:space="preserve"> </w:t>
      </w:r>
      <w:r w:rsidRPr="00960BB8">
        <w:rPr>
          <w:rFonts w:ascii="Times New Roman" w:hAnsi="Times New Roman" w:cs="Times New Roman"/>
          <w:sz w:val="28"/>
          <w:szCs w:val="28"/>
        </w:rPr>
        <w:t>___________________________________________________________</w:t>
      </w:r>
    </w:p>
    <w:p w:rsidR="000A1D6D" w:rsidRPr="00960BB8" w:rsidRDefault="000A1D6D" w:rsidP="000A1D6D">
      <w:pPr>
        <w:spacing w:line="240" w:lineRule="auto"/>
        <w:jc w:val="center"/>
        <w:rPr>
          <w:rFonts w:ascii="Times New Roman" w:hAnsi="Times New Roman" w:cs="Times New Roman"/>
          <w:sz w:val="28"/>
          <w:szCs w:val="28"/>
        </w:rPr>
      </w:pPr>
    </w:p>
    <w:p w:rsidR="000A1D6D" w:rsidRPr="00960BB8" w:rsidRDefault="000A1D6D" w:rsidP="000A1D6D">
      <w:pPr>
        <w:spacing w:line="240" w:lineRule="auto"/>
        <w:jc w:val="center"/>
        <w:rPr>
          <w:rFonts w:ascii="Times New Roman" w:hAnsi="Times New Roman" w:cs="Times New Roman"/>
          <w:sz w:val="28"/>
          <w:szCs w:val="28"/>
        </w:rPr>
      </w:pPr>
      <w:r w:rsidRPr="00960BB8">
        <w:rPr>
          <w:rFonts w:ascii="Times New Roman" w:hAnsi="Times New Roman" w:cs="Times New Roman"/>
          <w:sz w:val="28"/>
          <w:szCs w:val="28"/>
        </w:rPr>
        <w:t xml:space="preserve">Подписано в печать </w:t>
      </w:r>
      <w:r w:rsidR="003457E0">
        <w:rPr>
          <w:rFonts w:ascii="Times New Roman" w:hAnsi="Times New Roman" w:cs="Times New Roman"/>
          <w:sz w:val="28"/>
          <w:szCs w:val="28"/>
        </w:rPr>
        <w:t>10</w:t>
      </w:r>
      <w:r w:rsidR="00960BB8">
        <w:rPr>
          <w:rFonts w:ascii="Times New Roman" w:hAnsi="Times New Roman" w:cs="Times New Roman"/>
          <w:sz w:val="28"/>
          <w:szCs w:val="28"/>
        </w:rPr>
        <w:t>.05</w:t>
      </w:r>
      <w:r w:rsidRPr="00960BB8">
        <w:rPr>
          <w:rFonts w:ascii="Times New Roman" w:hAnsi="Times New Roman" w:cs="Times New Roman"/>
          <w:sz w:val="28"/>
          <w:szCs w:val="28"/>
        </w:rPr>
        <w:t>.2021 г.</w:t>
      </w:r>
    </w:p>
    <w:p w:rsidR="000A1D6D" w:rsidRPr="00960BB8" w:rsidRDefault="000A1D6D" w:rsidP="000A1D6D">
      <w:pPr>
        <w:spacing w:line="240" w:lineRule="auto"/>
        <w:jc w:val="center"/>
        <w:rPr>
          <w:rFonts w:ascii="Times New Roman" w:hAnsi="Times New Roman" w:cs="Times New Roman"/>
          <w:sz w:val="28"/>
          <w:szCs w:val="28"/>
        </w:rPr>
      </w:pPr>
      <w:r w:rsidRPr="00960BB8">
        <w:rPr>
          <w:rFonts w:ascii="Times New Roman" w:hAnsi="Times New Roman" w:cs="Times New Roman"/>
          <w:sz w:val="28"/>
          <w:szCs w:val="28"/>
        </w:rPr>
        <w:t>Тираж 15 экз.</w:t>
      </w:r>
    </w:p>
    <w:p w:rsidR="000A1D6D" w:rsidRPr="00960BB8" w:rsidRDefault="000A1D6D" w:rsidP="000A1D6D">
      <w:pPr>
        <w:spacing w:line="240" w:lineRule="auto"/>
        <w:jc w:val="center"/>
        <w:rPr>
          <w:rFonts w:ascii="Times New Roman" w:hAnsi="Times New Roman" w:cs="Times New Roman"/>
          <w:sz w:val="28"/>
          <w:szCs w:val="28"/>
        </w:rPr>
      </w:pPr>
    </w:p>
    <w:p w:rsidR="000A1D6D" w:rsidRPr="00960BB8" w:rsidRDefault="000A1D6D" w:rsidP="000A1D6D">
      <w:pPr>
        <w:spacing w:line="240" w:lineRule="auto"/>
        <w:rPr>
          <w:rFonts w:ascii="Times New Roman" w:hAnsi="Times New Roman" w:cs="Times New Roman"/>
          <w:sz w:val="28"/>
          <w:szCs w:val="28"/>
        </w:rPr>
      </w:pPr>
      <w:r w:rsidRPr="00960BB8">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960BB8">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8F2652">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B8" w:rsidRDefault="00960BB8" w:rsidP="00EB774E">
      <w:pPr>
        <w:spacing w:after="0" w:line="240" w:lineRule="auto"/>
      </w:pPr>
      <w:r>
        <w:separator/>
      </w:r>
    </w:p>
  </w:endnote>
  <w:endnote w:type="continuationSeparator" w:id="0">
    <w:p w:rsidR="00960BB8" w:rsidRDefault="00960BB8"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8" w:rsidRDefault="00960BB8" w:rsidP="00785C16">
    <w:pPr>
      <w:pStyle w:val="af6"/>
    </w:pPr>
  </w:p>
  <w:p w:rsidR="00960BB8" w:rsidRDefault="00960B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8" w:rsidRDefault="00960BB8">
    <w:pPr>
      <w:pStyle w:val="af6"/>
      <w:jc w:val="center"/>
    </w:pPr>
  </w:p>
  <w:p w:rsidR="00960BB8" w:rsidRDefault="00960B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B8" w:rsidRDefault="00960BB8" w:rsidP="00EB774E">
      <w:pPr>
        <w:spacing w:after="0" w:line="240" w:lineRule="auto"/>
      </w:pPr>
      <w:r>
        <w:separator/>
      </w:r>
    </w:p>
  </w:footnote>
  <w:footnote w:type="continuationSeparator" w:id="0">
    <w:p w:rsidR="00960BB8" w:rsidRDefault="00960BB8" w:rsidP="00EB774E">
      <w:pPr>
        <w:spacing w:after="0" w:line="240" w:lineRule="auto"/>
      </w:pPr>
      <w:r>
        <w:continuationSeparator/>
      </w:r>
    </w:p>
  </w:footnote>
  <w:footnote w:id="1">
    <w:p w:rsidR="00960BB8" w:rsidRPr="007E2164" w:rsidRDefault="00960BB8" w:rsidP="008F2652">
      <w:pPr>
        <w:pStyle w:val="affb"/>
      </w:pPr>
    </w:p>
  </w:footnote>
  <w:footnote w:id="2">
    <w:p w:rsidR="00960BB8" w:rsidRDefault="00960BB8" w:rsidP="008F2652">
      <w:pPr>
        <w:pStyle w:val="affb"/>
      </w:pPr>
    </w:p>
  </w:footnote>
  <w:footnote w:id="3">
    <w:p w:rsidR="00960BB8" w:rsidRDefault="00960BB8" w:rsidP="008F2652">
      <w:pPr>
        <w:pStyle w:val="affb"/>
      </w:pPr>
    </w:p>
  </w:footnote>
  <w:footnote w:id="4">
    <w:p w:rsidR="00960BB8" w:rsidRDefault="00960BB8" w:rsidP="008F2652">
      <w:pPr>
        <w:pStyle w:val="affb"/>
      </w:pPr>
      <w:r>
        <w:t>Сформировано на основе бюджета на 2021 год и плановый период 2022 и 2023 годов.</w:t>
      </w:r>
    </w:p>
  </w:footnote>
  <w:footnote w:id="5">
    <w:p w:rsidR="00960BB8" w:rsidRDefault="00960BB8" w:rsidP="008F2652">
      <w:pPr>
        <w:pStyle w:val="af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B8" w:rsidRDefault="00960BB8">
    <w:pPr>
      <w:pStyle w:val="af4"/>
      <w:jc w:val="center"/>
    </w:pPr>
    <w:r>
      <w:fldChar w:fldCharType="begin"/>
    </w:r>
    <w:r>
      <w:instrText>PAGE   \* MERGEFORMAT</w:instrText>
    </w:r>
    <w:r>
      <w:fldChar w:fldCharType="separate"/>
    </w:r>
    <w:r w:rsidR="00786286">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642239"/>
      <w:docPartObj>
        <w:docPartGallery w:val="Page Numbers (Top of Page)"/>
        <w:docPartUnique/>
      </w:docPartObj>
    </w:sdtPr>
    <w:sdtEndPr/>
    <w:sdtContent>
      <w:p w:rsidR="00960BB8" w:rsidRDefault="00960BB8">
        <w:pPr>
          <w:pStyle w:val="af4"/>
          <w:jc w:val="center"/>
        </w:pPr>
        <w:r>
          <w:fldChar w:fldCharType="begin"/>
        </w:r>
        <w:r>
          <w:instrText>PAGE   \* MERGEFORMAT</w:instrText>
        </w:r>
        <w:r>
          <w:fldChar w:fldCharType="separate"/>
        </w:r>
        <w:r w:rsidR="00786286" w:rsidRPr="00786286">
          <w:rPr>
            <w:noProof/>
            <w:lang w:val="ru-RU"/>
          </w:rPr>
          <w:t>129</w:t>
        </w:r>
        <w:r>
          <w:fldChar w:fldCharType="end"/>
        </w:r>
      </w:p>
    </w:sdtContent>
  </w:sdt>
  <w:p w:rsidR="00960BB8" w:rsidRDefault="00960BB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59895"/>
      <w:docPartObj>
        <w:docPartGallery w:val="Page Numbers (Top of Page)"/>
        <w:docPartUnique/>
      </w:docPartObj>
    </w:sdtPr>
    <w:sdtEndPr/>
    <w:sdtContent>
      <w:p w:rsidR="00960BB8" w:rsidRDefault="00960BB8">
        <w:pPr>
          <w:pStyle w:val="af4"/>
          <w:jc w:val="center"/>
        </w:pPr>
        <w:r>
          <w:fldChar w:fldCharType="begin"/>
        </w:r>
        <w:r>
          <w:instrText>PAGE   \* MERGEFORMAT</w:instrText>
        </w:r>
        <w:r>
          <w:fldChar w:fldCharType="separate"/>
        </w:r>
        <w:r w:rsidR="00786286" w:rsidRPr="00786286">
          <w:rPr>
            <w:noProof/>
            <w:lang w:val="ru-RU"/>
          </w:rPr>
          <w:t>116</w:t>
        </w:r>
        <w:r>
          <w:fldChar w:fldCharType="end"/>
        </w:r>
      </w:p>
    </w:sdtContent>
  </w:sdt>
  <w:p w:rsidR="00960BB8" w:rsidRDefault="00960BB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3">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907ABB"/>
    <w:multiLevelType w:val="hybridMultilevel"/>
    <w:tmpl w:val="45EAB4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F0B57"/>
    <w:multiLevelType w:val="multilevel"/>
    <w:tmpl w:val="DD0CA074"/>
    <w:numStyleLink w:val="a"/>
  </w:abstractNum>
  <w:abstractNum w:abstractNumId="10">
    <w:nsid w:val="1B58363B"/>
    <w:multiLevelType w:val="hybridMultilevel"/>
    <w:tmpl w:val="97588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315AD7"/>
    <w:multiLevelType w:val="hybridMultilevel"/>
    <w:tmpl w:val="70722B26"/>
    <w:lvl w:ilvl="0" w:tplc="682489E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BD081C"/>
    <w:multiLevelType w:val="hybridMultilevel"/>
    <w:tmpl w:val="65E6B78C"/>
    <w:lvl w:ilvl="0" w:tplc="1882B996">
      <w:start w:val="1"/>
      <w:numFmt w:val="bullet"/>
      <w:lvlText w:val=""/>
      <w:lvlJc w:val="left"/>
      <w:pPr>
        <w:ind w:left="3195" w:hanging="360"/>
      </w:pPr>
      <w:rPr>
        <w:rFonts w:ascii="Symbol" w:hAnsi="Symbol" w:hint="default"/>
        <w:lang w:val="ru-RU"/>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6">
    <w:nsid w:val="29BC4FC5"/>
    <w:multiLevelType w:val="hybridMultilevel"/>
    <w:tmpl w:val="568A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570952"/>
    <w:multiLevelType w:val="hybridMultilevel"/>
    <w:tmpl w:val="767ABAC8"/>
    <w:lvl w:ilvl="0" w:tplc="0CF2E58C">
      <w:start w:val="1"/>
      <w:numFmt w:val="decimal"/>
      <w:lvlText w:val="%1)"/>
      <w:lvlJc w:val="left"/>
      <w:pPr>
        <w:ind w:left="360" w:hanging="360"/>
      </w:pPr>
      <w:rPr>
        <w:rFonts w:ascii="Times New Roman" w:hAnsi="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193615"/>
    <w:multiLevelType w:val="hybridMultilevel"/>
    <w:tmpl w:val="1826E7BC"/>
    <w:lvl w:ilvl="0" w:tplc="67C8F41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C4F6C82"/>
    <w:multiLevelType w:val="hybridMultilevel"/>
    <w:tmpl w:val="767ABAC8"/>
    <w:lvl w:ilvl="0" w:tplc="0CF2E58C">
      <w:start w:val="1"/>
      <w:numFmt w:val="decimal"/>
      <w:lvlText w:val="%1)"/>
      <w:lvlJc w:val="left"/>
      <w:pPr>
        <w:ind w:left="360" w:hanging="360"/>
      </w:pPr>
      <w:rPr>
        <w:rFonts w:ascii="Times New Roman" w:hAnsi="Times New Roman" w:hint="default"/>
        <w:b w:val="0"/>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0484055"/>
    <w:multiLevelType w:val="multilevel"/>
    <w:tmpl w:val="DD0CA074"/>
    <w:styleLink w:val="a"/>
    <w:lvl w:ilvl="0">
      <w:start w:val="1"/>
      <w:numFmt w:val="decimal"/>
      <w:pStyle w:val="10"/>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5">
    <w:nsid w:val="40EC64BF"/>
    <w:multiLevelType w:val="hybridMultilevel"/>
    <w:tmpl w:val="565C953A"/>
    <w:lvl w:ilvl="0" w:tplc="606C9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59E00D2"/>
    <w:multiLevelType w:val="hybridMultilevel"/>
    <w:tmpl w:val="A8B6C4FC"/>
    <w:lvl w:ilvl="0" w:tplc="2A86A0F0">
      <w:start w:val="1"/>
      <w:numFmt w:val="decimal"/>
      <w:lvlText w:val="%1)"/>
      <w:lvlJc w:val="left"/>
      <w:pPr>
        <w:ind w:left="720" w:hanging="360"/>
      </w:pPr>
      <w:rPr>
        <w:rFonts w:hint="default"/>
        <w:b w:val="0"/>
        <w:i w:val="0"/>
        <w:sz w:val="22"/>
        <w:szCs w:val="22"/>
      </w:rPr>
    </w:lvl>
    <w:lvl w:ilvl="1" w:tplc="A6A8FEF4">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A05F8"/>
    <w:multiLevelType w:val="hybridMultilevel"/>
    <w:tmpl w:val="A964C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25B1E"/>
    <w:multiLevelType w:val="hybridMultilevel"/>
    <w:tmpl w:val="891C67EE"/>
    <w:lvl w:ilvl="0" w:tplc="6C6AA910">
      <w:start w:val="1"/>
      <w:numFmt w:val="decimal"/>
      <w:pStyle w:val="a0"/>
      <w:lvlText w:val="%1."/>
      <w:lvlJc w:val="left"/>
      <w:pPr>
        <w:tabs>
          <w:tab w:val="num" w:pos="1495"/>
        </w:tabs>
        <w:ind w:left="1495" w:hanging="360"/>
      </w:pPr>
      <w:rPr>
        <w:color w:val="auto"/>
      </w:r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29">
    <w:nsid w:val="4E670140"/>
    <w:multiLevelType w:val="hybridMultilevel"/>
    <w:tmpl w:val="68AABC7E"/>
    <w:lvl w:ilvl="0" w:tplc="0E846336">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30">
    <w:nsid w:val="54F63BF9"/>
    <w:multiLevelType w:val="hybridMultilevel"/>
    <w:tmpl w:val="DCBC9D12"/>
    <w:lvl w:ilvl="0" w:tplc="AC0027E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48400F"/>
    <w:multiLevelType w:val="hybridMultilevel"/>
    <w:tmpl w:val="3FAC3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E2338A"/>
    <w:multiLevelType w:val="hybridMultilevel"/>
    <w:tmpl w:val="AB4AA5E6"/>
    <w:lvl w:ilvl="0" w:tplc="7AF489F2">
      <w:start w:val="1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3">
    <w:nsid w:val="5FD1189B"/>
    <w:multiLevelType w:val="hybridMultilevel"/>
    <w:tmpl w:val="306AD8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BB95E8E"/>
    <w:multiLevelType w:val="hybridMultilevel"/>
    <w:tmpl w:val="4E1C195A"/>
    <w:lvl w:ilvl="0" w:tplc="CCCAD56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EFF7F58"/>
    <w:multiLevelType w:val="hybridMultilevel"/>
    <w:tmpl w:val="A704F298"/>
    <w:lvl w:ilvl="0" w:tplc="2C5E710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FF5F52"/>
    <w:multiLevelType w:val="hybridMultilevel"/>
    <w:tmpl w:val="0A86FF3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40D32"/>
    <w:multiLevelType w:val="hybridMultilevel"/>
    <w:tmpl w:val="BE5EB0D0"/>
    <w:lvl w:ilvl="0" w:tplc="DBAAC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9"/>
  </w:num>
  <w:num w:numId="3">
    <w:abstractNumId w:val="37"/>
  </w:num>
  <w:num w:numId="4">
    <w:abstractNumId w:val="18"/>
  </w:num>
  <w:num w:numId="5">
    <w:abstractNumId w:val="33"/>
  </w:num>
  <w:num w:numId="6">
    <w:abstractNumId w:val="15"/>
  </w:num>
  <w:num w:numId="7">
    <w:abstractNumId w:val="26"/>
  </w:num>
  <w:num w:numId="8">
    <w:abstractNumId w:val="3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0"/>
  </w:num>
  <w:num w:numId="13">
    <w:abstractNumId w:val="16"/>
  </w:num>
  <w:num w:numId="14">
    <w:abstractNumId w:val="27"/>
  </w:num>
  <w:num w:numId="15">
    <w:abstractNumId w:val="25"/>
  </w:num>
  <w:num w:numId="16">
    <w:abstractNumId w:val="31"/>
  </w:num>
  <w:num w:numId="17">
    <w:abstractNumId w:val="23"/>
  </w:num>
  <w:num w:numId="18">
    <w:abstractNumId w:val="5"/>
  </w:num>
  <w:num w:numId="19">
    <w:abstractNumId w:val="30"/>
  </w:num>
  <w:num w:numId="20">
    <w:abstractNumId w:val="17"/>
  </w:num>
  <w:num w:numId="21">
    <w:abstractNumId w:val="29"/>
  </w:num>
  <w:num w:numId="22">
    <w:abstractNumId w:val="3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lvlOverride w:ilvl="0">
      <w:lvl w:ilvl="0">
        <w:start w:val="1"/>
        <w:numFmt w:val="decimal"/>
        <w:pStyle w:val="10"/>
        <w:suff w:val="space"/>
        <w:lvlText w:val="%1."/>
        <w:lvlJc w:val="left"/>
        <w:pPr>
          <w:ind w:left="0" w:firstLine="709"/>
        </w:pPr>
        <w:rPr>
          <w:rFonts w:hint="default"/>
          <w:b/>
        </w:rPr>
      </w:lvl>
    </w:lvlOverride>
    <w:lvlOverride w:ilvl="1">
      <w:lvl w:ilvl="1">
        <w:start w:val="1"/>
        <w:numFmt w:val="decimal"/>
        <w:pStyle w:val="20"/>
        <w:isLgl/>
        <w:lvlText w:val="%1.%2."/>
        <w:lvlJc w:val="left"/>
        <w:pPr>
          <w:tabs>
            <w:tab w:val="num" w:pos="1276"/>
          </w:tabs>
          <w:ind w:left="0" w:firstLine="709"/>
        </w:pPr>
        <w:rPr>
          <w:rFonts w:hint="default"/>
          <w:b w:val="0"/>
          <w:i w:val="0"/>
          <w:color w:val="auto"/>
          <w:u w:val="none"/>
        </w:rPr>
      </w:lvl>
    </w:lvlOverride>
  </w:num>
  <w:num w:numId="26">
    <w:abstractNumId w:val="9"/>
  </w:num>
  <w:num w:numId="27">
    <w:abstractNumId w:val="14"/>
  </w:num>
  <w:num w:numId="28">
    <w:abstractNumId w:val="21"/>
  </w:num>
  <w:num w:numId="29">
    <w:abstractNumId w:val="13"/>
  </w:num>
  <w:num w:numId="30">
    <w:abstractNumId w:val="2"/>
  </w:num>
  <w:num w:numId="31">
    <w:abstractNumId w:val="4"/>
  </w:num>
  <w:num w:numId="32">
    <w:abstractNumId w:val="35"/>
  </w:num>
  <w:num w:numId="33">
    <w:abstractNumId w:val="6"/>
  </w:num>
  <w:num w:numId="34">
    <w:abstractNumId w:val="34"/>
  </w:num>
  <w:num w:numId="35">
    <w:abstractNumId w:val="7"/>
  </w:num>
  <w:num w:numId="36">
    <w:abstractNumId w:val="22"/>
  </w:num>
  <w:num w:numId="37">
    <w:abstractNumId w:val="19"/>
  </w:num>
  <w:num w:numId="38">
    <w:abstractNumId w:val="12"/>
  </w:num>
  <w:num w:numId="39">
    <w:abstractNumId w:val="11"/>
  </w:num>
  <w:num w:numId="40">
    <w:abstractNumId w:val="3"/>
  </w:num>
  <w:num w:numId="4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727D6"/>
    <w:rsid w:val="00091922"/>
    <w:rsid w:val="000A1D6D"/>
    <w:rsid w:val="000A5859"/>
    <w:rsid w:val="0010234C"/>
    <w:rsid w:val="001205B8"/>
    <w:rsid w:val="00171BFD"/>
    <w:rsid w:val="00190B4C"/>
    <w:rsid w:val="00196530"/>
    <w:rsid w:val="001A4794"/>
    <w:rsid w:val="001B5298"/>
    <w:rsid w:val="001C7587"/>
    <w:rsid w:val="001D0A85"/>
    <w:rsid w:val="001E23E8"/>
    <w:rsid w:val="001E7295"/>
    <w:rsid w:val="00206750"/>
    <w:rsid w:val="00237532"/>
    <w:rsid w:val="002508A4"/>
    <w:rsid w:val="00280FB7"/>
    <w:rsid w:val="002B458C"/>
    <w:rsid w:val="002D321A"/>
    <w:rsid w:val="00314E26"/>
    <w:rsid w:val="003158D9"/>
    <w:rsid w:val="00316FD9"/>
    <w:rsid w:val="003435B5"/>
    <w:rsid w:val="003457E0"/>
    <w:rsid w:val="003749E6"/>
    <w:rsid w:val="00380226"/>
    <w:rsid w:val="00380845"/>
    <w:rsid w:val="003860B4"/>
    <w:rsid w:val="003941A8"/>
    <w:rsid w:val="003B3A75"/>
    <w:rsid w:val="0040685C"/>
    <w:rsid w:val="00410689"/>
    <w:rsid w:val="00436DC6"/>
    <w:rsid w:val="00465559"/>
    <w:rsid w:val="004922A0"/>
    <w:rsid w:val="0049566C"/>
    <w:rsid w:val="004A732A"/>
    <w:rsid w:val="004C2E34"/>
    <w:rsid w:val="004C42C6"/>
    <w:rsid w:val="004E386E"/>
    <w:rsid w:val="005152B2"/>
    <w:rsid w:val="0052304B"/>
    <w:rsid w:val="00541AED"/>
    <w:rsid w:val="005678E6"/>
    <w:rsid w:val="005A0FB0"/>
    <w:rsid w:val="005C7BB9"/>
    <w:rsid w:val="005D19EB"/>
    <w:rsid w:val="006235D6"/>
    <w:rsid w:val="00651CC6"/>
    <w:rsid w:val="00670345"/>
    <w:rsid w:val="006746D8"/>
    <w:rsid w:val="00690EC5"/>
    <w:rsid w:val="006A0598"/>
    <w:rsid w:val="006B6A60"/>
    <w:rsid w:val="006B6F6F"/>
    <w:rsid w:val="006C7BF6"/>
    <w:rsid w:val="00704116"/>
    <w:rsid w:val="00734ADA"/>
    <w:rsid w:val="007379EB"/>
    <w:rsid w:val="007627D4"/>
    <w:rsid w:val="00765A4D"/>
    <w:rsid w:val="00776C6D"/>
    <w:rsid w:val="00780055"/>
    <w:rsid w:val="00785C16"/>
    <w:rsid w:val="0078621E"/>
    <w:rsid w:val="00786286"/>
    <w:rsid w:val="00786294"/>
    <w:rsid w:val="007941CA"/>
    <w:rsid w:val="007B31D7"/>
    <w:rsid w:val="007B620F"/>
    <w:rsid w:val="007B6C11"/>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8F2652"/>
    <w:rsid w:val="009029C7"/>
    <w:rsid w:val="00906EBE"/>
    <w:rsid w:val="0091507B"/>
    <w:rsid w:val="009448F1"/>
    <w:rsid w:val="00947965"/>
    <w:rsid w:val="009563EC"/>
    <w:rsid w:val="00960BB8"/>
    <w:rsid w:val="00964FBA"/>
    <w:rsid w:val="00966057"/>
    <w:rsid w:val="00976A64"/>
    <w:rsid w:val="00983004"/>
    <w:rsid w:val="00987D74"/>
    <w:rsid w:val="009C40CD"/>
    <w:rsid w:val="009E3552"/>
    <w:rsid w:val="00A04B81"/>
    <w:rsid w:val="00A110CE"/>
    <w:rsid w:val="00A62F0B"/>
    <w:rsid w:val="00A85F19"/>
    <w:rsid w:val="00AA64F3"/>
    <w:rsid w:val="00B02465"/>
    <w:rsid w:val="00B02B50"/>
    <w:rsid w:val="00B05685"/>
    <w:rsid w:val="00B0646C"/>
    <w:rsid w:val="00B1261E"/>
    <w:rsid w:val="00B23594"/>
    <w:rsid w:val="00B25AC7"/>
    <w:rsid w:val="00B374EA"/>
    <w:rsid w:val="00B413F5"/>
    <w:rsid w:val="00B46122"/>
    <w:rsid w:val="00B81294"/>
    <w:rsid w:val="00B91018"/>
    <w:rsid w:val="00BA354E"/>
    <w:rsid w:val="00BB693D"/>
    <w:rsid w:val="00BC45DE"/>
    <w:rsid w:val="00BD1AFC"/>
    <w:rsid w:val="00BD1FB1"/>
    <w:rsid w:val="00BD29B4"/>
    <w:rsid w:val="00BE0A50"/>
    <w:rsid w:val="00C20A72"/>
    <w:rsid w:val="00C5232F"/>
    <w:rsid w:val="00C63E86"/>
    <w:rsid w:val="00C74AC4"/>
    <w:rsid w:val="00C768DF"/>
    <w:rsid w:val="00C76FFF"/>
    <w:rsid w:val="00CD18B1"/>
    <w:rsid w:val="00CD1F34"/>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FBA"/>
    <w:rPr>
      <w:rFonts w:eastAsiaTheme="minorEastAsia"/>
      <w:lang w:eastAsia="ru-RU"/>
    </w:rPr>
  </w:style>
  <w:style w:type="paragraph" w:styleId="11">
    <w:name w:val="heading 1"/>
    <w:aliases w:val="Main heading,H1,Заголов,1,ch,Глава,(раздел),Раздел Договора,&quot;Алмаз&quot;,Head 1,Заголовок главы"/>
    <w:basedOn w:val="a1"/>
    <w:next w:val="a1"/>
    <w:link w:val="12"/>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1">
    <w:name w:val="heading 2"/>
    <w:aliases w:val="Major,&quot;Изумруд&quot;,H2,Заголовок 2 Знак Знак Знак Знак Знак Знак Знак Знак Знак Знак Знак Знак,Заголовок раздела,Заголовок для  раздела"/>
    <w:basedOn w:val="a1"/>
    <w:next w:val="a1"/>
    <w:link w:val="22"/>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1"/>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1"/>
    <w:next w:val="a1"/>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1"/>
    <w:next w:val="a1"/>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1"/>
    <w:next w:val="a1"/>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964FBA"/>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964FBA"/>
    <w:rPr>
      <w:rFonts w:ascii="Tahoma" w:eastAsiaTheme="minorEastAsia" w:hAnsi="Tahoma" w:cs="Tahoma"/>
      <w:sz w:val="16"/>
      <w:szCs w:val="16"/>
      <w:lang w:eastAsia="ru-RU"/>
    </w:rPr>
  </w:style>
  <w:style w:type="character" w:styleId="a7">
    <w:name w:val="Hyperlink"/>
    <w:basedOn w:val="a2"/>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link w:val="a9"/>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a">
    <w:name w:val="Normal (Web)"/>
    <w:basedOn w:val="a1"/>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EB774E"/>
    <w:rPr>
      <w:rFonts w:ascii="Times New Roman" w:eastAsia="Times New Roman" w:hAnsi="Times New Roman" w:cs="Times New Roman"/>
      <w:sz w:val="24"/>
      <w:szCs w:val="24"/>
      <w:lang w:eastAsia="ru-RU"/>
    </w:rPr>
  </w:style>
  <w:style w:type="character" w:customStyle="1" w:styleId="12">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2"/>
    <w:link w:val="11"/>
    <w:uiPriority w:val="9"/>
    <w:rsid w:val="00EB774E"/>
    <w:rPr>
      <w:rFonts w:ascii="Times New Roman" w:eastAsia="Times New Roman" w:hAnsi="Times New Roman" w:cs="Times New Roman"/>
      <w:b/>
      <w:sz w:val="20"/>
      <w:szCs w:val="20"/>
      <w:lang w:val="x-none" w:eastAsia="x-none"/>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2"/>
    <w:link w:val="21"/>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2"/>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2"/>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2"/>
    <w:link w:val="8"/>
    <w:semiHidden/>
    <w:rsid w:val="00EB774E"/>
    <w:rPr>
      <w:rFonts w:ascii="Calibri" w:eastAsia="Times New Roman" w:hAnsi="Calibri" w:cs="Times New Roman"/>
      <w:i/>
      <w:iCs/>
      <w:sz w:val="24"/>
      <w:szCs w:val="24"/>
      <w:lang w:val="x-none" w:eastAsia="x-none"/>
    </w:rPr>
  </w:style>
  <w:style w:type="paragraph" w:styleId="ab">
    <w:name w:val="Block Text"/>
    <w:basedOn w:val="a1"/>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3">
    <w:name w:val="Body Text 2"/>
    <w:basedOn w:val="a1"/>
    <w:link w:val="24"/>
    <w:uiPriority w:val="99"/>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2"/>
    <w:link w:val="23"/>
    <w:uiPriority w:val="99"/>
    <w:rsid w:val="00EB774E"/>
    <w:rPr>
      <w:rFonts w:ascii="Times New Roman" w:eastAsia="Times New Roman" w:hAnsi="Times New Roman" w:cs="Times New Roman"/>
      <w:sz w:val="28"/>
      <w:szCs w:val="20"/>
      <w:lang w:val="x-none" w:eastAsia="x-none"/>
    </w:rPr>
  </w:style>
  <w:style w:type="table" w:styleId="ac">
    <w:name w:val="Table Grid"/>
    <w:basedOn w:val="a3"/>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1"/>
    <w:link w:val="ae"/>
    <w:uiPriority w:val="99"/>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2"/>
    <w:link w:val="ad"/>
    <w:uiPriority w:val="99"/>
    <w:rsid w:val="00EB774E"/>
    <w:rPr>
      <w:rFonts w:ascii="Times New Roman" w:eastAsia="Times New Roman" w:hAnsi="Times New Roman" w:cs="Times New Roman"/>
      <w:sz w:val="24"/>
      <w:szCs w:val="24"/>
      <w:lang w:val="x-none" w:eastAsia="x-none"/>
    </w:rPr>
  </w:style>
  <w:style w:type="paragraph" w:styleId="af">
    <w:name w:val="Body Text"/>
    <w:aliases w:val="Основной текст Знак Знак,bt"/>
    <w:basedOn w:val="a1"/>
    <w:link w:val="af0"/>
    <w:uiPriority w:val="99"/>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aliases w:val="Основной текст Знак Знак Знак,bt Знак"/>
    <w:basedOn w:val="a2"/>
    <w:link w:val="af"/>
    <w:uiPriority w:val="99"/>
    <w:rsid w:val="00EB774E"/>
    <w:rPr>
      <w:rFonts w:ascii="Times New Roman" w:eastAsia="Times New Roman" w:hAnsi="Times New Roman" w:cs="Times New Roman"/>
      <w:sz w:val="24"/>
      <w:szCs w:val="24"/>
      <w:lang w:val="x-none" w:eastAsia="x-none"/>
    </w:rPr>
  </w:style>
  <w:style w:type="character" w:customStyle="1" w:styleId="af1">
    <w:name w:val="Основной текст_"/>
    <w:link w:val="13"/>
    <w:rsid w:val="00EB774E"/>
    <w:rPr>
      <w:sz w:val="26"/>
      <w:szCs w:val="26"/>
      <w:shd w:val="clear" w:color="auto" w:fill="FFFFFF"/>
    </w:rPr>
  </w:style>
  <w:style w:type="paragraph" w:customStyle="1" w:styleId="13">
    <w:name w:val="Основной текст1"/>
    <w:basedOn w:val="a1"/>
    <w:link w:val="af1"/>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4">
    <w:name w:val="Сетка таблицы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c"/>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6">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1"/>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1"/>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2">
    <w:name w:val="List Paragraph"/>
    <w:basedOn w:val="a1"/>
    <w:link w:val="af3"/>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4">
    <w:name w:val="header"/>
    <w:basedOn w:val="a1"/>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EB774E"/>
    <w:rPr>
      <w:rFonts w:ascii="Times New Roman" w:eastAsia="Times New Roman" w:hAnsi="Times New Roman" w:cs="Times New Roman"/>
      <w:sz w:val="24"/>
      <w:szCs w:val="24"/>
      <w:lang w:val="x-none" w:eastAsia="x-none"/>
    </w:rPr>
  </w:style>
  <w:style w:type="paragraph" w:styleId="af6">
    <w:name w:val="footer"/>
    <w:basedOn w:val="a1"/>
    <w:link w:val="af7"/>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2"/>
    <w:link w:val="af6"/>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8">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9">
    <w:name w:val="FollowedHyperlink"/>
    <w:uiPriority w:val="99"/>
    <w:unhideWhenUsed/>
    <w:rsid w:val="00EB774E"/>
    <w:rPr>
      <w:color w:val="800080"/>
      <w:u w:val="single"/>
    </w:rPr>
  </w:style>
  <w:style w:type="paragraph" w:styleId="32">
    <w:name w:val="Body Text 3"/>
    <w:basedOn w:val="a1"/>
    <w:link w:val="33"/>
    <w:uiPriority w:val="99"/>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uiPriority w:val="99"/>
    <w:rsid w:val="00EB774E"/>
    <w:rPr>
      <w:rFonts w:ascii="Times New Roman" w:eastAsia="Times New Roman" w:hAnsi="Times New Roman" w:cs="Times New Roman"/>
      <w:sz w:val="16"/>
      <w:szCs w:val="16"/>
      <w:lang w:val="x-none" w:eastAsia="x-none"/>
    </w:rPr>
  </w:style>
  <w:style w:type="paragraph" w:styleId="34">
    <w:name w:val="Body Text Indent 3"/>
    <w:basedOn w:val="a1"/>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1"/>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1"/>
    <w:link w:val="27"/>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rsid w:val="00EB774E"/>
    <w:rPr>
      <w:rFonts w:ascii="Times New Roman" w:eastAsia="Times New Roman" w:hAnsi="Times New Roman" w:cs="Times New Roman"/>
      <w:sz w:val="24"/>
      <w:szCs w:val="24"/>
      <w:lang w:val="x-none" w:eastAsia="x-none"/>
    </w:rPr>
  </w:style>
  <w:style w:type="paragraph" w:customStyle="1" w:styleId="afa">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3"/>
    <w:next w:val="ac"/>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c"/>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c"/>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1"/>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b">
    <w:name w:val="caption"/>
    <w:basedOn w:val="a1"/>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c">
    <w:name w:val="Strong"/>
    <w:uiPriority w:val="22"/>
    <w:qFormat/>
    <w:rsid w:val="00EB774E"/>
    <w:rPr>
      <w:b/>
      <w:bCs/>
    </w:rPr>
  </w:style>
  <w:style w:type="paragraph" w:styleId="afd">
    <w:name w:val="Title"/>
    <w:basedOn w:val="a1"/>
    <w:link w:val="afe"/>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2"/>
    <w:link w:val="afd"/>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
    <w:name w:val="Знак"/>
    <w:basedOn w:val="a1"/>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2"/>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f0">
    <w:name w:val="Emphasis"/>
    <w:uiPriority w:val="20"/>
    <w:qFormat/>
    <w:rsid w:val="00091922"/>
    <w:rPr>
      <w:i/>
      <w:iCs/>
    </w:rPr>
  </w:style>
  <w:style w:type="paragraph" w:styleId="aff1">
    <w:name w:val="Subtitle"/>
    <w:basedOn w:val="a1"/>
    <w:next w:val="a1"/>
    <w:link w:val="aff2"/>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2">
    <w:name w:val="Подзаголовок Знак"/>
    <w:basedOn w:val="a2"/>
    <w:link w:val="aff1"/>
    <w:uiPriority w:val="11"/>
    <w:rsid w:val="00091922"/>
    <w:rPr>
      <w:rFonts w:ascii="Cambria" w:eastAsia="Times New Roman" w:hAnsi="Cambria" w:cs="Times New Roman"/>
      <w:i/>
      <w:iCs/>
      <w:color w:val="4F81BD"/>
      <w:spacing w:val="15"/>
      <w:sz w:val="24"/>
      <w:szCs w:val="24"/>
    </w:rPr>
  </w:style>
  <w:style w:type="paragraph" w:customStyle="1" w:styleId="aff3">
    <w:name w:val="Постановление"/>
    <w:basedOn w:val="a1"/>
    <w:link w:val="aff4"/>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4">
    <w:name w:val="Постановление Знак"/>
    <w:link w:val="aff3"/>
    <w:rsid w:val="00091922"/>
    <w:rPr>
      <w:rFonts w:ascii="Times New Roman" w:eastAsia="Times New Roman" w:hAnsi="Times New Roman" w:cs="Times New Roman"/>
      <w:sz w:val="24"/>
      <w:szCs w:val="24"/>
      <w:lang w:eastAsia="ru-RU"/>
    </w:rPr>
  </w:style>
  <w:style w:type="paragraph" w:customStyle="1" w:styleId="aff5">
    <w:name w:val="Название приложения"/>
    <w:basedOn w:val="a1"/>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4"/>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1"/>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6">
    <w:name w:val="annotation reference"/>
    <w:uiPriority w:val="99"/>
    <w:unhideWhenUsed/>
    <w:rsid w:val="00091922"/>
    <w:rPr>
      <w:sz w:val="16"/>
      <w:szCs w:val="16"/>
    </w:rPr>
  </w:style>
  <w:style w:type="paragraph" w:styleId="aff7">
    <w:name w:val="annotation text"/>
    <w:basedOn w:val="a1"/>
    <w:link w:val="aff8"/>
    <w:uiPriority w:val="99"/>
    <w:unhideWhenUsed/>
    <w:rsid w:val="00091922"/>
    <w:pPr>
      <w:spacing w:line="240" w:lineRule="auto"/>
    </w:pPr>
    <w:rPr>
      <w:rFonts w:ascii="Calibri" w:eastAsia="Times New Roman" w:hAnsi="Calibri" w:cs="Times New Roman"/>
      <w:sz w:val="20"/>
      <w:szCs w:val="20"/>
    </w:rPr>
  </w:style>
  <w:style w:type="character" w:customStyle="1" w:styleId="aff8">
    <w:name w:val="Текст примечания Знак"/>
    <w:basedOn w:val="a2"/>
    <w:link w:val="aff7"/>
    <w:uiPriority w:val="99"/>
    <w:rsid w:val="00091922"/>
    <w:rPr>
      <w:rFonts w:ascii="Calibri" w:eastAsia="Times New Roman" w:hAnsi="Calibri" w:cs="Times New Roman"/>
      <w:sz w:val="20"/>
      <w:szCs w:val="20"/>
      <w:lang w:eastAsia="ru-RU"/>
    </w:rPr>
  </w:style>
  <w:style w:type="character" w:customStyle="1" w:styleId="aff9">
    <w:name w:val="Подпись к таблице_"/>
    <w:link w:val="affa"/>
    <w:rsid w:val="00091922"/>
    <w:rPr>
      <w:sz w:val="28"/>
      <w:szCs w:val="28"/>
      <w:shd w:val="clear" w:color="auto" w:fill="FFFFFF"/>
    </w:rPr>
  </w:style>
  <w:style w:type="paragraph" w:customStyle="1" w:styleId="affa">
    <w:name w:val="Подпись к таблице"/>
    <w:basedOn w:val="a1"/>
    <w:link w:val="aff9"/>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1"/>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1"/>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1"/>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1"/>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1"/>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1"/>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1"/>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1"/>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1"/>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1"/>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1"/>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1"/>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1"/>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1"/>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1"/>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1"/>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1"/>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1"/>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1"/>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1"/>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1"/>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b">
    <w:name w:val="Текст1"/>
    <w:basedOn w:val="a1"/>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4"/>
    <w:uiPriority w:val="99"/>
    <w:semiHidden/>
    <w:unhideWhenUsed/>
    <w:rsid w:val="005678E6"/>
  </w:style>
  <w:style w:type="paragraph" w:customStyle="1" w:styleId="msonormal0">
    <w:name w:val="msonormal"/>
    <w:basedOn w:val="a1"/>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footnote text"/>
    <w:basedOn w:val="a1"/>
    <w:link w:val="affc"/>
    <w:uiPriority w:val="99"/>
    <w:unhideWhenUsed/>
    <w:rsid w:val="00280FB7"/>
    <w:pPr>
      <w:spacing w:after="0" w:line="240" w:lineRule="auto"/>
    </w:pPr>
    <w:rPr>
      <w:sz w:val="20"/>
      <w:szCs w:val="20"/>
    </w:rPr>
  </w:style>
  <w:style w:type="character" w:customStyle="1" w:styleId="affc">
    <w:name w:val="Текст сноски Знак"/>
    <w:basedOn w:val="a2"/>
    <w:link w:val="affb"/>
    <w:uiPriority w:val="99"/>
    <w:rsid w:val="00280FB7"/>
    <w:rPr>
      <w:rFonts w:eastAsiaTheme="minorEastAsia"/>
      <w:sz w:val="20"/>
      <w:szCs w:val="20"/>
      <w:lang w:eastAsia="ru-RU"/>
    </w:rPr>
  </w:style>
  <w:style w:type="character" w:customStyle="1" w:styleId="af3">
    <w:name w:val="Абзац списка Знак"/>
    <w:link w:val="af2"/>
    <w:uiPriority w:val="34"/>
    <w:locked/>
    <w:rsid w:val="00280FB7"/>
    <w:rPr>
      <w:rFonts w:ascii="Times New Roman" w:eastAsia="Times New Roman" w:hAnsi="Times New Roman" w:cs="Times New Roman"/>
      <w:sz w:val="20"/>
      <w:szCs w:val="20"/>
      <w:lang w:eastAsia="ru-RU"/>
    </w:rPr>
  </w:style>
  <w:style w:type="numbering" w:customStyle="1" w:styleId="37">
    <w:name w:val="Нет списка3"/>
    <w:next w:val="a4"/>
    <w:uiPriority w:val="99"/>
    <w:semiHidden/>
    <w:unhideWhenUsed/>
    <w:rsid w:val="008F2652"/>
  </w:style>
  <w:style w:type="paragraph" w:customStyle="1" w:styleId="a0">
    <w:name w:val="Отступы элементов списка"/>
    <w:basedOn w:val="a1"/>
    <w:link w:val="affd"/>
    <w:qFormat/>
    <w:rsid w:val="008F2652"/>
    <w:pPr>
      <w:widowControl w:val="0"/>
      <w:numPr>
        <w:numId w:val="23"/>
      </w:numPr>
      <w:tabs>
        <w:tab w:val="left" w:pos="993"/>
      </w:tabs>
      <w:autoSpaceDE w:val="0"/>
      <w:autoSpaceDN w:val="0"/>
      <w:adjustRightInd w:val="0"/>
      <w:spacing w:after="0"/>
      <w:jc w:val="both"/>
    </w:pPr>
    <w:rPr>
      <w:rFonts w:ascii="Times New Roman" w:eastAsia="Calibri" w:hAnsi="Times New Roman" w:cs="Times New Roman"/>
      <w:sz w:val="26"/>
      <w:szCs w:val="28"/>
    </w:rPr>
  </w:style>
  <w:style w:type="character" w:customStyle="1" w:styleId="affd">
    <w:name w:val="Отступы элементов списка Знак"/>
    <w:basedOn w:val="a2"/>
    <w:link w:val="a0"/>
    <w:rsid w:val="008F2652"/>
    <w:rPr>
      <w:rFonts w:ascii="Times New Roman" w:eastAsia="Calibri" w:hAnsi="Times New Roman" w:cs="Times New Roman"/>
      <w:sz w:val="26"/>
      <w:szCs w:val="28"/>
      <w:lang w:eastAsia="ru-RU"/>
    </w:rPr>
  </w:style>
  <w:style w:type="table" w:customStyle="1" w:styleId="affe">
    <w:name w:val="Название документа"/>
    <w:basedOn w:val="a3"/>
    <w:uiPriority w:val="99"/>
    <w:qFormat/>
    <w:rsid w:val="008F2652"/>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afff">
    <w:name w:val="Отступ до тела приказа"/>
    <w:basedOn w:val="a0"/>
    <w:next w:val="a0"/>
    <w:link w:val="afff0"/>
    <w:qFormat/>
    <w:rsid w:val="008F2652"/>
  </w:style>
  <w:style w:type="paragraph" w:customStyle="1" w:styleId="afff1">
    <w:name w:val="Отступ после тела приказа"/>
    <w:basedOn w:val="a0"/>
    <w:next w:val="a0"/>
    <w:qFormat/>
    <w:rsid w:val="008F2652"/>
    <w:pPr>
      <w:spacing w:after="687"/>
    </w:pPr>
  </w:style>
  <w:style w:type="character" w:customStyle="1" w:styleId="afff0">
    <w:name w:val="Отступ до тела приказа Знак"/>
    <w:basedOn w:val="affd"/>
    <w:link w:val="afff"/>
    <w:rsid w:val="008F2652"/>
    <w:rPr>
      <w:rFonts w:ascii="Times New Roman" w:eastAsia="Calibri" w:hAnsi="Times New Roman" w:cs="Times New Roman"/>
      <w:sz w:val="26"/>
      <w:szCs w:val="28"/>
      <w:lang w:eastAsia="ru-RU"/>
    </w:rPr>
  </w:style>
  <w:style w:type="paragraph" w:customStyle="1" w:styleId="afff2">
    <w:name w:val="Абзац названия документа"/>
    <w:basedOn w:val="a1"/>
    <w:link w:val="afff3"/>
    <w:qFormat/>
    <w:rsid w:val="008F2652"/>
    <w:pPr>
      <w:spacing w:before="360" w:after="360"/>
    </w:pPr>
    <w:rPr>
      <w:rFonts w:ascii="Times New Roman" w:eastAsia="Calibri" w:hAnsi="Times New Roman" w:cs="Times New Roman"/>
      <w:sz w:val="26"/>
      <w:szCs w:val="28"/>
    </w:rPr>
  </w:style>
  <w:style w:type="character" w:customStyle="1" w:styleId="afff3">
    <w:name w:val="Абзац названия документа Знак"/>
    <w:basedOn w:val="a2"/>
    <w:link w:val="afff2"/>
    <w:rsid w:val="008F2652"/>
    <w:rPr>
      <w:rFonts w:ascii="Times New Roman" w:eastAsia="Calibri" w:hAnsi="Times New Roman" w:cs="Times New Roman"/>
      <w:sz w:val="26"/>
      <w:szCs w:val="28"/>
      <w:lang w:eastAsia="ru-RU"/>
    </w:rPr>
  </w:style>
  <w:style w:type="paragraph" w:customStyle="1" w:styleId="afff4">
    <w:name w:val="Написание блока подписей"/>
    <w:basedOn w:val="a1"/>
    <w:next w:val="a1"/>
    <w:qFormat/>
    <w:rsid w:val="008F2652"/>
    <w:pPr>
      <w:widowControl w:val="0"/>
      <w:autoSpaceDE w:val="0"/>
      <w:autoSpaceDN w:val="0"/>
      <w:adjustRightInd w:val="0"/>
      <w:spacing w:after="0"/>
    </w:pPr>
    <w:rPr>
      <w:rFonts w:ascii="Times New Roman" w:eastAsia="Calibri" w:hAnsi="Times New Roman" w:cs="Times New Roman"/>
      <w:sz w:val="26"/>
      <w:szCs w:val="28"/>
    </w:rPr>
  </w:style>
  <w:style w:type="paragraph" w:customStyle="1" w:styleId="afff5">
    <w:name w:val="Отступ абзаца"/>
    <w:basedOn w:val="a1"/>
    <w:rsid w:val="008F2652"/>
    <w:pPr>
      <w:spacing w:after="0"/>
      <w:ind w:firstLine="708"/>
      <w:jc w:val="both"/>
    </w:pPr>
    <w:rPr>
      <w:rFonts w:ascii="Times New Roman" w:eastAsia="Times New Roman" w:hAnsi="Times New Roman" w:cs="Times New Roman"/>
      <w:sz w:val="26"/>
      <w:szCs w:val="20"/>
    </w:rPr>
  </w:style>
  <w:style w:type="paragraph" w:customStyle="1" w:styleId="afff6">
    <w:name w:val="Обычный (шапка документа)"/>
    <w:qFormat/>
    <w:rsid w:val="008F2652"/>
    <w:pPr>
      <w:widowControl w:val="0"/>
      <w:jc w:val="both"/>
    </w:pPr>
  </w:style>
  <w:style w:type="paragraph" w:customStyle="1" w:styleId="afff7">
    <w:name w:val="Утверждение документа"/>
    <w:basedOn w:val="a1"/>
    <w:link w:val="afff8"/>
    <w:qFormat/>
    <w:rsid w:val="008F2652"/>
    <w:pPr>
      <w:spacing w:after="0"/>
      <w:ind w:left="4536"/>
      <w:jc w:val="right"/>
    </w:pPr>
    <w:rPr>
      <w:rFonts w:ascii="Times New Roman" w:eastAsia="Times New Roman" w:hAnsi="Times New Roman" w:cs="Times New Roman"/>
      <w:sz w:val="26"/>
      <w:szCs w:val="28"/>
    </w:rPr>
  </w:style>
  <w:style w:type="character" w:customStyle="1" w:styleId="afff9">
    <w:name w:val="Слово утверждения документа"/>
    <w:basedOn w:val="a2"/>
    <w:uiPriority w:val="1"/>
    <w:qFormat/>
    <w:rsid w:val="008F2652"/>
    <w:rPr>
      <w:b w:val="0"/>
      <w:caps/>
    </w:rPr>
  </w:style>
  <w:style w:type="character" w:customStyle="1" w:styleId="afff8">
    <w:name w:val="Утверждение документа Знак"/>
    <w:basedOn w:val="a2"/>
    <w:link w:val="afff7"/>
    <w:rsid w:val="008F2652"/>
    <w:rPr>
      <w:rFonts w:ascii="Times New Roman" w:eastAsia="Times New Roman" w:hAnsi="Times New Roman" w:cs="Times New Roman"/>
      <w:sz w:val="26"/>
      <w:szCs w:val="28"/>
      <w:lang w:eastAsia="ru-RU"/>
    </w:rPr>
  </w:style>
  <w:style w:type="paragraph" w:customStyle="1" w:styleId="afffa">
    <w:name w:val="Тело утверждения документа"/>
    <w:basedOn w:val="afff7"/>
    <w:qFormat/>
    <w:rsid w:val="008F2652"/>
    <w:pPr>
      <w:ind w:left="10206"/>
    </w:pPr>
  </w:style>
  <w:style w:type="paragraph" w:customStyle="1" w:styleId="afffb">
    <w:name w:val="Заголовки приложений"/>
    <w:basedOn w:val="a1"/>
    <w:qFormat/>
    <w:rsid w:val="008F2652"/>
    <w:pPr>
      <w:spacing w:after="0"/>
      <w:jc w:val="center"/>
    </w:pPr>
    <w:rPr>
      <w:rFonts w:ascii="Times New Roman" w:eastAsia="Calibri" w:hAnsi="Times New Roman"/>
      <w:b/>
      <w:sz w:val="26"/>
      <w:szCs w:val="28"/>
      <w:lang w:eastAsia="en-US"/>
    </w:rPr>
  </w:style>
  <w:style w:type="numbering" w:customStyle="1" w:styleId="a">
    <w:name w:val="Большой список"/>
    <w:uiPriority w:val="99"/>
    <w:rsid w:val="008F2652"/>
    <w:pPr>
      <w:numPr>
        <w:numId w:val="24"/>
      </w:numPr>
    </w:pPr>
  </w:style>
  <w:style w:type="paragraph" w:customStyle="1" w:styleId="10">
    <w:name w:val="Большой список уровень 1"/>
    <w:basedOn w:val="a1"/>
    <w:next w:val="a1"/>
    <w:qFormat/>
    <w:rsid w:val="008F2652"/>
    <w:pPr>
      <w:keepNext/>
      <w:numPr>
        <w:numId w:val="25"/>
      </w:numPr>
      <w:spacing w:before="360" w:after="0"/>
      <w:jc w:val="center"/>
    </w:pPr>
    <w:rPr>
      <w:rFonts w:ascii="Times New Roman" w:eastAsia="Times New Roman" w:hAnsi="Times New Roman" w:cs="Times New Roman"/>
      <w:b/>
      <w:bCs/>
      <w:caps/>
      <w:sz w:val="26"/>
      <w:szCs w:val="28"/>
    </w:rPr>
  </w:style>
  <w:style w:type="paragraph" w:customStyle="1" w:styleId="20">
    <w:name w:val="Большой список уровень 2"/>
    <w:basedOn w:val="a1"/>
    <w:qFormat/>
    <w:rsid w:val="008F2652"/>
    <w:pPr>
      <w:numPr>
        <w:ilvl w:val="1"/>
        <w:numId w:val="25"/>
      </w:numPr>
      <w:spacing w:after="0"/>
      <w:jc w:val="both"/>
    </w:pPr>
    <w:rPr>
      <w:rFonts w:ascii="Times New Roman" w:eastAsia="Calibri" w:hAnsi="Times New Roman" w:cs="Times New Roman"/>
      <w:sz w:val="26"/>
      <w:szCs w:val="28"/>
      <w:lang w:eastAsia="en-US"/>
    </w:rPr>
  </w:style>
  <w:style w:type="paragraph" w:customStyle="1" w:styleId="38">
    <w:name w:val="Большой список уровень 3"/>
    <w:basedOn w:val="a1"/>
    <w:qFormat/>
    <w:rsid w:val="008F2652"/>
    <w:pPr>
      <w:spacing w:after="0"/>
      <w:ind w:firstLine="709"/>
      <w:jc w:val="both"/>
    </w:pPr>
    <w:rPr>
      <w:rFonts w:ascii="Times New Roman" w:eastAsia="Calibri" w:hAnsi="Times New Roman"/>
      <w:sz w:val="26"/>
      <w:szCs w:val="28"/>
      <w:lang w:eastAsia="en-US"/>
    </w:rPr>
  </w:style>
  <w:style w:type="numbering" w:customStyle="1" w:styleId="41">
    <w:name w:val="Нет списка4"/>
    <w:next w:val="a4"/>
    <w:uiPriority w:val="99"/>
    <w:semiHidden/>
    <w:unhideWhenUsed/>
    <w:rsid w:val="008F2652"/>
  </w:style>
  <w:style w:type="table" w:customStyle="1" w:styleId="320">
    <w:name w:val="Сетка таблицы32"/>
    <w:basedOn w:val="a3"/>
    <w:next w:val="ac"/>
    <w:uiPriority w:val="59"/>
    <w:rsid w:val="008F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TOC Heading"/>
    <w:basedOn w:val="11"/>
    <w:next w:val="a1"/>
    <w:uiPriority w:val="39"/>
    <w:unhideWhenUsed/>
    <w:qFormat/>
    <w:rsid w:val="008F2652"/>
    <w:pPr>
      <w:keepLines/>
      <w:spacing w:before="480" w:line="276" w:lineRule="auto"/>
      <w:jc w:val="left"/>
      <w:outlineLvl w:val="9"/>
    </w:pPr>
    <w:rPr>
      <w:rFonts w:ascii="Cambria" w:hAnsi="Cambria"/>
      <w:bCs/>
      <w:color w:val="365F91"/>
      <w:sz w:val="28"/>
      <w:szCs w:val="28"/>
      <w:lang w:val="ru-RU" w:eastAsia="ru-RU"/>
    </w:rPr>
  </w:style>
  <w:style w:type="paragraph" w:styleId="1c">
    <w:name w:val="toc 1"/>
    <w:basedOn w:val="a1"/>
    <w:next w:val="a1"/>
    <w:autoRedefine/>
    <w:uiPriority w:val="39"/>
    <w:unhideWhenUsed/>
    <w:qFormat/>
    <w:rsid w:val="008F2652"/>
    <w:pPr>
      <w:spacing w:after="100"/>
    </w:pPr>
    <w:rPr>
      <w:rFonts w:ascii="Calibri" w:eastAsia="Times New Roman" w:hAnsi="Calibri" w:cs="Times New Roman"/>
      <w:lang w:eastAsia="en-US"/>
    </w:rPr>
  </w:style>
  <w:style w:type="paragraph" w:styleId="2f">
    <w:name w:val="toc 2"/>
    <w:basedOn w:val="a1"/>
    <w:next w:val="a1"/>
    <w:autoRedefine/>
    <w:uiPriority w:val="39"/>
    <w:unhideWhenUsed/>
    <w:qFormat/>
    <w:rsid w:val="008F2652"/>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otnote reference"/>
    <w:basedOn w:val="a2"/>
    <w:uiPriority w:val="99"/>
    <w:semiHidden/>
    <w:unhideWhenUsed/>
    <w:rsid w:val="008F2652"/>
    <w:rPr>
      <w:rFonts w:cs="Times New Roman"/>
      <w:vertAlign w:val="superscript"/>
    </w:rPr>
  </w:style>
  <w:style w:type="table" w:customStyle="1" w:styleId="410">
    <w:name w:val="Сетка таблицы4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1"/>
    <w:next w:val="21"/>
    <w:rsid w:val="008F2652"/>
    <w:pPr>
      <w:suppressAutoHyphens/>
      <w:spacing w:after="360"/>
      <w:jc w:val="left"/>
    </w:pPr>
    <w:rPr>
      <w:b w:val="0"/>
      <w:spacing w:val="20"/>
      <w:kern w:val="28"/>
      <w:sz w:val="32"/>
      <w:szCs w:val="32"/>
      <w:lang w:val="ru-RU" w:eastAsia="ru-RU"/>
    </w:rPr>
  </w:style>
  <w:style w:type="table" w:customStyle="1" w:styleId="111">
    <w:name w:val="Сетка таблицы11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F2652"/>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2"/>
    <w:rsid w:val="008F2652"/>
    <w:rPr>
      <w:rFonts w:cs="Times New Roman"/>
    </w:rPr>
  </w:style>
  <w:style w:type="table" w:customStyle="1" w:styleId="121">
    <w:name w:val="Сетка таблицы12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link w:val="1d"/>
    <w:qFormat/>
    <w:rsid w:val="008F2652"/>
    <w:pPr>
      <w:keepNext/>
      <w:numPr>
        <w:numId w:val="28"/>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9">
    <w:name w:val="toc 3"/>
    <w:basedOn w:val="a1"/>
    <w:next w:val="a1"/>
    <w:autoRedefine/>
    <w:uiPriority w:val="39"/>
    <w:semiHidden/>
    <w:unhideWhenUsed/>
    <w:qFormat/>
    <w:rsid w:val="008F2652"/>
    <w:pPr>
      <w:spacing w:after="100"/>
      <w:ind w:left="440"/>
    </w:pPr>
    <w:rPr>
      <w:rFonts w:ascii="Calibri" w:eastAsia="Times New Roman" w:hAnsi="Calibri" w:cs="Times New Roman"/>
    </w:rPr>
  </w:style>
  <w:style w:type="character" w:customStyle="1" w:styleId="1d">
    <w:name w:val="Стиль1 Знак"/>
    <w:link w:val="1"/>
    <w:locked/>
    <w:rsid w:val="008F2652"/>
    <w:rPr>
      <w:rFonts w:ascii="Times New Roman" w:eastAsia="Times New Roman" w:hAnsi="Times New Roman" w:cs="Times New Roman"/>
      <w:b/>
      <w:sz w:val="24"/>
      <w:szCs w:val="24"/>
      <w:lang w:eastAsia="ru-RU"/>
    </w:rPr>
  </w:style>
  <w:style w:type="paragraph" w:styleId="afffe">
    <w:name w:val="endnote text"/>
    <w:basedOn w:val="a1"/>
    <w:link w:val="affff"/>
    <w:uiPriority w:val="99"/>
    <w:semiHidden/>
    <w:unhideWhenUsed/>
    <w:rsid w:val="008F2652"/>
    <w:pPr>
      <w:spacing w:after="0" w:line="240" w:lineRule="auto"/>
    </w:pPr>
    <w:rPr>
      <w:rFonts w:ascii="Calibri" w:eastAsia="Times New Roman" w:hAnsi="Calibri" w:cs="Times New Roman"/>
      <w:sz w:val="20"/>
      <w:szCs w:val="20"/>
      <w:lang w:eastAsia="en-US"/>
    </w:rPr>
  </w:style>
  <w:style w:type="character" w:customStyle="1" w:styleId="affff">
    <w:name w:val="Текст концевой сноски Знак"/>
    <w:basedOn w:val="a2"/>
    <w:link w:val="afffe"/>
    <w:uiPriority w:val="99"/>
    <w:semiHidden/>
    <w:rsid w:val="008F2652"/>
    <w:rPr>
      <w:rFonts w:ascii="Calibri" w:eastAsia="Times New Roman" w:hAnsi="Calibri" w:cs="Times New Roman"/>
      <w:sz w:val="20"/>
      <w:szCs w:val="20"/>
    </w:rPr>
  </w:style>
  <w:style w:type="character" w:styleId="affff0">
    <w:name w:val="endnote reference"/>
    <w:basedOn w:val="a2"/>
    <w:uiPriority w:val="99"/>
    <w:semiHidden/>
    <w:unhideWhenUsed/>
    <w:rsid w:val="008F2652"/>
    <w:rPr>
      <w:rFonts w:cs="Times New Roman"/>
      <w:vertAlign w:val="superscript"/>
    </w:rPr>
  </w:style>
  <w:style w:type="paragraph" w:customStyle="1" w:styleId="122">
    <w:name w:val="Абзац списка12"/>
    <w:basedOn w:val="a1"/>
    <w:uiPriority w:val="99"/>
    <w:rsid w:val="008F2652"/>
    <w:pPr>
      <w:ind w:left="720"/>
    </w:pPr>
    <w:rPr>
      <w:rFonts w:ascii="Calibri" w:eastAsia="Times New Roman" w:hAnsi="Calibri" w:cs="Calibri"/>
      <w:lang w:eastAsia="en-US"/>
    </w:rPr>
  </w:style>
  <w:style w:type="numbering" w:customStyle="1" w:styleId="2">
    <w:name w:val="Стиль2"/>
    <w:rsid w:val="008F2652"/>
    <w:pPr>
      <w:numPr>
        <w:numId w:val="29"/>
      </w:numPr>
    </w:pPr>
  </w:style>
  <w:style w:type="numbering" w:customStyle="1" w:styleId="1e">
    <w:name w:val="Большой список1"/>
    <w:uiPriority w:val="99"/>
    <w:rsid w:val="00C74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4FBA"/>
    <w:rPr>
      <w:rFonts w:eastAsiaTheme="minorEastAsia"/>
      <w:lang w:eastAsia="ru-RU"/>
    </w:rPr>
  </w:style>
  <w:style w:type="paragraph" w:styleId="11">
    <w:name w:val="heading 1"/>
    <w:aliases w:val="Main heading,H1,Заголов,1,ch,Глава,(раздел),Раздел Договора,&quot;Алмаз&quot;,Head 1,Заголовок главы"/>
    <w:basedOn w:val="a1"/>
    <w:next w:val="a1"/>
    <w:link w:val="12"/>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1">
    <w:name w:val="heading 2"/>
    <w:aliases w:val="Major,&quot;Изумруд&quot;,H2,Заголовок 2 Знак Знак Знак Знак Знак Знак Знак Знак Знак Знак Знак Знак,Заголовок раздела,Заголовок для  раздела"/>
    <w:basedOn w:val="a1"/>
    <w:next w:val="a1"/>
    <w:link w:val="22"/>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1"/>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1"/>
    <w:next w:val="a1"/>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1"/>
    <w:next w:val="a1"/>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1"/>
    <w:next w:val="a1"/>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rsid w:val="00964FBA"/>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964FBA"/>
    <w:rPr>
      <w:rFonts w:ascii="Tahoma" w:eastAsiaTheme="minorEastAsia" w:hAnsi="Tahoma" w:cs="Tahoma"/>
      <w:sz w:val="16"/>
      <w:szCs w:val="16"/>
      <w:lang w:eastAsia="ru-RU"/>
    </w:rPr>
  </w:style>
  <w:style w:type="character" w:styleId="a7">
    <w:name w:val="Hyperlink"/>
    <w:basedOn w:val="a2"/>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link w:val="a9"/>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a">
    <w:name w:val="Normal (Web)"/>
    <w:basedOn w:val="a1"/>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1"/>
    <w:rsid w:val="00EB774E"/>
    <w:rPr>
      <w:rFonts w:ascii="Times New Roman" w:eastAsia="Times New Roman" w:hAnsi="Times New Roman" w:cs="Times New Roman"/>
      <w:sz w:val="24"/>
      <w:szCs w:val="24"/>
      <w:lang w:eastAsia="ru-RU"/>
    </w:rPr>
  </w:style>
  <w:style w:type="character" w:customStyle="1" w:styleId="12">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2"/>
    <w:link w:val="11"/>
    <w:uiPriority w:val="9"/>
    <w:rsid w:val="00EB774E"/>
    <w:rPr>
      <w:rFonts w:ascii="Times New Roman" w:eastAsia="Times New Roman" w:hAnsi="Times New Roman" w:cs="Times New Roman"/>
      <w:b/>
      <w:sz w:val="20"/>
      <w:szCs w:val="20"/>
      <w:lang w:val="x-none" w:eastAsia="x-none"/>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2"/>
    <w:link w:val="21"/>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2"/>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2"/>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2"/>
    <w:link w:val="8"/>
    <w:semiHidden/>
    <w:rsid w:val="00EB774E"/>
    <w:rPr>
      <w:rFonts w:ascii="Calibri" w:eastAsia="Times New Roman" w:hAnsi="Calibri" w:cs="Times New Roman"/>
      <w:i/>
      <w:iCs/>
      <w:sz w:val="24"/>
      <w:szCs w:val="24"/>
      <w:lang w:val="x-none" w:eastAsia="x-none"/>
    </w:rPr>
  </w:style>
  <w:style w:type="paragraph" w:styleId="ab">
    <w:name w:val="Block Text"/>
    <w:basedOn w:val="a1"/>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3">
    <w:name w:val="Body Text 2"/>
    <w:basedOn w:val="a1"/>
    <w:link w:val="24"/>
    <w:uiPriority w:val="99"/>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2"/>
    <w:link w:val="23"/>
    <w:uiPriority w:val="99"/>
    <w:rsid w:val="00EB774E"/>
    <w:rPr>
      <w:rFonts w:ascii="Times New Roman" w:eastAsia="Times New Roman" w:hAnsi="Times New Roman" w:cs="Times New Roman"/>
      <w:sz w:val="28"/>
      <w:szCs w:val="20"/>
      <w:lang w:val="x-none" w:eastAsia="x-none"/>
    </w:rPr>
  </w:style>
  <w:style w:type="table" w:styleId="ac">
    <w:name w:val="Table Grid"/>
    <w:basedOn w:val="a3"/>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1"/>
    <w:link w:val="ae"/>
    <w:uiPriority w:val="99"/>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2"/>
    <w:link w:val="ad"/>
    <w:uiPriority w:val="99"/>
    <w:rsid w:val="00EB774E"/>
    <w:rPr>
      <w:rFonts w:ascii="Times New Roman" w:eastAsia="Times New Roman" w:hAnsi="Times New Roman" w:cs="Times New Roman"/>
      <w:sz w:val="24"/>
      <w:szCs w:val="24"/>
      <w:lang w:val="x-none" w:eastAsia="x-none"/>
    </w:rPr>
  </w:style>
  <w:style w:type="paragraph" w:styleId="af">
    <w:name w:val="Body Text"/>
    <w:aliases w:val="Основной текст Знак Знак,bt"/>
    <w:basedOn w:val="a1"/>
    <w:link w:val="af0"/>
    <w:uiPriority w:val="99"/>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aliases w:val="Основной текст Знак Знак Знак,bt Знак"/>
    <w:basedOn w:val="a2"/>
    <w:link w:val="af"/>
    <w:uiPriority w:val="99"/>
    <w:rsid w:val="00EB774E"/>
    <w:rPr>
      <w:rFonts w:ascii="Times New Roman" w:eastAsia="Times New Roman" w:hAnsi="Times New Roman" w:cs="Times New Roman"/>
      <w:sz w:val="24"/>
      <w:szCs w:val="24"/>
      <w:lang w:val="x-none" w:eastAsia="x-none"/>
    </w:rPr>
  </w:style>
  <w:style w:type="character" w:customStyle="1" w:styleId="af1">
    <w:name w:val="Основной текст_"/>
    <w:link w:val="13"/>
    <w:rsid w:val="00EB774E"/>
    <w:rPr>
      <w:sz w:val="26"/>
      <w:szCs w:val="26"/>
      <w:shd w:val="clear" w:color="auto" w:fill="FFFFFF"/>
    </w:rPr>
  </w:style>
  <w:style w:type="paragraph" w:customStyle="1" w:styleId="13">
    <w:name w:val="Основной текст1"/>
    <w:basedOn w:val="a1"/>
    <w:link w:val="af1"/>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4">
    <w:name w:val="Сетка таблицы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c"/>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c"/>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6">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c"/>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1"/>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1"/>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2">
    <w:name w:val="List Paragraph"/>
    <w:basedOn w:val="a1"/>
    <w:link w:val="af3"/>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4">
    <w:name w:val="header"/>
    <w:basedOn w:val="a1"/>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2"/>
    <w:link w:val="af4"/>
    <w:uiPriority w:val="99"/>
    <w:rsid w:val="00EB774E"/>
    <w:rPr>
      <w:rFonts w:ascii="Times New Roman" w:eastAsia="Times New Roman" w:hAnsi="Times New Roman" w:cs="Times New Roman"/>
      <w:sz w:val="24"/>
      <w:szCs w:val="24"/>
      <w:lang w:val="x-none" w:eastAsia="x-none"/>
    </w:rPr>
  </w:style>
  <w:style w:type="paragraph" w:styleId="af6">
    <w:name w:val="footer"/>
    <w:basedOn w:val="a1"/>
    <w:link w:val="af7"/>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Нижний колонтитул Знак"/>
    <w:basedOn w:val="a2"/>
    <w:link w:val="af6"/>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8">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9">
    <w:name w:val="FollowedHyperlink"/>
    <w:uiPriority w:val="99"/>
    <w:unhideWhenUsed/>
    <w:rsid w:val="00EB774E"/>
    <w:rPr>
      <w:color w:val="800080"/>
      <w:u w:val="single"/>
    </w:rPr>
  </w:style>
  <w:style w:type="paragraph" w:styleId="32">
    <w:name w:val="Body Text 3"/>
    <w:basedOn w:val="a1"/>
    <w:link w:val="33"/>
    <w:uiPriority w:val="99"/>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2"/>
    <w:link w:val="32"/>
    <w:uiPriority w:val="99"/>
    <w:rsid w:val="00EB774E"/>
    <w:rPr>
      <w:rFonts w:ascii="Times New Roman" w:eastAsia="Times New Roman" w:hAnsi="Times New Roman" w:cs="Times New Roman"/>
      <w:sz w:val="16"/>
      <w:szCs w:val="16"/>
      <w:lang w:val="x-none" w:eastAsia="x-none"/>
    </w:rPr>
  </w:style>
  <w:style w:type="paragraph" w:styleId="34">
    <w:name w:val="Body Text Indent 3"/>
    <w:basedOn w:val="a1"/>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1"/>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1"/>
    <w:link w:val="27"/>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rsid w:val="00EB774E"/>
    <w:rPr>
      <w:rFonts w:ascii="Times New Roman" w:eastAsia="Times New Roman" w:hAnsi="Times New Roman" w:cs="Times New Roman"/>
      <w:sz w:val="24"/>
      <w:szCs w:val="24"/>
      <w:lang w:val="x-none" w:eastAsia="x-none"/>
    </w:rPr>
  </w:style>
  <w:style w:type="paragraph" w:customStyle="1" w:styleId="afa">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c"/>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3"/>
    <w:next w:val="ac"/>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c"/>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c"/>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1"/>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b">
    <w:name w:val="caption"/>
    <w:basedOn w:val="a1"/>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c">
    <w:name w:val="Strong"/>
    <w:uiPriority w:val="22"/>
    <w:qFormat/>
    <w:rsid w:val="00EB774E"/>
    <w:rPr>
      <w:b/>
      <w:bCs/>
    </w:rPr>
  </w:style>
  <w:style w:type="paragraph" w:styleId="afd">
    <w:name w:val="Title"/>
    <w:basedOn w:val="a1"/>
    <w:link w:val="afe"/>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2"/>
    <w:link w:val="afd"/>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
    <w:name w:val="Знак"/>
    <w:basedOn w:val="a1"/>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2"/>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f0">
    <w:name w:val="Emphasis"/>
    <w:uiPriority w:val="20"/>
    <w:qFormat/>
    <w:rsid w:val="00091922"/>
    <w:rPr>
      <w:i/>
      <w:iCs/>
    </w:rPr>
  </w:style>
  <w:style w:type="paragraph" w:styleId="aff1">
    <w:name w:val="Subtitle"/>
    <w:basedOn w:val="a1"/>
    <w:next w:val="a1"/>
    <w:link w:val="aff2"/>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2">
    <w:name w:val="Подзаголовок Знак"/>
    <w:basedOn w:val="a2"/>
    <w:link w:val="aff1"/>
    <w:uiPriority w:val="11"/>
    <w:rsid w:val="00091922"/>
    <w:rPr>
      <w:rFonts w:ascii="Cambria" w:eastAsia="Times New Roman" w:hAnsi="Cambria" w:cs="Times New Roman"/>
      <w:i/>
      <w:iCs/>
      <w:color w:val="4F81BD"/>
      <w:spacing w:val="15"/>
      <w:sz w:val="24"/>
      <w:szCs w:val="24"/>
    </w:rPr>
  </w:style>
  <w:style w:type="paragraph" w:customStyle="1" w:styleId="aff3">
    <w:name w:val="Постановление"/>
    <w:basedOn w:val="a1"/>
    <w:link w:val="aff4"/>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4">
    <w:name w:val="Постановление Знак"/>
    <w:link w:val="aff3"/>
    <w:rsid w:val="00091922"/>
    <w:rPr>
      <w:rFonts w:ascii="Times New Roman" w:eastAsia="Times New Roman" w:hAnsi="Times New Roman" w:cs="Times New Roman"/>
      <w:sz w:val="24"/>
      <w:szCs w:val="24"/>
      <w:lang w:eastAsia="ru-RU"/>
    </w:rPr>
  </w:style>
  <w:style w:type="paragraph" w:customStyle="1" w:styleId="aff5">
    <w:name w:val="Название приложения"/>
    <w:basedOn w:val="a1"/>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1"/>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4"/>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1"/>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6">
    <w:name w:val="annotation reference"/>
    <w:uiPriority w:val="99"/>
    <w:unhideWhenUsed/>
    <w:rsid w:val="00091922"/>
    <w:rPr>
      <w:sz w:val="16"/>
      <w:szCs w:val="16"/>
    </w:rPr>
  </w:style>
  <w:style w:type="paragraph" w:styleId="aff7">
    <w:name w:val="annotation text"/>
    <w:basedOn w:val="a1"/>
    <w:link w:val="aff8"/>
    <w:uiPriority w:val="99"/>
    <w:unhideWhenUsed/>
    <w:rsid w:val="00091922"/>
    <w:pPr>
      <w:spacing w:line="240" w:lineRule="auto"/>
    </w:pPr>
    <w:rPr>
      <w:rFonts w:ascii="Calibri" w:eastAsia="Times New Roman" w:hAnsi="Calibri" w:cs="Times New Roman"/>
      <w:sz w:val="20"/>
      <w:szCs w:val="20"/>
    </w:rPr>
  </w:style>
  <w:style w:type="character" w:customStyle="1" w:styleId="aff8">
    <w:name w:val="Текст примечания Знак"/>
    <w:basedOn w:val="a2"/>
    <w:link w:val="aff7"/>
    <w:uiPriority w:val="99"/>
    <w:rsid w:val="00091922"/>
    <w:rPr>
      <w:rFonts w:ascii="Calibri" w:eastAsia="Times New Roman" w:hAnsi="Calibri" w:cs="Times New Roman"/>
      <w:sz w:val="20"/>
      <w:szCs w:val="20"/>
      <w:lang w:eastAsia="ru-RU"/>
    </w:rPr>
  </w:style>
  <w:style w:type="character" w:customStyle="1" w:styleId="aff9">
    <w:name w:val="Подпись к таблице_"/>
    <w:link w:val="affa"/>
    <w:rsid w:val="00091922"/>
    <w:rPr>
      <w:sz w:val="28"/>
      <w:szCs w:val="28"/>
      <w:shd w:val="clear" w:color="auto" w:fill="FFFFFF"/>
    </w:rPr>
  </w:style>
  <w:style w:type="paragraph" w:customStyle="1" w:styleId="affa">
    <w:name w:val="Подпись к таблице"/>
    <w:basedOn w:val="a1"/>
    <w:link w:val="aff9"/>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1"/>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1"/>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1"/>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1"/>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1"/>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1"/>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1"/>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1"/>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1"/>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1"/>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1"/>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1"/>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1"/>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1"/>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1"/>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1"/>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1"/>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1"/>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1"/>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1"/>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1"/>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1"/>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1"/>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1"/>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1"/>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1"/>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b">
    <w:name w:val="Текст1"/>
    <w:basedOn w:val="a1"/>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4"/>
    <w:uiPriority w:val="99"/>
    <w:semiHidden/>
    <w:unhideWhenUsed/>
    <w:rsid w:val="005678E6"/>
  </w:style>
  <w:style w:type="paragraph" w:customStyle="1" w:styleId="msonormal0">
    <w:name w:val="msonormal"/>
    <w:basedOn w:val="a1"/>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footnote text"/>
    <w:basedOn w:val="a1"/>
    <w:link w:val="affc"/>
    <w:uiPriority w:val="99"/>
    <w:unhideWhenUsed/>
    <w:rsid w:val="00280FB7"/>
    <w:pPr>
      <w:spacing w:after="0" w:line="240" w:lineRule="auto"/>
    </w:pPr>
    <w:rPr>
      <w:sz w:val="20"/>
      <w:szCs w:val="20"/>
    </w:rPr>
  </w:style>
  <w:style w:type="character" w:customStyle="1" w:styleId="affc">
    <w:name w:val="Текст сноски Знак"/>
    <w:basedOn w:val="a2"/>
    <w:link w:val="affb"/>
    <w:uiPriority w:val="99"/>
    <w:rsid w:val="00280FB7"/>
    <w:rPr>
      <w:rFonts w:eastAsiaTheme="minorEastAsia"/>
      <w:sz w:val="20"/>
      <w:szCs w:val="20"/>
      <w:lang w:eastAsia="ru-RU"/>
    </w:rPr>
  </w:style>
  <w:style w:type="character" w:customStyle="1" w:styleId="af3">
    <w:name w:val="Абзац списка Знак"/>
    <w:link w:val="af2"/>
    <w:uiPriority w:val="34"/>
    <w:locked/>
    <w:rsid w:val="00280FB7"/>
    <w:rPr>
      <w:rFonts w:ascii="Times New Roman" w:eastAsia="Times New Roman" w:hAnsi="Times New Roman" w:cs="Times New Roman"/>
      <w:sz w:val="20"/>
      <w:szCs w:val="20"/>
      <w:lang w:eastAsia="ru-RU"/>
    </w:rPr>
  </w:style>
  <w:style w:type="numbering" w:customStyle="1" w:styleId="37">
    <w:name w:val="Нет списка3"/>
    <w:next w:val="a4"/>
    <w:uiPriority w:val="99"/>
    <w:semiHidden/>
    <w:unhideWhenUsed/>
    <w:rsid w:val="008F2652"/>
  </w:style>
  <w:style w:type="paragraph" w:customStyle="1" w:styleId="a0">
    <w:name w:val="Отступы элементов списка"/>
    <w:basedOn w:val="a1"/>
    <w:link w:val="affd"/>
    <w:qFormat/>
    <w:rsid w:val="008F2652"/>
    <w:pPr>
      <w:widowControl w:val="0"/>
      <w:numPr>
        <w:numId w:val="23"/>
      </w:numPr>
      <w:tabs>
        <w:tab w:val="left" w:pos="993"/>
      </w:tabs>
      <w:autoSpaceDE w:val="0"/>
      <w:autoSpaceDN w:val="0"/>
      <w:adjustRightInd w:val="0"/>
      <w:spacing w:after="0"/>
      <w:jc w:val="both"/>
    </w:pPr>
    <w:rPr>
      <w:rFonts w:ascii="Times New Roman" w:eastAsia="Calibri" w:hAnsi="Times New Roman" w:cs="Times New Roman"/>
      <w:sz w:val="26"/>
      <w:szCs w:val="28"/>
    </w:rPr>
  </w:style>
  <w:style w:type="character" w:customStyle="1" w:styleId="affd">
    <w:name w:val="Отступы элементов списка Знак"/>
    <w:basedOn w:val="a2"/>
    <w:link w:val="a0"/>
    <w:rsid w:val="008F2652"/>
    <w:rPr>
      <w:rFonts w:ascii="Times New Roman" w:eastAsia="Calibri" w:hAnsi="Times New Roman" w:cs="Times New Roman"/>
      <w:sz w:val="26"/>
      <w:szCs w:val="28"/>
      <w:lang w:eastAsia="ru-RU"/>
    </w:rPr>
  </w:style>
  <w:style w:type="table" w:customStyle="1" w:styleId="affe">
    <w:name w:val="Название документа"/>
    <w:basedOn w:val="a3"/>
    <w:uiPriority w:val="99"/>
    <w:qFormat/>
    <w:rsid w:val="008F2652"/>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paragraph" w:customStyle="1" w:styleId="afff">
    <w:name w:val="Отступ до тела приказа"/>
    <w:basedOn w:val="a0"/>
    <w:next w:val="a0"/>
    <w:link w:val="afff0"/>
    <w:qFormat/>
    <w:rsid w:val="008F2652"/>
  </w:style>
  <w:style w:type="paragraph" w:customStyle="1" w:styleId="afff1">
    <w:name w:val="Отступ после тела приказа"/>
    <w:basedOn w:val="a0"/>
    <w:next w:val="a0"/>
    <w:qFormat/>
    <w:rsid w:val="008F2652"/>
    <w:pPr>
      <w:spacing w:after="687"/>
    </w:pPr>
  </w:style>
  <w:style w:type="character" w:customStyle="1" w:styleId="afff0">
    <w:name w:val="Отступ до тела приказа Знак"/>
    <w:basedOn w:val="affd"/>
    <w:link w:val="afff"/>
    <w:rsid w:val="008F2652"/>
    <w:rPr>
      <w:rFonts w:ascii="Times New Roman" w:eastAsia="Calibri" w:hAnsi="Times New Roman" w:cs="Times New Roman"/>
      <w:sz w:val="26"/>
      <w:szCs w:val="28"/>
      <w:lang w:eastAsia="ru-RU"/>
    </w:rPr>
  </w:style>
  <w:style w:type="paragraph" w:customStyle="1" w:styleId="afff2">
    <w:name w:val="Абзац названия документа"/>
    <w:basedOn w:val="a1"/>
    <w:link w:val="afff3"/>
    <w:qFormat/>
    <w:rsid w:val="008F2652"/>
    <w:pPr>
      <w:spacing w:before="360" w:after="360"/>
    </w:pPr>
    <w:rPr>
      <w:rFonts w:ascii="Times New Roman" w:eastAsia="Calibri" w:hAnsi="Times New Roman" w:cs="Times New Roman"/>
      <w:sz w:val="26"/>
      <w:szCs w:val="28"/>
    </w:rPr>
  </w:style>
  <w:style w:type="character" w:customStyle="1" w:styleId="afff3">
    <w:name w:val="Абзац названия документа Знак"/>
    <w:basedOn w:val="a2"/>
    <w:link w:val="afff2"/>
    <w:rsid w:val="008F2652"/>
    <w:rPr>
      <w:rFonts w:ascii="Times New Roman" w:eastAsia="Calibri" w:hAnsi="Times New Roman" w:cs="Times New Roman"/>
      <w:sz w:val="26"/>
      <w:szCs w:val="28"/>
      <w:lang w:eastAsia="ru-RU"/>
    </w:rPr>
  </w:style>
  <w:style w:type="paragraph" w:customStyle="1" w:styleId="afff4">
    <w:name w:val="Написание блока подписей"/>
    <w:basedOn w:val="a1"/>
    <w:next w:val="a1"/>
    <w:qFormat/>
    <w:rsid w:val="008F2652"/>
    <w:pPr>
      <w:widowControl w:val="0"/>
      <w:autoSpaceDE w:val="0"/>
      <w:autoSpaceDN w:val="0"/>
      <w:adjustRightInd w:val="0"/>
      <w:spacing w:after="0"/>
    </w:pPr>
    <w:rPr>
      <w:rFonts w:ascii="Times New Roman" w:eastAsia="Calibri" w:hAnsi="Times New Roman" w:cs="Times New Roman"/>
      <w:sz w:val="26"/>
      <w:szCs w:val="28"/>
    </w:rPr>
  </w:style>
  <w:style w:type="paragraph" w:customStyle="1" w:styleId="afff5">
    <w:name w:val="Отступ абзаца"/>
    <w:basedOn w:val="a1"/>
    <w:rsid w:val="008F2652"/>
    <w:pPr>
      <w:spacing w:after="0"/>
      <w:ind w:firstLine="708"/>
      <w:jc w:val="both"/>
    </w:pPr>
    <w:rPr>
      <w:rFonts w:ascii="Times New Roman" w:eastAsia="Times New Roman" w:hAnsi="Times New Roman" w:cs="Times New Roman"/>
      <w:sz w:val="26"/>
      <w:szCs w:val="20"/>
    </w:rPr>
  </w:style>
  <w:style w:type="paragraph" w:customStyle="1" w:styleId="afff6">
    <w:name w:val="Обычный (шапка документа)"/>
    <w:qFormat/>
    <w:rsid w:val="008F2652"/>
    <w:pPr>
      <w:widowControl w:val="0"/>
      <w:jc w:val="both"/>
    </w:pPr>
  </w:style>
  <w:style w:type="paragraph" w:customStyle="1" w:styleId="afff7">
    <w:name w:val="Утверждение документа"/>
    <w:basedOn w:val="a1"/>
    <w:link w:val="afff8"/>
    <w:qFormat/>
    <w:rsid w:val="008F2652"/>
    <w:pPr>
      <w:spacing w:after="0"/>
      <w:ind w:left="4536"/>
      <w:jc w:val="right"/>
    </w:pPr>
    <w:rPr>
      <w:rFonts w:ascii="Times New Roman" w:eastAsia="Times New Roman" w:hAnsi="Times New Roman" w:cs="Times New Roman"/>
      <w:sz w:val="26"/>
      <w:szCs w:val="28"/>
    </w:rPr>
  </w:style>
  <w:style w:type="character" w:customStyle="1" w:styleId="afff9">
    <w:name w:val="Слово утверждения документа"/>
    <w:basedOn w:val="a2"/>
    <w:uiPriority w:val="1"/>
    <w:qFormat/>
    <w:rsid w:val="008F2652"/>
    <w:rPr>
      <w:b w:val="0"/>
      <w:caps/>
    </w:rPr>
  </w:style>
  <w:style w:type="character" w:customStyle="1" w:styleId="afff8">
    <w:name w:val="Утверждение документа Знак"/>
    <w:basedOn w:val="a2"/>
    <w:link w:val="afff7"/>
    <w:rsid w:val="008F2652"/>
    <w:rPr>
      <w:rFonts w:ascii="Times New Roman" w:eastAsia="Times New Roman" w:hAnsi="Times New Roman" w:cs="Times New Roman"/>
      <w:sz w:val="26"/>
      <w:szCs w:val="28"/>
      <w:lang w:eastAsia="ru-RU"/>
    </w:rPr>
  </w:style>
  <w:style w:type="paragraph" w:customStyle="1" w:styleId="afffa">
    <w:name w:val="Тело утверждения документа"/>
    <w:basedOn w:val="afff7"/>
    <w:qFormat/>
    <w:rsid w:val="008F2652"/>
    <w:pPr>
      <w:ind w:left="10206"/>
    </w:pPr>
  </w:style>
  <w:style w:type="paragraph" w:customStyle="1" w:styleId="afffb">
    <w:name w:val="Заголовки приложений"/>
    <w:basedOn w:val="a1"/>
    <w:qFormat/>
    <w:rsid w:val="008F2652"/>
    <w:pPr>
      <w:spacing w:after="0"/>
      <w:jc w:val="center"/>
    </w:pPr>
    <w:rPr>
      <w:rFonts w:ascii="Times New Roman" w:eastAsia="Calibri" w:hAnsi="Times New Roman"/>
      <w:b/>
      <w:sz w:val="26"/>
      <w:szCs w:val="28"/>
      <w:lang w:eastAsia="en-US"/>
    </w:rPr>
  </w:style>
  <w:style w:type="numbering" w:customStyle="1" w:styleId="a">
    <w:name w:val="Большой список"/>
    <w:uiPriority w:val="99"/>
    <w:rsid w:val="008F2652"/>
    <w:pPr>
      <w:numPr>
        <w:numId w:val="24"/>
      </w:numPr>
    </w:pPr>
  </w:style>
  <w:style w:type="paragraph" w:customStyle="1" w:styleId="10">
    <w:name w:val="Большой список уровень 1"/>
    <w:basedOn w:val="a1"/>
    <w:next w:val="a1"/>
    <w:qFormat/>
    <w:rsid w:val="008F2652"/>
    <w:pPr>
      <w:keepNext/>
      <w:numPr>
        <w:numId w:val="25"/>
      </w:numPr>
      <w:spacing w:before="360" w:after="0"/>
      <w:jc w:val="center"/>
    </w:pPr>
    <w:rPr>
      <w:rFonts w:ascii="Times New Roman" w:eastAsia="Times New Roman" w:hAnsi="Times New Roman" w:cs="Times New Roman"/>
      <w:b/>
      <w:bCs/>
      <w:caps/>
      <w:sz w:val="26"/>
      <w:szCs w:val="28"/>
    </w:rPr>
  </w:style>
  <w:style w:type="paragraph" w:customStyle="1" w:styleId="20">
    <w:name w:val="Большой список уровень 2"/>
    <w:basedOn w:val="a1"/>
    <w:qFormat/>
    <w:rsid w:val="008F2652"/>
    <w:pPr>
      <w:numPr>
        <w:ilvl w:val="1"/>
        <w:numId w:val="25"/>
      </w:numPr>
      <w:spacing w:after="0"/>
      <w:jc w:val="both"/>
    </w:pPr>
    <w:rPr>
      <w:rFonts w:ascii="Times New Roman" w:eastAsia="Calibri" w:hAnsi="Times New Roman" w:cs="Times New Roman"/>
      <w:sz w:val="26"/>
      <w:szCs w:val="28"/>
      <w:lang w:eastAsia="en-US"/>
    </w:rPr>
  </w:style>
  <w:style w:type="paragraph" w:customStyle="1" w:styleId="38">
    <w:name w:val="Большой список уровень 3"/>
    <w:basedOn w:val="a1"/>
    <w:qFormat/>
    <w:rsid w:val="008F2652"/>
    <w:pPr>
      <w:spacing w:after="0"/>
      <w:ind w:firstLine="709"/>
      <w:jc w:val="both"/>
    </w:pPr>
    <w:rPr>
      <w:rFonts w:ascii="Times New Roman" w:eastAsia="Calibri" w:hAnsi="Times New Roman"/>
      <w:sz w:val="26"/>
      <w:szCs w:val="28"/>
      <w:lang w:eastAsia="en-US"/>
    </w:rPr>
  </w:style>
  <w:style w:type="numbering" w:customStyle="1" w:styleId="41">
    <w:name w:val="Нет списка4"/>
    <w:next w:val="a4"/>
    <w:uiPriority w:val="99"/>
    <w:semiHidden/>
    <w:unhideWhenUsed/>
    <w:rsid w:val="008F2652"/>
  </w:style>
  <w:style w:type="table" w:customStyle="1" w:styleId="320">
    <w:name w:val="Сетка таблицы32"/>
    <w:basedOn w:val="a3"/>
    <w:next w:val="ac"/>
    <w:uiPriority w:val="59"/>
    <w:rsid w:val="008F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TOC Heading"/>
    <w:basedOn w:val="11"/>
    <w:next w:val="a1"/>
    <w:uiPriority w:val="39"/>
    <w:unhideWhenUsed/>
    <w:qFormat/>
    <w:rsid w:val="008F2652"/>
    <w:pPr>
      <w:keepLines/>
      <w:spacing w:before="480" w:line="276" w:lineRule="auto"/>
      <w:jc w:val="left"/>
      <w:outlineLvl w:val="9"/>
    </w:pPr>
    <w:rPr>
      <w:rFonts w:ascii="Cambria" w:hAnsi="Cambria"/>
      <w:bCs/>
      <w:color w:val="365F91"/>
      <w:sz w:val="28"/>
      <w:szCs w:val="28"/>
      <w:lang w:val="ru-RU" w:eastAsia="ru-RU"/>
    </w:rPr>
  </w:style>
  <w:style w:type="paragraph" w:styleId="1c">
    <w:name w:val="toc 1"/>
    <w:basedOn w:val="a1"/>
    <w:next w:val="a1"/>
    <w:autoRedefine/>
    <w:uiPriority w:val="39"/>
    <w:unhideWhenUsed/>
    <w:qFormat/>
    <w:rsid w:val="008F2652"/>
    <w:pPr>
      <w:spacing w:after="100"/>
    </w:pPr>
    <w:rPr>
      <w:rFonts w:ascii="Calibri" w:eastAsia="Times New Roman" w:hAnsi="Calibri" w:cs="Times New Roman"/>
      <w:lang w:eastAsia="en-US"/>
    </w:rPr>
  </w:style>
  <w:style w:type="paragraph" w:styleId="2f">
    <w:name w:val="toc 2"/>
    <w:basedOn w:val="a1"/>
    <w:next w:val="a1"/>
    <w:autoRedefine/>
    <w:uiPriority w:val="39"/>
    <w:unhideWhenUsed/>
    <w:qFormat/>
    <w:rsid w:val="008F2652"/>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footnote reference"/>
    <w:basedOn w:val="a2"/>
    <w:uiPriority w:val="99"/>
    <w:semiHidden/>
    <w:unhideWhenUsed/>
    <w:rsid w:val="008F2652"/>
    <w:rPr>
      <w:rFonts w:cs="Times New Roman"/>
      <w:vertAlign w:val="superscript"/>
    </w:rPr>
  </w:style>
  <w:style w:type="table" w:customStyle="1" w:styleId="410">
    <w:name w:val="Сетка таблицы4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1"/>
    <w:next w:val="21"/>
    <w:rsid w:val="008F2652"/>
    <w:pPr>
      <w:suppressAutoHyphens/>
      <w:spacing w:after="360"/>
      <w:jc w:val="left"/>
    </w:pPr>
    <w:rPr>
      <w:b w:val="0"/>
      <w:spacing w:val="20"/>
      <w:kern w:val="28"/>
      <w:sz w:val="32"/>
      <w:szCs w:val="32"/>
      <w:lang w:val="ru-RU" w:eastAsia="ru-RU"/>
    </w:rPr>
  </w:style>
  <w:style w:type="table" w:customStyle="1" w:styleId="111">
    <w:name w:val="Сетка таблицы11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F2652"/>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2"/>
    <w:rsid w:val="008F2652"/>
    <w:rPr>
      <w:rFonts w:cs="Times New Roman"/>
    </w:rPr>
  </w:style>
  <w:style w:type="table" w:customStyle="1" w:styleId="121">
    <w:name w:val="Сетка таблицы12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3"/>
    <w:next w:val="ac"/>
    <w:uiPriority w:val="59"/>
    <w:rsid w:val="008F26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link w:val="1d"/>
    <w:qFormat/>
    <w:rsid w:val="008F2652"/>
    <w:pPr>
      <w:keepNext/>
      <w:numPr>
        <w:numId w:val="28"/>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9">
    <w:name w:val="toc 3"/>
    <w:basedOn w:val="a1"/>
    <w:next w:val="a1"/>
    <w:autoRedefine/>
    <w:uiPriority w:val="39"/>
    <w:semiHidden/>
    <w:unhideWhenUsed/>
    <w:qFormat/>
    <w:rsid w:val="008F2652"/>
    <w:pPr>
      <w:spacing w:after="100"/>
      <w:ind w:left="440"/>
    </w:pPr>
    <w:rPr>
      <w:rFonts w:ascii="Calibri" w:eastAsia="Times New Roman" w:hAnsi="Calibri" w:cs="Times New Roman"/>
    </w:rPr>
  </w:style>
  <w:style w:type="character" w:customStyle="1" w:styleId="1d">
    <w:name w:val="Стиль1 Знак"/>
    <w:link w:val="1"/>
    <w:locked/>
    <w:rsid w:val="008F2652"/>
    <w:rPr>
      <w:rFonts w:ascii="Times New Roman" w:eastAsia="Times New Roman" w:hAnsi="Times New Roman" w:cs="Times New Roman"/>
      <w:b/>
      <w:sz w:val="24"/>
      <w:szCs w:val="24"/>
      <w:lang w:eastAsia="ru-RU"/>
    </w:rPr>
  </w:style>
  <w:style w:type="paragraph" w:styleId="afffe">
    <w:name w:val="endnote text"/>
    <w:basedOn w:val="a1"/>
    <w:link w:val="affff"/>
    <w:uiPriority w:val="99"/>
    <w:semiHidden/>
    <w:unhideWhenUsed/>
    <w:rsid w:val="008F2652"/>
    <w:pPr>
      <w:spacing w:after="0" w:line="240" w:lineRule="auto"/>
    </w:pPr>
    <w:rPr>
      <w:rFonts w:ascii="Calibri" w:eastAsia="Times New Roman" w:hAnsi="Calibri" w:cs="Times New Roman"/>
      <w:sz w:val="20"/>
      <w:szCs w:val="20"/>
      <w:lang w:eastAsia="en-US"/>
    </w:rPr>
  </w:style>
  <w:style w:type="character" w:customStyle="1" w:styleId="affff">
    <w:name w:val="Текст концевой сноски Знак"/>
    <w:basedOn w:val="a2"/>
    <w:link w:val="afffe"/>
    <w:uiPriority w:val="99"/>
    <w:semiHidden/>
    <w:rsid w:val="008F2652"/>
    <w:rPr>
      <w:rFonts w:ascii="Calibri" w:eastAsia="Times New Roman" w:hAnsi="Calibri" w:cs="Times New Roman"/>
      <w:sz w:val="20"/>
      <w:szCs w:val="20"/>
    </w:rPr>
  </w:style>
  <w:style w:type="character" w:styleId="affff0">
    <w:name w:val="endnote reference"/>
    <w:basedOn w:val="a2"/>
    <w:uiPriority w:val="99"/>
    <w:semiHidden/>
    <w:unhideWhenUsed/>
    <w:rsid w:val="008F2652"/>
    <w:rPr>
      <w:rFonts w:cs="Times New Roman"/>
      <w:vertAlign w:val="superscript"/>
    </w:rPr>
  </w:style>
  <w:style w:type="paragraph" w:customStyle="1" w:styleId="122">
    <w:name w:val="Абзац списка12"/>
    <w:basedOn w:val="a1"/>
    <w:uiPriority w:val="99"/>
    <w:rsid w:val="008F2652"/>
    <w:pPr>
      <w:ind w:left="720"/>
    </w:pPr>
    <w:rPr>
      <w:rFonts w:ascii="Calibri" w:eastAsia="Times New Roman" w:hAnsi="Calibri" w:cs="Calibri"/>
      <w:lang w:eastAsia="en-US"/>
    </w:rPr>
  </w:style>
  <w:style w:type="numbering" w:customStyle="1" w:styleId="2">
    <w:name w:val="Стиль2"/>
    <w:rsid w:val="008F2652"/>
    <w:pPr>
      <w:numPr>
        <w:numId w:val="29"/>
      </w:numPr>
    </w:pPr>
  </w:style>
  <w:style w:type="numbering" w:customStyle="1" w:styleId="1e">
    <w:name w:val="Большой список1"/>
    <w:uiPriority w:val="99"/>
    <w:rsid w:val="00C7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568342230">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074744434">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48870350">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74D132A27D41B92537A33F14A6203EB82D82B57A2DCC7F0176C6BFA0CD05000C25049F80A1615D755359444B85D95C0D1AA7234AEB64FD08FA2764G6VFM" TargetMode="External"/><Relationship Id="rId18" Type="http://schemas.openxmlformats.org/officeDocument/2006/relationships/oleObject" Target="embeddings/oleObject2.bin"/><Relationship Id="rId26" Type="http://schemas.openxmlformats.org/officeDocument/2006/relationships/image" Target="media/image3.jpg"/><Relationship Id="rId39" Type="http://schemas.openxmlformats.org/officeDocument/2006/relationships/hyperlink" Target="http://www.consultant.ru/document/cons_doc_LAW_368290/" TargetMode="External"/><Relationship Id="rId21" Type="http://schemas.openxmlformats.org/officeDocument/2006/relationships/hyperlink" Target="https://www.gosuslugi.ru/" TargetMode="External"/><Relationship Id="rId34" Type="http://schemas.openxmlformats.org/officeDocument/2006/relationships/hyperlink" Target="http://www.consultant.ru/document/cons_doc_LAW_373276/fb76ce1fdb5356574b298a9dcdafcfc8fc6c937b/" TargetMode="External"/><Relationship Id="rId42" Type="http://schemas.openxmlformats.org/officeDocument/2006/relationships/hyperlink" Target="http://www.consultant.ru/document/cons_doc_LAW_373276/9066705b3210c244f4b2caba0da8ec7186f0d1ab/" TargetMode="External"/><Relationship Id="rId47" Type="http://schemas.openxmlformats.org/officeDocument/2006/relationships/hyperlink" Target="http://www.consultant.ru/document/cons_doc_LAW_373276/9066705b3210c244f4b2caba0da8ec7186f0d1ab/" TargetMode="External"/><Relationship Id="rId50" Type="http://schemas.openxmlformats.org/officeDocument/2006/relationships/hyperlink" Target="http://www.consultant.ru/document/cons_doc_LAW_373104/8f7c0ce0195a7f4f0985d1ca3612eee1bc811452/" TargetMode="External"/><Relationship Id="rId55" Type="http://schemas.openxmlformats.org/officeDocument/2006/relationships/hyperlink" Target="consultantplus://offline/ref=9F83B6F0440B27B9DDB5E698563DC2517F8DAF91F186F0A87176A7DC59ED8E86C9634590850789A98C2BEF7D2B9917F089437514CBB93D3DI" TargetMode="External"/><Relationship Id="rId63" Type="http://schemas.openxmlformats.org/officeDocument/2006/relationships/hyperlink" Target="consultantplus://offline/ref=9F83B6F0440B27B9DDB5E698563DC2517F8DAF91F186F0A87176A7DC59ED8E86C9634590820E85A98C2BEF7D2B9917F089437514CBB93D3DI"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474D132A27D41B92537A33F14A6203EB82D82B57A2DCC7F0176C6BFA0CD05000C25049F80A1615D755359444B85D95C0D1AA7234AEB64FD08FA2764G6VF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74D132A27D41B92537A33F14A6203EB82D82B57A2DCC7F0176C6BFA0CD05000C25049F80A1615D755359404D85D95C0D1AA7234AEB64FD08FA2764G6VFM" TargetMode="External"/><Relationship Id="rId24" Type="http://schemas.openxmlformats.org/officeDocument/2006/relationships/header" Target="header2.xml"/><Relationship Id="rId32" Type="http://schemas.openxmlformats.org/officeDocument/2006/relationships/hyperlink" Target="http://www.consultant.ru/document/cons_doc_LAW_373276/570afc6feff03328459242886307d6aebe1ccb6b/" TargetMode="External"/><Relationship Id="rId37" Type="http://schemas.openxmlformats.org/officeDocument/2006/relationships/hyperlink" Target="http://www.consultant.ru/document/cons_doc_LAW_368290/" TargetMode="External"/><Relationship Id="rId40" Type="http://schemas.openxmlformats.org/officeDocument/2006/relationships/hyperlink" Target="http://www.consultant.ru/document/cons_doc_LAW_373276/9066705b3210c244f4b2caba0da8ec7186f0d1ab/" TargetMode="External"/><Relationship Id="rId45" Type="http://schemas.openxmlformats.org/officeDocument/2006/relationships/hyperlink" Target="http://www.consultant.ru/document/cons_doc_LAW_373276/9066705b3210c244f4b2caba0da8ec7186f0d1ab/" TargetMode="External"/><Relationship Id="rId53" Type="http://schemas.openxmlformats.org/officeDocument/2006/relationships/hyperlink" Target="consultantplus://offline/ref=9F83B6F0440B27B9DDB5E698563DC2517F8DAF91F186F0A87176A7DC59ED8E86C9634590850789A98C2BEF7D2B9917F089437514CBB93D3DI" TargetMode="External"/><Relationship Id="rId58" Type="http://schemas.openxmlformats.org/officeDocument/2006/relationships/hyperlink" Target="consultantplus://offline/ref=9F83B6F0440B27B9DDB5E698563DC2517F8DAF91F186F0A87176A7DC59ED8E86C9634597840F87F6893EFE25269D0DEE8C586916C93B3AI" TargetMode="External"/><Relationship Id="rId66" Type="http://schemas.openxmlformats.org/officeDocument/2006/relationships/hyperlink" Target="consultantplus://offline/ref=9F83B6F0440B27B9DDB5E698563DC2517F80AB93F584F0A87176A7DC59ED8E86C9634590850E8DA1D071FF7962CC1EEE8D586B13D5B9DC3A3230I" TargetMode="External"/><Relationship Id="rId5" Type="http://schemas.openxmlformats.org/officeDocument/2006/relationships/settings" Target="settings.xml"/><Relationship Id="rId15" Type="http://schemas.openxmlformats.org/officeDocument/2006/relationships/hyperlink" Target="consultantplus://offline/ref=6FD0FD59042861BC80846483A96D8C275403387A4C97B2FBC75B483E98EA2A8630395035E392F7290C94FA8E37FAE8AB467FE7007EB02F0F3E795AADL8m9L" TargetMode="Externa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hyperlink" Target="http://www.consultant.ru/document/cons_doc_LAW_355977/ac6c532ee1f365c6e1ff222f22b3f10587918494/" TargetMode="External"/><Relationship Id="rId49" Type="http://schemas.openxmlformats.org/officeDocument/2006/relationships/hyperlink" Target="http://www.consultant.ru/document/cons_doc_LAW_373276/91122874bbcf628c0e5c6bceb7fe613ee682fc73/" TargetMode="External"/><Relationship Id="rId57" Type="http://schemas.openxmlformats.org/officeDocument/2006/relationships/hyperlink" Target="consultantplus://offline/ref=9F83B6F0440B27B9DDB5E698563DC2517F8DAF91F186F0A87176A7DC59ED8E86C9634597840D87F6893EFE25269D0DEE8C586916C93B3AI" TargetMode="External"/><Relationship Id="rId61" Type="http://schemas.openxmlformats.org/officeDocument/2006/relationships/hyperlink" Target="consultantplus://offline/ref=9F83B6F0440B27B9DDB5E698563DC2517D8CAD91F585F0A87176A7DC59ED8E86C9634590850E8CA3D871FF7962CC1EEE8D586B13D5B9DC3A3230I"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hyperlink" Target="http://www.consultant.ru/document/cons_doc_LAW_373276/9066705b3210c244f4b2caba0da8ec7186f0d1ab/" TargetMode="External"/><Relationship Id="rId52" Type="http://schemas.openxmlformats.org/officeDocument/2006/relationships/hyperlink" Target="consultantplus://offline/ref=9F83B6F0440B27B9DDB5E698563DC2517F8DAF91F186F0A87176A7DC59ED8E86C96345948D0B87F6893EFE25269D0DEE8C586916C93B3AI" TargetMode="External"/><Relationship Id="rId60" Type="http://schemas.openxmlformats.org/officeDocument/2006/relationships/hyperlink" Target="consultantplus://offline/ref=9F83B6F0440B27B9DDB5E698563DC2517F8DAF91F186F0A87176A7DC59ED8E86C9634599830E87F6893EFE25269D0DEE8C586916C93B3AI" TargetMode="External"/><Relationship Id="rId65" Type="http://schemas.openxmlformats.org/officeDocument/2006/relationships/hyperlink" Target="consultantplus://offline/ref=9F83B6F0440B27B9DDB5E698563DC2517F80AB93F584F0A87176A7DC59ED8E86C9634590850E8FA6DE71FF7962CC1EEE8D586B13D5B9DC3A323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74D132A27D41B92537A33F14A6203EB82D82B57A2DCC7F0176C6BFA0CD05000C25049F80A1615D755359444D85D95C0D1AA7234AEB64FD08FA2764G6VFM" TargetMode="External"/><Relationship Id="rId22" Type="http://schemas.openxmlformats.org/officeDocument/2006/relationships/hyperlink" Target="consultantplus://offline/ref=7819E308BDBD5D5E6E6C491E3D741C56ADC22B34E6E8178E4E902138B2K828J" TargetMode="External"/><Relationship Id="rId27" Type="http://schemas.openxmlformats.org/officeDocument/2006/relationships/oleObject" Target="embeddings/oleObject4.bin"/><Relationship Id="rId30" Type="http://schemas.openxmlformats.org/officeDocument/2006/relationships/footer" Target="footer2.xml"/><Relationship Id="rId35" Type="http://schemas.openxmlformats.org/officeDocument/2006/relationships/hyperlink" Target="http://www.consultant.ru/document/cons_doc_LAW_373276/570afc6feff03328459242886307d6aebe1ccb6b/" TargetMode="External"/><Relationship Id="rId43" Type="http://schemas.openxmlformats.org/officeDocument/2006/relationships/hyperlink" Target="http://www.consultant.ru/document/cons_doc_LAW_373276/9066705b3210c244f4b2caba0da8ec7186f0d1ab/" TargetMode="External"/><Relationship Id="rId48" Type="http://schemas.openxmlformats.org/officeDocument/2006/relationships/hyperlink" Target="http://www.consultant.ru/document/cons_doc_LAW_373276/9066705b3210c244f4b2caba0da8ec7186f0d1ab/" TargetMode="External"/><Relationship Id="rId56" Type="http://schemas.openxmlformats.org/officeDocument/2006/relationships/hyperlink" Target="consultantplus://offline/ref=9F83B6F0440B27B9DDB5E698563DC2517F8DAF91F186F0A87176A7DC59ED8E86C9634597800C87F6893EFE25269D0DEE8C586916C93B3AI" TargetMode="External"/><Relationship Id="rId64" Type="http://schemas.openxmlformats.org/officeDocument/2006/relationships/hyperlink" Target="consultantplus://offline/ref=9F83B6F0440B27B9DDB5E698563DC2517F82AC9EF388F0A87176A7DC59ED8E86DB631D9C850A92A2DD64A928243938I"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7.bin"/><Relationship Id="rId3" Type="http://schemas.openxmlformats.org/officeDocument/2006/relationships/styles" Target="styles.xml"/><Relationship Id="rId12" Type="http://schemas.openxmlformats.org/officeDocument/2006/relationships/hyperlink" Target="consultantplus://offline/ref=A474D132A27D41B92537BD3202CA7E36B823DABC7929C12B5525C0E8FF9D03554C6502CAC3E56F5B72580D110DDB800D4E51AA2753F764FBG1V7M" TargetMode="External"/><Relationship Id="rId17" Type="http://schemas.openxmlformats.org/officeDocument/2006/relationships/oleObject" Target="embeddings/oleObject1.bin"/><Relationship Id="rId25" Type="http://schemas.openxmlformats.org/officeDocument/2006/relationships/header" Target="header3.xml"/><Relationship Id="rId33" Type="http://schemas.openxmlformats.org/officeDocument/2006/relationships/hyperlink" Target="http://www.consultant.ru/document/cons_doc_LAW_371925/219c3257c1aa4b0fb9896079a0f295343e523d37/" TargetMode="External"/><Relationship Id="rId38" Type="http://schemas.openxmlformats.org/officeDocument/2006/relationships/hyperlink" Target="http://www.consultant.ru/document/cons_doc_LAW_373276/b884020ea7453099ba8bc9ca021b84982cadea7d/" TargetMode="External"/><Relationship Id="rId46" Type="http://schemas.openxmlformats.org/officeDocument/2006/relationships/hyperlink" Target="http://www.consultant.ru/document/cons_doc_LAW_373276/9066705b3210c244f4b2caba0da8ec7186f0d1ab/" TargetMode="External"/><Relationship Id="rId59" Type="http://schemas.openxmlformats.org/officeDocument/2006/relationships/hyperlink" Target="consultantplus://offline/ref=9F83B6F0440B27B9DDB5E698563DC2517F8DAF91F186F0A87176A7DC59ED8E86C9634597870E87F6893EFE25269D0DEE8C586916C93B3AI" TargetMode="External"/><Relationship Id="rId67" Type="http://schemas.openxmlformats.org/officeDocument/2006/relationships/hyperlink" Target="mailto:amo@votray.ru" TargetMode="External"/><Relationship Id="rId20" Type="http://schemas.openxmlformats.org/officeDocument/2006/relationships/hyperlink" Target="consultantplus://offline/ref=B0AE9D7D39A497A6DF148A57D8367F44A66E9E94A5D739C1A5A13EF8B958580C3DA9FC2DFBtEsDF" TargetMode="External"/><Relationship Id="rId41" Type="http://schemas.openxmlformats.org/officeDocument/2006/relationships/hyperlink" Target="http://www.consultant.ru/document/cons_doc_LAW_373276/b884020ea7453099ba8bc9ca021b84982cadea7d/" TargetMode="External"/><Relationship Id="rId54" Type="http://schemas.openxmlformats.org/officeDocument/2006/relationships/hyperlink" Target="consultantplus://offline/ref=9F83B6F0440B27B9DDB5E698563DC2517F82AE95F087F0A87176A7DC59ED8E86C9634593820784A98C2BEF7D2B9917F089437514CBB93D3DI" TargetMode="External"/><Relationship Id="rId62" Type="http://schemas.openxmlformats.org/officeDocument/2006/relationships/hyperlink" Target="consultantplus://offline/ref=9F83B6F0440B27B9DDB5E698563DC2517F8DAF91F186F0A87176A7DC59ED8E86C96345948D0B87F6893EFE25269D0DEE8C586916C93B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73F5-5261-4ECB-BA2F-D3FD8597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129</Pages>
  <Words>49114</Words>
  <Characters>279955</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17</cp:revision>
  <dcterms:created xsi:type="dcterms:W3CDTF">2022-06-30T06:56:00Z</dcterms:created>
  <dcterms:modified xsi:type="dcterms:W3CDTF">2022-07-07T05:05:00Z</dcterms:modified>
</cp:coreProperties>
</file>