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9" style="width:40.2pt;height:46.9pt" o:ole="" o:preferrelative="t" stroked="f">
            <v:imagedata r:id="rId9" o:title="" gain="1.25"/>
          </v:rect>
          <o:OLEObject Type="Embed" ProgID="StaticMetafile" ShapeID="_x0000_i1029" DrawAspect="Content" ObjectID="_1684143117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C7415" w:rsidRDefault="00D37593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74581">
        <w:rPr>
          <w:rFonts w:ascii="Times New Roman" w:hAnsi="Times New Roman" w:cs="Times New Roman"/>
          <w:sz w:val="24"/>
          <w:szCs w:val="24"/>
        </w:rPr>
        <w:t xml:space="preserve"> мая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479</w:t>
      </w:r>
    </w:p>
    <w:p w:rsidR="009C0300" w:rsidRPr="00A1565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2C3" w:rsidRDefault="00797015" w:rsidP="00797015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проведения проверки готовности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«Воткинский район» </w:t>
      </w:r>
      <w:r w:rsidRPr="00797015">
        <w:rPr>
          <w:rFonts w:ascii="Times New Roman" w:hAnsi="Times New Roman" w:cs="Times New Roman"/>
          <w:sz w:val="24"/>
          <w:szCs w:val="24"/>
        </w:rPr>
        <w:t>к отопительному периоду на 2021-2022 годов</w:t>
      </w:r>
      <w:r w:rsidR="009411F7">
        <w:rPr>
          <w:rFonts w:ascii="Times New Roman" w:hAnsi="Times New Roman" w:cs="Times New Roman"/>
          <w:sz w:val="24"/>
          <w:szCs w:val="24"/>
        </w:rPr>
        <w:tab/>
      </w:r>
    </w:p>
    <w:p w:rsidR="003D22C3" w:rsidRDefault="003D22C3" w:rsidP="003D22C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4C11" w:rsidRDefault="005D4C11" w:rsidP="003D22C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97015" w:rsidRPr="00797015" w:rsidRDefault="003D22C3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97015" w:rsidRPr="0079701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г. № 190-ФЗ </w:t>
      </w:r>
      <w:r w:rsidR="007970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97015" w:rsidRPr="00797015">
        <w:rPr>
          <w:rFonts w:ascii="Times New Roman" w:hAnsi="Times New Roman" w:cs="Times New Roman"/>
          <w:sz w:val="24"/>
          <w:szCs w:val="24"/>
        </w:rPr>
        <w:t>«О теплоснабжении», во исполнение Приказа Министерства энергетики Российской Федерации от 12.03.2013 года № 103 «Об утверждении Правил оценки готовности к отопительному периоду», Распоряжения Правительства Удмуртской республики от 27.04.2021 года № 421-р  «О мерах по подготовке и проведению отопительного периода 2021-2022 годов в Удмуртской Республике», Распоряжения Правительства Удмуртской Республики от 01.04.2021 года № 308-р «Об</w:t>
      </w:r>
      <w:proofErr w:type="gramEnd"/>
      <w:r w:rsidR="00797015" w:rsidRPr="00797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015" w:rsidRPr="00797015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797015" w:rsidRPr="00797015">
        <w:rPr>
          <w:rFonts w:ascii="Times New Roman" w:hAnsi="Times New Roman" w:cs="Times New Roman"/>
          <w:sz w:val="24"/>
          <w:szCs w:val="24"/>
        </w:rPr>
        <w:t xml:space="preserve"> перечня мероприятий в области поддержки и развития коммунального хозяйства в Удмуртской Республике, направленных на повышение надежности, устойчивости и экономичности жилищно-коммунального хозяйства в  Удмуртской Республике», руководствуясь Уставом муниципального образования «Воткинский район»,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01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Воткинский район» ПОСТАНОВЛЯЕТ: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97015">
        <w:rPr>
          <w:rFonts w:ascii="Times New Roman" w:hAnsi="Times New Roman" w:cs="Times New Roman"/>
          <w:sz w:val="24"/>
          <w:szCs w:val="24"/>
        </w:rPr>
        <w:t xml:space="preserve">Утвердить программу проведения проверок готовности теплоснабжающих организаций, </w:t>
      </w:r>
      <w:proofErr w:type="spellStart"/>
      <w:r w:rsidRPr="00797015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797015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энергии муниципального образования «Воткинский район» к отопительному периоду 2021 - 2022 годов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7015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 xml:space="preserve">2. Создать в муниципальном образовании «Воткинский район» постоянно действующую комиссию оценки готовности теплоснабжающих организаций, </w:t>
      </w:r>
      <w:proofErr w:type="spellStart"/>
      <w:r w:rsidRPr="00797015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797015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энергии к отопительному периоду 2021 - 2022 годов (Приложение 2).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3. Создать в муниципальном образовании «Воткинский район» постоянно действующую комиссию для координации деятельности по обеспечению своевременной подготовки и устойчивому проведению отопительного периода 2021-2022 годов на территории муниципального образования «Воткинский район» (Приложение 3).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4. Утвердить Программу мероприятий по подготовке жилищно-коммунального хозяйства муниципального образования «Воткинский район» к отопительному периоду 2021-2022 годов (Приложение 4) и Программу мероприятий по подготовке объектов бюджетной сферы муниципального образования «Воткинский район» к отопительному периоду 2021-2022 годов (Приложение 5).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 xml:space="preserve">5. Рекомендовать руководителям теплоснабжающих и </w:t>
      </w:r>
      <w:proofErr w:type="spellStart"/>
      <w:r w:rsidRPr="00797015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797015">
        <w:rPr>
          <w:rFonts w:ascii="Times New Roman" w:hAnsi="Times New Roman" w:cs="Times New Roman"/>
          <w:sz w:val="24"/>
          <w:szCs w:val="24"/>
        </w:rPr>
        <w:t xml:space="preserve"> организаций поставляющих тепловую энергию потребителям на территории </w:t>
      </w:r>
      <w:proofErr w:type="gramStart"/>
      <w:r w:rsidRPr="0079701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97015">
        <w:rPr>
          <w:rFonts w:ascii="Times New Roman" w:hAnsi="Times New Roman" w:cs="Times New Roman"/>
          <w:sz w:val="24"/>
          <w:szCs w:val="24"/>
        </w:rPr>
        <w:t xml:space="preserve"> образования «Воткинский район»: 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97015">
        <w:rPr>
          <w:rFonts w:ascii="Times New Roman" w:hAnsi="Times New Roman" w:cs="Times New Roman"/>
          <w:sz w:val="24"/>
          <w:szCs w:val="24"/>
        </w:rPr>
        <w:t>в срок до 15 мая 2021 года разработать и утвердить планы мероприятий по ремонту подведомственных котельных, тепловых, водопроводных, электрических сетей и представить в МКУ «УЖКХ» МО «Воткинский район» со сметами на ремонтно-восстановительные работы, с включением в них мероприятий по энергосбережению, оснащению, вводу в эксплуатацию и (или) поверке приборов учёта используемых энергоресурсов, обязательному внесению в государственную информационную систему «</w:t>
      </w:r>
      <w:proofErr w:type="spellStart"/>
      <w:r w:rsidRPr="00797015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797015">
        <w:rPr>
          <w:rFonts w:ascii="Times New Roman" w:hAnsi="Times New Roman" w:cs="Times New Roman"/>
          <w:sz w:val="24"/>
          <w:szCs w:val="24"/>
        </w:rPr>
        <w:t xml:space="preserve">» информации в соответствии с приказом Министерства энергетики Российской Федерации от 30 июня 2014 года № 401 «Об утверждении Порядка представления информации об энергосбережении </w:t>
      </w:r>
      <w:proofErr w:type="gramStart"/>
      <w:r w:rsidRPr="007970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7015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эффективности», замене и модернизации отработавшего нормативный срок оборудования, подготовке жилищного фонда, приведению оборудования в соответствие требованиям нормативно-технических документов и предписаний надзорных органов;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97015">
        <w:rPr>
          <w:rFonts w:ascii="Times New Roman" w:hAnsi="Times New Roman" w:cs="Times New Roman"/>
          <w:sz w:val="24"/>
          <w:szCs w:val="24"/>
        </w:rPr>
        <w:t xml:space="preserve">назначить ответственных лиц за подготовку котельных и их функционирование в отопительный период, </w:t>
      </w:r>
      <w:r>
        <w:rPr>
          <w:rFonts w:ascii="Times New Roman" w:hAnsi="Times New Roman" w:cs="Times New Roman"/>
          <w:sz w:val="24"/>
          <w:szCs w:val="24"/>
        </w:rPr>
        <w:t>а также за сохранность топлива.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6. МКУ «УЖКХ» МО «Воткинский район»: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 xml:space="preserve">1)  в срок  до 1 июня 2021 года организовать разработку и предоставление в Западно-Уральское управление Федеральной службы по экологическому и атомному надзору (далее - </w:t>
      </w:r>
      <w:proofErr w:type="spellStart"/>
      <w:r w:rsidRPr="00797015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797015">
        <w:rPr>
          <w:rFonts w:ascii="Times New Roman" w:hAnsi="Times New Roman" w:cs="Times New Roman"/>
          <w:sz w:val="24"/>
          <w:szCs w:val="24"/>
        </w:rPr>
        <w:t xml:space="preserve">) плана мероприятий по замене, модернизации и диагностированию оборудования и сетей, отработавших нормативный срок службы, находящихся в муниципальной собственности и эксплуатируемых организациями, поднадзорными </w:t>
      </w:r>
      <w:proofErr w:type="spellStart"/>
      <w:r w:rsidRPr="00797015">
        <w:rPr>
          <w:rFonts w:ascii="Times New Roman" w:hAnsi="Times New Roman" w:cs="Times New Roman"/>
          <w:sz w:val="24"/>
          <w:szCs w:val="24"/>
        </w:rPr>
        <w:t>Ростехнадзору</w:t>
      </w:r>
      <w:proofErr w:type="spellEnd"/>
      <w:r w:rsidRPr="00797015">
        <w:rPr>
          <w:rFonts w:ascii="Times New Roman" w:hAnsi="Times New Roman" w:cs="Times New Roman"/>
          <w:sz w:val="24"/>
          <w:szCs w:val="24"/>
        </w:rPr>
        <w:t xml:space="preserve">, с учетом программ в области энергосбережения и повышения </w:t>
      </w:r>
      <w:proofErr w:type="spellStart"/>
      <w:r w:rsidRPr="0079701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97015">
        <w:rPr>
          <w:rFonts w:ascii="Times New Roman" w:hAnsi="Times New Roman" w:cs="Times New Roman"/>
          <w:sz w:val="24"/>
          <w:szCs w:val="24"/>
        </w:rPr>
        <w:t xml:space="preserve"> и программ комплексного развития систем коммунальной инфраструктуры.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 xml:space="preserve">2) в срок до 1 сентября 2021 года обеспечить </w:t>
      </w:r>
      <w:proofErr w:type="gramStart"/>
      <w:r w:rsidRPr="007970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7015">
        <w:rPr>
          <w:rFonts w:ascii="Times New Roman" w:hAnsi="Times New Roman" w:cs="Times New Roman"/>
          <w:sz w:val="24"/>
          <w:szCs w:val="24"/>
        </w:rPr>
        <w:t xml:space="preserve"> подготовкой  объектов социальной сферы и жилищно-коммунального хозяйства, находящихся в муниципальной собственности, к отопительному периоду 2021-2022 годов с оформлением актов готовности объектов к отопительному периоду 2021-2022 годов.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3) организовать проверку готовности к отопительному периоду 2021-2022 годов котельных, тепловых, водопроводных, электрических,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015">
        <w:rPr>
          <w:rFonts w:ascii="Times New Roman" w:hAnsi="Times New Roman" w:cs="Times New Roman"/>
          <w:sz w:val="24"/>
          <w:szCs w:val="24"/>
        </w:rPr>
        <w:t xml:space="preserve">газовых сетей и других объектов </w:t>
      </w:r>
      <w:proofErr w:type="gramStart"/>
      <w:r w:rsidRPr="00797015"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  <w:r w:rsidRPr="00797015">
        <w:rPr>
          <w:rFonts w:ascii="Times New Roman" w:hAnsi="Times New Roman" w:cs="Times New Roman"/>
          <w:sz w:val="24"/>
          <w:szCs w:val="24"/>
        </w:rPr>
        <w:t xml:space="preserve"> хозяйства, независимо от их принадлежности, с оформлением актов готовности объектов к отопительному периоду 2021-2022 годов;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 xml:space="preserve">4) обеспечить в соответствии с требованиями, установленными Правилами оценки готовности к отопительному периоду, утвержденными приказом Министерства энергетики Российской Федерации от 12.03.2013 года №103 (далее - Правила), подготовку к проведению проверки готовности муниципального образования к работе в отопительном периоде 2021-2022 годов комиссией </w:t>
      </w:r>
      <w:proofErr w:type="spellStart"/>
      <w:r w:rsidRPr="0079701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797015">
        <w:rPr>
          <w:rFonts w:ascii="Times New Roman" w:hAnsi="Times New Roman" w:cs="Times New Roman"/>
          <w:sz w:val="24"/>
          <w:szCs w:val="24"/>
        </w:rPr>
        <w:t>;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5) обеспечить в сроки, установленные Правилами, получение паспорта готовности муниципального образования к работе в отопительном периоде (не позднее 15 ноября).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6) совместно с организациями жилищно-коммунального комплекса: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а) разработать и в установленный срок направить в Минстрой УР производственные программы;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б) провести мероприятия по выявлению объектов бесхозяйного недвижимого имущества коммунального комплекса и признанию на них права муниципальной собственности;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в) в срок до 15 сентября 2021 года: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- сформировать резерв оборудования, материалов и запасных частей для оперативной ликвидации возможных аварий и нарушений в работе систем жизнеобеспечения;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015">
        <w:rPr>
          <w:rFonts w:ascii="Times New Roman" w:hAnsi="Times New Roman" w:cs="Times New Roman"/>
          <w:sz w:val="24"/>
          <w:szCs w:val="24"/>
        </w:rPr>
        <w:t>- организовать подготовку жилищного фонда всех форм собственности, в том числе внутридомового газового оборудования, систем вентиляции и дымоходов, к работе в отопительном периоде 2021 - 2022 годов в соответствии с Правилами и нормами технической эксплуатации жилищного фонда, утверждёнными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</w:t>
      </w:r>
      <w:proofErr w:type="gramEnd"/>
      <w:r w:rsidRPr="00797015">
        <w:rPr>
          <w:rFonts w:ascii="Times New Roman" w:hAnsi="Times New Roman" w:cs="Times New Roman"/>
          <w:sz w:val="24"/>
          <w:szCs w:val="24"/>
        </w:rPr>
        <w:t xml:space="preserve"> фонда», и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утверждёнными постановлением Правительства Российской Федерации от 14 мая 2013 года № 410 «О мерах по обеспечению безопасности при использовании и содержании внутридомового и внутриквартирного газового оборудования»;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- провести противоаварийные тренировки обслуживающего персонала организаций жилищно-коммунального комплекса для отработки действий, направленных на предотвращение аварийных ситуаций в условиях низких температур наружного воздуха.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 xml:space="preserve">7. Управлению финансов Администрации МО «Воткинский район» при </w:t>
      </w:r>
      <w:proofErr w:type="gramStart"/>
      <w:r w:rsidRPr="00797015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797015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«Воткинский  район» на 2022 год предусмотреть расходы: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1) на техническое обслуживание, капитальный ремонт и модернизацию муниципальных объектов инженерной инфраструктуры;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2) на создание резерва оборудования, материалов и запасных частей для оперативной ликвидации возможных аварий и нарушений в работе систем жизнеобеспечения;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3) на создание нормативных запасов основного и резервного видов топлива для учреждений, финансируемых из местных бюджетов;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4) на оплату коммунальных услуг для учреждений, финансируемых из местных бюджетов;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5) на техническое обслуживание газораспределительных систем, находящихся в муниципальной собственности;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6) на проведение мероприятий по регистрации права муниципальной собственности на муниципальные объекты энергетики и коммунальной инфраструктуры.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 xml:space="preserve">8.  Начальнику районного Управления образования Кузьминой С.А., начальнику Отдела  культуры спорта и молодежной политики  </w:t>
      </w:r>
      <w:proofErr w:type="spellStart"/>
      <w:r w:rsidRPr="00797015">
        <w:rPr>
          <w:rFonts w:ascii="Times New Roman" w:hAnsi="Times New Roman" w:cs="Times New Roman"/>
          <w:sz w:val="24"/>
          <w:szCs w:val="24"/>
        </w:rPr>
        <w:t>Елькиной</w:t>
      </w:r>
      <w:proofErr w:type="spellEnd"/>
      <w:r w:rsidRPr="00797015">
        <w:rPr>
          <w:rFonts w:ascii="Times New Roman" w:hAnsi="Times New Roman" w:cs="Times New Roman"/>
          <w:sz w:val="24"/>
          <w:szCs w:val="24"/>
        </w:rPr>
        <w:t xml:space="preserve"> Н.В. в срок до 15 мая  2021 года разработать, утвердить и в срок до 1 сентября 2021 года выполнить утвержденные планы мероприятий по подготовке подведомственных учреждений  к отопительному периоду 2021-2022 годов. 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 xml:space="preserve"> 9. Рекомендовать заместителю Главного Врача  по медицинскому обслуживанию населения района </w:t>
      </w:r>
      <w:proofErr w:type="spellStart"/>
      <w:r w:rsidRPr="00797015">
        <w:rPr>
          <w:rFonts w:ascii="Times New Roman" w:hAnsi="Times New Roman" w:cs="Times New Roman"/>
          <w:sz w:val="24"/>
          <w:szCs w:val="24"/>
        </w:rPr>
        <w:t>Вьюжаниной</w:t>
      </w:r>
      <w:proofErr w:type="spellEnd"/>
      <w:r w:rsidRPr="00797015">
        <w:rPr>
          <w:rFonts w:ascii="Times New Roman" w:hAnsi="Times New Roman" w:cs="Times New Roman"/>
          <w:sz w:val="24"/>
          <w:szCs w:val="24"/>
        </w:rPr>
        <w:t xml:space="preserve">  Т.И.  в срок до 15 мая 2021 года разработать,   утвердить  и в срок до 1 сентября 2021 года выполнить планы мероприятий по подготовке к отопительному периоду на 2021-2022 годов.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 xml:space="preserve">10. Назначить ответственных лиц  за  подготовку к отопительному периоду на 2021-2022 годов: 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97015">
        <w:rPr>
          <w:rFonts w:ascii="Times New Roman" w:hAnsi="Times New Roman" w:cs="Times New Roman"/>
          <w:sz w:val="24"/>
          <w:szCs w:val="24"/>
        </w:rPr>
        <w:t xml:space="preserve">по объектам социальной сферы - заместителя главы Администрации  муниципального образования «Воткинский район» по социальным вопросам </w:t>
      </w:r>
      <w:proofErr w:type="spellStart"/>
      <w:r w:rsidRPr="00797015">
        <w:rPr>
          <w:rFonts w:ascii="Times New Roman" w:hAnsi="Times New Roman" w:cs="Times New Roman"/>
          <w:sz w:val="24"/>
          <w:szCs w:val="24"/>
        </w:rPr>
        <w:t>Епишкину</w:t>
      </w:r>
      <w:proofErr w:type="spellEnd"/>
      <w:r w:rsidRPr="00797015">
        <w:rPr>
          <w:rFonts w:ascii="Times New Roman" w:hAnsi="Times New Roman" w:cs="Times New Roman"/>
          <w:sz w:val="24"/>
          <w:szCs w:val="24"/>
        </w:rPr>
        <w:t xml:space="preserve"> О.А.;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 xml:space="preserve">2) по объектам жилищно – коммунального хозяйства -  начальник МКУ «УЖКХ» МО «Воткинский район» – </w:t>
      </w:r>
      <w:proofErr w:type="spellStart"/>
      <w:r w:rsidRPr="00797015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797015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97015" w:rsidRPr="00797015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11. Председателю комиссии по подготовке и проведению проверки готовности к отопительному периоду 2021-2022 годов на территории муниципального образования  «Воткинский район», организовать работу по обеспечению своевременной подготовки и проведению отопительного периода 2021-2022 годов в соответствии с настоящим Постановлением, Программой мероприятий по подготовке жилищно-коммунального хозяйства муниципального образования «Воткинский район» к отопительному периоду 2021-2022 годов.</w:t>
      </w:r>
    </w:p>
    <w:p w:rsidR="003D22C3" w:rsidRDefault="00797015" w:rsidP="0079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12. Контроль за организацию работ по подготовке объектов жилищно-коммунального хозяйства к отопительному периоду 2021-2022 годов, прохождение отопительного периода 2021-2022 годов,  за организацию взаимодействия с органами государственной власти, органами местного самоуправления и организациями жилищно-коммунальной сферы по ликвидации аварийных ситуаций на объектах жилищно-коммунального хозяйства в муниципальном образовании «Воткинский район» оставляю за собой.</w:t>
      </w:r>
    </w:p>
    <w:p w:rsidR="00243AD3" w:rsidRDefault="00243AD3" w:rsidP="006A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095" w:rsidRPr="002671AF" w:rsidRDefault="00EC5095" w:rsidP="00EC5095">
      <w:pPr>
        <w:pStyle w:val="a8"/>
      </w:pPr>
      <w:r w:rsidRPr="002671AF">
        <w:t xml:space="preserve">Глава </w:t>
      </w:r>
      <w:proofErr w:type="gramStart"/>
      <w:r w:rsidRPr="002671AF">
        <w:t>муниципального</w:t>
      </w:r>
      <w:proofErr w:type="gramEnd"/>
      <w:r w:rsidRPr="002671AF">
        <w:t xml:space="preserve"> образования</w:t>
      </w:r>
    </w:p>
    <w:p w:rsidR="00D61584" w:rsidRDefault="00EC5095" w:rsidP="00476A5F">
      <w:pPr>
        <w:pStyle w:val="a8"/>
      </w:pPr>
      <w:r w:rsidRPr="002671AF">
        <w:t xml:space="preserve">«Воткинский район»                                                                                          </w:t>
      </w:r>
      <w:r w:rsidR="00D61584">
        <w:t xml:space="preserve">     </w:t>
      </w:r>
      <w:r w:rsidRPr="002671AF">
        <w:t xml:space="preserve">    И.П. Прозоров</w:t>
      </w:r>
    </w:p>
    <w:p w:rsidR="00797015" w:rsidRPr="00797015" w:rsidRDefault="00797015" w:rsidP="007970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 xml:space="preserve">Приложение 1 к Постановлению </w:t>
      </w:r>
    </w:p>
    <w:p w:rsidR="00797015" w:rsidRPr="00797015" w:rsidRDefault="00797015" w:rsidP="007970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Администрации МО «Воткинский район»</w:t>
      </w:r>
    </w:p>
    <w:p w:rsidR="00797015" w:rsidRPr="00797015" w:rsidRDefault="00797015" w:rsidP="007970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№ 479 от 11 мая</w:t>
      </w:r>
      <w:r w:rsidRPr="00797015">
        <w:rPr>
          <w:rFonts w:ascii="Times New Roman" w:eastAsia="Times New Roman" w:hAnsi="Times New Roman" w:cs="Times New Roman"/>
          <w:lang w:eastAsia="ru-RU"/>
        </w:rPr>
        <w:t xml:space="preserve">  2021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7015">
        <w:rPr>
          <w:rFonts w:ascii="Times New Roman" w:eastAsia="Times New Roman" w:hAnsi="Times New Roman" w:cs="Times New Roman"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797015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797015" w:rsidRPr="00797015" w:rsidRDefault="00797015" w:rsidP="007970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797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797015" w:rsidRPr="00797015" w:rsidRDefault="00797015" w:rsidP="00797015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7015">
        <w:rPr>
          <w:rFonts w:ascii="Times New Roman" w:eastAsia="Times New Roman" w:hAnsi="Times New Roman" w:cs="Times New Roman"/>
          <w:b/>
          <w:bCs/>
          <w:lang w:eastAsia="ru-RU"/>
        </w:rPr>
        <w:t>Программа проведения проверки готовности муниципального образования «Воткинский район» к отопительному периоду 2021-2022 годов</w:t>
      </w:r>
    </w:p>
    <w:p w:rsidR="00797015" w:rsidRPr="00797015" w:rsidRDefault="00797015" w:rsidP="0079701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7015">
        <w:rPr>
          <w:rFonts w:ascii="Times New Roman" w:eastAsia="Times New Roman" w:hAnsi="Times New Roman" w:cs="Times New Roman"/>
          <w:b/>
          <w:lang w:eastAsia="ru-RU"/>
        </w:rPr>
        <w:t>Общие положения.</w:t>
      </w:r>
    </w:p>
    <w:p w:rsidR="00797015" w:rsidRPr="00797015" w:rsidRDefault="00797015" w:rsidP="00797015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15">
        <w:rPr>
          <w:rFonts w:ascii="Times New Roman" w:hAnsi="Times New Roman" w:cs="Times New Roman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79701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97015">
        <w:rPr>
          <w:rFonts w:ascii="Times New Roman" w:hAnsi="Times New Roman" w:cs="Times New Roman"/>
          <w:sz w:val="24"/>
          <w:szCs w:val="24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объектов </w:t>
      </w:r>
      <w:proofErr w:type="gramStart"/>
      <w:r w:rsidRPr="0079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жилищно-коммунального</w:t>
      </w:r>
      <w:proofErr w:type="gramEnd"/>
      <w:r w:rsidRPr="0079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хозяйства к отопительному периоду должна обеспечивать:</w:t>
      </w:r>
    </w:p>
    <w:p w:rsidR="00797015" w:rsidRPr="00797015" w:rsidRDefault="00797015" w:rsidP="00797015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техническую эксплуатацию объектов жилищно-коммунального хозяйства, соблюдение установленного температурного режима в помещениях, санитарно-гигиенических условий проживания населения;</w:t>
      </w:r>
    </w:p>
    <w:p w:rsidR="00797015" w:rsidRPr="00797015" w:rsidRDefault="00797015" w:rsidP="00797015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максимальную надежность и экономичность работы объектов </w:t>
      </w:r>
      <w:proofErr w:type="gramStart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</w:t>
      </w:r>
      <w:proofErr w:type="gramEnd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хозяйства;</w:t>
      </w:r>
    </w:p>
    <w:p w:rsidR="00797015" w:rsidRPr="00797015" w:rsidRDefault="00797015" w:rsidP="00797015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797015" w:rsidRPr="00797015" w:rsidRDefault="00797015" w:rsidP="00797015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и качественная подготовка объектов </w:t>
      </w:r>
      <w:proofErr w:type="gramStart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</w:t>
      </w:r>
      <w:proofErr w:type="gramEnd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к отопительному периоду достигается: </w:t>
      </w:r>
    </w:p>
    <w:p w:rsidR="00797015" w:rsidRPr="00797015" w:rsidRDefault="00797015" w:rsidP="00797015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должностными лицами требований федерального и республиканского 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797015" w:rsidRPr="00797015" w:rsidRDefault="00797015" w:rsidP="00797015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797015" w:rsidRPr="00797015" w:rsidRDefault="00797015" w:rsidP="00797015">
      <w:pPr>
        <w:widowControl w:val="0"/>
        <w:numPr>
          <w:ilvl w:val="0"/>
          <w:numId w:val="28"/>
        </w:numPr>
        <w:suppressAutoHyphens/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постоянным </w:t>
      </w:r>
      <w:proofErr w:type="gramStart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797015" w:rsidRPr="00797015" w:rsidRDefault="00797015" w:rsidP="00797015">
      <w:pPr>
        <w:widowControl w:val="0"/>
        <w:numPr>
          <w:ilvl w:val="0"/>
          <w:numId w:val="28"/>
        </w:numPr>
        <w:suppressAutoHyphens/>
        <w:spacing w:after="0" w:line="240" w:lineRule="auto"/>
        <w:ind w:left="0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797015" w:rsidRPr="00797015" w:rsidRDefault="00797015" w:rsidP="00797015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  <w:proofErr w:type="gramEnd"/>
    </w:p>
    <w:p w:rsidR="00797015" w:rsidRPr="00797015" w:rsidRDefault="00797015" w:rsidP="00797015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797015" w:rsidRPr="00797015" w:rsidRDefault="00797015" w:rsidP="00797015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15" w:rsidRPr="00797015" w:rsidRDefault="00797015" w:rsidP="00797015">
      <w:pPr>
        <w:widowControl w:val="0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комиссии по проверке готовности к отопительному периоду.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Администрация муниципального образования «Воткинский район» организует:</w:t>
      </w:r>
    </w:p>
    <w:p w:rsidR="00797015" w:rsidRPr="00797015" w:rsidRDefault="00797015" w:rsidP="00797015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готовности к отопительному периоду источников теплоснабжения,  тепловых сетей муниципальных образований и в целом теплоснабжающих организаций,  объектов жилищно-коммунального хозяйства и социальной сферы;</w:t>
      </w:r>
    </w:p>
    <w:p w:rsidR="00797015" w:rsidRPr="00797015" w:rsidRDefault="00797015" w:rsidP="00797015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готовности жилищного фонда к приему тепла, </w:t>
      </w: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 постановлением Администрации Муниципального образования «Воткинский район» 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осуществляется комиссией, которая образована Администрацией </w:t>
      </w:r>
      <w:proofErr w:type="gramStart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«Воткинский район».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797015" w:rsidRPr="00797015" w:rsidRDefault="00797015" w:rsidP="00797015">
      <w:pPr>
        <w:widowControl w:val="0"/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подлежащие проверке;</w:t>
      </w:r>
    </w:p>
    <w:p w:rsidR="00797015" w:rsidRPr="00797015" w:rsidRDefault="00797015" w:rsidP="00797015">
      <w:pPr>
        <w:widowControl w:val="0"/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проверки;</w:t>
      </w:r>
    </w:p>
    <w:p w:rsidR="00797015" w:rsidRPr="00797015" w:rsidRDefault="00797015" w:rsidP="00797015">
      <w:pPr>
        <w:widowControl w:val="0"/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проверяемые в ходе проведения проверки.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15" w:rsidRPr="00797015" w:rsidRDefault="00797015" w:rsidP="00797015">
      <w:pPr>
        <w:widowControl w:val="0"/>
        <w:suppressAutoHyphens/>
        <w:spacing w:after="0" w:line="266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97015" w:rsidRPr="00797015" w:rsidRDefault="00797015" w:rsidP="00797015">
      <w:pPr>
        <w:widowControl w:val="0"/>
        <w:suppressAutoHyphens/>
        <w:spacing w:after="0" w:line="26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15" w:rsidRPr="00797015" w:rsidRDefault="00797015" w:rsidP="00797015">
      <w:pPr>
        <w:widowControl w:val="0"/>
        <w:suppressAutoHyphens/>
        <w:spacing w:after="0" w:line="26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797015" w:rsidRPr="00797015" w:rsidRDefault="00797015" w:rsidP="00797015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7"/>
        <w:gridCol w:w="1558"/>
        <w:gridCol w:w="1842"/>
        <w:gridCol w:w="2555"/>
      </w:tblGrid>
      <w:tr w:rsidR="00797015" w:rsidRPr="00797015" w:rsidTr="00797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</w:t>
            </w:r>
          </w:p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797015" w:rsidRPr="00797015" w:rsidTr="00797015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Теплоснабжающие и </w:t>
            </w:r>
            <w:proofErr w:type="spellStart"/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организации.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30.10.2021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6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3</w:t>
            </w:r>
          </w:p>
        </w:tc>
      </w:tr>
      <w:tr w:rsidR="00797015" w:rsidRPr="00797015" w:rsidTr="00797015">
        <w:tc>
          <w:tcPr>
            <w:tcW w:w="567" w:type="dxa"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учреждения</w:t>
            </w:r>
          </w:p>
        </w:tc>
        <w:tc>
          <w:tcPr>
            <w:tcW w:w="1558" w:type="dxa"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vMerge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</w:p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4</w:t>
            </w:r>
          </w:p>
        </w:tc>
      </w:tr>
      <w:tr w:rsidR="00797015" w:rsidRPr="00797015" w:rsidTr="00797015">
        <w:tc>
          <w:tcPr>
            <w:tcW w:w="567" w:type="dxa"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учреждения</w:t>
            </w:r>
          </w:p>
        </w:tc>
        <w:tc>
          <w:tcPr>
            <w:tcW w:w="1558" w:type="dxa"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vMerge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15" w:rsidRPr="00797015" w:rsidTr="00797015">
        <w:tc>
          <w:tcPr>
            <w:tcW w:w="567" w:type="dxa"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558" w:type="dxa"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vMerge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15" w:rsidRPr="00797015" w:rsidTr="00797015">
        <w:tc>
          <w:tcPr>
            <w:tcW w:w="567" w:type="dxa"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</w:t>
            </w:r>
          </w:p>
        </w:tc>
        <w:tc>
          <w:tcPr>
            <w:tcW w:w="1558" w:type="dxa"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vMerge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015" w:rsidRPr="00797015" w:rsidTr="00797015">
        <w:tc>
          <w:tcPr>
            <w:tcW w:w="567" w:type="dxa"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7" w:type="dxa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1558" w:type="dxa"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2" w:type="dxa"/>
            <w:vMerge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vAlign w:val="center"/>
          </w:tcPr>
          <w:p w:rsidR="00797015" w:rsidRPr="00797015" w:rsidRDefault="00797015" w:rsidP="00797015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015" w:rsidRPr="00797015" w:rsidRDefault="00797015" w:rsidP="007970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15" w:rsidRPr="00797015" w:rsidRDefault="00797015" w:rsidP="007970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комиссией проверяется выполнение требований, установленных Приложениями 3, 4 настоящей Программы проведения проверки готовности к отопительному периоду 2021-2022 годов</w:t>
      </w:r>
      <w:r w:rsidRPr="00797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Программа).</w:t>
      </w:r>
    </w:p>
    <w:p w:rsid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выполнения </w:t>
      </w:r>
      <w:proofErr w:type="spellStart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(согласно </w:t>
      </w:r>
      <w:hyperlink w:anchor="sub_10000" w:history="1">
        <w:r w:rsidRPr="007970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 1</w:t>
        </w:r>
      </w:hyperlink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Программе).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797015" w:rsidRPr="00797015" w:rsidRDefault="00797015" w:rsidP="00797015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 готов к отопительному периоду;</w:t>
      </w:r>
    </w:p>
    <w:p w:rsidR="00797015" w:rsidRPr="00797015" w:rsidRDefault="00797015" w:rsidP="00797015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проверки будет готов к отопительному периоду при </w:t>
      </w:r>
      <w:proofErr w:type="gramStart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proofErr w:type="gramEnd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в установленный срок замечаний к требованиям по готовности, выданных комиссией;</w:t>
      </w:r>
    </w:p>
    <w:p w:rsidR="00797015" w:rsidRPr="00797015" w:rsidRDefault="00797015" w:rsidP="00797015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 не готов к отопительному периоду.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7970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 2</w:t>
        </w:r>
      </w:hyperlink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 и выдается комиссией,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выдачи паспортов определяются Председателем (заместителем председателя)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не позднее 15 ноября - для муниципальных образований.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взаимодействия теплоснабжающих и </w:t>
      </w:r>
      <w:proofErr w:type="spellStart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подключены к системе теплоснабжения с Комиссией.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Теплоснабжающие и </w:t>
      </w:r>
      <w:proofErr w:type="spellStart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теплосетевые</w:t>
      </w:r>
      <w:proofErr w:type="spellEnd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 в подведомственную организацию Администрации муниципального образования «Воткинский район» МКУ «УЖКХ» МО «Воткинский район» представляют информацию по выполнению требований по готовности указанных в приложении 3.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документы, подтверждающие выполнение требований готовности в соответствии с п. 2.2 Программы.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 муниципального образовании «Воткинский район».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гидропневамтической</w:t>
      </w:r>
      <w:proofErr w:type="spellEnd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промывке систем теплопотребления  проводит осмотр объектов проверки.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Теплоснабжающая организация </w:t>
      </w:r>
      <w:proofErr w:type="gramStart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Акт проверки готовности к отопительному периоду 2021-2022 годов потребителей и направляет</w:t>
      </w:r>
      <w:proofErr w:type="gramEnd"/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Администрацию муниципального образования «Воткинский район» на рассмотрение комиссии.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Еженедельно </w:t>
      </w:r>
      <w:r w:rsidRPr="00797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четвергам</w:t>
      </w: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теплоснабжающая организация предоставляет в подведомственную организацию Администрации муниципального образования «Воткинский район» МКУ «УЖКХ» МО «Воткинский район» сведения по подготовке объектов потребителей к отопительному периоду в виде справки.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797015" w:rsidRDefault="00797015" w:rsidP="00797015">
      <w:pPr>
        <w:pStyle w:val="a8"/>
        <w:rPr>
          <w:b/>
          <w:bCs/>
          <w:sz w:val="26"/>
          <w:szCs w:val="26"/>
        </w:rPr>
      </w:pPr>
    </w:p>
    <w:p w:rsidR="00797015" w:rsidRDefault="00797015" w:rsidP="00797015">
      <w:pPr>
        <w:pStyle w:val="aff2"/>
        <w:jc w:val="right"/>
        <w:outlineLvl w:val="0"/>
        <w:rPr>
          <w:rFonts w:ascii="Times New Roman" w:hAnsi="Times New Roman" w:cs="Times New Roman"/>
          <w:szCs w:val="24"/>
        </w:rPr>
      </w:pPr>
      <w:r w:rsidRPr="00797015">
        <w:rPr>
          <w:b/>
          <w:bCs/>
          <w:sz w:val="26"/>
          <w:szCs w:val="26"/>
        </w:rPr>
        <w:br w:type="page"/>
      </w:r>
      <w:r w:rsidRPr="00797015">
        <w:rPr>
          <w:rFonts w:ascii="Times New Roman" w:hAnsi="Times New Roman" w:cs="Times New Roman"/>
          <w:szCs w:val="24"/>
        </w:rPr>
        <w:t xml:space="preserve">Приложение 1 </w:t>
      </w:r>
    </w:p>
    <w:p w:rsidR="00797015" w:rsidRPr="00797015" w:rsidRDefault="00797015" w:rsidP="00797015">
      <w:pPr>
        <w:pStyle w:val="aff2"/>
        <w:jc w:val="right"/>
        <w:outlineLvl w:val="0"/>
        <w:rPr>
          <w:rFonts w:ascii="Times New Roman" w:hAnsi="Times New Roman" w:cs="Times New Roman"/>
          <w:szCs w:val="24"/>
        </w:rPr>
      </w:pPr>
      <w:r w:rsidRPr="00797015">
        <w:rPr>
          <w:rFonts w:ascii="Times New Roman" w:hAnsi="Times New Roman" w:cs="Times New Roman"/>
          <w:szCs w:val="24"/>
        </w:rPr>
        <w:t xml:space="preserve">к Программе проведения проверки готовности 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Cs w:val="24"/>
          <w:lang w:eastAsia="ru-RU"/>
        </w:rPr>
        <w:t>муниципального образования «Воткинский район»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797015">
        <w:rPr>
          <w:rFonts w:ascii="Times New Roman" w:eastAsia="Times New Roman" w:hAnsi="Times New Roman" w:cs="Times New Roman"/>
          <w:szCs w:val="24"/>
          <w:lang w:eastAsia="ru-RU"/>
        </w:rPr>
        <w:t xml:space="preserve"> к отопительному периоду 2021-2022 годов </w:t>
      </w:r>
    </w:p>
    <w:p w:rsidR="00797015" w:rsidRPr="00797015" w:rsidRDefault="00797015" w:rsidP="0079701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b/>
          <w:bCs/>
          <w:lang w:eastAsia="ru-RU"/>
        </w:rPr>
        <w:t>АКТ №________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b/>
          <w:bCs/>
          <w:lang w:eastAsia="ru-RU"/>
        </w:rPr>
        <w:t>проверки готовности к отопительному периоду 2021-2022 годов</w:t>
      </w:r>
    </w:p>
    <w:p w:rsidR="00797015" w:rsidRPr="00797015" w:rsidRDefault="00797015" w:rsidP="00797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  <w:t xml:space="preserve">                "_____"____________ 20__ г.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 xml:space="preserve">     (место составление акта)</w:t>
      </w:r>
      <w:r w:rsidRPr="00797015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sz w:val="20"/>
          <w:lang w:eastAsia="ru-RU"/>
        </w:rPr>
        <w:t xml:space="preserve">           (дата составления акта)</w:t>
      </w:r>
    </w:p>
    <w:p w:rsidR="00797015" w:rsidRPr="00797015" w:rsidRDefault="00797015" w:rsidP="00797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Комиссия, образованная ______________________________________________________________,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(форма документа и его реквизиты, которым образована комиссия)</w:t>
      </w:r>
    </w:p>
    <w:p w:rsidR="00797015" w:rsidRPr="00797015" w:rsidRDefault="00797015" w:rsidP="0079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утвержденной___________________________________________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 xml:space="preserve">с "___"____________20__ г. по "___"_____________ 20__ г. в соответствии </w:t>
      </w:r>
      <w:r w:rsidRPr="00797015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hyperlink r:id="rId11" w:history="1">
        <w:r w:rsidRPr="00797015">
          <w:rPr>
            <w:rFonts w:ascii="Times New Roman" w:eastAsia="Times New Roman" w:hAnsi="Times New Roman" w:cs="Times New Roman"/>
            <w:bCs/>
            <w:lang w:eastAsia="ru-RU"/>
          </w:rPr>
          <w:t>Федеральным законом</w:t>
        </w:r>
      </w:hyperlink>
      <w:r w:rsidRPr="00797015">
        <w:rPr>
          <w:rFonts w:ascii="Times New Roman" w:eastAsia="Times New Roman" w:hAnsi="Times New Roman" w:cs="Times New Roman"/>
          <w:lang w:eastAsia="ru-RU"/>
        </w:rPr>
        <w:t xml:space="preserve"> от 27.07.2010 г. № 190-ФЗ "О теплоснабжении" провела проверку готовности к отопительному периоду ____________________________________________________________________________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797015" w:rsidRPr="00797015" w:rsidRDefault="00797015" w:rsidP="007970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797015">
        <w:rPr>
          <w:rFonts w:ascii="Times New Roman" w:eastAsia="Times New Roman" w:hAnsi="Times New Roman" w:cs="Times New Roman"/>
          <w:sz w:val="20"/>
          <w:lang w:eastAsia="ru-RU"/>
        </w:rPr>
        <w:t>теплосетевой</w:t>
      </w:r>
      <w:proofErr w:type="spellEnd"/>
      <w:r w:rsidRPr="00797015">
        <w:rPr>
          <w:rFonts w:ascii="Times New Roman" w:eastAsia="Times New Roman" w:hAnsi="Times New Roman" w:cs="Times New Roman"/>
          <w:sz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797015" w:rsidRPr="00797015" w:rsidRDefault="00797015" w:rsidP="00797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Проверка готовности к отопительному периоду проводилась в отношении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следующих объектов: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1._________________________________________________________________________________;</w:t>
      </w:r>
    </w:p>
    <w:p w:rsidR="00797015" w:rsidRPr="00797015" w:rsidRDefault="00797015" w:rsidP="0079701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(наименование объекта, площадь в тыс. м²)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2._________________________________________________________________________________;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3._________________________________________________________________________________;</w:t>
      </w:r>
    </w:p>
    <w:p w:rsidR="00797015" w:rsidRPr="00797015" w:rsidRDefault="00797015" w:rsidP="00797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97015" w:rsidRPr="00797015" w:rsidRDefault="00797015" w:rsidP="0079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(Ф.И.О., должность, телефон руководителя/уполномоченного представителя потребителя)</w:t>
      </w:r>
    </w:p>
    <w:p w:rsidR="00797015" w:rsidRPr="00797015" w:rsidRDefault="00797015" w:rsidP="007970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и представителя теплоснабжающей организации    __________________________________________</w:t>
      </w:r>
    </w:p>
    <w:p w:rsidR="00797015" w:rsidRPr="00797015" w:rsidRDefault="00797015" w:rsidP="00797015">
      <w:pPr>
        <w:spacing w:after="0" w:line="240" w:lineRule="auto"/>
        <w:ind w:left="5245"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(Ф.И.О, должность)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провели осмотр и проверку  объектов потребителя.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В результате проверки установлено: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 xml:space="preserve">1). Промывка оборудования и коммуникаций </w:t>
      </w:r>
      <w:proofErr w:type="spellStart"/>
      <w:r w:rsidRPr="00797015">
        <w:rPr>
          <w:rFonts w:ascii="Times New Roman" w:eastAsia="Times New Roman" w:hAnsi="Times New Roman" w:cs="Times New Roman"/>
          <w:lang w:eastAsia="ru-RU"/>
        </w:rPr>
        <w:t>теплопотребляющих</w:t>
      </w:r>
      <w:proofErr w:type="spellEnd"/>
      <w:r w:rsidRPr="00797015">
        <w:rPr>
          <w:rFonts w:ascii="Times New Roman" w:eastAsia="Times New Roman" w:hAnsi="Times New Roman" w:cs="Times New Roman"/>
          <w:lang w:eastAsia="ru-RU"/>
        </w:rPr>
        <w:t xml:space="preserve"> установок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</w:t>
      </w:r>
      <w:proofErr w:type="gramStart"/>
      <w:r w:rsidRPr="00797015">
        <w:rPr>
          <w:rFonts w:ascii="Times New Roman" w:eastAsia="Times New Roman" w:hAnsi="Times New Roman" w:cs="Times New Roman"/>
          <w:sz w:val="20"/>
          <w:lang w:eastAsia="ru-RU"/>
        </w:rPr>
        <w:t>произведена</w:t>
      </w:r>
      <w:proofErr w:type="gramEnd"/>
      <w:r w:rsidRPr="00797015">
        <w:rPr>
          <w:rFonts w:ascii="Times New Roman" w:eastAsia="Times New Roman" w:hAnsi="Times New Roman" w:cs="Times New Roman"/>
          <w:sz w:val="20"/>
          <w:lang w:eastAsia="ru-RU"/>
        </w:rPr>
        <w:t>/не произведена)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2). Тепловые сети, принадлежащие потребителю тепловой энергии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(в удовлетворительном/неудовлетворительном состоянии)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(в удовлетворительном/неудовлетворительном состоянии)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4). Трубопроводы, арматура и тепловая изоляция в пределах тепловых пунктов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(в удовлетворительном/неудовлетворительном состоянии)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5). Приборы учета тепловой энергии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</w:t>
      </w:r>
      <w:proofErr w:type="gramStart"/>
      <w:r w:rsidRPr="00797015">
        <w:rPr>
          <w:rFonts w:ascii="Times New Roman" w:eastAsia="Times New Roman" w:hAnsi="Times New Roman" w:cs="Times New Roman"/>
          <w:sz w:val="20"/>
          <w:lang w:eastAsia="ru-RU"/>
        </w:rPr>
        <w:t>допущены</w:t>
      </w:r>
      <w:proofErr w:type="gramEnd"/>
      <w:r w:rsidRPr="00797015">
        <w:rPr>
          <w:rFonts w:ascii="Times New Roman" w:eastAsia="Times New Roman" w:hAnsi="Times New Roman" w:cs="Times New Roman"/>
          <w:sz w:val="20"/>
          <w:lang w:eastAsia="ru-RU"/>
        </w:rPr>
        <w:t>/не допущены в эксплуатацию в количестве______</w:t>
      </w:r>
      <w:proofErr w:type="spellStart"/>
      <w:r w:rsidRPr="00797015">
        <w:rPr>
          <w:rFonts w:ascii="Times New Roman" w:eastAsia="Times New Roman" w:hAnsi="Times New Roman" w:cs="Times New Roman"/>
          <w:sz w:val="20"/>
          <w:lang w:eastAsia="ru-RU"/>
        </w:rPr>
        <w:t>шт</w:t>
      </w:r>
      <w:proofErr w:type="spellEnd"/>
      <w:r w:rsidRPr="00797015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6). Оборудование тепловых пунктов________________________________________________________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(плотное/неплотное)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7). Пломбы на расчетных шайбах и соплах элеваторов_________________________________________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797015">
        <w:rPr>
          <w:rFonts w:ascii="Times New Roman" w:eastAsia="Times New Roman" w:hAnsi="Times New Roman" w:cs="Times New Roman"/>
          <w:sz w:val="20"/>
          <w:lang w:eastAsia="ru-RU"/>
        </w:rPr>
        <w:t>(</w:t>
      </w:r>
      <w:proofErr w:type="gramStart"/>
      <w:r w:rsidRPr="00797015">
        <w:rPr>
          <w:rFonts w:ascii="Times New Roman" w:eastAsia="Times New Roman" w:hAnsi="Times New Roman" w:cs="Times New Roman"/>
          <w:sz w:val="20"/>
          <w:lang w:eastAsia="ru-RU"/>
        </w:rPr>
        <w:t>установлены</w:t>
      </w:r>
      <w:proofErr w:type="gramEnd"/>
      <w:r w:rsidRPr="00797015">
        <w:rPr>
          <w:rFonts w:ascii="Times New Roman" w:eastAsia="Times New Roman" w:hAnsi="Times New Roman" w:cs="Times New Roman"/>
          <w:sz w:val="20"/>
          <w:lang w:eastAsia="ru-RU"/>
        </w:rPr>
        <w:t>/</w:t>
      </w:r>
      <w:proofErr w:type="spellStart"/>
      <w:r w:rsidRPr="00797015">
        <w:rPr>
          <w:rFonts w:ascii="Times New Roman" w:eastAsia="Times New Roman" w:hAnsi="Times New Roman" w:cs="Times New Roman"/>
          <w:sz w:val="20"/>
          <w:lang w:eastAsia="ru-RU"/>
        </w:rPr>
        <w:t>неустановленны</w:t>
      </w:r>
      <w:proofErr w:type="spellEnd"/>
      <w:r w:rsidRPr="00797015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8). Задолженность за поставленную тепловую энергию (мощность), теплоноситель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</w:t>
      </w:r>
      <w:proofErr w:type="gramStart"/>
      <w:r w:rsidRPr="00797015">
        <w:rPr>
          <w:rFonts w:ascii="Times New Roman" w:eastAsia="Times New Roman" w:hAnsi="Times New Roman" w:cs="Times New Roman"/>
          <w:sz w:val="20"/>
          <w:lang w:eastAsia="ru-RU"/>
        </w:rPr>
        <w:t>отсутствует</w:t>
      </w:r>
      <w:proofErr w:type="gramEnd"/>
      <w:r w:rsidRPr="00797015">
        <w:rPr>
          <w:rFonts w:ascii="Times New Roman" w:eastAsia="Times New Roman" w:hAnsi="Times New Roman" w:cs="Times New Roman"/>
          <w:sz w:val="20"/>
          <w:lang w:eastAsia="ru-RU"/>
        </w:rPr>
        <w:t>/имеется в размере)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 xml:space="preserve">9). Протокол проверки знаний </w:t>
      </w:r>
      <w:proofErr w:type="gramStart"/>
      <w:r w:rsidRPr="00797015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797015">
        <w:rPr>
          <w:rFonts w:ascii="Times New Roman" w:eastAsia="Times New Roman" w:hAnsi="Times New Roman" w:cs="Times New Roman"/>
          <w:lang w:eastAsia="ru-RU"/>
        </w:rPr>
        <w:t xml:space="preserve"> за исправное состояние и безопасную эксплуатацию тепловых энергоустановок_________________________________________________________</w:t>
      </w:r>
      <w:r w:rsidRPr="00797015">
        <w:rPr>
          <w:rFonts w:ascii="Times New Roman" w:eastAsia="Times New Roman" w:hAnsi="Times New Roman" w:cs="Times New Roman"/>
          <w:lang w:eastAsia="ru-RU"/>
        </w:rPr>
        <w:softHyphen/>
      </w:r>
      <w:r w:rsidRPr="00797015">
        <w:rPr>
          <w:rFonts w:ascii="Times New Roman" w:eastAsia="Times New Roman" w:hAnsi="Times New Roman" w:cs="Times New Roman"/>
          <w:lang w:eastAsia="ru-RU"/>
        </w:rPr>
        <w:softHyphen/>
      </w:r>
      <w:r w:rsidRPr="00797015">
        <w:rPr>
          <w:rFonts w:ascii="Times New Roman" w:eastAsia="Times New Roman" w:hAnsi="Times New Roman" w:cs="Times New Roman"/>
          <w:lang w:eastAsia="ru-RU"/>
        </w:rPr>
        <w:softHyphen/>
      </w:r>
      <w:r w:rsidRPr="00797015">
        <w:rPr>
          <w:rFonts w:ascii="Times New Roman" w:eastAsia="Times New Roman" w:hAnsi="Times New Roman" w:cs="Times New Roman"/>
          <w:lang w:eastAsia="ru-RU"/>
        </w:rPr>
        <w:softHyphen/>
        <w:t>_______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(</w:t>
      </w:r>
      <w:proofErr w:type="gramStart"/>
      <w:r w:rsidRPr="00797015">
        <w:rPr>
          <w:rFonts w:ascii="Times New Roman" w:eastAsia="Times New Roman" w:hAnsi="Times New Roman" w:cs="Times New Roman"/>
          <w:sz w:val="20"/>
          <w:lang w:eastAsia="ru-RU"/>
        </w:rPr>
        <w:t>предоставлен</w:t>
      </w:r>
      <w:proofErr w:type="gramEnd"/>
      <w:r w:rsidRPr="00797015">
        <w:rPr>
          <w:rFonts w:ascii="Times New Roman" w:eastAsia="Times New Roman" w:hAnsi="Times New Roman" w:cs="Times New Roman"/>
          <w:sz w:val="20"/>
          <w:lang w:eastAsia="ru-RU"/>
        </w:rPr>
        <w:t>/не предоставлен)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10). Оборудование теплового пункта испытания на плотность и прочность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</w:t>
      </w:r>
      <w:proofErr w:type="gramStart"/>
      <w:r w:rsidRPr="00797015">
        <w:rPr>
          <w:rFonts w:ascii="Times New Roman" w:eastAsia="Times New Roman" w:hAnsi="Times New Roman" w:cs="Times New Roman"/>
          <w:sz w:val="20"/>
          <w:lang w:eastAsia="ru-RU"/>
        </w:rPr>
        <w:t>выдержало</w:t>
      </w:r>
      <w:proofErr w:type="gramEnd"/>
      <w:r w:rsidRPr="00797015">
        <w:rPr>
          <w:rFonts w:ascii="Times New Roman" w:eastAsia="Times New Roman" w:hAnsi="Times New Roman" w:cs="Times New Roman"/>
          <w:sz w:val="20"/>
          <w:lang w:eastAsia="ru-RU"/>
        </w:rPr>
        <w:t>/не выдержало)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proofErr w:type="spellStart"/>
      <w:r w:rsidRPr="00797015">
        <w:rPr>
          <w:rFonts w:ascii="Times New Roman" w:eastAsia="Times New Roman" w:hAnsi="Times New Roman" w:cs="Times New Roman"/>
          <w:lang w:eastAsia="ru-RU"/>
        </w:rPr>
        <w:t>теплопотребляющей</w:t>
      </w:r>
      <w:proofErr w:type="spellEnd"/>
      <w:r w:rsidRPr="00797015">
        <w:rPr>
          <w:rFonts w:ascii="Times New Roman" w:eastAsia="Times New Roman" w:hAnsi="Times New Roman" w:cs="Times New Roman"/>
          <w:lang w:eastAsia="ru-RU"/>
        </w:rPr>
        <w:t xml:space="preserve"> организации ___________________/___________________</w:t>
      </w: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Представитель теплоснабжающей организации ___________________/____________________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В ходе проведения проверки готовности к отопительному периоду комиссия установила:_________________________________________________________________________.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(готовность/неготовность к работе в отопительном периоде)</w:t>
      </w:r>
    </w:p>
    <w:p w:rsidR="00797015" w:rsidRPr="00797015" w:rsidRDefault="00797015" w:rsidP="00797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периоду:____________________________________________________________________________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797015" w:rsidRPr="00797015" w:rsidRDefault="00797015" w:rsidP="00797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Приложение к акту проверки готовности к отопительному периоду __/__ г.г.</w:t>
      </w:r>
      <w:hyperlink w:anchor="sub_1991" w:history="1">
        <w:r w:rsidRPr="00797015">
          <w:rPr>
            <w:rFonts w:ascii="Times New Roman" w:eastAsia="Times New Roman" w:hAnsi="Times New Roman" w:cs="Times New Roman"/>
            <w:b/>
            <w:bCs/>
            <w:lang w:eastAsia="ru-RU"/>
          </w:rPr>
          <w:t>*</w:t>
        </w:r>
      </w:hyperlink>
    </w:p>
    <w:p w:rsidR="00797015" w:rsidRPr="00797015" w:rsidRDefault="00797015" w:rsidP="00797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Председатель комиссии:</w:t>
      </w:r>
      <w:r w:rsidRPr="00797015">
        <w:rPr>
          <w:rFonts w:ascii="Times New Roman" w:eastAsia="Times New Roman" w:hAnsi="Times New Roman" w:cs="Times New Roman"/>
          <w:lang w:eastAsia="ru-RU"/>
        </w:rPr>
        <w:tab/>
        <w:t>___________________/___________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(подпись, расшифровка подписи)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Заместитель председателя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комиссии:</w:t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sz w:val="20"/>
          <w:lang w:eastAsia="ru-RU"/>
        </w:rPr>
        <w:t>___________________/_______________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(подпись, расшифровка подписи)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Члены комиссии:</w:t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  <w:t>_________________/____________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(подпись, расшифровка подписи)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___________________/_______________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(подпись, расшифровка подписи)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___________________/_______________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(подпись, расшифровка подписи)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___________________/_______________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(подпись, расшифровка подписи)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___________________/_______________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>(подпись, расшифровка подписи)</w:t>
      </w:r>
    </w:p>
    <w:p w:rsidR="00797015" w:rsidRPr="00797015" w:rsidRDefault="00797015" w:rsidP="00797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С актом проверки готовности ознакомлен, один экземпляр акта получил:</w:t>
      </w:r>
    </w:p>
    <w:p w:rsidR="00797015" w:rsidRPr="00797015" w:rsidRDefault="00797015" w:rsidP="007970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"___"____________20__г.______________________________________________________________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797015">
        <w:rPr>
          <w:rFonts w:ascii="Times New Roman" w:eastAsia="Times New Roman" w:hAnsi="Times New Roman" w:cs="Times New Roman"/>
          <w:sz w:val="20"/>
          <w:lang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 xml:space="preserve">образования, теплоснабжающей организации, </w:t>
      </w:r>
      <w:proofErr w:type="spellStart"/>
      <w:r w:rsidRPr="00797015">
        <w:rPr>
          <w:rFonts w:ascii="Times New Roman" w:eastAsia="Times New Roman" w:hAnsi="Times New Roman" w:cs="Times New Roman"/>
          <w:sz w:val="20"/>
          <w:lang w:eastAsia="ru-RU"/>
        </w:rPr>
        <w:t>теплосетевой</w:t>
      </w:r>
      <w:proofErr w:type="spellEnd"/>
      <w:r w:rsidRPr="00797015">
        <w:rPr>
          <w:rFonts w:ascii="Times New Roman" w:eastAsia="Times New Roman" w:hAnsi="Times New Roman" w:cs="Times New Roman"/>
          <w:sz w:val="20"/>
          <w:lang w:eastAsia="ru-RU"/>
        </w:rPr>
        <w:t xml:space="preserve"> организации, потребителя тепловой энергии,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lang w:eastAsia="ru-RU"/>
        </w:rPr>
        <w:t xml:space="preserve">в </w:t>
      </w:r>
      <w:proofErr w:type="gramStart"/>
      <w:r w:rsidRPr="00797015">
        <w:rPr>
          <w:rFonts w:ascii="Times New Roman" w:eastAsia="Times New Roman" w:hAnsi="Times New Roman" w:cs="Times New Roman"/>
          <w:sz w:val="20"/>
          <w:lang w:eastAsia="ru-RU"/>
        </w:rPr>
        <w:t>отношении</w:t>
      </w:r>
      <w:proofErr w:type="gramEnd"/>
      <w:r w:rsidRPr="00797015">
        <w:rPr>
          <w:rFonts w:ascii="Times New Roman" w:eastAsia="Times New Roman" w:hAnsi="Times New Roman" w:cs="Times New Roman"/>
          <w:sz w:val="20"/>
          <w:lang w:eastAsia="ru-RU"/>
        </w:rPr>
        <w:t xml:space="preserve"> которого проводилась проверка готовности к отопительному периоду)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015">
        <w:rPr>
          <w:rFonts w:ascii="Courier New" w:eastAsia="Times New Roman" w:hAnsi="Courier New" w:cs="Courier New"/>
          <w:lang w:eastAsia="ru-RU"/>
        </w:rPr>
        <w:t xml:space="preserve">                                              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015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Перечень замечаний к выполнению требований по готовности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 xml:space="preserve">или при </w:t>
      </w:r>
      <w:proofErr w:type="gramStart"/>
      <w:r w:rsidRPr="00797015">
        <w:rPr>
          <w:rFonts w:ascii="Times New Roman" w:eastAsia="Times New Roman" w:hAnsi="Times New Roman" w:cs="Times New Roman"/>
          <w:lang w:eastAsia="ru-RU"/>
        </w:rPr>
        <w:t>невыполнении</w:t>
      </w:r>
      <w:proofErr w:type="gramEnd"/>
      <w:r w:rsidRPr="00797015">
        <w:rPr>
          <w:rFonts w:ascii="Times New Roman" w:eastAsia="Times New Roman" w:hAnsi="Times New Roman" w:cs="Times New Roman"/>
          <w:lang w:eastAsia="ru-RU"/>
        </w:rPr>
        <w:t xml:space="preserve"> требований по готовности к акту 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№___ от "_____"_______________ 20___ г.</w:t>
      </w:r>
    </w:p>
    <w:p w:rsidR="00797015" w:rsidRPr="00797015" w:rsidRDefault="00797015" w:rsidP="007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проверки готовности к отопительному периоду.</w:t>
      </w:r>
    </w:p>
    <w:p w:rsidR="00797015" w:rsidRPr="00797015" w:rsidRDefault="00797015" w:rsidP="0079701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7015" w:rsidRPr="00797015" w:rsidRDefault="00797015" w:rsidP="00797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1.__________________________________________________________________________________________________________________________________________________</w:t>
      </w:r>
    </w:p>
    <w:p w:rsidR="00797015" w:rsidRPr="00797015" w:rsidRDefault="00797015" w:rsidP="00797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Срок устранения -______________________</w:t>
      </w:r>
    </w:p>
    <w:p w:rsidR="00797015" w:rsidRPr="00797015" w:rsidRDefault="00797015" w:rsidP="00797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  <w:t>(дата)</w:t>
      </w:r>
    </w:p>
    <w:p w:rsidR="00797015" w:rsidRPr="00797015" w:rsidRDefault="00797015" w:rsidP="00797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2.__________________________________________________________________________________________________________________________________________________</w:t>
      </w:r>
    </w:p>
    <w:p w:rsidR="00797015" w:rsidRPr="00797015" w:rsidRDefault="00797015" w:rsidP="00797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Срок устранения -______________________</w:t>
      </w:r>
    </w:p>
    <w:p w:rsidR="00797015" w:rsidRPr="00797015" w:rsidRDefault="00797015" w:rsidP="00797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  <w:t>(дата)</w:t>
      </w:r>
    </w:p>
    <w:p w:rsidR="00797015" w:rsidRPr="00797015" w:rsidRDefault="00797015" w:rsidP="00797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3.__________________________________________________________________________________________________________________________________________________</w:t>
      </w:r>
    </w:p>
    <w:p w:rsidR="00797015" w:rsidRPr="00797015" w:rsidRDefault="00797015" w:rsidP="00797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015" w:rsidRPr="00797015" w:rsidRDefault="00797015" w:rsidP="0079701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>Срок устранения -______________________</w:t>
      </w:r>
    </w:p>
    <w:p w:rsidR="00797015" w:rsidRPr="00797015" w:rsidRDefault="00797015" w:rsidP="00797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</w:r>
      <w:r w:rsidRPr="00797015">
        <w:rPr>
          <w:rFonts w:ascii="Times New Roman" w:eastAsia="Times New Roman" w:hAnsi="Times New Roman" w:cs="Times New Roman"/>
          <w:lang w:eastAsia="ru-RU"/>
        </w:rPr>
        <w:tab/>
        <w:t>(дата)</w:t>
      </w:r>
    </w:p>
    <w:p w:rsidR="0012629C" w:rsidRPr="0012629C" w:rsidRDefault="00797015" w:rsidP="0012629C">
      <w:pPr>
        <w:pStyle w:val="aff2"/>
        <w:jc w:val="right"/>
        <w:outlineLvl w:val="0"/>
        <w:rPr>
          <w:rFonts w:ascii="Times New Roman" w:hAnsi="Times New Roman" w:cs="Times New Roman"/>
          <w:szCs w:val="24"/>
        </w:rPr>
      </w:pPr>
      <w:r w:rsidRPr="00797015">
        <w:rPr>
          <w:b/>
          <w:bCs/>
          <w:sz w:val="26"/>
          <w:szCs w:val="26"/>
        </w:rPr>
        <w:br w:type="page"/>
      </w:r>
      <w:r w:rsidR="0012629C" w:rsidRPr="0012629C">
        <w:rPr>
          <w:rFonts w:ascii="Times New Roman" w:hAnsi="Times New Roman" w:cs="Times New Roman"/>
          <w:szCs w:val="24"/>
        </w:rPr>
        <w:t xml:space="preserve">Приложение 2 </w:t>
      </w:r>
      <w:proofErr w:type="gramStart"/>
      <w:r w:rsidR="0012629C" w:rsidRPr="0012629C">
        <w:rPr>
          <w:rFonts w:ascii="Times New Roman" w:hAnsi="Times New Roman" w:cs="Times New Roman"/>
          <w:szCs w:val="24"/>
        </w:rPr>
        <w:t>к</w:t>
      </w:r>
      <w:proofErr w:type="gramEnd"/>
      <w:r w:rsidR="0012629C" w:rsidRPr="0012629C">
        <w:rPr>
          <w:rFonts w:ascii="Times New Roman" w:hAnsi="Times New Roman" w:cs="Times New Roman"/>
          <w:szCs w:val="24"/>
        </w:rPr>
        <w:t xml:space="preserve"> 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Программе проведения проверки готовности 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>муниципального образования «Воткинский район»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 к отопительному периоду 2021-2022 годов </w:t>
      </w: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b/>
          <w:bCs/>
          <w:lang w:eastAsia="ru-RU"/>
        </w:rPr>
        <w:t>готовности к отопительному периоду _______/______ годов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Выдан______________________________________________________________________________,</w:t>
      </w:r>
    </w:p>
    <w:p w:rsidR="0012629C" w:rsidRPr="0012629C" w:rsidRDefault="0012629C" w:rsidP="001262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12629C">
        <w:rPr>
          <w:rFonts w:ascii="Times New Roman" w:eastAsia="Times New Roman" w:hAnsi="Times New Roman" w:cs="Times New Roman"/>
          <w:sz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12629C">
        <w:rPr>
          <w:rFonts w:ascii="Times New Roman" w:eastAsia="Times New Roman" w:hAnsi="Times New Roman" w:cs="Times New Roman"/>
          <w:sz w:val="20"/>
          <w:lang w:eastAsia="ru-RU"/>
        </w:rPr>
        <w:t>теплосетевой</w:t>
      </w:r>
      <w:proofErr w:type="spellEnd"/>
      <w:r w:rsidRPr="0012629C">
        <w:rPr>
          <w:rFonts w:ascii="Times New Roman" w:eastAsia="Times New Roman" w:hAnsi="Times New Roman" w:cs="Times New Roman"/>
          <w:sz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1.__________________________________________________________________________________;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2.__________________________________________________________________________________;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3.__________________________________________________________________________________;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Основание выдачи паспорта готовности к отопительному периоду: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Акт проверки готовности к отопительному периоду </w:t>
      </w:r>
      <w:proofErr w:type="gramStart"/>
      <w:r w:rsidRPr="0012629C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2629C">
        <w:rPr>
          <w:rFonts w:ascii="Times New Roman" w:eastAsia="Times New Roman" w:hAnsi="Times New Roman" w:cs="Times New Roman"/>
          <w:lang w:eastAsia="ru-RU"/>
        </w:rPr>
        <w:t xml:space="preserve"> __________ №_________.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_______________________/_____________________________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12629C">
        <w:rPr>
          <w:rFonts w:ascii="Times New Roman" w:eastAsia="Times New Roman" w:hAnsi="Times New Roman" w:cs="Times New Roman"/>
          <w:sz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Приложение 3 </w:t>
      </w:r>
      <w:proofErr w:type="gramStart"/>
      <w:r w:rsidRPr="0012629C">
        <w:rPr>
          <w:rFonts w:ascii="Times New Roman" w:eastAsia="Times New Roman" w:hAnsi="Times New Roman" w:cs="Times New Roman"/>
          <w:szCs w:val="24"/>
          <w:lang w:eastAsia="ru-RU"/>
        </w:rPr>
        <w:t>к</w:t>
      </w:r>
      <w:proofErr w:type="gramEnd"/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Программе проведения проверки готовности 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>муниципального образования «Воткинский район»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 к отопительному периоду 2021-2022 годов </w:t>
      </w: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9639"/>
        </w:tabs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29C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по готовности к отопительному периоду для </w:t>
      </w:r>
      <w:proofErr w:type="gramStart"/>
      <w:r w:rsidRPr="0012629C">
        <w:rPr>
          <w:rFonts w:ascii="Times New Roman" w:eastAsia="Times New Roman" w:hAnsi="Times New Roman" w:cs="Times New Roman"/>
          <w:b/>
          <w:bCs/>
          <w:lang w:eastAsia="ru-RU"/>
        </w:rPr>
        <w:t>теплоснабжающих</w:t>
      </w:r>
      <w:proofErr w:type="gramEnd"/>
      <w:r w:rsidRPr="0012629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12629C" w:rsidRPr="0012629C" w:rsidRDefault="0012629C" w:rsidP="0012629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29C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proofErr w:type="spellStart"/>
      <w:r w:rsidRPr="0012629C">
        <w:rPr>
          <w:rFonts w:ascii="Times New Roman" w:eastAsia="Times New Roman" w:hAnsi="Times New Roman" w:cs="Times New Roman"/>
          <w:b/>
          <w:bCs/>
          <w:lang w:eastAsia="ru-RU"/>
        </w:rPr>
        <w:t>теплосетевых</w:t>
      </w:r>
      <w:proofErr w:type="spellEnd"/>
      <w:r w:rsidRPr="0012629C">
        <w:rPr>
          <w:rFonts w:ascii="Times New Roman" w:eastAsia="Times New Roman" w:hAnsi="Times New Roman" w:cs="Times New Roman"/>
          <w:b/>
          <w:bCs/>
          <w:lang w:eastAsia="ru-RU"/>
        </w:rPr>
        <w:t xml:space="preserve"> организаций</w:t>
      </w:r>
    </w:p>
    <w:p w:rsidR="0012629C" w:rsidRPr="0012629C" w:rsidRDefault="0012629C" w:rsidP="0012629C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В целях оценки готовности теплоснабжающих и </w:t>
      </w:r>
      <w:proofErr w:type="spellStart"/>
      <w:r w:rsidRPr="0012629C">
        <w:rPr>
          <w:rFonts w:ascii="Times New Roman" w:eastAsia="Times New Roman" w:hAnsi="Times New Roman" w:cs="Times New Roman"/>
          <w:lang w:eastAsia="ru-RU"/>
        </w:rPr>
        <w:t>теплосетевых</w:t>
      </w:r>
      <w:proofErr w:type="spellEnd"/>
      <w:r w:rsidRPr="0012629C">
        <w:rPr>
          <w:rFonts w:ascii="Times New Roman" w:eastAsia="Times New Roman" w:hAnsi="Times New Roman" w:cs="Times New Roman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12629C" w:rsidRPr="0012629C" w:rsidRDefault="0012629C" w:rsidP="0012629C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2" w:history="1">
        <w:r w:rsidRPr="0012629C">
          <w:rPr>
            <w:rFonts w:ascii="Times New Roman" w:eastAsia="Times New Roman" w:hAnsi="Times New Roman" w:cs="Times New Roman"/>
            <w:lang w:eastAsia="ru-RU"/>
          </w:rPr>
          <w:t>Федеральным законом</w:t>
        </w:r>
      </w:hyperlink>
      <w:r w:rsidRPr="0012629C">
        <w:rPr>
          <w:rFonts w:ascii="Times New Roman" w:eastAsia="Times New Roman" w:hAnsi="Times New Roman" w:cs="Times New Roman"/>
          <w:bCs/>
          <w:lang w:eastAsia="ru-RU"/>
        </w:rPr>
        <w:t xml:space="preserve"> от 27.07.2010 г. № 190-ФЗ «О теплоснабжении»</w:t>
      </w:r>
      <w:r w:rsidRPr="0012629C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12629C" w:rsidRPr="0012629C" w:rsidRDefault="0012629C" w:rsidP="0012629C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2629C" w:rsidRPr="0012629C" w:rsidRDefault="0012629C" w:rsidP="0012629C">
      <w:pPr>
        <w:widowControl w:val="0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12629C" w:rsidRPr="0012629C" w:rsidRDefault="0012629C" w:rsidP="0012629C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4) наличие нормативных запасов топлива на источниках тепловой энергии;</w:t>
      </w:r>
    </w:p>
    <w:p w:rsidR="0012629C" w:rsidRPr="0012629C" w:rsidRDefault="0012629C" w:rsidP="0012629C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5) функционирование эксплуатационной,  и аварийной служб, а именно:</w:t>
      </w:r>
    </w:p>
    <w:p w:rsidR="0012629C" w:rsidRPr="0012629C" w:rsidRDefault="0012629C" w:rsidP="0012629C">
      <w:pPr>
        <w:numPr>
          <w:ilvl w:val="0"/>
          <w:numId w:val="33"/>
        </w:numPr>
        <w:tabs>
          <w:tab w:val="left" w:pos="-3261"/>
        </w:tabs>
        <w:spacing w:after="0" w:line="240" w:lineRule="auto"/>
        <w:ind w:left="0" w:right="-2" w:firstLine="709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укомплектованность указанных служб персоналом;</w:t>
      </w:r>
    </w:p>
    <w:p w:rsidR="0012629C" w:rsidRPr="0012629C" w:rsidRDefault="0012629C" w:rsidP="0012629C">
      <w:pPr>
        <w:numPr>
          <w:ilvl w:val="0"/>
          <w:numId w:val="33"/>
        </w:numPr>
        <w:tabs>
          <w:tab w:val="left" w:pos="-3261"/>
        </w:tabs>
        <w:spacing w:after="0" w:line="240" w:lineRule="auto"/>
        <w:ind w:left="0" w:right="-2" w:firstLine="709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12629C" w:rsidRPr="0012629C" w:rsidRDefault="0012629C" w:rsidP="0012629C">
      <w:pPr>
        <w:numPr>
          <w:ilvl w:val="0"/>
          <w:numId w:val="33"/>
        </w:numPr>
        <w:tabs>
          <w:tab w:val="left" w:pos="-3261"/>
        </w:tabs>
        <w:spacing w:after="0" w:line="240" w:lineRule="auto"/>
        <w:ind w:left="0" w:right="-2" w:firstLine="709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нормативно-технической и оперативной документацией, инструкциями, схемами,</w:t>
      </w:r>
    </w:p>
    <w:p w:rsidR="0012629C" w:rsidRPr="0012629C" w:rsidRDefault="0012629C" w:rsidP="0012629C">
      <w:pPr>
        <w:numPr>
          <w:ilvl w:val="0"/>
          <w:numId w:val="33"/>
        </w:numPr>
        <w:tabs>
          <w:tab w:val="left" w:pos="-3261"/>
        </w:tabs>
        <w:spacing w:after="0" w:line="240" w:lineRule="auto"/>
        <w:ind w:left="0" w:right="-2" w:firstLine="709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первичными средствами пожаротушения;</w:t>
      </w:r>
    </w:p>
    <w:p w:rsidR="0012629C" w:rsidRPr="0012629C" w:rsidRDefault="0012629C" w:rsidP="0012629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6) проведение наладки принадлежащих им тепловых сетей;</w:t>
      </w:r>
    </w:p>
    <w:p w:rsidR="0012629C" w:rsidRPr="0012629C" w:rsidRDefault="0012629C" w:rsidP="0012629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7) организация контроля режимов потребления тепловой энергии;</w:t>
      </w:r>
    </w:p>
    <w:p w:rsidR="0012629C" w:rsidRPr="0012629C" w:rsidRDefault="0012629C" w:rsidP="0012629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8) обеспечение качества теплоносителей;</w:t>
      </w:r>
    </w:p>
    <w:p w:rsidR="0012629C" w:rsidRPr="0012629C" w:rsidRDefault="0012629C" w:rsidP="0012629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9) организация коммерческого учета приобретаемой и реализуемой тепловой энергии;</w:t>
      </w:r>
    </w:p>
    <w:p w:rsidR="0012629C" w:rsidRPr="0012629C" w:rsidRDefault="0012629C" w:rsidP="0012629C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2629C" w:rsidRPr="0012629C" w:rsidRDefault="0012629C" w:rsidP="0012629C">
      <w:pPr>
        <w:numPr>
          <w:ilvl w:val="0"/>
          <w:numId w:val="3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готовность систем приема и разгрузки топлива, </w:t>
      </w:r>
      <w:proofErr w:type="spellStart"/>
      <w:r w:rsidRPr="0012629C">
        <w:rPr>
          <w:rFonts w:ascii="Times New Roman" w:eastAsia="Times New Roman" w:hAnsi="Times New Roman" w:cs="Times New Roman"/>
          <w:lang w:eastAsia="ru-RU"/>
        </w:rPr>
        <w:t>топливоприготовления</w:t>
      </w:r>
      <w:proofErr w:type="spellEnd"/>
      <w:r w:rsidRPr="0012629C">
        <w:rPr>
          <w:rFonts w:ascii="Times New Roman" w:eastAsia="Times New Roman" w:hAnsi="Times New Roman" w:cs="Times New Roman"/>
          <w:lang w:eastAsia="ru-RU"/>
        </w:rPr>
        <w:t xml:space="preserve"> и топливоподачи;</w:t>
      </w:r>
    </w:p>
    <w:p w:rsidR="0012629C" w:rsidRPr="0012629C" w:rsidRDefault="0012629C" w:rsidP="0012629C">
      <w:pPr>
        <w:numPr>
          <w:ilvl w:val="0"/>
          <w:numId w:val="3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соблюдение водно-химического режима;</w:t>
      </w:r>
    </w:p>
    <w:p w:rsidR="0012629C" w:rsidRPr="0012629C" w:rsidRDefault="0012629C" w:rsidP="0012629C">
      <w:pPr>
        <w:numPr>
          <w:ilvl w:val="0"/>
          <w:numId w:val="3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2629C" w:rsidRPr="0012629C" w:rsidRDefault="0012629C" w:rsidP="0012629C">
      <w:pPr>
        <w:numPr>
          <w:ilvl w:val="0"/>
          <w:numId w:val="3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наличие </w:t>
      </w:r>
      <w:proofErr w:type="gramStart"/>
      <w:r w:rsidRPr="0012629C">
        <w:rPr>
          <w:rFonts w:ascii="Times New Roman" w:eastAsia="Times New Roman" w:hAnsi="Times New Roman" w:cs="Times New Roman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12629C">
        <w:rPr>
          <w:rFonts w:ascii="Times New Roman" w:eastAsia="Times New Roman" w:hAnsi="Times New Roman" w:cs="Times New Roman"/>
          <w:lang w:eastAsia="ru-RU"/>
        </w:rPr>
        <w:t>;</w:t>
      </w:r>
    </w:p>
    <w:p w:rsidR="0012629C" w:rsidRPr="0012629C" w:rsidRDefault="0012629C" w:rsidP="0012629C">
      <w:pPr>
        <w:numPr>
          <w:ilvl w:val="0"/>
          <w:numId w:val="3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12629C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12629C">
        <w:rPr>
          <w:rFonts w:ascii="Times New Roman" w:eastAsia="Times New Roman" w:hAnsi="Times New Roman" w:cs="Times New Roman"/>
          <w:lang w:eastAsia="ru-RU"/>
        </w:rPr>
        <w:t xml:space="preserve">, электро-, топливо- и </w:t>
      </w:r>
      <w:proofErr w:type="spellStart"/>
      <w:r w:rsidRPr="0012629C">
        <w:rPr>
          <w:rFonts w:ascii="Times New Roman" w:eastAsia="Times New Roman" w:hAnsi="Times New Roman" w:cs="Times New Roman"/>
          <w:lang w:eastAsia="ru-RU"/>
        </w:rPr>
        <w:t>водоснабжающих</w:t>
      </w:r>
      <w:proofErr w:type="spellEnd"/>
      <w:r w:rsidRPr="0012629C">
        <w:rPr>
          <w:rFonts w:ascii="Times New Roman" w:eastAsia="Times New Roman" w:hAnsi="Times New Roman" w:cs="Times New Roman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2629C" w:rsidRPr="0012629C" w:rsidRDefault="0012629C" w:rsidP="0012629C">
      <w:pPr>
        <w:numPr>
          <w:ilvl w:val="0"/>
          <w:numId w:val="3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проведение гидравлических и тепловых испытаний тепловых сетей;</w:t>
      </w:r>
    </w:p>
    <w:p w:rsidR="0012629C" w:rsidRPr="0012629C" w:rsidRDefault="0012629C" w:rsidP="0012629C">
      <w:pPr>
        <w:numPr>
          <w:ilvl w:val="0"/>
          <w:numId w:val="3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2629C" w:rsidRPr="0012629C" w:rsidRDefault="0012629C" w:rsidP="0012629C">
      <w:pPr>
        <w:numPr>
          <w:ilvl w:val="0"/>
          <w:numId w:val="3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выполнение планового графика ремонта тепловых сетей и источников тепловой энергии;</w:t>
      </w:r>
    </w:p>
    <w:p w:rsidR="0012629C" w:rsidRPr="0012629C" w:rsidRDefault="0012629C" w:rsidP="0012629C">
      <w:pPr>
        <w:numPr>
          <w:ilvl w:val="0"/>
          <w:numId w:val="34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12629C" w:rsidRPr="0012629C" w:rsidRDefault="0012629C" w:rsidP="0012629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12629C">
        <w:rPr>
          <w:rFonts w:ascii="Times New Roman" w:eastAsia="Times New Roman" w:hAnsi="Times New Roman" w:cs="Times New Roman"/>
          <w:lang w:eastAsia="ru-RU"/>
        </w:rPr>
        <w:t>теплосетевыми</w:t>
      </w:r>
      <w:proofErr w:type="spellEnd"/>
      <w:r w:rsidRPr="0012629C">
        <w:rPr>
          <w:rFonts w:ascii="Times New Roman" w:eastAsia="Times New Roman" w:hAnsi="Times New Roman" w:cs="Times New Roman"/>
          <w:lang w:eastAsia="ru-RU"/>
        </w:rPr>
        <w:t xml:space="preserve"> организациями;</w:t>
      </w:r>
    </w:p>
    <w:p w:rsidR="0012629C" w:rsidRPr="0012629C" w:rsidRDefault="0012629C" w:rsidP="0012629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12629C" w:rsidRPr="0012629C" w:rsidRDefault="0012629C" w:rsidP="0012629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14) работоспособность автоматических регуляторов при их </w:t>
      </w:r>
      <w:proofErr w:type="gramStart"/>
      <w:r w:rsidRPr="0012629C">
        <w:rPr>
          <w:rFonts w:ascii="Times New Roman" w:eastAsia="Times New Roman" w:hAnsi="Times New Roman" w:cs="Times New Roman"/>
          <w:lang w:eastAsia="ru-RU"/>
        </w:rPr>
        <w:t>наличии</w:t>
      </w:r>
      <w:proofErr w:type="gramEnd"/>
      <w:r w:rsidRPr="0012629C">
        <w:rPr>
          <w:rFonts w:ascii="Times New Roman" w:eastAsia="Times New Roman" w:hAnsi="Times New Roman" w:cs="Times New Roman"/>
          <w:lang w:eastAsia="ru-RU"/>
        </w:rPr>
        <w:t>.</w:t>
      </w:r>
    </w:p>
    <w:p w:rsidR="0012629C" w:rsidRPr="0012629C" w:rsidRDefault="0012629C" w:rsidP="0012629C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3" w:history="1">
        <w:r w:rsidRPr="0012629C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12629C">
        <w:rPr>
          <w:rFonts w:ascii="Times New Roman" w:eastAsia="Times New Roman" w:hAnsi="Times New Roman" w:cs="Times New Roman"/>
          <w:lang w:eastAsia="ru-RU"/>
        </w:rPr>
        <w:t xml:space="preserve"> об электроэнергетике.</w:t>
      </w:r>
    </w:p>
    <w:p w:rsidR="0012629C" w:rsidRPr="0012629C" w:rsidRDefault="0012629C" w:rsidP="0012629C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К обстоятельствам, при </w:t>
      </w:r>
      <w:proofErr w:type="gramStart"/>
      <w:r w:rsidRPr="0012629C">
        <w:rPr>
          <w:rFonts w:ascii="Times New Roman" w:eastAsia="Times New Roman" w:hAnsi="Times New Roman" w:cs="Times New Roman"/>
          <w:lang w:eastAsia="ru-RU"/>
        </w:rPr>
        <w:t>несоблюдении</w:t>
      </w:r>
      <w:proofErr w:type="gramEnd"/>
      <w:r w:rsidRPr="0012629C">
        <w:rPr>
          <w:rFonts w:ascii="Times New Roman" w:eastAsia="Times New Roman" w:hAnsi="Times New Roman" w:cs="Times New Roman"/>
          <w:lang w:eastAsia="ru-RU"/>
        </w:rPr>
        <w:t xml:space="preserve"> которых в отношении теплоснабжающих и </w:t>
      </w:r>
      <w:proofErr w:type="spellStart"/>
      <w:r w:rsidRPr="0012629C">
        <w:rPr>
          <w:rFonts w:ascii="Times New Roman" w:eastAsia="Times New Roman" w:hAnsi="Times New Roman" w:cs="Times New Roman"/>
          <w:lang w:eastAsia="ru-RU"/>
        </w:rPr>
        <w:t>теплосетевых</w:t>
      </w:r>
      <w:proofErr w:type="spellEnd"/>
      <w:r w:rsidRPr="0012629C">
        <w:rPr>
          <w:rFonts w:ascii="Times New Roman" w:eastAsia="Times New Roman" w:hAnsi="Times New Roman" w:cs="Times New Roman"/>
          <w:lang w:eastAsia="ru-RU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12629C">
          <w:rPr>
            <w:rFonts w:ascii="Times New Roman" w:eastAsia="Times New Roman" w:hAnsi="Times New Roman" w:cs="Times New Roman"/>
            <w:lang w:eastAsia="ru-RU"/>
          </w:rPr>
          <w:t>подпунктах 1</w:t>
        </w:r>
      </w:hyperlink>
      <w:r w:rsidRPr="0012629C">
        <w:rPr>
          <w:rFonts w:ascii="Times New Roman" w:eastAsia="Times New Roman" w:hAnsi="Times New Roman" w:cs="Times New Roman"/>
          <w:lang w:eastAsia="ru-RU"/>
        </w:rPr>
        <w:t xml:space="preserve">, </w:t>
      </w:r>
      <w:hyperlink w:anchor="sub_30007" w:history="1">
        <w:r w:rsidRPr="0012629C">
          <w:rPr>
            <w:rFonts w:ascii="Times New Roman" w:eastAsia="Times New Roman" w:hAnsi="Times New Roman" w:cs="Times New Roman"/>
            <w:lang w:eastAsia="ru-RU"/>
          </w:rPr>
          <w:t>7</w:t>
        </w:r>
      </w:hyperlink>
      <w:r w:rsidRPr="0012629C">
        <w:rPr>
          <w:rFonts w:ascii="Times New Roman" w:eastAsia="Times New Roman" w:hAnsi="Times New Roman" w:cs="Times New Roman"/>
          <w:lang w:eastAsia="ru-RU"/>
        </w:rPr>
        <w:t xml:space="preserve">, </w:t>
      </w:r>
      <w:hyperlink w:anchor="sub_30009" w:history="1">
        <w:r w:rsidRPr="0012629C">
          <w:rPr>
            <w:rFonts w:ascii="Times New Roman" w:eastAsia="Times New Roman" w:hAnsi="Times New Roman" w:cs="Times New Roman"/>
            <w:lang w:eastAsia="ru-RU"/>
          </w:rPr>
          <w:t>9</w:t>
        </w:r>
      </w:hyperlink>
      <w:r w:rsidRPr="0012629C">
        <w:rPr>
          <w:rFonts w:ascii="Times New Roman" w:eastAsia="Times New Roman" w:hAnsi="Times New Roman" w:cs="Times New Roman"/>
          <w:lang w:eastAsia="ru-RU"/>
        </w:rPr>
        <w:t xml:space="preserve"> и </w:t>
      </w:r>
      <w:hyperlink w:anchor="sub_30010" w:history="1">
        <w:r w:rsidRPr="0012629C">
          <w:rPr>
            <w:rFonts w:ascii="Times New Roman" w:eastAsia="Times New Roman" w:hAnsi="Times New Roman" w:cs="Times New Roman"/>
            <w:lang w:eastAsia="ru-RU"/>
          </w:rPr>
          <w:t>10 </w:t>
        </w:r>
      </w:hyperlink>
      <w:r w:rsidRPr="0012629C">
        <w:rPr>
          <w:rFonts w:ascii="Times New Roman" w:eastAsia="Times New Roman" w:hAnsi="Times New Roman" w:cs="Times New Roman"/>
          <w:lang w:eastAsia="ru-RU"/>
        </w:rPr>
        <w:t xml:space="preserve"> настоящего Приложения 3.</w:t>
      </w:r>
    </w:p>
    <w:p w:rsidR="0012629C" w:rsidRPr="0012629C" w:rsidRDefault="0012629C" w:rsidP="0012629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Приложение 4 </w:t>
      </w:r>
      <w:proofErr w:type="gramStart"/>
      <w:r w:rsidRPr="0012629C">
        <w:rPr>
          <w:rFonts w:ascii="Times New Roman" w:eastAsia="Times New Roman" w:hAnsi="Times New Roman" w:cs="Times New Roman"/>
          <w:szCs w:val="24"/>
          <w:lang w:eastAsia="ru-RU"/>
        </w:rPr>
        <w:t>к</w:t>
      </w:r>
      <w:proofErr w:type="gramEnd"/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Программе проведения проверки готовности 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>муниципального образования «Воткинский район»</w:t>
      </w:r>
    </w:p>
    <w:p w:rsidR="0012629C" w:rsidRPr="0012629C" w:rsidRDefault="0012629C" w:rsidP="00126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 к отопительному периоду 2021-2022 годов </w:t>
      </w:r>
    </w:p>
    <w:p w:rsidR="0012629C" w:rsidRPr="0012629C" w:rsidRDefault="0012629C" w:rsidP="00126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629C" w:rsidRPr="0012629C" w:rsidRDefault="0012629C" w:rsidP="0012629C">
      <w:pPr>
        <w:tabs>
          <w:tab w:val="left" w:pos="9639"/>
        </w:tabs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2629C" w:rsidRPr="0012629C" w:rsidRDefault="0012629C" w:rsidP="0012629C">
      <w:pPr>
        <w:tabs>
          <w:tab w:val="left" w:pos="9639"/>
        </w:tabs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Требования по готовности к отопительному периоду</w:t>
      </w:r>
    </w:p>
    <w:p w:rsidR="0012629C" w:rsidRPr="0012629C" w:rsidRDefault="0012629C" w:rsidP="0012629C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для потребителей тепловой энергии</w:t>
      </w:r>
    </w:p>
    <w:p w:rsidR="0012629C" w:rsidRPr="0012629C" w:rsidRDefault="0012629C" w:rsidP="0012629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629C" w:rsidRPr="0012629C" w:rsidRDefault="0012629C" w:rsidP="0012629C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>1.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12629C">
        <w:rPr>
          <w:rFonts w:ascii="Times New Roman" w:eastAsia="Times New Roman" w:hAnsi="Times New Roman" w:cs="Times New Roman"/>
          <w:szCs w:val="24"/>
          <w:lang w:eastAsia="ru-RU"/>
        </w:rPr>
        <w:t>теплопотребляющих</w:t>
      </w:r>
      <w:proofErr w:type="spellEnd"/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 установок;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>4) выполнение плана ремонтных работ и качество их выполнения;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8) наличие и работоспособность приборов учета, работоспособность автоматических регуляторов при их </w:t>
      </w:r>
      <w:proofErr w:type="gramStart"/>
      <w:r w:rsidRPr="0012629C">
        <w:rPr>
          <w:rFonts w:ascii="Times New Roman" w:eastAsia="Times New Roman" w:hAnsi="Times New Roman" w:cs="Times New Roman"/>
          <w:szCs w:val="24"/>
          <w:lang w:eastAsia="ru-RU"/>
        </w:rPr>
        <w:t>наличии</w:t>
      </w:r>
      <w:proofErr w:type="gramEnd"/>
      <w:r w:rsidRPr="0012629C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>9) работоспособность защиты систем теплопотребления;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10) наличие паспортов </w:t>
      </w:r>
      <w:proofErr w:type="spellStart"/>
      <w:r w:rsidRPr="0012629C">
        <w:rPr>
          <w:rFonts w:ascii="Times New Roman" w:eastAsia="Times New Roman" w:hAnsi="Times New Roman" w:cs="Times New Roman"/>
          <w:szCs w:val="24"/>
          <w:lang w:eastAsia="ru-RU"/>
        </w:rPr>
        <w:t>теплопотребляющих</w:t>
      </w:r>
      <w:proofErr w:type="spellEnd"/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>12) плотность оборудования тепловых пунктов;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>13) наличие пломб на расчетных шайбах и соплах элеваторов;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12629C">
        <w:rPr>
          <w:rFonts w:ascii="Times New Roman" w:eastAsia="Times New Roman" w:hAnsi="Times New Roman" w:cs="Times New Roman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12629C">
        <w:rPr>
          <w:rFonts w:ascii="Times New Roman" w:eastAsia="Times New Roman" w:hAnsi="Times New Roman" w:cs="Times New Roman"/>
          <w:szCs w:val="24"/>
          <w:lang w:eastAsia="ru-RU"/>
        </w:rPr>
        <w:t>теплопотребляющих</w:t>
      </w:r>
      <w:proofErr w:type="spellEnd"/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 установок;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16) проведение испытания оборудования </w:t>
      </w:r>
      <w:proofErr w:type="spellStart"/>
      <w:r w:rsidRPr="0012629C">
        <w:rPr>
          <w:rFonts w:ascii="Times New Roman" w:eastAsia="Times New Roman" w:hAnsi="Times New Roman" w:cs="Times New Roman"/>
          <w:szCs w:val="24"/>
          <w:lang w:eastAsia="ru-RU"/>
        </w:rPr>
        <w:t>теплопотребляющих</w:t>
      </w:r>
      <w:proofErr w:type="spellEnd"/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 установок на плотность и прочность;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4" w:anchor="block_30000" w:history="1">
        <w:r w:rsidRPr="0012629C">
          <w:rPr>
            <w:rFonts w:ascii="Times New Roman" w:eastAsia="Times New Roman" w:hAnsi="Times New Roman" w:cs="Times New Roman"/>
            <w:szCs w:val="24"/>
            <w:lang w:eastAsia="ru-RU"/>
          </w:rPr>
          <w:t>приложении № 3</w:t>
        </w:r>
      </w:hyperlink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 Приказа Министерства энергетики РФ от 12.03.2013 года № 103 «Об утверждении Правил оценки готовности к отопительному периоду».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2. К обстоятельствам, при </w:t>
      </w:r>
      <w:proofErr w:type="gramStart"/>
      <w:r w:rsidRPr="0012629C">
        <w:rPr>
          <w:rFonts w:ascii="Times New Roman" w:eastAsia="Times New Roman" w:hAnsi="Times New Roman" w:cs="Times New Roman"/>
          <w:szCs w:val="24"/>
          <w:lang w:eastAsia="ru-RU"/>
        </w:rPr>
        <w:t>несоблюдении</w:t>
      </w:r>
      <w:proofErr w:type="gramEnd"/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5" w:anchor="block_30022" w:history="1">
        <w:r w:rsidRPr="0012629C">
          <w:rPr>
            <w:rFonts w:ascii="Times New Roman" w:eastAsia="Times New Roman" w:hAnsi="Times New Roman" w:cs="Times New Roman"/>
            <w:szCs w:val="24"/>
            <w:lang w:eastAsia="ru-RU"/>
          </w:rPr>
          <w:t>подпунктах 8</w:t>
        </w:r>
      </w:hyperlink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16" w:anchor="block_30027" w:history="1">
        <w:r w:rsidRPr="0012629C">
          <w:rPr>
            <w:rFonts w:ascii="Times New Roman" w:eastAsia="Times New Roman" w:hAnsi="Times New Roman" w:cs="Times New Roman"/>
            <w:szCs w:val="24"/>
            <w:lang w:eastAsia="ru-RU"/>
          </w:rPr>
          <w:t>13</w:t>
        </w:r>
      </w:hyperlink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17" w:anchor="block_30028" w:history="1">
        <w:r w:rsidRPr="0012629C">
          <w:rPr>
            <w:rFonts w:ascii="Times New Roman" w:eastAsia="Times New Roman" w:hAnsi="Times New Roman" w:cs="Times New Roman"/>
            <w:szCs w:val="24"/>
            <w:lang w:eastAsia="ru-RU"/>
          </w:rPr>
          <w:t>14</w:t>
        </w:r>
      </w:hyperlink>
      <w:r w:rsidRPr="0012629C">
        <w:rPr>
          <w:rFonts w:ascii="Times New Roman" w:eastAsia="Times New Roman" w:hAnsi="Times New Roman" w:cs="Times New Roman"/>
          <w:szCs w:val="24"/>
          <w:lang w:eastAsia="ru-RU"/>
        </w:rPr>
        <w:t xml:space="preserve"> и 17 пункта 1 настоящих Требований.</w:t>
      </w:r>
    </w:p>
    <w:p w:rsidR="0012629C" w:rsidRPr="0012629C" w:rsidRDefault="0012629C" w:rsidP="0012629C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Pr="0012629C" w:rsidRDefault="0012629C" w:rsidP="0012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Приложение 2 к Постановлению </w:t>
      </w: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Администрации МО «Воткинский район»</w:t>
      </w: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№ </w:t>
      </w:r>
      <w:r w:rsidR="00AF2EA8">
        <w:rPr>
          <w:rFonts w:ascii="Times New Roman" w:eastAsia="Times New Roman" w:hAnsi="Times New Roman" w:cs="Times New Roman"/>
          <w:lang w:eastAsia="ru-RU"/>
        </w:rPr>
        <w:t>479 от 11 мая</w:t>
      </w:r>
      <w:r w:rsidRPr="0012629C">
        <w:rPr>
          <w:rFonts w:ascii="Times New Roman" w:eastAsia="Times New Roman" w:hAnsi="Times New Roman" w:cs="Times New Roman"/>
          <w:lang w:eastAsia="ru-RU"/>
        </w:rPr>
        <w:t xml:space="preserve">  2021г      </w:t>
      </w:r>
    </w:p>
    <w:p w:rsidR="0012629C" w:rsidRPr="0012629C" w:rsidRDefault="0012629C" w:rsidP="001262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629C">
        <w:rPr>
          <w:rFonts w:ascii="Times New Roman" w:eastAsia="Times New Roman" w:hAnsi="Times New Roman" w:cs="Times New Roman"/>
          <w:b/>
          <w:lang w:eastAsia="ru-RU"/>
        </w:rPr>
        <w:t xml:space="preserve">Состав постоянно действующей комиссии оценки готовности теплоснабжающих организаций, </w:t>
      </w:r>
      <w:proofErr w:type="spellStart"/>
      <w:r w:rsidRPr="0012629C">
        <w:rPr>
          <w:rFonts w:ascii="Times New Roman" w:eastAsia="Times New Roman" w:hAnsi="Times New Roman" w:cs="Times New Roman"/>
          <w:b/>
          <w:lang w:eastAsia="ru-RU"/>
        </w:rPr>
        <w:t>теплосетевых</w:t>
      </w:r>
      <w:proofErr w:type="spellEnd"/>
      <w:r w:rsidRPr="0012629C">
        <w:rPr>
          <w:rFonts w:ascii="Times New Roman" w:eastAsia="Times New Roman" w:hAnsi="Times New Roman" w:cs="Times New Roman"/>
          <w:b/>
          <w:lang w:eastAsia="ru-RU"/>
        </w:rPr>
        <w:t xml:space="preserve"> организаций и потребителей тепловой энергии к отопительному периоду 2021 - 2022 годов на территории  </w:t>
      </w:r>
      <w:proofErr w:type="gramStart"/>
      <w:r w:rsidRPr="0012629C"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  <w:proofErr w:type="gramEnd"/>
      <w:r w:rsidRPr="0012629C">
        <w:rPr>
          <w:rFonts w:ascii="Times New Roman" w:eastAsia="Times New Roman" w:hAnsi="Times New Roman" w:cs="Times New Roman"/>
          <w:b/>
          <w:lang w:eastAsia="ru-RU"/>
        </w:rPr>
        <w:t xml:space="preserve"> образования «Воткинский район»:</w:t>
      </w:r>
    </w:p>
    <w:p w:rsidR="0012629C" w:rsidRPr="0012629C" w:rsidRDefault="0012629C" w:rsidP="0012629C">
      <w:pPr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b/>
          <w:lang w:eastAsia="ru-RU"/>
        </w:rPr>
      </w:pPr>
      <w:r w:rsidRPr="0012629C">
        <w:rPr>
          <w:rFonts w:ascii="Times New Roman" w:eastAsia="Times New Roman" w:hAnsi="Times New Roman" w:cs="Times New Roman"/>
          <w:b/>
          <w:lang w:eastAsia="ru-RU"/>
        </w:rPr>
        <w:t>Председатель комиссии: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- Пикулев С.В. - Начальник МКУ «УЖКХ» муниципального образования «Воткинский район».</w:t>
      </w: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b/>
          <w:lang w:eastAsia="ru-RU"/>
        </w:rPr>
      </w:pPr>
      <w:r w:rsidRPr="0012629C">
        <w:rPr>
          <w:rFonts w:ascii="Times New Roman" w:eastAsia="Times New Roman" w:hAnsi="Times New Roman" w:cs="Times New Roman"/>
          <w:b/>
          <w:lang w:eastAsia="ru-RU"/>
        </w:rPr>
        <w:t>Члены комиссии:</w:t>
      </w:r>
    </w:p>
    <w:p w:rsidR="0012629C" w:rsidRPr="0012629C" w:rsidRDefault="0012629C" w:rsidP="0012629C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12629C">
        <w:rPr>
          <w:rFonts w:ascii="Times New Roman" w:eastAsia="Times New Roman" w:hAnsi="Times New Roman" w:cs="Times New Roman"/>
          <w:lang w:eastAsia="ru-RU"/>
        </w:rPr>
        <w:t>Безносова</w:t>
      </w:r>
      <w:proofErr w:type="spellEnd"/>
      <w:r w:rsidRPr="0012629C">
        <w:rPr>
          <w:rFonts w:ascii="Times New Roman" w:eastAsia="Times New Roman" w:hAnsi="Times New Roman" w:cs="Times New Roman"/>
          <w:lang w:eastAsia="ru-RU"/>
        </w:rPr>
        <w:t xml:space="preserve"> С.</w:t>
      </w:r>
      <w:proofErr w:type="gramStart"/>
      <w:r w:rsidRPr="0012629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2629C">
        <w:rPr>
          <w:rFonts w:ascii="Times New Roman" w:eastAsia="Times New Roman" w:hAnsi="Times New Roman" w:cs="Times New Roman"/>
          <w:lang w:eastAsia="ru-RU"/>
        </w:rPr>
        <w:t xml:space="preserve"> - Начальник инженерного отдела МКУ «УЖКХ» МО «Воткинский         район»;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12629C">
        <w:rPr>
          <w:rFonts w:ascii="Times New Roman" w:eastAsia="Times New Roman" w:hAnsi="Times New Roman" w:cs="Times New Roman"/>
          <w:lang w:eastAsia="ru-RU"/>
        </w:rPr>
        <w:t>Сентяков</w:t>
      </w:r>
      <w:proofErr w:type="spellEnd"/>
      <w:r w:rsidRPr="0012629C">
        <w:rPr>
          <w:rFonts w:ascii="Times New Roman" w:eastAsia="Times New Roman" w:hAnsi="Times New Roman" w:cs="Times New Roman"/>
          <w:lang w:eastAsia="ru-RU"/>
        </w:rPr>
        <w:t xml:space="preserve"> А.В. – Начальник жилищного отдела МКУ «УЖКХ» МО «Воткинский район»;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- Еремин  А.В.- зам. начальника Отдела архитектуры и строительства Администрации МО «Воткинский район»;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- Кожевникова  С.В. – Начальник Управления МБУК «Библиотечно-культурный центр» МО «Воткинский район»; 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- Кузьмина  С.А. - Начальник Управления образования Администрации МО «Воткинский район»;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12629C">
        <w:rPr>
          <w:rFonts w:ascii="Times New Roman" w:eastAsia="Times New Roman" w:hAnsi="Times New Roman" w:cs="Times New Roman"/>
          <w:lang w:eastAsia="ru-RU"/>
        </w:rPr>
        <w:t>Вюжанина</w:t>
      </w:r>
      <w:proofErr w:type="spellEnd"/>
      <w:r w:rsidRPr="0012629C">
        <w:rPr>
          <w:rFonts w:ascii="Times New Roman" w:eastAsia="Times New Roman" w:hAnsi="Times New Roman" w:cs="Times New Roman"/>
          <w:lang w:eastAsia="ru-RU"/>
        </w:rPr>
        <w:t xml:space="preserve">  Т.И. - Заместитель Главного Врача  по медицинскому обслуживанию населения района;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ahoma" w:eastAsia="Times New Roman" w:hAnsi="Tahoma" w:cs="Tahoma"/>
          <w:b/>
          <w:bCs/>
          <w:shd w:val="clear" w:color="auto" w:fill="FFFFFF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- Елькина Н.В. - Начальник Отдела культуры, спорта и молодежной политики  Администрации МО «Воткинский район»</w:t>
      </w:r>
      <w:r w:rsidRPr="0012629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; 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12629C">
        <w:rPr>
          <w:rFonts w:ascii="Times New Roman" w:eastAsia="Times New Roman" w:hAnsi="Times New Roman" w:cs="Times New Roman"/>
          <w:lang w:eastAsia="ru-RU"/>
        </w:rPr>
        <w:t>Голубев</w:t>
      </w:r>
      <w:proofErr w:type="gramEnd"/>
      <w:r w:rsidRPr="0012629C">
        <w:rPr>
          <w:rFonts w:ascii="Times New Roman" w:eastAsia="Times New Roman" w:hAnsi="Times New Roman" w:cs="Times New Roman"/>
          <w:lang w:eastAsia="ru-RU"/>
        </w:rPr>
        <w:t xml:space="preserve"> А.Б. - Начальник сектора  по делам ГО, ЧС и МР Администрации муниципального образования «Воткинский район»;</w:t>
      </w: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b/>
          <w:lang w:eastAsia="ru-RU"/>
        </w:rPr>
        <w:t xml:space="preserve">  Привлечь к работе комиссии по согласованию</w:t>
      </w:r>
      <w:r w:rsidRPr="0012629C">
        <w:rPr>
          <w:rFonts w:ascii="Times New Roman" w:eastAsia="Times New Roman" w:hAnsi="Times New Roman" w:cs="Times New Roman"/>
          <w:lang w:eastAsia="ru-RU"/>
        </w:rPr>
        <w:t>:</w:t>
      </w: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-  Светлакова Т.В. -</w:t>
      </w:r>
      <w:r w:rsidRPr="0012629C">
        <w:rPr>
          <w:rFonts w:ascii="Tahoma" w:eastAsia="Times New Roman" w:hAnsi="Tahoma" w:cs="Tahoma"/>
          <w:color w:val="555555"/>
          <w:shd w:val="clear" w:color="auto" w:fill="FFFFFF"/>
          <w:lang w:eastAsia="ru-RU"/>
        </w:rPr>
        <w:t xml:space="preserve"> </w:t>
      </w:r>
      <w:r w:rsidRPr="0012629C">
        <w:rPr>
          <w:rFonts w:ascii="Times New Roman" w:eastAsia="Times New Roman" w:hAnsi="Times New Roman" w:cs="Times New Roman"/>
          <w:lang w:eastAsia="ru-RU"/>
        </w:rPr>
        <w:t>Глава МО «Болгуринское»;</w:t>
      </w: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126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Распутина  Е.А. - Глава МО «Большекиварское»;</w:t>
      </w: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6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 Герасимова А.С. - Глава МО «Верхнеталицкое»;</w:t>
      </w: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6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 Ложкина Г.Л. - Глава МО «Гавриловское»;</w:t>
      </w: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6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</w:t>
      </w:r>
      <w:proofErr w:type="spellStart"/>
      <w:r w:rsidRPr="00126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Караман</w:t>
      </w:r>
      <w:proofErr w:type="spellEnd"/>
      <w:r w:rsidRPr="00126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Ф.Б. - Глава МО «Июльское»;</w:t>
      </w: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6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 Новоселова Н.Ю. - Глава МО «Камское»;</w:t>
      </w: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6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 Хрусталева Е.А. - Глава МО «Кварсинское»;</w:t>
      </w: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6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 Вострикова Е.Н. - Глава МО «Кукуевское»;</w:t>
      </w: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6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</w:t>
      </w:r>
      <w:r w:rsidRPr="0012629C">
        <w:rPr>
          <w:rFonts w:ascii="Tahoma" w:eastAsia="Times New Roman" w:hAnsi="Tahoma" w:cs="Tahoma"/>
          <w:color w:val="555555"/>
          <w:shd w:val="clear" w:color="auto" w:fill="FFFFFF"/>
          <w:lang w:eastAsia="ru-RU"/>
        </w:rPr>
        <w:t> </w:t>
      </w:r>
      <w:r w:rsidRPr="00126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Балаганский А.Н. - Глава МО «Нововолковское»;</w:t>
      </w: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6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 Воронова О.Ю. - Глава МО «Первомайское»;</w:t>
      </w: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6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 Русинов А.А. - Глава МО «Перевозинское»;</w:t>
      </w: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6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Воронцова  М.А. </w:t>
      </w:r>
      <w:proofErr w:type="gramStart"/>
      <w:r w:rsidRPr="00126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–Г</w:t>
      </w:r>
      <w:proofErr w:type="gramEnd"/>
      <w:r w:rsidRPr="001262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лава МО «Светлянское»;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-  Макаров К.В. - генеральный директор ООО УК «Дом»;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-  Куликов А.Н.- генеральный директор ООО «Прометей»;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-  Кошкин В.П. -  генеральный директор ООО «ЖКХ Энергия»; 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-  Варламов А.Г. - генеральный директор ООО «Феникс»;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-  Кузьмин В.А. - генеральный директор ООО «РС-Сервис»;</w:t>
      </w: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-  представители по техническому и экологическому надзору </w:t>
      </w:r>
      <w:proofErr w:type="spellStart"/>
      <w:r w:rsidRPr="0012629C">
        <w:rPr>
          <w:rFonts w:ascii="Times New Roman" w:eastAsia="Times New Roman" w:hAnsi="Times New Roman" w:cs="Times New Roman"/>
          <w:lang w:eastAsia="ru-RU"/>
        </w:rPr>
        <w:t>Ростехнадзора</w:t>
      </w:r>
      <w:proofErr w:type="spellEnd"/>
      <w:r w:rsidRPr="0012629C">
        <w:rPr>
          <w:rFonts w:ascii="Times New Roman" w:eastAsia="Times New Roman" w:hAnsi="Times New Roman" w:cs="Times New Roman"/>
          <w:lang w:eastAsia="ru-RU"/>
        </w:rPr>
        <w:t xml:space="preserve"> по УР Воткинской группы;</w:t>
      </w:r>
    </w:p>
    <w:p w:rsidR="0012629C" w:rsidRPr="0012629C" w:rsidRDefault="0012629C" w:rsidP="0012629C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  -  представители ОГПН;</w:t>
      </w:r>
    </w:p>
    <w:p w:rsidR="0012629C" w:rsidRPr="0012629C" w:rsidRDefault="0012629C" w:rsidP="0012629C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  -  представители Удмуртского филиала ОАО «Энергосбыт Плюс»;</w:t>
      </w:r>
    </w:p>
    <w:p w:rsidR="0012629C" w:rsidRPr="0012629C" w:rsidRDefault="0012629C" w:rsidP="0012629C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  -  представитель филиала АО «Газпром газораспределение Ижевск» в г.  Воткинске;</w:t>
      </w:r>
    </w:p>
    <w:p w:rsidR="0012629C" w:rsidRPr="0012629C" w:rsidRDefault="0012629C" w:rsidP="0012629C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  - представитель Жилищной инспекции Главного управления по надзору Удмуртской Республики.</w:t>
      </w:r>
    </w:p>
    <w:p w:rsidR="0012629C" w:rsidRPr="0012629C" w:rsidRDefault="0012629C" w:rsidP="001262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Приложение 3 к Постановлению </w:t>
      </w: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Администрации МО «Воткинский район»</w:t>
      </w: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="00AF2EA8">
        <w:rPr>
          <w:rFonts w:ascii="Times New Roman" w:eastAsia="Times New Roman" w:hAnsi="Times New Roman" w:cs="Times New Roman"/>
          <w:lang w:eastAsia="ru-RU"/>
        </w:rPr>
        <w:t>№ 479 от  11 мая</w:t>
      </w:r>
      <w:bookmarkStart w:id="0" w:name="_GoBack"/>
      <w:bookmarkEnd w:id="0"/>
      <w:r w:rsidRPr="0012629C">
        <w:rPr>
          <w:rFonts w:ascii="Times New Roman" w:eastAsia="Times New Roman" w:hAnsi="Times New Roman" w:cs="Times New Roman"/>
          <w:lang w:eastAsia="ru-RU"/>
        </w:rPr>
        <w:t xml:space="preserve">  2021г      </w:t>
      </w: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2629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</w:t>
      </w:r>
    </w:p>
    <w:p w:rsidR="0012629C" w:rsidRPr="0012629C" w:rsidRDefault="0012629C" w:rsidP="0012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629C">
        <w:rPr>
          <w:rFonts w:ascii="Times New Roman" w:eastAsia="Times New Roman" w:hAnsi="Times New Roman" w:cs="Times New Roman"/>
          <w:b/>
          <w:lang w:eastAsia="ru-RU"/>
        </w:rPr>
        <w:t>Состав постоянно действующей комиссии для координации деятельности по обеспечению своевременной подготовки  и устойчивому проведению отопительного периода 2021-2022 годов на территории  муниципального образования «Воткинский район»:</w:t>
      </w:r>
    </w:p>
    <w:p w:rsidR="0012629C" w:rsidRPr="0012629C" w:rsidRDefault="0012629C" w:rsidP="0012629C">
      <w:pPr>
        <w:spacing w:after="0" w:line="240" w:lineRule="auto"/>
        <w:ind w:left="120" w:firstLine="58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b/>
          <w:lang w:eastAsia="ru-RU"/>
        </w:rPr>
      </w:pPr>
      <w:r w:rsidRPr="0012629C">
        <w:rPr>
          <w:rFonts w:ascii="Times New Roman" w:eastAsia="Times New Roman" w:hAnsi="Times New Roman" w:cs="Times New Roman"/>
          <w:b/>
          <w:lang w:eastAsia="ru-RU"/>
        </w:rPr>
        <w:t>Председатель комиссии: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- Пикулев С.В. - Начальник МКУ «УЖКХ» муниципального образования «Воткинский район».</w:t>
      </w:r>
    </w:p>
    <w:p w:rsidR="0012629C" w:rsidRPr="0012629C" w:rsidRDefault="0012629C" w:rsidP="0012629C">
      <w:pPr>
        <w:spacing w:after="0" w:line="240" w:lineRule="auto"/>
        <w:ind w:left="120" w:firstLine="709"/>
        <w:rPr>
          <w:rFonts w:ascii="Times New Roman" w:eastAsia="Times New Roman" w:hAnsi="Times New Roman" w:cs="Times New Roman"/>
          <w:b/>
          <w:lang w:eastAsia="ru-RU"/>
        </w:rPr>
      </w:pPr>
      <w:r w:rsidRPr="0012629C">
        <w:rPr>
          <w:rFonts w:ascii="Times New Roman" w:eastAsia="Times New Roman" w:hAnsi="Times New Roman" w:cs="Times New Roman"/>
          <w:b/>
          <w:lang w:eastAsia="ru-RU"/>
        </w:rPr>
        <w:t>Члены комиссии:</w:t>
      </w:r>
    </w:p>
    <w:p w:rsidR="0012629C" w:rsidRPr="0012629C" w:rsidRDefault="0012629C" w:rsidP="001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  - </w:t>
      </w:r>
      <w:proofErr w:type="spellStart"/>
      <w:r w:rsidRPr="0012629C">
        <w:rPr>
          <w:rFonts w:ascii="Times New Roman" w:eastAsia="Times New Roman" w:hAnsi="Times New Roman" w:cs="Times New Roman"/>
          <w:lang w:eastAsia="ru-RU"/>
        </w:rPr>
        <w:t>Безносова</w:t>
      </w:r>
      <w:proofErr w:type="spellEnd"/>
      <w:r w:rsidRPr="0012629C">
        <w:rPr>
          <w:rFonts w:ascii="Times New Roman" w:eastAsia="Times New Roman" w:hAnsi="Times New Roman" w:cs="Times New Roman"/>
          <w:lang w:eastAsia="ru-RU"/>
        </w:rPr>
        <w:t xml:space="preserve"> С. П. - Начальник инженерного отдела  МКУ «УЖКХ» МО «Воткинский       район»;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12629C">
        <w:rPr>
          <w:rFonts w:ascii="Times New Roman" w:eastAsia="Times New Roman" w:hAnsi="Times New Roman" w:cs="Times New Roman"/>
          <w:lang w:eastAsia="ru-RU"/>
        </w:rPr>
        <w:t>Сентяков</w:t>
      </w:r>
      <w:proofErr w:type="spellEnd"/>
      <w:r w:rsidRPr="0012629C">
        <w:rPr>
          <w:rFonts w:ascii="Times New Roman" w:eastAsia="Times New Roman" w:hAnsi="Times New Roman" w:cs="Times New Roman"/>
          <w:lang w:eastAsia="ru-RU"/>
        </w:rPr>
        <w:t xml:space="preserve"> А.В. – Начальник жилищного отдела МКУ «УЖКХ» МО «Воткинский район»;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 - Еремин  А.В.- Зам. начальника Отдела архитектуры и строительства Администрации МО «Воткинский район»;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- Кожевникова  С.В. – Начальник Управления МБУК «Библиотечно-культурный центр» МО «Воткинский район»; 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- Кузьмина  С.А. - Начальник Управления образования Администрации МО «Воткинский район»;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12629C">
        <w:rPr>
          <w:rFonts w:ascii="Times New Roman" w:eastAsia="Times New Roman" w:hAnsi="Times New Roman" w:cs="Times New Roman"/>
          <w:lang w:eastAsia="ru-RU"/>
        </w:rPr>
        <w:t>Вюжанина</w:t>
      </w:r>
      <w:proofErr w:type="spellEnd"/>
      <w:r w:rsidRPr="0012629C">
        <w:rPr>
          <w:rFonts w:ascii="Times New Roman" w:eastAsia="Times New Roman" w:hAnsi="Times New Roman" w:cs="Times New Roman"/>
          <w:lang w:eastAsia="ru-RU"/>
        </w:rPr>
        <w:t xml:space="preserve">  Т.И. - Заместитель Главного Врача  по медицинскому обслуживанию населения района</w:t>
      </w: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ahoma" w:eastAsia="Times New Roman" w:hAnsi="Tahoma" w:cs="Tahoma"/>
          <w:b/>
          <w:bCs/>
          <w:shd w:val="clear" w:color="auto" w:fill="FFFFFF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>- Елькина Н.В. - Начальник Управления культуры, спорта и молодежной политики  Администрации МО «Воткинский район»</w:t>
      </w:r>
      <w:r w:rsidRPr="0012629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; </w:t>
      </w: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629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12629C">
        <w:rPr>
          <w:rFonts w:ascii="Times New Roman" w:eastAsia="Times New Roman" w:hAnsi="Times New Roman" w:cs="Times New Roman"/>
          <w:lang w:eastAsia="ru-RU"/>
        </w:rPr>
        <w:t>Голубев</w:t>
      </w:r>
      <w:proofErr w:type="gramEnd"/>
      <w:r w:rsidRPr="0012629C">
        <w:rPr>
          <w:rFonts w:ascii="Times New Roman" w:eastAsia="Times New Roman" w:hAnsi="Times New Roman" w:cs="Times New Roman"/>
          <w:lang w:eastAsia="ru-RU"/>
        </w:rPr>
        <w:t xml:space="preserve"> А.Б. - Начальник сектора  по делам ГО, ЧС и МР Администрации муниципального образования «Воткинский район» (по согласованию).</w:t>
      </w: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Pr="0012629C" w:rsidRDefault="0012629C" w:rsidP="0012629C">
      <w:pPr>
        <w:spacing w:after="0" w:line="240" w:lineRule="auto"/>
        <w:ind w:left="1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29C" w:rsidRDefault="0012629C" w:rsidP="00797015">
      <w:pPr>
        <w:pStyle w:val="a8"/>
        <w:sectPr w:rsidR="0012629C" w:rsidSect="003D22C3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5187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397"/>
        <w:gridCol w:w="2599"/>
        <w:gridCol w:w="1559"/>
        <w:gridCol w:w="1134"/>
        <w:gridCol w:w="1276"/>
        <w:gridCol w:w="992"/>
        <w:gridCol w:w="1134"/>
        <w:gridCol w:w="1276"/>
        <w:gridCol w:w="373"/>
        <w:gridCol w:w="619"/>
        <w:gridCol w:w="1134"/>
        <w:gridCol w:w="1418"/>
        <w:gridCol w:w="1276"/>
      </w:tblGrid>
      <w:tr w:rsidR="0012629C" w:rsidRPr="0012629C" w:rsidTr="00F0740B">
        <w:trPr>
          <w:trHeight w:val="1605"/>
        </w:trPr>
        <w:tc>
          <w:tcPr>
            <w:tcW w:w="107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Постановлению</w:t>
            </w:r>
          </w:p>
          <w:p w:rsidR="0012629C" w:rsidRPr="0012629C" w:rsidRDefault="0012629C" w:rsidP="00126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МО «Воткинский район»</w:t>
            </w:r>
          </w:p>
          <w:p w:rsidR="0012629C" w:rsidRPr="0012629C" w:rsidRDefault="0012629C" w:rsidP="00126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№ 479 от 11 мая</w:t>
            </w:r>
            <w:r w:rsidRPr="00126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2021г</w:t>
            </w:r>
          </w:p>
        </w:tc>
      </w:tr>
      <w:tr w:rsidR="0012629C" w:rsidRPr="0012629C" w:rsidTr="00F0740B">
        <w:trPr>
          <w:trHeight w:val="915"/>
        </w:trPr>
        <w:tc>
          <w:tcPr>
            <w:tcW w:w="1518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Программа мероприятий  по  подготовке  к отопительному периоду 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муниципального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образования «Воткинский район»</w:t>
            </w:r>
          </w:p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   2021-2022 годов</w:t>
            </w:r>
          </w:p>
        </w:tc>
      </w:tr>
      <w:tr w:rsidR="0012629C" w:rsidRPr="0012629C" w:rsidTr="00F0740B">
        <w:trPr>
          <w:trHeight w:val="2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Объекты/Наименование 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и количество основных потребных материалов и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Источники финансирования,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 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12629C" w:rsidRPr="0012629C" w:rsidTr="00F0740B">
        <w:trPr>
          <w:trHeight w:val="48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 УР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Арендная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предприя-тия</w:t>
            </w:r>
            <w:proofErr w:type="spellEnd"/>
            <w:proofErr w:type="gramEnd"/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(Концессия)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12629C" w:rsidRPr="0012629C" w:rsidTr="00F0740B">
        <w:trPr>
          <w:trHeight w:val="240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«Управляющая компания «Дом»</w:t>
            </w:r>
          </w:p>
        </w:tc>
      </w:tr>
      <w:tr w:rsidR="0012629C" w:rsidRPr="0012629C" w:rsidTr="00F0740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 и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гидроиспытание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внутридомовых сетей теплоснабжения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август-октябрь 2021г.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7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40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«Коммунальные сети»</w:t>
            </w:r>
          </w:p>
        </w:tc>
      </w:tr>
      <w:tr w:rsidR="0012629C" w:rsidRPr="0012629C" w:rsidTr="00F0740B">
        <w:trPr>
          <w:trHeight w:val="240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</w:tr>
      <w:tr w:rsidR="0012629C" w:rsidRPr="0012629C" w:rsidTr="00F0740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узла учёта в ВК-1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хвс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Счётчик СТВУ100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апрель-декабрь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участка трубопровода между ВК-6 и ВК-8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 ПЭ110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апрель-декабрь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246,49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40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Электроснабжение </w:t>
            </w:r>
          </w:p>
        </w:tc>
      </w:tr>
      <w:tr w:rsidR="0012629C" w:rsidRPr="0012629C" w:rsidTr="00F0740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КЛ-0,4кВ от ЗТП-2 ул. Строителей д.№6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Кабель АВВГ 4х95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314,199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апрель-октябрь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кровли ЗТП-3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Стеклоизол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апрель-октябрь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1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356,69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84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603,18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118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«РС-Сервис»</w:t>
            </w:r>
          </w:p>
        </w:tc>
      </w:tr>
      <w:tr w:rsidR="0012629C" w:rsidRPr="0012629C" w:rsidTr="00F0740B">
        <w:trPr>
          <w:trHeight w:val="240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</w:tr>
      <w:tr w:rsidR="0012629C" w:rsidRPr="0012629C" w:rsidTr="00F0740B">
        <w:trPr>
          <w:trHeight w:val="9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части системы водоснабжени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артезианской  скважина  № 2883 в Д. В. Талица Воткинского района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 ЭЦВ 6-10-90-1шт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руба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НКТф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73*5,5-60м  ,провод (кабель)ВВП6мм2-180м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rPr>
          <w:trHeight w:val="4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Кап. Ремонт водопровода с. Пихтовка от колодца до дома 1 по ул. Центральная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/э Ф32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46,574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40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Теплоснабжение</w:t>
            </w:r>
          </w:p>
        </w:tc>
      </w:tr>
      <w:tr w:rsidR="0012629C" w:rsidRPr="0012629C" w:rsidTr="00F0740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Режимно-наладочные испытания водогрейных котлов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котельные в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д.В.Талица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ихтовка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д.Б.Кивара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503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изоляции теплосети в д. В. Талица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Рубероид, базальтовое волокно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кв. 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изоляции теплосети в д.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В.Талица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Рубероид, базальтовое волокно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 2021 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3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7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68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«Феникс»</w:t>
            </w:r>
          </w:p>
        </w:tc>
      </w:tr>
      <w:tr w:rsidR="0012629C" w:rsidRPr="0012629C" w:rsidTr="00F0740B">
        <w:trPr>
          <w:trHeight w:val="240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</w:tr>
      <w:tr w:rsidR="0012629C" w:rsidRPr="0012629C" w:rsidTr="00F0740B">
        <w:trPr>
          <w:trHeight w:val="55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кровли павильона скважины с. Степанова №1830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пиломатериал, рубероид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³,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2;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сентябрь </w:t>
            </w:r>
          </w:p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6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85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Электроснабжение </w:t>
            </w:r>
          </w:p>
        </w:tc>
      </w:tr>
      <w:tr w:rsidR="0012629C" w:rsidRPr="0012629C" w:rsidTr="00F0740B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кабельного ввода в КНС д. Беркуты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 СИП 4х10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сентябрь </w:t>
            </w:r>
          </w:p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Измерительные лабораторные работы в котельных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сентябрь </w:t>
            </w:r>
          </w:p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5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85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Теплоснабжение</w:t>
            </w:r>
          </w:p>
        </w:tc>
      </w:tr>
      <w:tr w:rsidR="0012629C" w:rsidRPr="0012629C" w:rsidTr="00F0740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Режимно-наладочные работы в котельной с. 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Первомайский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Гавриловка, Беркуты.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приборов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Поверка газового счетчика котельной в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авриловка,Беркуты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63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изоляции тепловых сетей д. Гавриловка,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амское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Первомайский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Базальт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сентябрь </w:t>
            </w:r>
          </w:p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4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Рубероид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rPr>
          <w:trHeight w:val="24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Проволока вязальная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вентиляционных систем котельных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сентябрь </w:t>
            </w:r>
          </w:p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12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18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40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ООО «Республиканская тепловая компания» (РТК) п. 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Новый</w:t>
            </w:r>
            <w:proofErr w:type="gramEnd"/>
          </w:p>
        </w:tc>
      </w:tr>
      <w:tr w:rsidR="0012629C" w:rsidRPr="0012629C" w:rsidTr="00F0740B">
        <w:trPr>
          <w:trHeight w:val="240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Теплоснабжение</w:t>
            </w:r>
          </w:p>
        </w:tc>
      </w:tr>
      <w:tr w:rsidR="0012629C" w:rsidRPr="0012629C" w:rsidTr="00F0740B">
        <w:trPr>
          <w:trHeight w:val="7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открытой системы теплоснабжения со строительством центрального теплового пункта, модульной котельной в п. 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46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46"/>
        </w:trPr>
        <w:tc>
          <w:tcPr>
            <w:tcW w:w="151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«ЖКХ Энергия»</w:t>
            </w:r>
          </w:p>
        </w:tc>
      </w:tr>
      <w:tr w:rsidR="0012629C" w:rsidRPr="0012629C" w:rsidTr="00F0740B">
        <w:trPr>
          <w:trHeight w:val="87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</w:tr>
      <w:tr w:rsidR="0012629C" w:rsidRPr="0012629C" w:rsidTr="00F0740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магистрального водопровода, проходящего через ручей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Пичишур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юльское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 ПЭ Ø63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июль-август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магистрального водопровода, в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олчаны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колодца с гидрантом до дома №71 по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ул.Широкая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 ПЭ Ø63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июль-август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5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магистрального водопровода, в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укуи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ВНБ до дома №68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 ПЭ Ø63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июль-август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7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частотного преобразователя на управление воздушным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компрссором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очистных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сооружниях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юльское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Частотный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преобразоватль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7,5кВт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июль-август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12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40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Теплоснабжение</w:t>
            </w:r>
          </w:p>
        </w:tc>
      </w:tr>
      <w:tr w:rsidR="0012629C" w:rsidRPr="0012629C" w:rsidTr="00F0740B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обследование зданий котельных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июль-август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обследование дымовых труб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июль-август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6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водогрейных котлов в комплекте с газовыми горелками в котельной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олгуры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июль-сентябрь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33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78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40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«Прометей»</w:t>
            </w:r>
          </w:p>
        </w:tc>
      </w:tr>
      <w:tr w:rsidR="0012629C" w:rsidRPr="0012629C" w:rsidTr="00F0740B">
        <w:trPr>
          <w:trHeight w:val="240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</w:tr>
      <w:tr w:rsidR="0012629C" w:rsidRPr="0012629C" w:rsidTr="00F0740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водопровода д. Кварса, ул. 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Пролетарская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50 - пер. Вокзальный, д.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/э d </w:t>
            </w:r>
            <w:smartTag w:uri="urn:schemas-microsoft-com:office:smarttags" w:element="metricconverter">
              <w:smartTagPr>
                <w:attr w:name="ProductID" w:val="63 мм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4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водопровода в д. Кварса, пер. Вокзальный, д. 19 - ул. 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/э  d </w:t>
            </w:r>
            <w:smartTag w:uri="urn:schemas-microsoft-com:office:smarttags" w:element="metricconverter">
              <w:smartTagPr>
                <w:attr w:name="ProductID" w:val="63 мм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 мм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4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водопровода в д. Кварса, пер. Вокзальный, д. 11 - пер. Вокзальный, д.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 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/э  d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32 мм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7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части системы водоснабжения-артезианской скважины №2591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Д.Перевозное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Воткинского района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 ЭЦВ 6-6,5-90-1шт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руба НКТ ф 60*5-90м  ,провод (кабель)ВВП6-270м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сентябрь2021г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192,00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78103,19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40"/>
        </w:trPr>
        <w:tc>
          <w:tcPr>
            <w:tcW w:w="15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Теплоснабжение</w:t>
            </w:r>
          </w:p>
        </w:tc>
      </w:tr>
      <w:tr w:rsidR="0012629C" w:rsidRPr="0012629C" w:rsidTr="00F0740B">
        <w:trPr>
          <w:trHeight w:val="373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приборов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Котельная с.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Перезное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д. Кварса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июль-август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Поверка газового счетчика котельной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Котельная с.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Перезное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д. Кварса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июль-август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2629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2021 г</w:t>
              </w:r>
            </w:smartTag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5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7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46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всем предприятиям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4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113861,36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них:                    Республиканский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5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Арендная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Собственные средства (концессия)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5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5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629C" w:rsidRPr="0012629C" w:rsidTr="00F0740B">
        <w:trPr>
          <w:trHeight w:val="1656"/>
        </w:trPr>
        <w:tc>
          <w:tcPr>
            <w:tcW w:w="2996" w:type="dxa"/>
            <w:gridSpan w:val="2"/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1" w:type="dxa"/>
            <w:gridSpan w:val="4"/>
            <w:shd w:val="clear" w:color="auto" w:fill="auto"/>
            <w:noWrap/>
            <w:vAlign w:val="center"/>
          </w:tcPr>
          <w:p w:rsidR="0012629C" w:rsidRPr="0012629C" w:rsidRDefault="0012629C" w:rsidP="0012629C">
            <w:pPr>
              <w:spacing w:after="0" w:line="240" w:lineRule="auto"/>
              <w:ind w:left="120" w:firstLine="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lang w:eastAsia="ru-RU"/>
              </w:rPr>
              <w:t>Начальник МКУ «УЖКХ» муниципального образования «Воткинский район».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__________Пикулев С.В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bottom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797015" w:rsidRDefault="00797015" w:rsidP="00797015">
      <w:pPr>
        <w:pStyle w:val="a8"/>
      </w:pPr>
    </w:p>
    <w:p w:rsidR="0012629C" w:rsidRDefault="0012629C" w:rsidP="00797015">
      <w:pPr>
        <w:pStyle w:val="a8"/>
      </w:pPr>
    </w:p>
    <w:p w:rsidR="0012629C" w:rsidRDefault="0012629C" w:rsidP="00797015">
      <w:pPr>
        <w:pStyle w:val="a8"/>
      </w:pPr>
    </w:p>
    <w:p w:rsidR="0012629C" w:rsidRDefault="0012629C" w:rsidP="00797015">
      <w:pPr>
        <w:pStyle w:val="a8"/>
      </w:pPr>
    </w:p>
    <w:p w:rsidR="0012629C" w:rsidRDefault="0012629C" w:rsidP="00797015">
      <w:pPr>
        <w:pStyle w:val="a8"/>
      </w:pPr>
    </w:p>
    <w:p w:rsidR="0012629C" w:rsidRDefault="0012629C" w:rsidP="00797015">
      <w:pPr>
        <w:pStyle w:val="a8"/>
      </w:pPr>
    </w:p>
    <w:p w:rsidR="0012629C" w:rsidRDefault="0012629C" w:rsidP="00797015">
      <w:pPr>
        <w:pStyle w:val="a8"/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"/>
        <w:gridCol w:w="241"/>
        <w:gridCol w:w="4306"/>
        <w:gridCol w:w="2313"/>
        <w:gridCol w:w="1198"/>
        <w:gridCol w:w="834"/>
        <w:gridCol w:w="1130"/>
        <w:gridCol w:w="11"/>
        <w:gridCol w:w="840"/>
        <w:gridCol w:w="850"/>
        <w:gridCol w:w="776"/>
        <w:gridCol w:w="1356"/>
        <w:gridCol w:w="1140"/>
      </w:tblGrid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15198" w:type="dxa"/>
            <w:gridSpan w:val="13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Приложение 5 к Постановлению </w:t>
            </w:r>
          </w:p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 w:rsidRPr="0012629C">
              <w:rPr>
                <w:rFonts w:ascii="Times New Roman" w:eastAsia="Times New Roman" w:hAnsi="Times New Roman" w:cs="Times New Roman"/>
                <w:lang w:eastAsia="ru-RU"/>
              </w:rPr>
              <w:t>МО «Воткинский район»</w:t>
            </w:r>
          </w:p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№ 479 от  11.05.</w:t>
            </w:r>
            <w:r w:rsidRPr="0012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15198" w:type="dxa"/>
            <w:gridSpan w:val="13"/>
            <w:tcBorders>
              <w:bottom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Программа</w:t>
            </w:r>
          </w:p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мероприятий  по  подготовке  к отопительному периоду объектов бюджетной сферы </w:t>
            </w:r>
          </w:p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муниципального образования «Воткинский район» за счет средств бюджета</w:t>
            </w:r>
          </w:p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   2021-2022 годов</w:t>
            </w: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Объекты/Наименование  работ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и количество основных потребных материалов и оборудования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финансирования, 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Сроки </w:t>
            </w:r>
          </w:p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 УР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Районное управление образования Администрации МО «Воткинский район»</w:t>
            </w: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ШКОЛЫ</w:t>
            </w: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отопления МБОУ 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Камская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учреждение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июнь-сентябрь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МБОУ Болгуринская СОШ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оконных конструкций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МБОУ Большекиварская  СОШ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оконных конструкций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МБОУ Верхнепозимская СОШ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оконных конструкций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МБОУ Верхнеталицкая СОШ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оконных конструкций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МБОУ Волковская СОШ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оконных конструкций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МБОУ Гавриловская СОШ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оконных конструкций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МБОУ Июльская СОШ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оконных конструкций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МБОУ Камская ООШ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оконных конструкций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МБОУ Кварсинская СОШ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оконных конструкций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МБОУ Кельчинская ООШ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оконных конструкций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МБОУ Кукуевская СОШ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оконных конструкций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МБОУ Первомайская СОШ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оконных конструкций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МБОУ Перевозинская СОШ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оконных конструкций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МБОУ Светлянская СОШ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оконных конструкций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  <w:p w:rsid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МБУ ДО РЦДТ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оконных конструкций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7455,39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ДЕТСКИЕ САДЫ</w:t>
            </w: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МБДОУ «</w:t>
            </w:r>
            <w:proofErr w:type="spell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Болгуринский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оконных конструкций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окон МБДОУ «Большекиварский 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оконных конструкций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МБДОУ «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Кудринский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оконных конструкций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окон МБДОУ «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Июльский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оконных конструкций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июнь-декабрь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насоса МБДОУ «Гавриловский </w:t>
            </w:r>
            <w:proofErr w:type="gram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насоса на систему отопления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июль-август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9555,39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культуры, спорта и молодежной политики Администрации МО «Воткинский район»</w:t>
            </w: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Гидроиспытание</w:t>
            </w:r>
            <w:proofErr w:type="spellEnd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промывка тепловых сетей в МБУК «Библиотечно-культурный центр», МБУК ДК «Звездный», МБУК ДК и С «Современник»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Отопительная система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уч.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(замена) оконных и дверных блоков в МБУК «Библиотечно-культурный центр» (Пихтовский СДК)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Оконный</w:t>
            </w:r>
            <w:proofErr w:type="gramEnd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 дверных блоков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</w:t>
            </w:r>
            <w:proofErr w:type="spellStart"/>
            <w:proofErr w:type="gramStart"/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1260,00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1260,00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Всего по бюджету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9555,39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1260,00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10815,39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Из них:                   </w:t>
            </w:r>
          </w:p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Республиканский бюджет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9555,39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средства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629C" w:rsidRPr="0012629C" w:rsidTr="00F0740B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4750" w:type="dxa"/>
            <w:gridSpan w:val="3"/>
            <w:tcBorders>
              <w:top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5" w:type="dxa"/>
            <w:gridSpan w:val="4"/>
            <w:tcBorders>
              <w:top w:val="single" w:sz="4" w:space="0" w:color="auto"/>
            </w:tcBorders>
            <w:vAlign w:val="center"/>
          </w:tcPr>
          <w:p w:rsidR="0012629C" w:rsidRPr="0012629C" w:rsidRDefault="0012629C" w:rsidP="0012629C">
            <w:pPr>
              <w:spacing w:after="0" w:line="240" w:lineRule="auto"/>
              <w:ind w:left="120" w:firstLine="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lang w:eastAsia="ru-RU"/>
              </w:rPr>
              <w:t>Начальник МКУ «УЖКХ» муниципального образования «Воткинский район».</w:t>
            </w:r>
          </w:p>
          <w:p w:rsidR="0012629C" w:rsidRPr="0012629C" w:rsidRDefault="0012629C" w:rsidP="00126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</w:tcBorders>
            <w:vAlign w:val="center"/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 Пикулев С.В.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</w:tcPr>
          <w:p w:rsidR="0012629C" w:rsidRPr="0012629C" w:rsidRDefault="0012629C" w:rsidP="0012629C">
            <w:pPr>
              <w:autoSpaceDE w:val="0"/>
              <w:autoSpaceDN w:val="0"/>
              <w:adjustRightInd w:val="0"/>
              <w:spacing w:after="0" w:line="240" w:lineRule="auto"/>
              <w:ind w:left="1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2629C" w:rsidRPr="0012629C" w:rsidRDefault="0012629C" w:rsidP="0012629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9C" w:rsidRDefault="0012629C" w:rsidP="00797015">
      <w:pPr>
        <w:pStyle w:val="a8"/>
      </w:pPr>
    </w:p>
    <w:sectPr w:rsidR="0012629C" w:rsidSect="0012629C">
      <w:pgSz w:w="16838" w:h="11906" w:orient="landscape"/>
      <w:pgMar w:top="56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15" w:rsidRDefault="00797015" w:rsidP="00C00BC3">
      <w:pPr>
        <w:spacing w:after="0" w:line="240" w:lineRule="auto"/>
      </w:pPr>
      <w:r>
        <w:separator/>
      </w:r>
    </w:p>
  </w:endnote>
  <w:endnote w:type="continuationSeparator" w:id="0">
    <w:p w:rsidR="00797015" w:rsidRDefault="00797015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15" w:rsidRDefault="00797015" w:rsidP="00C00BC3">
      <w:pPr>
        <w:spacing w:after="0" w:line="240" w:lineRule="auto"/>
      </w:pPr>
      <w:r>
        <w:separator/>
      </w:r>
    </w:p>
  </w:footnote>
  <w:footnote w:type="continuationSeparator" w:id="0">
    <w:p w:rsidR="00797015" w:rsidRDefault="00797015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5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0">
    <w:nsid w:val="13F715F6"/>
    <w:multiLevelType w:val="multilevel"/>
    <w:tmpl w:val="55760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6315AD7"/>
    <w:multiLevelType w:val="hybridMultilevel"/>
    <w:tmpl w:val="70722B26"/>
    <w:lvl w:ilvl="0" w:tplc="682489E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C6E2D3D"/>
    <w:multiLevelType w:val="multilevel"/>
    <w:tmpl w:val="F640A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E422C77"/>
    <w:multiLevelType w:val="hybridMultilevel"/>
    <w:tmpl w:val="2764AB2C"/>
    <w:lvl w:ilvl="0" w:tplc="2F86B26A">
      <w:start w:val="2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301E5"/>
    <w:multiLevelType w:val="hybridMultilevel"/>
    <w:tmpl w:val="8A869C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2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6051B0F"/>
    <w:multiLevelType w:val="hybridMultilevel"/>
    <w:tmpl w:val="4D2E5EF6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7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3"/>
  </w:num>
  <w:num w:numId="5">
    <w:abstractNumId w:val="34"/>
  </w:num>
  <w:num w:numId="6">
    <w:abstractNumId w:val="7"/>
  </w:num>
  <w:num w:numId="7">
    <w:abstractNumId w:val="32"/>
  </w:num>
  <w:num w:numId="8">
    <w:abstractNumId w:val="8"/>
  </w:num>
  <w:num w:numId="9">
    <w:abstractNumId w:val="25"/>
  </w:num>
  <w:num w:numId="10">
    <w:abstractNumId w:val="20"/>
  </w:num>
  <w:num w:numId="11">
    <w:abstractNumId w:val="12"/>
  </w:num>
  <w:num w:numId="12">
    <w:abstractNumId w:val="11"/>
  </w:num>
  <w:num w:numId="13">
    <w:abstractNumId w:val="1"/>
  </w:num>
  <w:num w:numId="14">
    <w:abstractNumId w:val="22"/>
  </w:num>
  <w:num w:numId="15">
    <w:abstractNumId w:val="30"/>
  </w:num>
  <w:num w:numId="16">
    <w:abstractNumId w:val="21"/>
  </w:num>
  <w:num w:numId="17">
    <w:abstractNumId w:val="2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7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6"/>
  </w:num>
  <w:num w:numId="25">
    <w:abstractNumId w:val="16"/>
  </w:num>
  <w:num w:numId="26">
    <w:abstractNumId w:val="15"/>
  </w:num>
  <w:num w:numId="27">
    <w:abstractNumId w:val="13"/>
  </w:num>
  <w:num w:numId="28">
    <w:abstractNumId w:val="9"/>
  </w:num>
  <w:num w:numId="29">
    <w:abstractNumId w:val="36"/>
  </w:num>
  <w:num w:numId="30">
    <w:abstractNumId w:val="31"/>
  </w:num>
  <w:num w:numId="31">
    <w:abstractNumId w:val="4"/>
  </w:num>
  <w:num w:numId="32">
    <w:abstractNumId w:val="24"/>
  </w:num>
  <w:num w:numId="33">
    <w:abstractNumId w:val="5"/>
  </w:num>
  <w:num w:numId="34">
    <w:abstractNumId w:val="18"/>
  </w:num>
  <w:num w:numId="35">
    <w:abstractNumId w:val="28"/>
  </w:num>
  <w:num w:numId="36">
    <w:abstractNumId w:val="33"/>
  </w:num>
  <w:num w:numId="37">
    <w:abstractNumId w:val="19"/>
  </w:num>
  <w:num w:numId="38">
    <w:abstractNumId w:val="1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7E6A"/>
    <w:rsid w:val="00030DCC"/>
    <w:rsid w:val="00044EFC"/>
    <w:rsid w:val="00045274"/>
    <w:rsid w:val="000453D3"/>
    <w:rsid w:val="000735EC"/>
    <w:rsid w:val="000819C6"/>
    <w:rsid w:val="000974E4"/>
    <w:rsid w:val="000B31AB"/>
    <w:rsid w:val="000D2425"/>
    <w:rsid w:val="001061B5"/>
    <w:rsid w:val="001168B5"/>
    <w:rsid w:val="00124FE8"/>
    <w:rsid w:val="00125111"/>
    <w:rsid w:val="0012629C"/>
    <w:rsid w:val="00142A2E"/>
    <w:rsid w:val="00144343"/>
    <w:rsid w:val="00152020"/>
    <w:rsid w:val="00160A37"/>
    <w:rsid w:val="00196162"/>
    <w:rsid w:val="001E2976"/>
    <w:rsid w:val="001E5C06"/>
    <w:rsid w:val="001F615E"/>
    <w:rsid w:val="001F789C"/>
    <w:rsid w:val="00207C95"/>
    <w:rsid w:val="00212884"/>
    <w:rsid w:val="00212966"/>
    <w:rsid w:val="00225833"/>
    <w:rsid w:val="00231E68"/>
    <w:rsid w:val="0024088F"/>
    <w:rsid w:val="00243AD3"/>
    <w:rsid w:val="002671AF"/>
    <w:rsid w:val="00267D4F"/>
    <w:rsid w:val="002A021C"/>
    <w:rsid w:val="002A099D"/>
    <w:rsid w:val="002A49C1"/>
    <w:rsid w:val="002B2141"/>
    <w:rsid w:val="002B5743"/>
    <w:rsid w:val="002C7415"/>
    <w:rsid w:val="002E38EF"/>
    <w:rsid w:val="002E7567"/>
    <w:rsid w:val="003015FD"/>
    <w:rsid w:val="00315C70"/>
    <w:rsid w:val="003201F2"/>
    <w:rsid w:val="00357EDF"/>
    <w:rsid w:val="0037338E"/>
    <w:rsid w:val="003861DC"/>
    <w:rsid w:val="00386538"/>
    <w:rsid w:val="0039219A"/>
    <w:rsid w:val="00395681"/>
    <w:rsid w:val="003B05B0"/>
    <w:rsid w:val="003D22C3"/>
    <w:rsid w:val="0041761B"/>
    <w:rsid w:val="0043154D"/>
    <w:rsid w:val="00442377"/>
    <w:rsid w:val="00476A5F"/>
    <w:rsid w:val="0049725C"/>
    <w:rsid w:val="004A5310"/>
    <w:rsid w:val="004D1FC9"/>
    <w:rsid w:val="004E0E01"/>
    <w:rsid w:val="004E5AB6"/>
    <w:rsid w:val="00511BB4"/>
    <w:rsid w:val="005219CE"/>
    <w:rsid w:val="00541503"/>
    <w:rsid w:val="005441F6"/>
    <w:rsid w:val="005539F2"/>
    <w:rsid w:val="00596AD4"/>
    <w:rsid w:val="005C3BB0"/>
    <w:rsid w:val="005D4C11"/>
    <w:rsid w:val="005E30AC"/>
    <w:rsid w:val="005E53C1"/>
    <w:rsid w:val="00610DF4"/>
    <w:rsid w:val="006358D8"/>
    <w:rsid w:val="0065010A"/>
    <w:rsid w:val="006511C3"/>
    <w:rsid w:val="00657F0A"/>
    <w:rsid w:val="00664C79"/>
    <w:rsid w:val="00665A03"/>
    <w:rsid w:val="0067586B"/>
    <w:rsid w:val="00681E05"/>
    <w:rsid w:val="006A1F5E"/>
    <w:rsid w:val="006C44D3"/>
    <w:rsid w:val="006D2EC8"/>
    <w:rsid w:val="006E6E62"/>
    <w:rsid w:val="00710E90"/>
    <w:rsid w:val="0073038F"/>
    <w:rsid w:val="00762DFC"/>
    <w:rsid w:val="00774581"/>
    <w:rsid w:val="00797015"/>
    <w:rsid w:val="007A4ABB"/>
    <w:rsid w:val="007A587A"/>
    <w:rsid w:val="007C4F8F"/>
    <w:rsid w:val="007D1CB6"/>
    <w:rsid w:val="007F0B4E"/>
    <w:rsid w:val="007F2DAC"/>
    <w:rsid w:val="00832BB8"/>
    <w:rsid w:val="008451C1"/>
    <w:rsid w:val="00881269"/>
    <w:rsid w:val="008A7158"/>
    <w:rsid w:val="009411F7"/>
    <w:rsid w:val="00946508"/>
    <w:rsid w:val="0095464C"/>
    <w:rsid w:val="00964948"/>
    <w:rsid w:val="00976E1E"/>
    <w:rsid w:val="009B31E6"/>
    <w:rsid w:val="009C0300"/>
    <w:rsid w:val="009C1789"/>
    <w:rsid w:val="009E1E78"/>
    <w:rsid w:val="009E1FC8"/>
    <w:rsid w:val="00A00D81"/>
    <w:rsid w:val="00A02C5A"/>
    <w:rsid w:val="00A15651"/>
    <w:rsid w:val="00A271A3"/>
    <w:rsid w:val="00A36855"/>
    <w:rsid w:val="00A620C0"/>
    <w:rsid w:val="00A663CF"/>
    <w:rsid w:val="00A759BF"/>
    <w:rsid w:val="00A867CD"/>
    <w:rsid w:val="00A91527"/>
    <w:rsid w:val="00A963F1"/>
    <w:rsid w:val="00AF2EA8"/>
    <w:rsid w:val="00B1710A"/>
    <w:rsid w:val="00B23277"/>
    <w:rsid w:val="00B42174"/>
    <w:rsid w:val="00B55CA0"/>
    <w:rsid w:val="00BA5BD4"/>
    <w:rsid w:val="00BC13B4"/>
    <w:rsid w:val="00BF2D80"/>
    <w:rsid w:val="00C00BC3"/>
    <w:rsid w:val="00C20615"/>
    <w:rsid w:val="00C469D7"/>
    <w:rsid w:val="00C52F64"/>
    <w:rsid w:val="00C90823"/>
    <w:rsid w:val="00D062A7"/>
    <w:rsid w:val="00D13611"/>
    <w:rsid w:val="00D340E1"/>
    <w:rsid w:val="00D37593"/>
    <w:rsid w:val="00D40D2C"/>
    <w:rsid w:val="00D61584"/>
    <w:rsid w:val="00D77207"/>
    <w:rsid w:val="00DA0033"/>
    <w:rsid w:val="00DA275A"/>
    <w:rsid w:val="00DE0DBE"/>
    <w:rsid w:val="00E02CD5"/>
    <w:rsid w:val="00E04041"/>
    <w:rsid w:val="00E4727E"/>
    <w:rsid w:val="00E54757"/>
    <w:rsid w:val="00E63981"/>
    <w:rsid w:val="00E657E1"/>
    <w:rsid w:val="00E70AD4"/>
    <w:rsid w:val="00E7668D"/>
    <w:rsid w:val="00E9218E"/>
    <w:rsid w:val="00EA055B"/>
    <w:rsid w:val="00EA5D35"/>
    <w:rsid w:val="00EC5095"/>
    <w:rsid w:val="00F11894"/>
    <w:rsid w:val="00F16646"/>
    <w:rsid w:val="00F20413"/>
    <w:rsid w:val="00FB3F80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79701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797015"/>
  </w:style>
  <w:style w:type="character" w:customStyle="1" w:styleId="aff1">
    <w:name w:val="Цветовое выделение"/>
    <w:rsid w:val="00797015"/>
    <w:rPr>
      <w:b/>
      <w:bCs/>
      <w:color w:val="auto"/>
    </w:rPr>
  </w:style>
  <w:style w:type="paragraph" w:customStyle="1" w:styleId="aff2">
    <w:name w:val="Таблицы (моноширинный)"/>
    <w:basedOn w:val="a"/>
    <w:next w:val="a"/>
    <w:rsid w:val="007970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numbering" w:customStyle="1" w:styleId="15">
    <w:name w:val="Нет списка1"/>
    <w:next w:val="a3"/>
    <w:uiPriority w:val="99"/>
    <w:semiHidden/>
    <w:rsid w:val="0012629C"/>
  </w:style>
  <w:style w:type="character" w:customStyle="1" w:styleId="apple-converted-space">
    <w:name w:val="apple-converted-space"/>
    <w:basedOn w:val="a1"/>
    <w:rsid w:val="0012629C"/>
  </w:style>
  <w:style w:type="paragraph" w:customStyle="1" w:styleId="editlog">
    <w:name w:val="editlog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2629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4">
    <w:name w:val="xl24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1262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1262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1262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1262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12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12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1262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12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"/>
    <w:rsid w:val="001262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12629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12629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1262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1262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12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Гипертекстовая ссылка"/>
    <w:basedOn w:val="aff1"/>
    <w:rsid w:val="0012629C"/>
    <w:rPr>
      <w:b/>
      <w:bCs/>
      <w:color w:val="auto"/>
    </w:rPr>
  </w:style>
  <w:style w:type="paragraph" w:customStyle="1" w:styleId="consplusnormal0">
    <w:name w:val="consplusnormal"/>
    <w:basedOn w:val="a"/>
    <w:rsid w:val="001262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customStyle="1" w:styleId="ConsNormal">
    <w:name w:val="ConsNormal"/>
    <w:rsid w:val="0012629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Document Map"/>
    <w:basedOn w:val="a"/>
    <w:link w:val="aff5"/>
    <w:semiHidden/>
    <w:rsid w:val="0012629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4"/>
    <w:semiHidden/>
    <w:rsid w:val="001262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FollowedHyperlink"/>
    <w:basedOn w:val="a1"/>
    <w:uiPriority w:val="99"/>
    <w:unhideWhenUsed/>
    <w:rsid w:val="0012629C"/>
    <w:rPr>
      <w:color w:val="800080"/>
      <w:u w:val="single"/>
    </w:rPr>
  </w:style>
  <w:style w:type="paragraph" w:customStyle="1" w:styleId="xl65">
    <w:name w:val="xl65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262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262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262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262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1262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262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2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12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12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2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262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262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1262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1262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262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1262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1262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262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262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262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1262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1262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1262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1262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2629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2629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26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1262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2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1262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7">
    <w:name w:val="xl147"/>
    <w:basedOn w:val="a"/>
    <w:rsid w:val="001262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1">
    <w:name w:val="xl151"/>
    <w:basedOn w:val="a"/>
    <w:rsid w:val="001262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4">
    <w:name w:val="xl154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262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1262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12629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262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262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1262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1262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262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1262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262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262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1262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1262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0">
    <w:name w:val="xl180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4">
    <w:name w:val="xl184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12629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12629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1262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1262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1262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12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1262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12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12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12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12629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1262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262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12629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1262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1">
    <w:name w:val="xl221"/>
    <w:basedOn w:val="a"/>
    <w:rsid w:val="0012629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1262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12629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12629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1262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8">
    <w:name w:val="Основной текст (2)_"/>
    <w:basedOn w:val="a1"/>
    <w:link w:val="210"/>
    <w:locked/>
    <w:rsid w:val="0012629C"/>
    <w:rPr>
      <w:shd w:val="clear" w:color="auto" w:fill="FFFFFF"/>
    </w:rPr>
  </w:style>
  <w:style w:type="paragraph" w:customStyle="1" w:styleId="210">
    <w:name w:val="Основной текст (2)1"/>
    <w:basedOn w:val="a"/>
    <w:link w:val="28"/>
    <w:rsid w:val="0012629C"/>
    <w:pPr>
      <w:widowControl w:val="0"/>
      <w:shd w:val="clear" w:color="auto" w:fill="FFFFFF"/>
      <w:spacing w:before="360" w:after="60" w:line="240" w:lineRule="atLeast"/>
      <w:jc w:val="both"/>
    </w:pPr>
  </w:style>
  <w:style w:type="paragraph" w:customStyle="1" w:styleId="s1">
    <w:name w:val="s_1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2"/>
    <w:next w:val="a4"/>
    <w:rsid w:val="0012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79701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797015"/>
  </w:style>
  <w:style w:type="character" w:customStyle="1" w:styleId="aff1">
    <w:name w:val="Цветовое выделение"/>
    <w:rsid w:val="00797015"/>
    <w:rPr>
      <w:b/>
      <w:bCs/>
      <w:color w:val="auto"/>
    </w:rPr>
  </w:style>
  <w:style w:type="paragraph" w:customStyle="1" w:styleId="aff2">
    <w:name w:val="Таблицы (моноширинный)"/>
    <w:basedOn w:val="a"/>
    <w:next w:val="a"/>
    <w:rsid w:val="007970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numbering" w:customStyle="1" w:styleId="15">
    <w:name w:val="Нет списка1"/>
    <w:next w:val="a3"/>
    <w:uiPriority w:val="99"/>
    <w:semiHidden/>
    <w:rsid w:val="0012629C"/>
  </w:style>
  <w:style w:type="character" w:customStyle="1" w:styleId="apple-converted-space">
    <w:name w:val="apple-converted-space"/>
    <w:basedOn w:val="a1"/>
    <w:rsid w:val="0012629C"/>
  </w:style>
  <w:style w:type="paragraph" w:customStyle="1" w:styleId="editlog">
    <w:name w:val="editlog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2629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4">
    <w:name w:val="xl24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1262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1262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1262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1262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12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12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1262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12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"/>
    <w:rsid w:val="001262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12629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12629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1262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1262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12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Гипертекстовая ссылка"/>
    <w:basedOn w:val="aff1"/>
    <w:rsid w:val="0012629C"/>
    <w:rPr>
      <w:b/>
      <w:bCs/>
      <w:color w:val="auto"/>
    </w:rPr>
  </w:style>
  <w:style w:type="paragraph" w:customStyle="1" w:styleId="consplusnormal0">
    <w:name w:val="consplusnormal"/>
    <w:basedOn w:val="a"/>
    <w:rsid w:val="001262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customStyle="1" w:styleId="ConsNormal">
    <w:name w:val="ConsNormal"/>
    <w:rsid w:val="0012629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Document Map"/>
    <w:basedOn w:val="a"/>
    <w:link w:val="aff5"/>
    <w:semiHidden/>
    <w:rsid w:val="0012629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4"/>
    <w:semiHidden/>
    <w:rsid w:val="001262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FollowedHyperlink"/>
    <w:basedOn w:val="a1"/>
    <w:uiPriority w:val="99"/>
    <w:unhideWhenUsed/>
    <w:rsid w:val="0012629C"/>
    <w:rPr>
      <w:color w:val="800080"/>
      <w:u w:val="single"/>
    </w:rPr>
  </w:style>
  <w:style w:type="paragraph" w:customStyle="1" w:styleId="xl65">
    <w:name w:val="xl65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262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262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262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262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1262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262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2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12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12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2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262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262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1262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1262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262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1262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1262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262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262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262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1262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1262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1262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1262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2629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2629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26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1262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2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1262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7">
    <w:name w:val="xl147"/>
    <w:basedOn w:val="a"/>
    <w:rsid w:val="001262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1">
    <w:name w:val="xl151"/>
    <w:basedOn w:val="a"/>
    <w:rsid w:val="001262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4">
    <w:name w:val="xl154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262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1262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12629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262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262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1262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1262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262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1262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262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262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12629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1262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0">
    <w:name w:val="xl180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4">
    <w:name w:val="xl184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12629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12629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1262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12629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1262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1262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12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12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1262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12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12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12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12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12629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1262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12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262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12629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1262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1">
    <w:name w:val="xl221"/>
    <w:basedOn w:val="a"/>
    <w:rsid w:val="0012629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1262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12629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12629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1262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8">
    <w:name w:val="Основной текст (2)_"/>
    <w:basedOn w:val="a1"/>
    <w:link w:val="210"/>
    <w:locked/>
    <w:rsid w:val="0012629C"/>
    <w:rPr>
      <w:shd w:val="clear" w:color="auto" w:fill="FFFFFF"/>
    </w:rPr>
  </w:style>
  <w:style w:type="paragraph" w:customStyle="1" w:styleId="210">
    <w:name w:val="Основной текст (2)1"/>
    <w:basedOn w:val="a"/>
    <w:link w:val="28"/>
    <w:rsid w:val="0012629C"/>
    <w:pPr>
      <w:widowControl w:val="0"/>
      <w:shd w:val="clear" w:color="auto" w:fill="FFFFFF"/>
      <w:spacing w:before="360" w:after="60" w:line="240" w:lineRule="atLeast"/>
      <w:jc w:val="both"/>
    </w:pPr>
  </w:style>
  <w:style w:type="paragraph" w:customStyle="1" w:styleId="s1">
    <w:name w:val="s_1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2"/>
    <w:next w:val="a4"/>
    <w:rsid w:val="0012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5656.213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489.20" TargetMode="External"/><Relationship Id="rId17" Type="http://schemas.openxmlformats.org/officeDocument/2006/relationships/hyperlink" Target="https://base.garant.ru/70370850/e3b5d2beb6fa8c73d1a60cc91c17b53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370850/e3b5d2beb6fa8c73d1a60cc91c17b53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489.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70370850/e3b5d2beb6fa8c73d1a60cc91c17b537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ase.garant.ru/70370850/e3b5d2beb6fa8c73d1a60cc91c17b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28F1-8CAA-4C98-952E-ABB673CD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7637</Words>
  <Characters>43535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Приемная</cp:lastModifiedBy>
  <cp:revision>6</cp:revision>
  <cp:lastPrinted>2021-06-02T08:44:00Z</cp:lastPrinted>
  <dcterms:created xsi:type="dcterms:W3CDTF">2021-06-02T07:42:00Z</dcterms:created>
  <dcterms:modified xsi:type="dcterms:W3CDTF">2021-06-02T08:44:00Z</dcterms:modified>
</cp:coreProperties>
</file>