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733CCF33" w:rsidR="00D55929" w:rsidRPr="00615341" w:rsidRDefault="00A73554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3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21E66024" w:rsidR="002D799B" w:rsidRPr="00615341" w:rsidRDefault="00A73554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УДМУРТСТАТ ПОДВЁЛ ФИНАНСОВЫЕ ИТОГИ РАБОТЫ ОРГАНИЗАЦИЙ 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УДМУРТИИ </w:t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ЗА 1 КВАРТАЛ </w:t>
      </w:r>
      <w:r w:rsidR="006E0A9C">
        <w:rPr>
          <w:rFonts w:ascii="PT Root UI Bold" w:hAnsi="PT Root UI Bold" w:cs="Arial"/>
          <w:bCs/>
          <w:noProof/>
          <w:color w:val="0A61AE"/>
          <w:sz w:val="32"/>
          <w:szCs w:val="32"/>
        </w:rPr>
        <w:t>202</w:t>
      </w:r>
      <w:r w:rsidR="00CB1876">
        <w:rPr>
          <w:rFonts w:ascii="PT Root UI Bold" w:hAnsi="PT Root UI Bold" w:cs="Arial"/>
          <w:bCs/>
          <w:noProof/>
          <w:color w:val="0A61AE"/>
          <w:sz w:val="32"/>
          <w:szCs w:val="32"/>
        </w:rPr>
        <w:t>6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06216272" w14:textId="6798ED97" w:rsidR="00A73554" w:rsidRPr="00FB1C16" w:rsidRDefault="00A73554" w:rsidP="00A73554">
      <w:pPr>
        <w:ind w:firstLine="567"/>
        <w:jc w:val="both"/>
        <w:rPr>
          <w:rFonts w:cs="Arial"/>
          <w:color w:val="282A2E"/>
        </w:rPr>
      </w:pPr>
      <w:r w:rsidRPr="00FB1C16">
        <w:rPr>
          <w:rFonts w:cs="Arial"/>
          <w:color w:val="282A2E"/>
        </w:rPr>
        <w:t xml:space="preserve">По оперативным данным, сальдированный финансовый результат (прибыль минус убыток) организаций Удмуртской Республики (без субъектов малого предпринимательства, бюджетных учреждений, банков, страховых и прочих финансово-кредитных учреждений) составил 16,5 млрд рублей и уменьшился на 7,9% в сравнении </w:t>
      </w:r>
      <w:r w:rsidRPr="00FB1C16">
        <w:rPr>
          <w:rFonts w:cs="Arial"/>
          <w:color w:val="282A2E"/>
        </w:rPr>
        <w:br/>
        <w:t>с 1 кварталом 2025 года. При этом финансовый результат прибыльных организаций сложился в размере 24,0 млрд рублей, снизившись на 24,2%, а общая сумма убытка снизилась на 45,3% до 7,5 млрд рублей.</w:t>
      </w:r>
    </w:p>
    <w:p w14:paraId="49CA7133" w14:textId="08F83FC6" w:rsidR="00A73554" w:rsidRPr="00FB1C16" w:rsidRDefault="00A73554" w:rsidP="00A73554">
      <w:pPr>
        <w:ind w:firstLine="567"/>
        <w:jc w:val="both"/>
        <w:rPr>
          <w:rFonts w:cs="Arial"/>
          <w:color w:val="282A2E"/>
        </w:rPr>
      </w:pPr>
      <w:r w:rsidRPr="00FB1C16">
        <w:rPr>
          <w:rFonts w:cs="Arial"/>
          <w:color w:val="282A2E"/>
        </w:rPr>
        <w:t>Третья часть организаций республики убыточны, удельный вес таких организаций увеличился на 9,2 процентного пункта в сравнении с той же датой прошлого года.</w:t>
      </w:r>
    </w:p>
    <w:p w14:paraId="76659DCC" w14:textId="397CBD22" w:rsidR="00A73554" w:rsidRPr="00FB1C16" w:rsidRDefault="00A73554" w:rsidP="00A73554">
      <w:pPr>
        <w:ind w:firstLine="567"/>
        <w:jc w:val="both"/>
        <w:rPr>
          <w:rFonts w:cs="Arial"/>
          <w:color w:val="282A2E"/>
        </w:rPr>
      </w:pPr>
      <w:r w:rsidRPr="00FB1C16">
        <w:rPr>
          <w:rFonts w:cs="Arial"/>
          <w:color w:val="282A2E"/>
        </w:rPr>
        <w:t xml:space="preserve">Выручка организаций уменьшилась на 8,2% и составила 324,7 млрд рублей. Три четверти выручки традиционно приходится на организации </w:t>
      </w:r>
      <w:r w:rsidR="00FB1C16" w:rsidRPr="00FB1C16">
        <w:rPr>
          <w:rFonts w:cs="Arial"/>
          <w:color w:val="282A2E"/>
        </w:rPr>
        <w:t>с видами деятельности «О</w:t>
      </w:r>
      <w:r w:rsidRPr="00FB1C16">
        <w:rPr>
          <w:rFonts w:cs="Arial"/>
          <w:color w:val="282A2E"/>
        </w:rPr>
        <w:t>брабатывающи</w:t>
      </w:r>
      <w:r w:rsidR="00FB1C16" w:rsidRPr="00FB1C16">
        <w:rPr>
          <w:rFonts w:cs="Arial"/>
          <w:color w:val="282A2E"/>
        </w:rPr>
        <w:t>е</w:t>
      </w:r>
      <w:r w:rsidRPr="00FB1C16">
        <w:rPr>
          <w:rFonts w:cs="Arial"/>
          <w:color w:val="282A2E"/>
        </w:rPr>
        <w:t xml:space="preserve"> производств</w:t>
      </w:r>
      <w:r w:rsidR="00FB1C16" w:rsidRPr="00FB1C16">
        <w:rPr>
          <w:rFonts w:cs="Arial"/>
          <w:color w:val="282A2E"/>
        </w:rPr>
        <w:t>а»</w:t>
      </w:r>
      <w:r w:rsidRPr="00FB1C16">
        <w:rPr>
          <w:rFonts w:cs="Arial"/>
          <w:color w:val="282A2E"/>
        </w:rPr>
        <w:t xml:space="preserve"> и </w:t>
      </w:r>
      <w:r w:rsidR="00FB1C16" w:rsidRPr="00FB1C16">
        <w:rPr>
          <w:rFonts w:cs="Arial"/>
          <w:color w:val="282A2E"/>
        </w:rPr>
        <w:t>«Д</w:t>
      </w:r>
      <w:r w:rsidRPr="00FB1C16">
        <w:rPr>
          <w:rFonts w:cs="Arial"/>
          <w:color w:val="282A2E"/>
        </w:rPr>
        <w:t>обыч</w:t>
      </w:r>
      <w:r w:rsidR="00FB1C16" w:rsidRPr="00FB1C16">
        <w:rPr>
          <w:rFonts w:cs="Arial"/>
          <w:color w:val="282A2E"/>
        </w:rPr>
        <w:t>а</w:t>
      </w:r>
      <w:r w:rsidRPr="00FB1C16">
        <w:rPr>
          <w:rFonts w:cs="Arial"/>
          <w:color w:val="282A2E"/>
        </w:rPr>
        <w:t xml:space="preserve"> полезных ископаемых</w:t>
      </w:r>
      <w:r w:rsidR="00FB1C16" w:rsidRPr="00FB1C16">
        <w:rPr>
          <w:rFonts w:cs="Arial"/>
          <w:color w:val="282A2E"/>
        </w:rPr>
        <w:t>»</w:t>
      </w:r>
      <w:r w:rsidRPr="00FB1C16">
        <w:rPr>
          <w:rFonts w:cs="Arial"/>
          <w:color w:val="282A2E"/>
        </w:rPr>
        <w:t>.</w:t>
      </w:r>
    </w:p>
    <w:p w14:paraId="1163EBB8" w14:textId="1EFA91A0" w:rsidR="00C32AD1" w:rsidRPr="00FB1C16" w:rsidRDefault="00A73554" w:rsidP="00A7355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FB1C16">
        <w:rPr>
          <w:rFonts w:cs="Arial"/>
          <w:color w:val="282A2E"/>
        </w:rPr>
        <w:t>Рентабельность продаж уменьшилась</w:t>
      </w:r>
      <w:r w:rsidR="00FB1C16" w:rsidRPr="00FB1C16">
        <w:rPr>
          <w:rFonts w:cs="Arial"/>
          <w:color w:val="282A2E"/>
        </w:rPr>
        <w:t>:</w:t>
      </w:r>
      <w:r w:rsidRPr="00FB1C16">
        <w:rPr>
          <w:rFonts w:cs="Arial"/>
          <w:color w:val="282A2E"/>
        </w:rPr>
        <w:t xml:space="preserve"> организациями Удмуртии за 1 квартал </w:t>
      </w:r>
      <w:r w:rsidR="00FB1C16" w:rsidRPr="00FB1C16">
        <w:rPr>
          <w:rFonts w:cs="Arial"/>
          <w:color w:val="282A2E"/>
        </w:rPr>
        <w:br/>
      </w:r>
      <w:r w:rsidRPr="00FB1C16">
        <w:rPr>
          <w:rFonts w:cs="Arial"/>
          <w:color w:val="282A2E"/>
        </w:rPr>
        <w:t xml:space="preserve">2026 года на каждый рубль произведенных затрат было получено 9,3 копейки прибыли, </w:t>
      </w:r>
      <w:r w:rsidR="00FB1C16" w:rsidRPr="00FB1C16">
        <w:rPr>
          <w:rFonts w:cs="Arial"/>
          <w:color w:val="282A2E"/>
        </w:rPr>
        <w:br/>
      </w:r>
      <w:r w:rsidRPr="00FB1C16">
        <w:rPr>
          <w:rFonts w:cs="Arial"/>
          <w:color w:val="282A2E"/>
        </w:rPr>
        <w:t>и это меньше, чем за 1 квартал 2025 года, на 1,4 копейки.</w:t>
      </w:r>
    </w:p>
    <w:sectPr w:rsidR="00C32AD1" w:rsidRPr="00FB1C16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63BD" w14:textId="77777777" w:rsidR="005F52D2" w:rsidRDefault="005F52D2" w:rsidP="000A4F53">
      <w:pPr>
        <w:spacing w:after="0" w:line="240" w:lineRule="auto"/>
      </w:pPr>
      <w:r>
        <w:separator/>
      </w:r>
    </w:p>
  </w:endnote>
  <w:endnote w:type="continuationSeparator" w:id="0">
    <w:p w14:paraId="08FFD32B" w14:textId="77777777" w:rsidR="005F52D2" w:rsidRDefault="005F52D2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972B" w14:textId="77777777" w:rsidR="005F52D2" w:rsidRDefault="005F52D2" w:rsidP="000A4F53">
      <w:pPr>
        <w:spacing w:after="0" w:line="240" w:lineRule="auto"/>
      </w:pPr>
      <w:r>
        <w:separator/>
      </w:r>
    </w:p>
  </w:footnote>
  <w:footnote w:type="continuationSeparator" w:id="0">
    <w:p w14:paraId="0F28125E" w14:textId="77777777" w:rsidR="005F52D2" w:rsidRDefault="005F52D2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42A6E"/>
    <w:rsid w:val="002D799B"/>
    <w:rsid w:val="002E36A3"/>
    <w:rsid w:val="002E38E3"/>
    <w:rsid w:val="002E4066"/>
    <w:rsid w:val="002F43A8"/>
    <w:rsid w:val="00312213"/>
    <w:rsid w:val="003248EE"/>
    <w:rsid w:val="003D505E"/>
    <w:rsid w:val="00401FF7"/>
    <w:rsid w:val="0040472D"/>
    <w:rsid w:val="00442CD1"/>
    <w:rsid w:val="00477840"/>
    <w:rsid w:val="004A63C4"/>
    <w:rsid w:val="0050523C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55CBA"/>
    <w:rsid w:val="009C3F79"/>
    <w:rsid w:val="009C57DA"/>
    <w:rsid w:val="009D2A00"/>
    <w:rsid w:val="00A06F52"/>
    <w:rsid w:val="00A27F77"/>
    <w:rsid w:val="00A6031B"/>
    <w:rsid w:val="00A623A9"/>
    <w:rsid w:val="00A73554"/>
    <w:rsid w:val="00A94FD2"/>
    <w:rsid w:val="00AC1973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B4F2D"/>
    <w:rsid w:val="00DC3D74"/>
    <w:rsid w:val="00E71967"/>
    <w:rsid w:val="00EA5990"/>
    <w:rsid w:val="00F35A65"/>
    <w:rsid w:val="00F37CFA"/>
    <w:rsid w:val="00F438E2"/>
    <w:rsid w:val="00F52E4C"/>
    <w:rsid w:val="00F66F7E"/>
    <w:rsid w:val="00F92F3C"/>
    <w:rsid w:val="00FB1C16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29</cp:revision>
  <cp:lastPrinted>2023-09-04T11:35:00Z</cp:lastPrinted>
  <dcterms:created xsi:type="dcterms:W3CDTF">2023-12-14T10:23:00Z</dcterms:created>
  <dcterms:modified xsi:type="dcterms:W3CDTF">2026-05-26T10:07:00Z</dcterms:modified>
</cp:coreProperties>
</file>