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8pt" o:ole="" o:preferrelative="t" stroked="f">
            <v:imagedata r:id="rId9" o:title="" gain="1.25"/>
          </v:rect>
          <o:OLEObject Type="Embed" ProgID="StaticMetafile" ShapeID="_x0000_i1025" DrawAspect="Content" ObjectID="_1688207642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C7415" w:rsidRDefault="004A3883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B7F0F">
        <w:rPr>
          <w:rFonts w:ascii="Times New Roman" w:hAnsi="Times New Roman" w:cs="Times New Roman"/>
          <w:sz w:val="24"/>
          <w:szCs w:val="24"/>
        </w:rPr>
        <w:t>7</w:t>
      </w:r>
      <w:r w:rsidR="00DE0041">
        <w:rPr>
          <w:rFonts w:ascii="Times New Roman" w:hAnsi="Times New Roman" w:cs="Times New Roman"/>
          <w:sz w:val="24"/>
          <w:szCs w:val="24"/>
        </w:rPr>
        <w:t xml:space="preserve"> ию</w:t>
      </w:r>
      <w:r w:rsidR="00B24D30">
        <w:rPr>
          <w:rFonts w:ascii="Times New Roman" w:hAnsi="Times New Roman" w:cs="Times New Roman"/>
          <w:sz w:val="24"/>
          <w:szCs w:val="24"/>
        </w:rPr>
        <w:t>л</w:t>
      </w:r>
      <w:r w:rsidR="00DE0041">
        <w:rPr>
          <w:rFonts w:ascii="Times New Roman" w:hAnsi="Times New Roman" w:cs="Times New Roman"/>
          <w:sz w:val="24"/>
          <w:szCs w:val="24"/>
        </w:rPr>
        <w:t>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77BF3">
        <w:rPr>
          <w:rFonts w:ascii="Times New Roman" w:hAnsi="Times New Roman" w:cs="Times New Roman"/>
          <w:sz w:val="24"/>
          <w:szCs w:val="24"/>
        </w:rPr>
        <w:t xml:space="preserve">    </w:t>
      </w:r>
      <w:r w:rsidR="00DE0041">
        <w:rPr>
          <w:rFonts w:ascii="Times New Roman" w:hAnsi="Times New Roman" w:cs="Times New Roman"/>
          <w:sz w:val="24"/>
          <w:szCs w:val="24"/>
        </w:rPr>
        <w:t xml:space="preserve">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6431FD">
        <w:rPr>
          <w:rFonts w:ascii="Times New Roman" w:hAnsi="Times New Roman" w:cs="Times New Roman"/>
          <w:sz w:val="24"/>
          <w:szCs w:val="24"/>
        </w:rPr>
        <w:t xml:space="preserve"> </w:t>
      </w:r>
      <w:r w:rsidR="00234E6B">
        <w:rPr>
          <w:rFonts w:ascii="Times New Roman" w:hAnsi="Times New Roman" w:cs="Times New Roman"/>
          <w:sz w:val="24"/>
          <w:szCs w:val="24"/>
        </w:rPr>
        <w:t>7</w:t>
      </w:r>
      <w:r w:rsidR="00E053BA">
        <w:rPr>
          <w:rFonts w:ascii="Times New Roman" w:hAnsi="Times New Roman" w:cs="Times New Roman"/>
          <w:sz w:val="24"/>
          <w:szCs w:val="24"/>
        </w:rPr>
        <w:t>6</w:t>
      </w:r>
      <w:r w:rsidR="0062058B">
        <w:rPr>
          <w:rFonts w:ascii="Times New Roman" w:hAnsi="Times New Roman" w:cs="Times New Roman"/>
          <w:sz w:val="24"/>
          <w:szCs w:val="24"/>
        </w:rPr>
        <w:t>7</w:t>
      </w:r>
    </w:p>
    <w:p w:rsidR="00A8739D" w:rsidRPr="00090B25" w:rsidRDefault="009C0300" w:rsidP="0009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071417" w:rsidRPr="00577455" w:rsidRDefault="00071417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D1" w:rsidRPr="00577455" w:rsidRDefault="00272AD1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8B" w:rsidRPr="0062058B" w:rsidRDefault="0062058B" w:rsidP="0062058B">
      <w:pPr>
        <w:spacing w:after="0" w:line="240" w:lineRule="auto"/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62058B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Порядков организации питания отдельных категорий обучающихся в общеобразовательных учреждениях на </w:t>
      </w:r>
      <w:r w:rsidRPr="0062058B">
        <w:rPr>
          <w:rFonts w:ascii="Times New Roman" w:hAnsi="Times New Roman" w:cs="Times New Roman"/>
          <w:sz w:val="24"/>
          <w:szCs w:val="24"/>
        </w:rPr>
        <w:t>территории МО «Воткинский район»</w:t>
      </w:r>
    </w:p>
    <w:p w:rsidR="004A3883" w:rsidRPr="0062058B" w:rsidRDefault="004A3883" w:rsidP="0062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8B">
        <w:rPr>
          <w:rFonts w:ascii="Times New Roman" w:hAnsi="Times New Roman" w:cs="Times New Roman"/>
          <w:sz w:val="24"/>
          <w:szCs w:val="24"/>
        </w:rPr>
        <w:tab/>
      </w:r>
    </w:p>
    <w:p w:rsidR="004A3883" w:rsidRPr="0062058B" w:rsidRDefault="004A3883" w:rsidP="0062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8B">
        <w:rPr>
          <w:rFonts w:ascii="Times New Roman" w:hAnsi="Times New Roman" w:cs="Times New Roman"/>
          <w:sz w:val="24"/>
          <w:szCs w:val="24"/>
        </w:rPr>
        <w:tab/>
      </w:r>
    </w:p>
    <w:p w:rsidR="0062058B" w:rsidRPr="0062058B" w:rsidRDefault="0062058B" w:rsidP="00620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58B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Удмуртской Республики от 20.10.2020г. № 1279 «О внесении изменений в приказ Министерства образования и науки Удмуртской Республики от 13 декабря 2018 года № 1233 «О внесении изменений в приказ Министерства образования и науки Удмуртской Республики от 27 июня 2016 года № 519 «О реализации подпрограммы «Детское и школьное питание» государственной программы Удмуртской Республики «Развитие</w:t>
      </w:r>
      <w:proofErr w:type="gramEnd"/>
      <w:r w:rsidRPr="0062058B">
        <w:rPr>
          <w:rFonts w:ascii="Times New Roman" w:hAnsi="Times New Roman" w:cs="Times New Roman"/>
          <w:sz w:val="24"/>
          <w:szCs w:val="24"/>
        </w:rPr>
        <w:t xml:space="preserve"> образования» и в целях реализации подпрограммы «Детское и школьное питание» муниципальной программы на территории МО «Воткинский район» «Развитие образования и воспитания» на 2015-2024 годы, руководствуясь уставом МО «Воткинский район»</w:t>
      </w:r>
    </w:p>
    <w:p w:rsidR="00B24D30" w:rsidRDefault="00F657C5" w:rsidP="00FB7F0F">
      <w:pPr>
        <w:pStyle w:val="afa"/>
        <w:spacing w:after="0"/>
        <w:jc w:val="both"/>
        <w:rPr>
          <w:b/>
          <w:szCs w:val="24"/>
        </w:rPr>
      </w:pPr>
      <w:r w:rsidRPr="00333026">
        <w:rPr>
          <w:b/>
          <w:szCs w:val="24"/>
        </w:rPr>
        <w:tab/>
      </w:r>
      <w:r w:rsidRPr="00071417">
        <w:rPr>
          <w:b/>
          <w:szCs w:val="24"/>
        </w:rPr>
        <w:t xml:space="preserve">Администрация </w:t>
      </w:r>
      <w:r w:rsidR="00B95985" w:rsidRPr="00071417">
        <w:rPr>
          <w:b/>
          <w:szCs w:val="24"/>
        </w:rPr>
        <w:t xml:space="preserve">муниципального образования «Воткинский район» </w:t>
      </w:r>
      <w:r w:rsidR="00B95985" w:rsidRPr="00B95985">
        <w:rPr>
          <w:b/>
          <w:szCs w:val="24"/>
        </w:rPr>
        <w:t xml:space="preserve">ПОСТАНОВЛЯЕТ: </w:t>
      </w:r>
    </w:p>
    <w:p w:rsidR="0062058B" w:rsidRPr="0062058B" w:rsidRDefault="0062058B" w:rsidP="0062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8B">
        <w:rPr>
          <w:rFonts w:ascii="Times New Roman" w:hAnsi="Times New Roman" w:cs="Times New Roman"/>
          <w:sz w:val="24"/>
          <w:szCs w:val="24"/>
        </w:rPr>
        <w:t>1. Утвердить:</w:t>
      </w:r>
    </w:p>
    <w:p w:rsidR="0062058B" w:rsidRPr="0062058B" w:rsidRDefault="0062058B" w:rsidP="0062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8B">
        <w:rPr>
          <w:rFonts w:ascii="Times New Roman" w:hAnsi="Times New Roman" w:cs="Times New Roman"/>
          <w:sz w:val="24"/>
          <w:szCs w:val="24"/>
        </w:rPr>
        <w:t>- Порядок организации обеспечения питанием обучающихся 5-11 классов общеобразовательных учреждений из малообеспеченных семей, в том числе из неполных семей (Приложение 1);</w:t>
      </w:r>
    </w:p>
    <w:p w:rsidR="0062058B" w:rsidRPr="0062058B" w:rsidRDefault="0062058B" w:rsidP="0062058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8B">
        <w:rPr>
          <w:rFonts w:ascii="Times New Roman" w:hAnsi="Times New Roman" w:cs="Times New Roman"/>
          <w:sz w:val="24"/>
          <w:szCs w:val="24"/>
        </w:rPr>
        <w:t>- Порядок организации обеспечения завтраком обучающихся 1-4 классов общеобразовательных учреждений (Приложение 2);</w:t>
      </w:r>
    </w:p>
    <w:p w:rsidR="0062058B" w:rsidRPr="0062058B" w:rsidRDefault="0062058B" w:rsidP="0062058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58B">
        <w:rPr>
          <w:rFonts w:ascii="Times New Roman" w:hAnsi="Times New Roman" w:cs="Times New Roman"/>
          <w:sz w:val="24"/>
          <w:szCs w:val="24"/>
        </w:rPr>
        <w:t>- Порядок об обеспечении бесплатным горячим питанием обучающихся, получающих начальное общее образование в общеобразовательных учреждениях муниципального образования «Воткинский район» (Приложение 3).</w:t>
      </w:r>
      <w:proofErr w:type="gramEnd"/>
    </w:p>
    <w:p w:rsidR="0062058B" w:rsidRPr="0062058B" w:rsidRDefault="0062058B" w:rsidP="006205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58B">
        <w:rPr>
          <w:rFonts w:ascii="Times New Roman" w:hAnsi="Times New Roman" w:cs="Times New Roman"/>
          <w:sz w:val="24"/>
          <w:szCs w:val="24"/>
        </w:rPr>
        <w:t>2. Признать утратившими силу постановление Администрации муниципального образования «Воткинский район» от 17 сентября 2012 года №1609 «О реализации республиканской целевой программы «Детское и школьное питание» на 2010-2014 годы».</w:t>
      </w:r>
    </w:p>
    <w:p w:rsidR="0062058B" w:rsidRPr="0062058B" w:rsidRDefault="0062058B" w:rsidP="006205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58B">
        <w:rPr>
          <w:rFonts w:ascii="Times New Roman" w:hAnsi="Times New Roman" w:cs="Times New Roman"/>
          <w:sz w:val="24"/>
          <w:szCs w:val="24"/>
        </w:rPr>
        <w:t>3. Управлению финансов Администрации муниципального образования «Воткинский район» осуществлять финансирование расходов Управления образования в целях реализации подпрограммы «Детское и школьное питание» муниципальной программы МО «Воткинский район» «Развитие образования и воспитания» на 2015-2024 годы.</w:t>
      </w:r>
    </w:p>
    <w:p w:rsidR="0062058B" w:rsidRPr="0062058B" w:rsidRDefault="0062058B" w:rsidP="0062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8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6205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058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«Воткинский район» по социальным вопросам </w:t>
      </w:r>
      <w:proofErr w:type="spellStart"/>
      <w:r w:rsidRPr="0062058B">
        <w:rPr>
          <w:rFonts w:ascii="Times New Roman" w:hAnsi="Times New Roman" w:cs="Times New Roman"/>
          <w:sz w:val="24"/>
          <w:szCs w:val="24"/>
        </w:rPr>
        <w:t>О.А.Епишкину</w:t>
      </w:r>
      <w:proofErr w:type="spellEnd"/>
      <w:r w:rsidRPr="0062058B">
        <w:rPr>
          <w:rFonts w:ascii="Times New Roman" w:hAnsi="Times New Roman" w:cs="Times New Roman"/>
          <w:sz w:val="24"/>
          <w:szCs w:val="24"/>
        </w:rPr>
        <w:t>.</w:t>
      </w:r>
    </w:p>
    <w:p w:rsidR="00FB7F0F" w:rsidRPr="00FB7F0F" w:rsidRDefault="00FB7F0F" w:rsidP="00FB7F0F">
      <w:pPr>
        <w:pStyle w:val="afa"/>
        <w:spacing w:after="0"/>
        <w:jc w:val="both"/>
        <w:rPr>
          <w:szCs w:val="24"/>
        </w:rPr>
      </w:pPr>
    </w:p>
    <w:p w:rsidR="00272AD1" w:rsidRPr="00B24D30" w:rsidRDefault="00272AD1" w:rsidP="00272AD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77BF3" w:rsidRPr="00071417" w:rsidRDefault="00272AD1" w:rsidP="0007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7BF3" w:rsidRPr="00071417">
        <w:rPr>
          <w:rFonts w:ascii="Times New Roman" w:hAnsi="Times New Roman" w:cs="Times New Roman"/>
          <w:sz w:val="24"/>
          <w:szCs w:val="24"/>
        </w:rPr>
        <w:t>лав</w:t>
      </w:r>
      <w:r w:rsidR="00E053BA">
        <w:rPr>
          <w:rFonts w:ascii="Times New Roman" w:hAnsi="Times New Roman" w:cs="Times New Roman"/>
          <w:sz w:val="24"/>
          <w:szCs w:val="24"/>
        </w:rPr>
        <w:t>а</w:t>
      </w:r>
      <w:r w:rsidR="00277BF3" w:rsidRPr="0007141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C0506D" w:rsidRDefault="00277BF3" w:rsidP="0007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7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053BA">
        <w:rPr>
          <w:rFonts w:ascii="Times New Roman" w:hAnsi="Times New Roman" w:cs="Times New Roman"/>
          <w:sz w:val="24"/>
          <w:szCs w:val="24"/>
        </w:rPr>
        <w:t>И</w:t>
      </w:r>
      <w:r w:rsidRPr="00071417">
        <w:rPr>
          <w:rFonts w:ascii="Times New Roman" w:hAnsi="Times New Roman" w:cs="Times New Roman"/>
          <w:sz w:val="24"/>
          <w:szCs w:val="24"/>
        </w:rPr>
        <w:t>.</w:t>
      </w:r>
      <w:r w:rsidR="00E053BA">
        <w:rPr>
          <w:rFonts w:ascii="Times New Roman" w:hAnsi="Times New Roman" w:cs="Times New Roman"/>
          <w:sz w:val="24"/>
          <w:szCs w:val="24"/>
        </w:rPr>
        <w:t>П</w:t>
      </w:r>
      <w:r w:rsidRPr="000714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3BA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C0506D" w:rsidRDefault="00C0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506D" w:rsidRPr="00C0506D" w:rsidRDefault="00C0506D" w:rsidP="00C0506D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0506D" w:rsidRPr="00C0506D" w:rsidRDefault="00C0506D" w:rsidP="00C0506D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06D" w:rsidRPr="00C0506D" w:rsidRDefault="00C0506D" w:rsidP="00C0506D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C0506D" w:rsidRPr="00C0506D" w:rsidRDefault="00C0506D" w:rsidP="00C0506D">
      <w:pPr>
        <w:spacing w:after="0" w:line="240" w:lineRule="auto"/>
        <w:ind w:left="5670" w:right="-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C0506D" w:rsidRPr="00C0506D" w:rsidRDefault="00C0506D" w:rsidP="00C0506D">
      <w:pPr>
        <w:spacing w:after="0" w:line="240" w:lineRule="auto"/>
        <w:ind w:left="5670" w:right="-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C0506D" w:rsidRPr="00C0506D" w:rsidRDefault="00C0506D" w:rsidP="00C0506D">
      <w:pPr>
        <w:spacing w:after="0" w:line="240" w:lineRule="auto"/>
        <w:ind w:left="5670" w:right="-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>«Воткинский район»</w:t>
      </w:r>
    </w:p>
    <w:p w:rsidR="00C0506D" w:rsidRPr="00C0506D" w:rsidRDefault="00C0506D" w:rsidP="00C0506D">
      <w:pPr>
        <w:spacing w:after="0" w:line="240" w:lineRule="auto"/>
        <w:ind w:left="5670" w:right="-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07 июля </w:t>
      </w:r>
      <w:r w:rsidRPr="00C0506D">
        <w:rPr>
          <w:rFonts w:ascii="Times New Roman" w:hAnsi="Times New Roman" w:cs="Times New Roman"/>
          <w:color w:val="000000"/>
          <w:sz w:val="24"/>
          <w:szCs w:val="24"/>
        </w:rPr>
        <w:t>2021 г. №</w:t>
      </w:r>
      <w:r>
        <w:rPr>
          <w:rFonts w:ascii="Times New Roman" w:hAnsi="Times New Roman" w:cs="Times New Roman"/>
          <w:color w:val="000000"/>
          <w:sz w:val="24"/>
          <w:szCs w:val="24"/>
        </w:rPr>
        <w:t>767</w:t>
      </w:r>
    </w:p>
    <w:p w:rsidR="00C0506D" w:rsidRPr="00C0506D" w:rsidRDefault="00C0506D" w:rsidP="00C0506D">
      <w:pPr>
        <w:spacing w:after="0" w:line="240" w:lineRule="auto"/>
        <w:ind w:right="-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06D" w:rsidRPr="00C0506D" w:rsidRDefault="00C0506D" w:rsidP="00C0506D">
      <w:pPr>
        <w:spacing w:after="0" w:line="240" w:lineRule="auto"/>
        <w:ind w:right="-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C0506D" w:rsidRPr="00C0506D" w:rsidRDefault="00C0506D" w:rsidP="00C050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sz w:val="24"/>
          <w:szCs w:val="24"/>
        </w:rPr>
        <w:t xml:space="preserve">обеспечения питанием обучающихся 5-11 классов образовательных </w:t>
      </w:r>
      <w:r w:rsidRPr="00C0506D"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</w:p>
    <w:p w:rsidR="00C0506D" w:rsidRPr="00C0506D" w:rsidRDefault="00C0506D" w:rsidP="00C05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«Воткинский район»</w:t>
      </w:r>
      <w:r w:rsidRPr="00C0506D">
        <w:rPr>
          <w:rFonts w:ascii="Times New Roman" w:hAnsi="Times New Roman" w:cs="Times New Roman"/>
          <w:sz w:val="24"/>
          <w:szCs w:val="24"/>
        </w:rPr>
        <w:t xml:space="preserve"> из малообеспеченных семей,</w:t>
      </w:r>
    </w:p>
    <w:p w:rsidR="00C0506D" w:rsidRPr="00C0506D" w:rsidRDefault="00C0506D" w:rsidP="00C05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06D">
        <w:rPr>
          <w:rFonts w:ascii="Times New Roman" w:hAnsi="Times New Roman" w:cs="Times New Roman"/>
          <w:sz w:val="24"/>
          <w:szCs w:val="24"/>
        </w:rPr>
        <w:t>в том числе из неполных семей</w:t>
      </w:r>
    </w:p>
    <w:p w:rsidR="00C0506D" w:rsidRPr="00C0506D" w:rsidRDefault="00C0506D" w:rsidP="00C0506D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6D">
        <w:rPr>
          <w:rFonts w:ascii="Times New Roman" w:hAnsi="Times New Roman" w:cs="Times New Roman"/>
          <w:sz w:val="24"/>
          <w:szCs w:val="24"/>
        </w:rPr>
        <w:tab/>
      </w:r>
    </w:p>
    <w:p w:rsidR="00C0506D" w:rsidRPr="00C0506D" w:rsidRDefault="00C0506D" w:rsidP="00C0506D">
      <w:pPr>
        <w:pStyle w:val="3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506D">
        <w:rPr>
          <w:rFonts w:ascii="Times New Roman" w:hAnsi="Times New Roman"/>
          <w:color w:val="000000"/>
          <w:sz w:val="24"/>
          <w:szCs w:val="24"/>
        </w:rPr>
        <w:t>Настоящий Порядок разработан в целях обеспечения питанием обучающихся 5-11 классов общеобразовательных учреждений муниципального образования «Воткинский район» (далее - образовательные учреждения) из малообеспеченных семей, в том числе из неполных семей (далее - обучающиеся) и определяет условия организации обеспечения питанием обучающихся из семей, имеющих совокупный ежемесячный доход на каждого члена семьи не выше 3300 рублей (далее – Порядок).</w:t>
      </w:r>
      <w:proofErr w:type="gramEnd"/>
    </w:p>
    <w:p w:rsidR="00C0506D" w:rsidRPr="00C0506D" w:rsidRDefault="00C0506D" w:rsidP="00C0506D">
      <w:pPr>
        <w:pStyle w:val="3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506D">
        <w:rPr>
          <w:rFonts w:ascii="Times New Roman" w:hAnsi="Times New Roman"/>
          <w:sz w:val="24"/>
          <w:szCs w:val="24"/>
        </w:rPr>
        <w:t xml:space="preserve">Расходы на питание обучающихся из малообеспеченных семей образовательных учреждений осуществляются за счет средств бюджета Удмуртской Республики и средств бюджета муниципального образования «Воткинский район» в соответствии с </w:t>
      </w:r>
      <w:hyperlink r:id="rId11" w:history="1">
        <w:r w:rsidRPr="00C0506D">
          <w:rPr>
            <w:rStyle w:val="a5"/>
            <w:rFonts w:ascii="Times New Roman" w:hAnsi="Times New Roman"/>
            <w:sz w:val="24"/>
            <w:szCs w:val="24"/>
          </w:rPr>
          <w:t xml:space="preserve">постановлением Правительства Удмуртской Республики от 04.09.2013 N 391 «Об утверждении государственной программы Удмуртской Республики «Развитие образования» </w:t>
        </w:r>
      </w:hyperlink>
      <w:r w:rsidRPr="00C0506D">
        <w:rPr>
          <w:rFonts w:ascii="Times New Roman" w:hAnsi="Times New Roman"/>
          <w:sz w:val="24"/>
          <w:szCs w:val="24"/>
        </w:rPr>
        <w:t>, постановлением Администрации муниципального образования «Воткинский район» от 08.12.2014г. № 2760 «Об утверждении муниципальной программы МО «Воткинский район» «Развитие</w:t>
      </w:r>
      <w:proofErr w:type="gramEnd"/>
      <w:r w:rsidRPr="00C0506D">
        <w:rPr>
          <w:rFonts w:ascii="Times New Roman" w:hAnsi="Times New Roman"/>
          <w:sz w:val="24"/>
          <w:szCs w:val="24"/>
        </w:rPr>
        <w:t xml:space="preserve"> образования и воспитания» на 2015- 2024 годы».</w:t>
      </w:r>
    </w:p>
    <w:p w:rsidR="00C0506D" w:rsidRPr="00C0506D" w:rsidRDefault="00C0506D" w:rsidP="00C0506D">
      <w:pPr>
        <w:pStyle w:val="3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color w:val="000000"/>
          <w:sz w:val="24"/>
          <w:szCs w:val="24"/>
        </w:rPr>
        <w:t>Районное управление образования Администрации муниципального образования «Воткинский район» (далее - управление образования):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color w:val="000000"/>
          <w:sz w:val="24"/>
          <w:szCs w:val="24"/>
        </w:rPr>
        <w:t xml:space="preserve">- предоставляет в Министерство образования и науки Удмуртской Республики (далее </w:t>
      </w:r>
      <w:proofErr w:type="gramStart"/>
      <w:r w:rsidRPr="00C0506D">
        <w:rPr>
          <w:rFonts w:ascii="Times New Roman" w:hAnsi="Times New Roman"/>
          <w:color w:val="000000"/>
          <w:sz w:val="24"/>
          <w:szCs w:val="24"/>
        </w:rPr>
        <w:t>–М</w:t>
      </w:r>
      <w:proofErr w:type="gramEnd"/>
      <w:r w:rsidRPr="00C0506D">
        <w:rPr>
          <w:rFonts w:ascii="Times New Roman" w:hAnsi="Times New Roman"/>
          <w:color w:val="000000"/>
          <w:sz w:val="24"/>
          <w:szCs w:val="24"/>
        </w:rPr>
        <w:t>инистерство) заявку на предоставление субсидий и прилагаемые к ней документы (копии документов) для обеспечения питанием обучающихся по подпрограмме «Детское и школьное питание» государственной программы «Развитие образования» и ежеквартальные и полугодовые отчеты по формам, установленным Министерством;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color w:val="000000"/>
          <w:sz w:val="24"/>
          <w:szCs w:val="24"/>
        </w:rPr>
        <w:t>- перечисляет субсидию на лицевые счета образовательных учреждений;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506D">
        <w:rPr>
          <w:rFonts w:ascii="Times New Roman" w:hAnsi="Times New Roman"/>
          <w:color w:val="000000"/>
          <w:sz w:val="24"/>
          <w:szCs w:val="24"/>
        </w:rPr>
        <w:t>- организует проведение мониторинга организации питания обучающихся в рамках подпрограммы «Детское и школьное питание»;</w:t>
      </w:r>
      <w:proofErr w:type="gramEnd"/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0506D">
        <w:rPr>
          <w:rFonts w:ascii="Times New Roman" w:hAnsi="Times New Roman"/>
          <w:sz w:val="24"/>
          <w:szCs w:val="24"/>
        </w:rPr>
        <w:t>осуществляет контроль за целевым и эффективным использованием бюджетных средств, выделяемых на бесплатное питание.</w:t>
      </w:r>
    </w:p>
    <w:p w:rsidR="00C0506D" w:rsidRPr="00C0506D" w:rsidRDefault="00C0506D" w:rsidP="00C0506D">
      <w:pPr>
        <w:pStyle w:val="3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sz w:val="24"/>
          <w:szCs w:val="24"/>
        </w:rPr>
        <w:t xml:space="preserve">Мониторинг обеспечения питанием </w:t>
      </w:r>
      <w:proofErr w:type="gramStart"/>
      <w:r w:rsidRPr="00C050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506D">
        <w:rPr>
          <w:rFonts w:ascii="Times New Roman" w:hAnsi="Times New Roman"/>
          <w:sz w:val="24"/>
          <w:szCs w:val="24"/>
        </w:rPr>
        <w:t xml:space="preserve"> осуществляет Муниципальное казенное учреждение «Центр образования Воткинского района».</w:t>
      </w:r>
    </w:p>
    <w:p w:rsidR="00C0506D" w:rsidRPr="00C0506D" w:rsidRDefault="00C0506D" w:rsidP="00C0506D">
      <w:pPr>
        <w:pStyle w:val="3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sz w:val="24"/>
          <w:szCs w:val="24"/>
        </w:rPr>
        <w:t>Руководитель образовательного учреждения: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06D">
        <w:rPr>
          <w:rFonts w:ascii="Times New Roman" w:hAnsi="Times New Roman"/>
          <w:sz w:val="24"/>
          <w:szCs w:val="24"/>
        </w:rPr>
        <w:t>- назначает ответственное лицо (ответственных лиц) за прием документов, расчет величины совокупного дохода на каждого члена семьи, формирование списков обучающихся на бесплатное питание;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06D">
        <w:rPr>
          <w:rFonts w:ascii="Times New Roman" w:hAnsi="Times New Roman"/>
          <w:sz w:val="24"/>
          <w:szCs w:val="24"/>
        </w:rPr>
        <w:t>- ведет учет использования субсидий;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06D">
        <w:rPr>
          <w:rFonts w:ascii="Times New Roman" w:hAnsi="Times New Roman"/>
          <w:sz w:val="24"/>
          <w:szCs w:val="24"/>
        </w:rPr>
        <w:t xml:space="preserve">- предоставляет в управление образования информацию и отчеты об использовании субсидии для обеспечения питанием </w:t>
      </w:r>
      <w:proofErr w:type="gramStart"/>
      <w:r w:rsidRPr="00C050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506D">
        <w:rPr>
          <w:rFonts w:ascii="Times New Roman" w:hAnsi="Times New Roman"/>
          <w:sz w:val="24"/>
          <w:szCs w:val="24"/>
        </w:rPr>
        <w:t>;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- несет ответственность за организацию питания в образовательном учреждении в соответствии с действующим законодательством Российской Федерации;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- несет ответственность за нецелевое использование бюджетных средств, направляемых на организацию бесплатного питания;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sz w:val="24"/>
          <w:szCs w:val="24"/>
        </w:rPr>
        <w:t>- несет ответственность за несвоевременное предоставление отчетности в установленные сроки.</w:t>
      </w:r>
    </w:p>
    <w:p w:rsidR="00C0506D" w:rsidRPr="00C0506D" w:rsidRDefault="00C0506D" w:rsidP="00C0506D">
      <w:pPr>
        <w:pStyle w:val="3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506D">
        <w:rPr>
          <w:rFonts w:ascii="Times New Roman" w:hAnsi="Times New Roman"/>
          <w:color w:val="000000"/>
          <w:sz w:val="24"/>
          <w:szCs w:val="24"/>
        </w:rPr>
        <w:lastRenderedPageBreak/>
        <w:t>Обеспечение питанием обучающихся осуществляется по месту учебы один раз в учебный день (с учетом 5-ти или 6-ти дневной учебной недели) в школьных столовых в соответствии с требованиями действующего законодательства.</w:t>
      </w:r>
      <w:proofErr w:type="gramEnd"/>
    </w:p>
    <w:p w:rsidR="00C0506D" w:rsidRPr="00C0506D" w:rsidRDefault="00C0506D" w:rsidP="00C0506D">
      <w:pPr>
        <w:pStyle w:val="3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sz w:val="24"/>
          <w:szCs w:val="24"/>
        </w:rPr>
        <w:t>Перечень документов, необходимых для постановки на бесплатное питание детей из малообеспеченных семей, в том числе из неполных семей: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06D">
        <w:rPr>
          <w:rFonts w:ascii="Times New Roman" w:hAnsi="Times New Roman"/>
          <w:sz w:val="24"/>
          <w:szCs w:val="24"/>
        </w:rPr>
        <w:t>- заявление родителей (законных представителей) (Приложение к настоящему Порядку);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 xml:space="preserve">- справка о заработной плате каждого работающего члена семьи за последние 3 месяца, </w:t>
      </w:r>
      <w:proofErr w:type="gramStart"/>
      <w:r w:rsidRPr="00C0506D">
        <w:t>предшествующих</w:t>
      </w:r>
      <w:proofErr w:type="gramEnd"/>
      <w:r w:rsidRPr="00C0506D">
        <w:t xml:space="preserve"> месяцу подачи заявления;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- справка о составе семьи или выписка из домовой книги;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- справка из органов службы занятости населения (для неработающих родителей (законных представителей));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- копия трудовой книжки (при наличии, для неработающих родителей (законных представителей)).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Кроме указанных документов должны быть представлены дополнительные документы в следующих случаях: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- при получении детских пособий - справка из органов социальной защиты;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- при получении алиментов - справка с места их получения;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- справки о получении всех социальных выплат, пособий и пенсий.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 xml:space="preserve">Для внесения информации о предоставлении бесплатного питания </w:t>
      </w:r>
      <w:proofErr w:type="gramStart"/>
      <w:r w:rsidRPr="00C0506D">
        <w:t>обучающимся</w:t>
      </w:r>
      <w:proofErr w:type="gramEnd"/>
      <w:r w:rsidRPr="00C0506D">
        <w:t xml:space="preserve"> в Единую государственную информационную систему социального обслуживания (далее - ЕГИССО) предоставляются персональные данные на одного из родителей (законных представителей) и ребенка (Ф.И.О., дата рождения, СНИЛС).</w:t>
      </w:r>
    </w:p>
    <w:p w:rsidR="00C0506D" w:rsidRPr="00C0506D" w:rsidRDefault="00C0506D" w:rsidP="00C0506D">
      <w:pPr>
        <w:pStyle w:val="formattext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C0506D">
        <w:t>Ответственное лицо принимает документы, указанные в пункте 7 настоящего Порядка: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- в 1 полугодии учебного года - в срок до 10 сентября;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- во 2 полугодии учебного года - в срок до 25 января.</w:t>
      </w:r>
    </w:p>
    <w:p w:rsidR="00C0506D" w:rsidRPr="00C0506D" w:rsidRDefault="00C0506D" w:rsidP="00C0506D">
      <w:pPr>
        <w:pStyle w:val="formattext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C0506D">
        <w:t>Расчет совокупного ежемесячного дохода на каждого члена семьи осуществляется на основании представленных документов родителем (законным представителем).</w:t>
      </w:r>
    </w:p>
    <w:p w:rsidR="00C0506D" w:rsidRPr="00C0506D" w:rsidRDefault="00C0506D" w:rsidP="00C0506D">
      <w:pPr>
        <w:pStyle w:val="formattext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C0506D">
        <w:t xml:space="preserve">Величина совокупного дохода на каждого члена семьи определяется делением суммы доходов всех членов семьи за 3 последних календарных месяца, предшествующих месяцу подачи </w:t>
      </w:r>
      <w:proofErr w:type="gramStart"/>
      <w:r w:rsidRPr="00C0506D">
        <w:t>заявления</w:t>
      </w:r>
      <w:proofErr w:type="gramEnd"/>
      <w:r w:rsidRPr="00C0506D">
        <w:t xml:space="preserve"> о предоставлении бесплатного питания обучающемуся, на три и на число членов семьи.</w:t>
      </w:r>
    </w:p>
    <w:p w:rsidR="00C0506D" w:rsidRPr="00C0506D" w:rsidRDefault="00C0506D" w:rsidP="00C0506D">
      <w:pPr>
        <w:pStyle w:val="formattext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C0506D">
        <w:t xml:space="preserve">В </w:t>
      </w:r>
      <w:proofErr w:type="gramStart"/>
      <w:r w:rsidRPr="00C0506D">
        <w:t>состав семьи, учитываемый при исчислении величины совокупного ежемесячного дохода на каждого члена семьи не включаются</w:t>
      </w:r>
      <w:proofErr w:type="gramEnd"/>
      <w:r w:rsidRPr="00C0506D">
        <w:t xml:space="preserve"> супруги, опекуны (попечители), в том числе приемные родители: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jc w:val="both"/>
      </w:pPr>
      <w:r w:rsidRPr="00C0506D">
        <w:t>- проходящие военную службу по призыву в качестве сержанта, старшины, солдата или матроса либо обучающиеся в военных образовательных организациях высшего образования и не заключившие контракта о прохождении военной службы;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jc w:val="both"/>
      </w:pPr>
      <w:r w:rsidRPr="00C0506D">
        <w:t>- отсутствующие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суда.</w:t>
      </w:r>
    </w:p>
    <w:p w:rsidR="00C0506D" w:rsidRPr="00C0506D" w:rsidRDefault="00C0506D" w:rsidP="00C0506D">
      <w:pPr>
        <w:pStyle w:val="formattext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C0506D">
        <w:t>В доход семьи, учитываемый при исчислении величины совокупного ежемесячного дохода на каждого члена семьи, включаются все предусмотренные системой оплаты труда виды выплат, применяемые у соответствующего работодателя, независимо от источников этих выплат, в том числе: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0" w:name="bssPhr23"/>
      <w:bookmarkStart w:id="1" w:name="dfasybv1p9"/>
      <w:bookmarkEnd w:id="0"/>
      <w:bookmarkEnd w:id="1"/>
      <w:r w:rsidRPr="00C0506D">
        <w:rPr>
          <w:rFonts w:cs="Times New Roman"/>
        </w:rPr>
        <w:t>- суммы, начисленные по тарифным ставкам (окладам), сдельным расценкам или исходя из выручки от реализации продукции (выполнения работ и оказания услуг);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2" w:name="bssPhr24"/>
      <w:bookmarkStart w:id="3" w:name="dfasi5x10q"/>
      <w:bookmarkEnd w:id="2"/>
      <w:bookmarkEnd w:id="3"/>
      <w:r w:rsidRPr="00C0506D">
        <w:rPr>
          <w:rFonts w:cs="Times New Roman"/>
        </w:rPr>
        <w:t>- все виды выплат компенсационного и стимулирующего характера, установленных законодательством Российской Федерации и законодательством Удмуртской Республики;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4" w:name="bssPhr25"/>
      <w:bookmarkStart w:id="5" w:name="dfasln3h3g"/>
      <w:bookmarkEnd w:id="4"/>
      <w:bookmarkEnd w:id="5"/>
      <w:r w:rsidRPr="00C0506D">
        <w:rPr>
          <w:rFonts w:cs="Times New Roman"/>
        </w:rPr>
        <w:t>- премии и вознаграждения, предусмотренные системой оплаты труда;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6" w:name="bssPhr26"/>
      <w:bookmarkStart w:id="7" w:name="dfas2eiscc"/>
      <w:bookmarkEnd w:id="6"/>
      <w:bookmarkEnd w:id="7"/>
      <w:r w:rsidRPr="00C0506D">
        <w:rPr>
          <w:rFonts w:cs="Times New Roman"/>
        </w:rPr>
        <w:t>- суммы, начисленные за сверхурочную работу, работу в выходные и праздничные дни;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8" w:name="bssPhr27"/>
      <w:bookmarkStart w:id="9" w:name="dfas2ls63g"/>
      <w:bookmarkEnd w:id="8"/>
      <w:bookmarkEnd w:id="9"/>
      <w:r w:rsidRPr="00C0506D">
        <w:rPr>
          <w:rFonts w:cs="Times New Roman"/>
        </w:rPr>
        <w:lastRenderedPageBreak/>
        <w:t>- заработная плата, сохраняемая на время отпуска, а также денежная компенсация за неиспользованный отпуск;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10" w:name="bssPhr28"/>
      <w:bookmarkStart w:id="11" w:name="dfasggonrb"/>
      <w:bookmarkEnd w:id="10"/>
      <w:bookmarkEnd w:id="11"/>
      <w:r w:rsidRPr="00C0506D">
        <w:rPr>
          <w:rFonts w:cs="Times New Roman"/>
        </w:rPr>
        <w:t>- средняя заработная плата, сохраняемая на время выполнения государственных и общественных обязанностей и в других случаях, предусмотренных трудовым законодательством;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12" w:name="bssPhr29"/>
      <w:bookmarkStart w:id="13" w:name="dfasfbnupo"/>
      <w:bookmarkEnd w:id="12"/>
      <w:bookmarkEnd w:id="13"/>
      <w:r w:rsidRPr="00C0506D">
        <w:rPr>
          <w:rFonts w:cs="Times New Roman"/>
        </w:rPr>
        <w:t>- выходное пособие, выплачиваемое при увольнении, а также компенсация при выходе в отставку;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14" w:name="bssPhr30"/>
      <w:bookmarkStart w:id="15" w:name="dfass648p3"/>
      <w:bookmarkEnd w:id="14"/>
      <w:bookmarkEnd w:id="15"/>
      <w:r w:rsidRPr="00C0506D">
        <w:rPr>
          <w:rFonts w:cs="Times New Roman"/>
        </w:rPr>
        <w:t>- заработная плата, сохраняемая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работников.</w:t>
      </w:r>
    </w:p>
    <w:p w:rsidR="00C0506D" w:rsidRPr="00C0506D" w:rsidRDefault="00C0506D" w:rsidP="00C0506D">
      <w:pPr>
        <w:pStyle w:val="af8"/>
        <w:numPr>
          <w:ilvl w:val="0"/>
          <w:numId w:val="34"/>
        </w:numPr>
        <w:suppressAutoHyphens w:val="0"/>
        <w:jc w:val="both"/>
        <w:rPr>
          <w:rFonts w:cs="Times New Roman"/>
        </w:rPr>
      </w:pPr>
      <w:bookmarkStart w:id="16" w:name="bssPhr31"/>
      <w:bookmarkStart w:id="17" w:name="dfasamyoun"/>
      <w:bookmarkEnd w:id="16"/>
      <w:bookmarkEnd w:id="17"/>
      <w:r w:rsidRPr="00C0506D">
        <w:rPr>
          <w:rFonts w:cs="Times New Roman"/>
        </w:rPr>
        <w:t>При определении совокупного ежемесячного дохода учитываются: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18" w:name="bssPhr32"/>
      <w:bookmarkStart w:id="19" w:name="dfasobbwm3"/>
      <w:bookmarkEnd w:id="18"/>
      <w:bookmarkEnd w:id="19"/>
      <w:r w:rsidRPr="00C0506D">
        <w:rPr>
          <w:rFonts w:cs="Times New Roman"/>
        </w:rPr>
        <w:t>- 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таможенных органов Российской Федерации,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20" w:name="bssPhr33"/>
      <w:bookmarkStart w:id="21" w:name="dfas948x56"/>
      <w:bookmarkEnd w:id="20"/>
      <w:bookmarkEnd w:id="21"/>
      <w:r w:rsidRPr="00C0506D">
        <w:rPr>
          <w:rFonts w:cs="Times New Roman"/>
        </w:rPr>
        <w:t>- единовременное пособие при увольнении с военной службы,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таможенных органов Российской Федерации.</w:t>
      </w:r>
    </w:p>
    <w:p w:rsidR="00C0506D" w:rsidRPr="00C0506D" w:rsidRDefault="00C0506D" w:rsidP="00C0506D">
      <w:pPr>
        <w:pStyle w:val="af8"/>
        <w:numPr>
          <w:ilvl w:val="0"/>
          <w:numId w:val="34"/>
        </w:numPr>
        <w:suppressAutoHyphens w:val="0"/>
        <w:ind w:left="0" w:firstLine="711"/>
        <w:jc w:val="both"/>
        <w:rPr>
          <w:rFonts w:cs="Times New Roman"/>
        </w:rPr>
      </w:pPr>
      <w:bookmarkStart w:id="22" w:name="bssPhr34"/>
      <w:bookmarkStart w:id="23" w:name="dfasfoqb1w"/>
      <w:bookmarkEnd w:id="22"/>
      <w:bookmarkEnd w:id="23"/>
      <w:r w:rsidRPr="00C0506D">
        <w:rPr>
          <w:rFonts w:cs="Times New Roman"/>
        </w:rPr>
        <w:t>При определении совокупного ежемесячного дохода учитываются социальные выплаты из бюджетов всех уровней, государственных внебюджетных фондов и других источников, к которым относятся: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24" w:name="bssPhr35"/>
      <w:bookmarkStart w:id="25" w:name="dfasrur3sc"/>
      <w:bookmarkEnd w:id="24"/>
      <w:bookmarkEnd w:id="25"/>
      <w:r w:rsidRPr="00C0506D">
        <w:rPr>
          <w:rFonts w:cs="Times New Roman"/>
        </w:rPr>
        <w:t>- все виды пенсий, компенсационные выплаты и ежемесячные доплаты к пенсиям;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26" w:name="bssPhr36"/>
      <w:bookmarkStart w:id="27" w:name="dfaswn8gq9"/>
      <w:bookmarkEnd w:id="26"/>
      <w:bookmarkEnd w:id="27"/>
      <w:r w:rsidRPr="00C0506D">
        <w:rPr>
          <w:rFonts w:cs="Times New Roman"/>
        </w:rPr>
        <w:t>- ежемесячное пожизненное содержание судей, вышедших в отставку;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28" w:name="bssPhr37"/>
      <w:bookmarkStart w:id="29" w:name="dfascs5upq"/>
      <w:bookmarkEnd w:id="28"/>
      <w:bookmarkEnd w:id="29"/>
      <w:r w:rsidRPr="00C0506D">
        <w:rPr>
          <w:rFonts w:cs="Times New Roman"/>
        </w:rPr>
        <w:t xml:space="preserve">- стипендии и другие денежные выплаты, выплачиваемые в соответствии со </w:t>
      </w:r>
      <w:hyperlink r:id="rId12" w:anchor="ZAP1PTO388" w:tooltip="Статья 36. Стипендии и другие денежные выплаты" w:history="1">
        <w:r w:rsidRPr="00C0506D">
          <w:rPr>
            <w:rStyle w:val="a5"/>
            <w:rFonts w:cs="Times New Roman"/>
          </w:rPr>
          <w:t>статьей 36</w:t>
        </w:r>
      </w:hyperlink>
      <w:r w:rsidRPr="00C0506D">
        <w:rPr>
          <w:rFonts w:cs="Times New Roman"/>
        </w:rPr>
        <w:t xml:space="preserve"> Закона Российской Федерации от 29 декабря 2012 года № 273-ФЗ «Об образовании в Российской Федерации»;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30" w:name="bssPhr38"/>
      <w:bookmarkStart w:id="31" w:name="dfasc3o38g"/>
      <w:bookmarkEnd w:id="30"/>
      <w:bookmarkEnd w:id="31"/>
      <w:r w:rsidRPr="00C0506D">
        <w:rPr>
          <w:rFonts w:cs="Times New Roman"/>
        </w:rPr>
        <w:t>- пособие по безработице, а также стипендия, получаемая безработным в период профессионального обучения и переобучения;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32" w:name="bssPhr39"/>
      <w:bookmarkStart w:id="33" w:name="dfasb23pq3"/>
      <w:bookmarkEnd w:id="32"/>
      <w:bookmarkEnd w:id="33"/>
      <w:r w:rsidRPr="00C0506D">
        <w:rPr>
          <w:rFonts w:cs="Times New Roman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34" w:name="bssPhr40"/>
      <w:bookmarkStart w:id="35" w:name="dfastkey0q"/>
      <w:bookmarkEnd w:id="34"/>
      <w:bookmarkEnd w:id="35"/>
      <w:r w:rsidRPr="00C0506D">
        <w:rPr>
          <w:rFonts w:cs="Times New Roman"/>
        </w:rPr>
        <w:t>- ежемесячное пособие по уходу за ребенком и ежемесячные компенсационные выплаты гражданам, состоящим в трудовых отношениях на условиях найма и находящимся в отпуске по уходу за ребенком до достижения им 3-летнего возраста;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36" w:name="bssPhr41"/>
      <w:bookmarkStart w:id="37" w:name="dfaskhgk7g"/>
      <w:bookmarkEnd w:id="36"/>
      <w:bookmarkEnd w:id="37"/>
      <w:proofErr w:type="gramStart"/>
      <w:r w:rsidRPr="00C0506D">
        <w:rPr>
          <w:rFonts w:cs="Times New Roman"/>
        </w:rPr>
        <w:t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C0506D">
        <w:rPr>
          <w:rFonts w:cs="Times New Roman"/>
        </w:rPr>
        <w:t xml:space="preserve">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38" w:name="bssPhr42"/>
      <w:bookmarkStart w:id="39" w:name="dfasidc608"/>
      <w:bookmarkEnd w:id="38"/>
      <w:bookmarkEnd w:id="39"/>
      <w:r w:rsidRPr="00C0506D">
        <w:rPr>
          <w:rFonts w:cs="Times New Roman"/>
        </w:rPr>
        <w:t>- 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в отдаленных гарнизонах и местностях, где отсутствует возможность их трудоустройства;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40" w:name="bssPhr43"/>
      <w:bookmarkStart w:id="41" w:name="dfasekg5rn"/>
      <w:bookmarkEnd w:id="40"/>
      <w:bookmarkEnd w:id="41"/>
      <w:r w:rsidRPr="00C0506D">
        <w:rPr>
          <w:rFonts w:cs="Times New Roman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42" w:name="bssPhr44"/>
      <w:bookmarkStart w:id="43" w:name="dfastxtvu6"/>
      <w:bookmarkEnd w:id="42"/>
      <w:bookmarkEnd w:id="43"/>
      <w:r w:rsidRPr="00C0506D">
        <w:rPr>
          <w:rFonts w:cs="Times New Roman"/>
        </w:rPr>
        <w:lastRenderedPageBreak/>
        <w:t>- 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 и законодательством Удмуртской Республики, и питания детей в общеобразовательных организациях;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44" w:name="bssPhr45"/>
      <w:bookmarkStart w:id="45" w:name="dfasnrpwrn"/>
      <w:bookmarkEnd w:id="44"/>
      <w:bookmarkEnd w:id="45"/>
      <w:r w:rsidRPr="00C0506D">
        <w:rPr>
          <w:rFonts w:cs="Times New Roman"/>
        </w:rPr>
        <w:t>-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C0506D" w:rsidRPr="00C0506D" w:rsidRDefault="00C0506D" w:rsidP="00C0506D">
      <w:pPr>
        <w:pStyle w:val="af8"/>
        <w:numPr>
          <w:ilvl w:val="0"/>
          <w:numId w:val="34"/>
        </w:numPr>
        <w:suppressAutoHyphens w:val="0"/>
        <w:ind w:left="0" w:firstLine="709"/>
        <w:jc w:val="both"/>
        <w:rPr>
          <w:rFonts w:cs="Times New Roman"/>
        </w:rPr>
      </w:pPr>
      <w:bookmarkStart w:id="46" w:name="bssPhr46"/>
      <w:bookmarkStart w:id="47" w:name="dfas9rqa2h"/>
      <w:bookmarkEnd w:id="46"/>
      <w:bookmarkEnd w:id="47"/>
      <w:r w:rsidRPr="00C0506D">
        <w:rPr>
          <w:rFonts w:cs="Times New Roman"/>
        </w:rPr>
        <w:t>К доходу семьи, учитываемому при исчислении величины совокупного ежемесячного дохода, также относятся: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48" w:name="bssPhr47"/>
      <w:bookmarkStart w:id="49" w:name="dfas1ptd2k"/>
      <w:bookmarkEnd w:id="48"/>
      <w:bookmarkEnd w:id="49"/>
      <w:r w:rsidRPr="00C0506D">
        <w:rPr>
          <w:rFonts w:cs="Times New Roman"/>
        </w:rPr>
        <w:t>- 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50" w:name="bssPhr48"/>
      <w:bookmarkStart w:id="51" w:name="dfasp7x8lv"/>
      <w:bookmarkEnd w:id="50"/>
      <w:bookmarkEnd w:id="51"/>
      <w:r w:rsidRPr="00C0506D">
        <w:rPr>
          <w:rFonts w:cs="Times New Roman"/>
        </w:rPr>
        <w:t>- доходы по акциям и другие доходы от участия в управлении собственностью организации (дивиденды, выплаты по долевым паям);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52" w:name="bssPhr49"/>
      <w:bookmarkStart w:id="53" w:name="dfascrsgci"/>
      <w:bookmarkEnd w:id="52"/>
      <w:bookmarkEnd w:id="53"/>
      <w:r w:rsidRPr="00C0506D">
        <w:rPr>
          <w:rFonts w:cs="Times New Roman"/>
        </w:rPr>
        <w:t xml:space="preserve">- доходы от сдачи в аренду (наем) недвижимого имущества, принадлежащего на праве собственности </w:t>
      </w:r>
      <w:hyperlink r:id="rId13" w:history="1">
        <w:r w:rsidRPr="00C0506D">
          <w:rPr>
            <w:rStyle w:val="a5"/>
            <w:rFonts w:cs="Times New Roman"/>
          </w:rPr>
          <w:t>членам семьи</w:t>
        </w:r>
      </w:hyperlink>
      <w:r w:rsidRPr="00C0506D">
        <w:rPr>
          <w:rFonts w:cs="Times New Roman"/>
        </w:rPr>
        <w:t>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54" w:name="bssPhr50"/>
      <w:bookmarkStart w:id="55" w:name="dfasnrravp"/>
      <w:bookmarkEnd w:id="54"/>
      <w:bookmarkEnd w:id="55"/>
      <w:r w:rsidRPr="00C0506D">
        <w:rPr>
          <w:rFonts w:cs="Times New Roman"/>
        </w:rPr>
        <w:t>- алименты, получаемые на несовершеннолетних детей, за исключением случая, предусмотренного абзацем третьим пункта 18 настоящего Порядка;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56" w:name="bssPhr51"/>
      <w:bookmarkStart w:id="57" w:name="dfas2ggws2"/>
      <w:bookmarkEnd w:id="56"/>
      <w:bookmarkEnd w:id="57"/>
      <w:r w:rsidRPr="00C0506D">
        <w:rPr>
          <w:rFonts w:cs="Times New Roman"/>
        </w:rPr>
        <w:t>- проценты по вкладам;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58" w:name="bssPhr52"/>
      <w:bookmarkStart w:id="59" w:name="dfascc51or"/>
      <w:bookmarkEnd w:id="58"/>
      <w:bookmarkEnd w:id="59"/>
      <w:r w:rsidRPr="00C0506D">
        <w:rPr>
          <w:rFonts w:cs="Times New Roman"/>
        </w:rPr>
        <w:t>- комиссионное вознаграждение штатным страховым агентам и штатным брокерам;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60" w:name="bssPhr53"/>
      <w:bookmarkStart w:id="61" w:name="dfaskoyn1k"/>
      <w:bookmarkEnd w:id="60"/>
      <w:bookmarkEnd w:id="61"/>
      <w:r w:rsidRPr="00C0506D">
        <w:rPr>
          <w:rFonts w:cs="Times New Roman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62" w:name="bssPhr54"/>
      <w:bookmarkStart w:id="63" w:name="dfasxw9a56"/>
      <w:bookmarkEnd w:id="62"/>
      <w:bookmarkEnd w:id="63"/>
      <w:r w:rsidRPr="00C0506D">
        <w:rPr>
          <w:rFonts w:cs="Times New Roman"/>
        </w:rPr>
        <w:t>- авторское вознаграждение, выплачиваемое штатным работникам редакций газет, журналов и иных средств массовой информации;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64" w:name="bssPhr55"/>
      <w:bookmarkStart w:id="65" w:name="dfas0xnha4"/>
      <w:bookmarkEnd w:id="64"/>
      <w:bookmarkEnd w:id="65"/>
      <w:r w:rsidRPr="00C0506D">
        <w:rPr>
          <w:rFonts w:cs="Times New Roman"/>
        </w:rPr>
        <w:t>- 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66" w:name="bssPhr56"/>
      <w:bookmarkStart w:id="67" w:name="dfas29ngdc"/>
      <w:bookmarkEnd w:id="66"/>
      <w:bookmarkEnd w:id="67"/>
      <w:r w:rsidRPr="00C0506D">
        <w:rPr>
          <w:rFonts w:cs="Times New Roman"/>
        </w:rPr>
        <w:t>- 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68" w:name="bssPhr57"/>
      <w:bookmarkStart w:id="69" w:name="dfasb6i2vp"/>
      <w:bookmarkEnd w:id="68"/>
      <w:bookmarkEnd w:id="69"/>
      <w:r w:rsidRPr="00C0506D">
        <w:rPr>
          <w:rFonts w:cs="Times New Roman"/>
        </w:rPr>
        <w:t>- доходы физических лиц, осуществляющих старательскую деятельность;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70" w:name="bssPhr58"/>
      <w:bookmarkStart w:id="71" w:name="dfas75b9m2"/>
      <w:bookmarkEnd w:id="70"/>
      <w:bookmarkEnd w:id="71"/>
      <w:r w:rsidRPr="00C0506D">
        <w:rPr>
          <w:rFonts w:cs="Times New Roman"/>
        </w:rPr>
        <w:t>- доходы от личного подсобного хозяйства (выращивание огородной продукции, разведение скота, птицы, пушных зверей, пчел).</w:t>
      </w:r>
    </w:p>
    <w:p w:rsidR="00C0506D" w:rsidRPr="00C0506D" w:rsidRDefault="00C0506D" w:rsidP="00C0506D">
      <w:pPr>
        <w:pStyle w:val="af8"/>
        <w:numPr>
          <w:ilvl w:val="0"/>
          <w:numId w:val="34"/>
        </w:numPr>
        <w:suppressAutoHyphens w:val="0"/>
        <w:ind w:left="0" w:firstLine="709"/>
        <w:jc w:val="both"/>
        <w:rPr>
          <w:rFonts w:cs="Times New Roman"/>
        </w:rPr>
      </w:pPr>
      <w:bookmarkStart w:id="72" w:name="bssPhr59"/>
      <w:bookmarkStart w:id="73" w:name="dfas38cnrf"/>
      <w:bookmarkEnd w:id="72"/>
      <w:bookmarkEnd w:id="73"/>
      <w:r w:rsidRPr="00C0506D">
        <w:rPr>
          <w:rFonts w:cs="Times New Roman"/>
        </w:rPr>
        <w:t>При исчислении величины совокупного ежемесячного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  <w:bookmarkStart w:id="74" w:name="bssPhr60"/>
      <w:bookmarkStart w:id="75" w:name="dfasg1gq30"/>
      <w:bookmarkStart w:id="76" w:name="bssPhr61"/>
      <w:bookmarkStart w:id="77" w:name="dfasw10hul"/>
      <w:bookmarkEnd w:id="74"/>
      <w:bookmarkEnd w:id="75"/>
      <w:bookmarkEnd w:id="76"/>
      <w:bookmarkEnd w:id="77"/>
    </w:p>
    <w:p w:rsidR="00C0506D" w:rsidRPr="00C0506D" w:rsidRDefault="00C0506D" w:rsidP="00C0506D">
      <w:pPr>
        <w:pStyle w:val="af8"/>
        <w:numPr>
          <w:ilvl w:val="0"/>
          <w:numId w:val="34"/>
        </w:numPr>
        <w:suppressAutoHyphens w:val="0"/>
        <w:ind w:left="0" w:firstLine="709"/>
        <w:jc w:val="both"/>
        <w:rPr>
          <w:rFonts w:cs="Times New Roman"/>
        </w:rPr>
      </w:pPr>
      <w:r w:rsidRPr="00C0506D">
        <w:rPr>
          <w:rFonts w:cs="Times New Roman"/>
        </w:rPr>
        <w:t>Выплаты компенсационного и стимулирующего характера,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  <w:bookmarkStart w:id="78" w:name="bssPhr62"/>
      <w:bookmarkStart w:id="79" w:name="dfaswwba3k"/>
      <w:bookmarkEnd w:id="78"/>
      <w:bookmarkEnd w:id="79"/>
    </w:p>
    <w:p w:rsidR="00C0506D" w:rsidRPr="00C0506D" w:rsidRDefault="00C0506D" w:rsidP="00C0506D">
      <w:pPr>
        <w:pStyle w:val="af8"/>
        <w:numPr>
          <w:ilvl w:val="0"/>
          <w:numId w:val="34"/>
        </w:numPr>
        <w:suppressAutoHyphens w:val="0"/>
        <w:ind w:left="0" w:firstLine="709"/>
        <w:jc w:val="both"/>
        <w:rPr>
          <w:rFonts w:cs="Times New Roman"/>
        </w:rPr>
      </w:pPr>
      <w:bookmarkStart w:id="80" w:name="bssPhr63"/>
      <w:bookmarkStart w:id="81" w:name="dfas2381rg"/>
      <w:bookmarkEnd w:id="80"/>
      <w:bookmarkEnd w:id="81"/>
      <w:proofErr w:type="gramStart"/>
      <w:r w:rsidRPr="00C0506D">
        <w:rPr>
          <w:rFonts w:cs="Times New Roman"/>
        </w:rPr>
        <w:t>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доходе семьи за каждый месяц расчетного периода.</w:t>
      </w:r>
      <w:bookmarkStart w:id="82" w:name="bssPhr64"/>
      <w:bookmarkStart w:id="83" w:name="dfasn91h92"/>
      <w:bookmarkEnd w:id="82"/>
      <w:bookmarkEnd w:id="83"/>
      <w:proofErr w:type="gramEnd"/>
    </w:p>
    <w:p w:rsidR="00C0506D" w:rsidRPr="00C0506D" w:rsidRDefault="00C0506D" w:rsidP="00C0506D">
      <w:pPr>
        <w:pStyle w:val="af8"/>
        <w:numPr>
          <w:ilvl w:val="0"/>
          <w:numId w:val="34"/>
        </w:numPr>
        <w:suppressAutoHyphens w:val="0"/>
        <w:ind w:left="0" w:firstLine="709"/>
        <w:jc w:val="both"/>
        <w:rPr>
          <w:rFonts w:cs="Times New Roman"/>
        </w:rPr>
      </w:pPr>
      <w:proofErr w:type="gramStart"/>
      <w:r w:rsidRPr="00C0506D">
        <w:rPr>
          <w:rFonts w:cs="Times New Roman"/>
        </w:rPr>
        <w:t>Сумма оплаты сезонных, временных и других работ, выполненных по срочным трудовым договорам, доходов от исполнения договоров, заключенных в соответствии с гражданским законодательством Российской Федерации, доходов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а также сумма доходов от сдачи в аренду (наем) недвижимого имущества, принадлежащего на праве собственности</w:t>
      </w:r>
      <w:proofErr w:type="gramEnd"/>
      <w:r w:rsidRPr="00C0506D">
        <w:rPr>
          <w:rFonts w:cs="Times New Roman"/>
        </w:rPr>
        <w:t xml:space="preserve"> </w:t>
      </w:r>
      <w:hyperlink r:id="rId14" w:history="1">
        <w:r w:rsidRPr="00C0506D">
          <w:rPr>
            <w:rStyle w:val="a5"/>
            <w:rFonts w:cs="Times New Roman"/>
          </w:rPr>
          <w:t>членам семьи</w:t>
        </w:r>
      </w:hyperlink>
      <w:r w:rsidRPr="00C0506D">
        <w:rPr>
          <w:rFonts w:cs="Times New Roman"/>
        </w:rPr>
        <w:t>, делятся на количество месяцев, за которые они начислены (получены), и учитываются в доходе семьи за те месяцы, которые приходятся на расчетный период.</w:t>
      </w:r>
    </w:p>
    <w:p w:rsidR="00C0506D" w:rsidRPr="00C0506D" w:rsidRDefault="00C0506D" w:rsidP="00C0506D">
      <w:pPr>
        <w:pStyle w:val="af8"/>
        <w:numPr>
          <w:ilvl w:val="0"/>
          <w:numId w:val="34"/>
        </w:numPr>
        <w:suppressAutoHyphens w:val="0"/>
        <w:ind w:left="0" w:firstLine="709"/>
        <w:jc w:val="both"/>
        <w:rPr>
          <w:rFonts w:cs="Times New Roman"/>
        </w:rPr>
      </w:pPr>
      <w:bookmarkStart w:id="84" w:name="bssPhr65"/>
      <w:bookmarkStart w:id="85" w:name="dfas4v8gru"/>
      <w:bookmarkEnd w:id="84"/>
      <w:bookmarkEnd w:id="85"/>
      <w:r w:rsidRPr="00C0506D">
        <w:rPr>
          <w:rFonts w:cs="Times New Roman"/>
        </w:rPr>
        <w:lastRenderedPageBreak/>
        <w:t>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C0506D" w:rsidRPr="00C0506D" w:rsidRDefault="00C0506D" w:rsidP="00C0506D">
      <w:pPr>
        <w:pStyle w:val="af8"/>
        <w:numPr>
          <w:ilvl w:val="0"/>
          <w:numId w:val="34"/>
        </w:numPr>
        <w:suppressAutoHyphens w:val="0"/>
        <w:ind w:left="0" w:firstLine="709"/>
        <w:jc w:val="both"/>
        <w:rPr>
          <w:rFonts w:cs="Times New Roman"/>
        </w:rPr>
      </w:pPr>
      <w:bookmarkStart w:id="86" w:name="bssPhr66"/>
      <w:bookmarkStart w:id="87" w:name="dfasfags3z"/>
      <w:bookmarkEnd w:id="86"/>
      <w:bookmarkEnd w:id="87"/>
      <w:r w:rsidRPr="00C0506D">
        <w:rPr>
          <w:rFonts w:cs="Times New Roman"/>
        </w:rPr>
        <w:t>Доходы от личного подсобного хозяйства (выращивание огородной продукции, разведение скота, птицы, пушных зверей, пчел) учитываются в доходе семьи, исходя из нормативов доходов, утверждаемых Правительством Удмуртской Республики для оценки уровня жизни населения и оказания государственной социальной помощи малоимущим гражданам.</w:t>
      </w:r>
    </w:p>
    <w:p w:rsidR="00C0506D" w:rsidRPr="00C0506D" w:rsidRDefault="00C0506D" w:rsidP="00C0506D">
      <w:pPr>
        <w:pStyle w:val="af8"/>
        <w:numPr>
          <w:ilvl w:val="0"/>
          <w:numId w:val="34"/>
        </w:numPr>
        <w:suppressAutoHyphens w:val="0"/>
        <w:ind w:left="0" w:firstLine="709"/>
        <w:jc w:val="both"/>
        <w:rPr>
          <w:rFonts w:cs="Times New Roman"/>
        </w:rPr>
      </w:pPr>
      <w:bookmarkStart w:id="88" w:name="bssPhr67"/>
      <w:bookmarkStart w:id="89" w:name="dfasgvm6bu"/>
      <w:bookmarkEnd w:id="88"/>
      <w:bookmarkEnd w:id="89"/>
      <w:r w:rsidRPr="00C0506D">
        <w:rPr>
          <w:rFonts w:cs="Times New Roman"/>
        </w:rPr>
        <w:t xml:space="preserve">Доходы от личного подсобного хозяйства не учитываются в доходе семьи, если одному из </w:t>
      </w:r>
      <w:hyperlink r:id="rId15" w:history="1">
        <w:r w:rsidRPr="00C0506D">
          <w:rPr>
            <w:rStyle w:val="a5"/>
            <w:rFonts w:cs="Times New Roman"/>
          </w:rPr>
          <w:t>членов семьи</w:t>
        </w:r>
      </w:hyperlink>
      <w:r w:rsidRPr="00C0506D">
        <w:rPr>
          <w:rFonts w:cs="Times New Roman"/>
        </w:rPr>
        <w:t xml:space="preserve"> установлена 1 или 2 группа инвалидности или категория «ребенок-инвалид».</w:t>
      </w:r>
    </w:p>
    <w:p w:rsidR="00C0506D" w:rsidRPr="00C0506D" w:rsidRDefault="00C0506D" w:rsidP="00C0506D">
      <w:pPr>
        <w:pStyle w:val="af8"/>
        <w:numPr>
          <w:ilvl w:val="0"/>
          <w:numId w:val="34"/>
        </w:numPr>
        <w:suppressAutoHyphens w:val="0"/>
        <w:ind w:left="0" w:firstLine="709"/>
        <w:jc w:val="both"/>
        <w:rPr>
          <w:rFonts w:cs="Times New Roman"/>
        </w:rPr>
      </w:pPr>
      <w:bookmarkStart w:id="90" w:name="bssPhr68"/>
      <w:bookmarkStart w:id="91" w:name="dfasoopo69"/>
      <w:bookmarkEnd w:id="90"/>
      <w:bookmarkEnd w:id="91"/>
      <w:r w:rsidRPr="00C0506D">
        <w:rPr>
          <w:rFonts w:cs="Times New Roman"/>
        </w:rPr>
        <w:t>Доходы от личного подсобного хозяйства, которое ведут две или более семьи, учитываются раздельно по каждой семье пропорционально числу членов семьи, работающих в этом хозяйстве.</w:t>
      </w:r>
      <w:bookmarkStart w:id="92" w:name="bssPhr69"/>
      <w:bookmarkStart w:id="93" w:name="dfas6t8v7x"/>
      <w:bookmarkEnd w:id="92"/>
      <w:bookmarkEnd w:id="93"/>
    </w:p>
    <w:p w:rsidR="00C0506D" w:rsidRPr="00C0506D" w:rsidRDefault="00C0506D" w:rsidP="00C0506D">
      <w:pPr>
        <w:pStyle w:val="af8"/>
        <w:numPr>
          <w:ilvl w:val="0"/>
          <w:numId w:val="34"/>
        </w:numPr>
        <w:suppressAutoHyphens w:val="0"/>
        <w:ind w:left="0" w:firstLine="709"/>
        <w:jc w:val="both"/>
        <w:rPr>
          <w:rFonts w:cs="Times New Roman"/>
        </w:rPr>
      </w:pPr>
      <w:r w:rsidRPr="00C0506D">
        <w:rPr>
          <w:rFonts w:cs="Times New Roman"/>
        </w:rPr>
        <w:t>При исчислении величины совокупного ежемесячного дохода семьи не учитываются: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94" w:name="bssPhr70"/>
      <w:bookmarkStart w:id="95" w:name="dfasbna95l"/>
      <w:bookmarkEnd w:id="94"/>
      <w:bookmarkEnd w:id="95"/>
      <w:r w:rsidRPr="00C0506D">
        <w:rPr>
          <w:rFonts w:cs="Times New Roman"/>
        </w:rPr>
        <w:t>- начисленные, но не выплаченные фактически заработная плата (денежное вознаграждение, содержание), денежное довольствие и другие выплаты, предусмотренные настоящим Порядком;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96" w:name="bssPhr71"/>
      <w:bookmarkStart w:id="97" w:name="dfaszl7oqa"/>
      <w:bookmarkEnd w:id="96"/>
      <w:bookmarkEnd w:id="97"/>
      <w:r w:rsidRPr="00C0506D">
        <w:rPr>
          <w:rFonts w:cs="Times New Roman"/>
        </w:rPr>
        <w:t>- алименты, выплачиваемые одним из родителей на содержание несовершеннолетних детей, не проживающих в семье;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98" w:name="bssPhr72"/>
      <w:bookmarkStart w:id="99" w:name="dfasrp6one"/>
      <w:bookmarkEnd w:id="98"/>
      <w:bookmarkEnd w:id="99"/>
      <w:r w:rsidRPr="00C0506D">
        <w:rPr>
          <w:rFonts w:cs="Times New Roman"/>
        </w:rPr>
        <w:t>- государственная социальная помощь, оказываемая в соответствии с законодательством Российской Федерации и законодательством Удмуртской Республики о государственной социальной помощи в виде денежных выплат и натуральной помощи;</w:t>
      </w:r>
    </w:p>
    <w:p w:rsidR="00C0506D" w:rsidRPr="00C0506D" w:rsidRDefault="00C0506D" w:rsidP="00C0506D">
      <w:pPr>
        <w:pStyle w:val="af8"/>
        <w:ind w:firstLine="708"/>
        <w:jc w:val="both"/>
        <w:rPr>
          <w:rFonts w:cs="Times New Roman"/>
        </w:rPr>
      </w:pPr>
      <w:bookmarkStart w:id="100" w:name="bssPhr73"/>
      <w:bookmarkStart w:id="101" w:name="dfas54x9nh"/>
      <w:bookmarkEnd w:id="100"/>
      <w:bookmarkEnd w:id="101"/>
      <w:proofErr w:type="gramStart"/>
      <w:r w:rsidRPr="00C0506D">
        <w:rPr>
          <w:rFonts w:cs="Times New Roman"/>
        </w:rPr>
        <w:t xml:space="preserve"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</w:t>
      </w:r>
      <w:hyperlink r:id="rId16" w:history="1">
        <w:r w:rsidRPr="00C0506D">
          <w:rPr>
            <w:rStyle w:val="a5"/>
            <w:rFonts w:cs="Times New Roman"/>
          </w:rPr>
          <w:t>членов семьи</w:t>
        </w:r>
      </w:hyperlink>
      <w:r w:rsidRPr="00C0506D">
        <w:rPr>
          <w:rFonts w:cs="Times New Roman"/>
        </w:rPr>
        <w:t>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медико-социальной экспертизы.</w:t>
      </w:r>
      <w:proofErr w:type="gramEnd"/>
    </w:p>
    <w:p w:rsidR="00C0506D" w:rsidRPr="00C0506D" w:rsidRDefault="00C0506D" w:rsidP="00C0506D">
      <w:pPr>
        <w:pStyle w:val="formattext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bookmarkStart w:id="102" w:name="bssPhr74"/>
      <w:bookmarkStart w:id="103" w:name="dfasmyggcc"/>
      <w:bookmarkEnd w:id="102"/>
      <w:bookmarkEnd w:id="103"/>
      <w:r w:rsidRPr="00C0506D">
        <w:t xml:space="preserve">Родители (законные представители) обучающихся, которым предоставляется бесплатное питание, несут ответственность за несвоевременное сообщение в письменном виде в образовательное учреждение об изменении обстоятельств (изменение состава семьи, места регистрации членов семьи, совокупного ежемесячного дохода на каждого члена семьи и другие), влияющих на получение </w:t>
      </w:r>
      <w:proofErr w:type="gramStart"/>
      <w:r w:rsidRPr="00C0506D">
        <w:t>права</w:t>
      </w:r>
      <w:proofErr w:type="gramEnd"/>
      <w:r w:rsidRPr="00C0506D">
        <w:t xml:space="preserve"> на бесплатное питание, в 10-дневный срок с момента возникновения таких обстоятельств.</w:t>
      </w:r>
    </w:p>
    <w:p w:rsidR="00C0506D" w:rsidRPr="00C0506D" w:rsidRDefault="00C0506D" w:rsidP="00C0506D">
      <w:pPr>
        <w:pStyle w:val="formattext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C0506D">
        <w:t xml:space="preserve">Руководитель образовательного учреждения утверждает списки </w:t>
      </w:r>
      <w:proofErr w:type="gramStart"/>
      <w:r w:rsidRPr="00C0506D">
        <w:t>обучающихся</w:t>
      </w:r>
      <w:proofErr w:type="gramEnd"/>
      <w:r w:rsidRPr="00C0506D">
        <w:t xml:space="preserve"> для обеспечения бесплатным питанием: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- в 1 полугодии учебного года - в срок до 15 сентября;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- во 2 полугодии учебного года - в срок до 30 января.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Списки обучающихся предоставляются в управление образования в течение 5 рабочих дней после утверждения.</w:t>
      </w:r>
    </w:p>
    <w:p w:rsidR="00C0506D" w:rsidRPr="00C0506D" w:rsidRDefault="00C0506D" w:rsidP="00C0506D">
      <w:pPr>
        <w:pStyle w:val="formattext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C0506D">
        <w:t>При зачислении обучающегося в образовательное учреждение в течение учебного года, родители (законные представители) имеют право на обеспечение обучающего бесплатным питанием в соответствии с требованиями, утвержденными настоящим Порядком.</w:t>
      </w:r>
    </w:p>
    <w:p w:rsidR="00C0506D" w:rsidRPr="00C0506D" w:rsidRDefault="00C0506D" w:rsidP="00C0506D">
      <w:pPr>
        <w:pStyle w:val="formattext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C0506D">
        <w:t>При отказе в удовлетворении заявления образовательное учреждение обязано известить об этом родителей (законных представителей) в письменной форме с указанием причины отказа в 5-дневный срок со дня получения документов.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Причины отказа удовлетворения заявления родителей (законных представителей):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- неполный перечень представленных документов для рассмотрения на бесплатное питание;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 xml:space="preserve">- несоответствие величины совокупного дохода на каждого члена семьи при определении льготы на питание </w:t>
      </w:r>
      <w:proofErr w:type="gramStart"/>
      <w:r w:rsidRPr="00C0506D">
        <w:t>обучающихся</w:t>
      </w:r>
      <w:proofErr w:type="gramEnd"/>
      <w:r w:rsidRPr="00C0506D">
        <w:t>;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lastRenderedPageBreak/>
        <w:t>- истечение срока действия представленных документов.</w:t>
      </w:r>
    </w:p>
    <w:p w:rsidR="00C0506D" w:rsidRPr="00C0506D" w:rsidRDefault="00C0506D" w:rsidP="00C0506D">
      <w:pPr>
        <w:pStyle w:val="formattext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 w:rsidRPr="00C0506D">
        <w:t xml:space="preserve">Предоставление бесплатного питания </w:t>
      </w:r>
      <w:proofErr w:type="gramStart"/>
      <w:r w:rsidRPr="00C0506D">
        <w:t>обучающимся</w:t>
      </w:r>
      <w:proofErr w:type="gramEnd"/>
      <w:r w:rsidRPr="00C0506D">
        <w:t xml:space="preserve"> </w:t>
      </w:r>
      <w:r w:rsidRPr="00C0506D">
        <w:rPr>
          <w:color w:val="000000"/>
        </w:rPr>
        <w:t xml:space="preserve">5-11 классов из малообеспеченных семей, в том числе из неполных семей, имеющих совокупный ежемесячный доход на каждого члена семьи не выше 3300 рублей, </w:t>
      </w:r>
      <w:r w:rsidRPr="00C0506D">
        <w:t>на дому.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29.1.</w:t>
      </w:r>
      <w:r w:rsidRPr="00C0506D">
        <w:tab/>
      </w:r>
      <w:proofErr w:type="gramStart"/>
      <w:r w:rsidRPr="00C0506D">
        <w:t>Обучающийся</w:t>
      </w:r>
      <w:proofErr w:type="gramEnd"/>
      <w:r w:rsidRPr="00C0506D">
        <w:t xml:space="preserve"> на дому - лицо по состоянию здоровья временно или постоянно не посещающее образовательное учреждение на основании заключения лечебного учреждения, для которого организовано индивидуальное обучение на дому.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29.2.</w:t>
      </w:r>
      <w:r w:rsidRPr="00C0506D">
        <w:tab/>
        <w:t xml:space="preserve">По обращению одного из родителей (законных представителей) в образовательное учреждение бесплатное питание предоставляется </w:t>
      </w:r>
      <w:proofErr w:type="gramStart"/>
      <w:r w:rsidRPr="00C0506D">
        <w:t>обучающимся</w:t>
      </w:r>
      <w:proofErr w:type="gramEnd"/>
      <w:r w:rsidRPr="00C0506D">
        <w:t xml:space="preserve"> на дому в виде продуктового набора. Состав продуктового набора утверждается приказом управления образования. Продуктовый набор должен выдаваться ежемесячно до 25 числа и соответствовать требованиям санитарных правил по сбалансированию и потребностью в пищевых веществах, энергии, витаминах и минеральных веществах с учетом возрастных физиологических потребностей обучающегося.</w:t>
      </w:r>
    </w:p>
    <w:p w:rsidR="00C0506D" w:rsidRPr="00C0506D" w:rsidRDefault="00C0506D" w:rsidP="00C0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6D">
        <w:rPr>
          <w:rFonts w:ascii="Times New Roman" w:hAnsi="Times New Roman" w:cs="Times New Roman"/>
          <w:sz w:val="24"/>
          <w:szCs w:val="24"/>
        </w:rPr>
        <w:br w:type="page"/>
      </w:r>
    </w:p>
    <w:p w:rsidR="00C0506D" w:rsidRPr="00C0506D" w:rsidRDefault="00C0506D" w:rsidP="00C05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6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506D" w:rsidRPr="00C0506D" w:rsidRDefault="00C0506D" w:rsidP="00C05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06D" w:rsidRPr="00C0506D" w:rsidRDefault="00C0506D" w:rsidP="00C05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6D">
        <w:rPr>
          <w:rFonts w:ascii="Times New Roman" w:hAnsi="Times New Roman" w:cs="Times New Roman"/>
          <w:sz w:val="24"/>
          <w:szCs w:val="24"/>
        </w:rPr>
        <w:t xml:space="preserve">К Порядку обеспечения питанием </w:t>
      </w:r>
      <w:proofErr w:type="gramStart"/>
      <w:r w:rsidRPr="00C050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0506D" w:rsidRPr="00C0506D" w:rsidRDefault="00C0506D" w:rsidP="00C0506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sz w:val="24"/>
          <w:szCs w:val="24"/>
        </w:rPr>
        <w:t xml:space="preserve">5-11 классов образовательных </w:t>
      </w:r>
      <w:r w:rsidRPr="00C0506D"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</w:p>
    <w:p w:rsidR="00C0506D" w:rsidRPr="00C0506D" w:rsidRDefault="00C0506D" w:rsidP="00C05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«Воткинский район»</w:t>
      </w:r>
    </w:p>
    <w:p w:rsidR="00C0506D" w:rsidRPr="00C0506D" w:rsidRDefault="00C0506D" w:rsidP="00C05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6D">
        <w:rPr>
          <w:rFonts w:ascii="Times New Roman" w:hAnsi="Times New Roman" w:cs="Times New Roman"/>
          <w:sz w:val="24"/>
          <w:szCs w:val="24"/>
        </w:rPr>
        <w:t xml:space="preserve">из малообеспеченных семей, </w:t>
      </w:r>
    </w:p>
    <w:p w:rsidR="00C0506D" w:rsidRPr="00C0506D" w:rsidRDefault="00C0506D" w:rsidP="00C05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6D">
        <w:rPr>
          <w:rFonts w:ascii="Times New Roman" w:hAnsi="Times New Roman" w:cs="Times New Roman"/>
          <w:sz w:val="24"/>
          <w:szCs w:val="24"/>
        </w:rPr>
        <w:t>в том числе из неполных семей</w:t>
      </w:r>
    </w:p>
    <w:p w:rsidR="00C0506D" w:rsidRPr="00C0506D" w:rsidRDefault="00C0506D" w:rsidP="00C0506D">
      <w:pPr>
        <w:pStyle w:val="unformattext"/>
        <w:spacing w:after="0" w:afterAutospacing="0"/>
        <w:jc w:val="right"/>
      </w:pPr>
      <w:r w:rsidRPr="00C0506D">
        <w:t xml:space="preserve">Директору </w:t>
      </w:r>
    </w:p>
    <w:p w:rsidR="00C0506D" w:rsidRPr="00C0506D" w:rsidRDefault="00C0506D" w:rsidP="00C0506D">
      <w:pPr>
        <w:pStyle w:val="unformattext"/>
        <w:spacing w:after="0" w:afterAutospacing="0"/>
        <w:jc w:val="right"/>
      </w:pPr>
      <w:r w:rsidRPr="00C0506D">
        <w:t>__________________________________</w:t>
      </w:r>
    </w:p>
    <w:p w:rsidR="00C0506D" w:rsidRPr="00C0506D" w:rsidRDefault="00C0506D" w:rsidP="00C0506D">
      <w:pPr>
        <w:pStyle w:val="unformattext"/>
        <w:spacing w:after="0" w:afterAutospacing="0"/>
        <w:jc w:val="right"/>
      </w:pPr>
      <w:r w:rsidRPr="00C0506D">
        <w:t>__________________________________</w:t>
      </w:r>
    </w:p>
    <w:p w:rsidR="00C0506D" w:rsidRPr="00C0506D" w:rsidRDefault="00C0506D" w:rsidP="00C0506D">
      <w:pPr>
        <w:pStyle w:val="unformattext"/>
        <w:spacing w:after="0" w:afterAutospacing="0"/>
        <w:jc w:val="right"/>
      </w:pPr>
      <w:r w:rsidRPr="00C0506D">
        <w:t>Родителя (законного представителя)</w:t>
      </w:r>
    </w:p>
    <w:p w:rsidR="00C0506D" w:rsidRPr="00C0506D" w:rsidRDefault="00C0506D" w:rsidP="00C0506D">
      <w:pPr>
        <w:pStyle w:val="unformattext"/>
        <w:spacing w:after="0" w:afterAutospacing="0"/>
        <w:jc w:val="right"/>
      </w:pPr>
      <w:r w:rsidRPr="00C0506D">
        <w:t>__________________________________</w:t>
      </w:r>
    </w:p>
    <w:p w:rsidR="00C0506D" w:rsidRPr="00C0506D" w:rsidRDefault="00C0506D" w:rsidP="00C0506D">
      <w:pPr>
        <w:pStyle w:val="unformattext"/>
        <w:spacing w:after="0" w:afterAutospacing="0"/>
        <w:jc w:val="right"/>
      </w:pPr>
      <w:r w:rsidRPr="00C0506D">
        <w:t>__________________________________</w:t>
      </w:r>
    </w:p>
    <w:p w:rsidR="00C0506D" w:rsidRPr="00C0506D" w:rsidRDefault="00C0506D" w:rsidP="00C0506D">
      <w:pPr>
        <w:pStyle w:val="unformattext"/>
        <w:spacing w:after="0" w:afterAutospacing="0"/>
        <w:jc w:val="right"/>
      </w:pPr>
      <w:r w:rsidRPr="00C0506D">
        <w:t>СНИЛС___________________________</w:t>
      </w:r>
    </w:p>
    <w:p w:rsidR="00C0506D" w:rsidRPr="00C0506D" w:rsidRDefault="00C0506D" w:rsidP="00C0506D">
      <w:pPr>
        <w:pStyle w:val="unformattext"/>
        <w:spacing w:after="0" w:afterAutospacing="0"/>
        <w:jc w:val="both"/>
      </w:pPr>
      <w:r w:rsidRPr="00C0506D">
        <w:t>заявление</w:t>
      </w:r>
    </w:p>
    <w:p w:rsidR="00C0506D" w:rsidRPr="00C0506D" w:rsidRDefault="00C0506D" w:rsidP="00C0506D">
      <w:pPr>
        <w:pStyle w:val="unformattext"/>
        <w:spacing w:before="0" w:beforeAutospacing="0" w:after="0" w:afterAutospacing="0"/>
        <w:jc w:val="both"/>
      </w:pPr>
      <w:r w:rsidRPr="00C0506D">
        <w:t>Прошу предоставить бесплатное питание один раз в учебный день для моего ребенка Ф.И.О.__________________________________________________________________________</w:t>
      </w:r>
    </w:p>
    <w:p w:rsidR="00C0506D" w:rsidRPr="00C0506D" w:rsidRDefault="00C0506D" w:rsidP="00C0506D">
      <w:pPr>
        <w:pStyle w:val="unformattext"/>
        <w:spacing w:before="0" w:beforeAutospacing="0" w:after="0" w:afterAutospacing="0"/>
        <w:jc w:val="both"/>
      </w:pPr>
      <w:r w:rsidRPr="00C0506D">
        <w:t>Дата рождения___________________________ класс _______ СНИЛС____________________ на основании представленных документов:</w:t>
      </w:r>
    </w:p>
    <w:p w:rsidR="00C0506D" w:rsidRPr="00C0506D" w:rsidRDefault="00C0506D" w:rsidP="00C0506D">
      <w:pPr>
        <w:pStyle w:val="unformattext"/>
        <w:spacing w:before="0" w:beforeAutospacing="0" w:after="0" w:afterAutospacing="0"/>
        <w:jc w:val="both"/>
      </w:pPr>
      <w:r w:rsidRPr="00C050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506D" w:rsidRPr="00C0506D" w:rsidRDefault="00C0506D" w:rsidP="00C0506D">
      <w:pPr>
        <w:spacing w:after="0" w:line="240" w:lineRule="auto"/>
        <w:ind w:right="-10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 xml:space="preserve">С порядком </w:t>
      </w:r>
      <w:r w:rsidRPr="00C0506D">
        <w:rPr>
          <w:rFonts w:ascii="Times New Roman" w:hAnsi="Times New Roman" w:cs="Times New Roman"/>
          <w:sz w:val="24"/>
          <w:szCs w:val="24"/>
        </w:rPr>
        <w:t xml:space="preserve">обеспечения питанием обучающихся 5-11 классов образовательных </w:t>
      </w:r>
      <w:r w:rsidRPr="00C0506D">
        <w:rPr>
          <w:rFonts w:ascii="Times New Roman" w:hAnsi="Times New Roman" w:cs="Times New Roman"/>
          <w:color w:val="000000"/>
          <w:sz w:val="24"/>
          <w:szCs w:val="24"/>
        </w:rPr>
        <w:t>учреждений муниципального образования «Воткинский район»</w:t>
      </w:r>
      <w:r w:rsidRPr="00C0506D">
        <w:rPr>
          <w:rFonts w:ascii="Times New Roman" w:hAnsi="Times New Roman" w:cs="Times New Roman"/>
          <w:sz w:val="24"/>
          <w:szCs w:val="24"/>
        </w:rPr>
        <w:t xml:space="preserve"> из малообеспеченных семей, в том числе из неполных семей ознакомле</w:t>
      </w:r>
      <w:proofErr w:type="gramStart"/>
      <w:r w:rsidRPr="00C0506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0506D">
        <w:rPr>
          <w:rFonts w:ascii="Times New Roman" w:hAnsi="Times New Roman" w:cs="Times New Roman"/>
          <w:sz w:val="24"/>
          <w:szCs w:val="24"/>
        </w:rPr>
        <w:t>а).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 xml:space="preserve">Обязуюсь сообщить в письменном виде в образовательное учреждение об изменении обстоятельств (изменение состава семьи, места регистрации членов семьи, совокупного ежемесячного дохода на каждого члена семьи и другие), влияющих на получение </w:t>
      </w:r>
      <w:proofErr w:type="gramStart"/>
      <w:r w:rsidRPr="00C0506D">
        <w:t>права</w:t>
      </w:r>
      <w:proofErr w:type="gramEnd"/>
      <w:r w:rsidRPr="00C0506D">
        <w:t xml:space="preserve"> на бесплатное питание, в 10-дневный срок с момента возникновения таких обстоятельств.</w:t>
      </w:r>
    </w:p>
    <w:p w:rsidR="00C0506D" w:rsidRPr="00C0506D" w:rsidRDefault="00C0506D" w:rsidP="00C0506D">
      <w:pPr>
        <w:pStyle w:val="unformattext"/>
        <w:spacing w:after="0" w:afterAutospacing="0"/>
        <w:jc w:val="both"/>
      </w:pPr>
      <w:r w:rsidRPr="00C0506D">
        <w:t>"_____" _________________</w:t>
      </w:r>
      <w:proofErr w:type="gramStart"/>
      <w:r w:rsidRPr="00C0506D">
        <w:t>г</w:t>
      </w:r>
      <w:proofErr w:type="gramEnd"/>
      <w:r w:rsidRPr="00C0506D">
        <w:t>.  ___________________________________________________</w:t>
      </w:r>
    </w:p>
    <w:p w:rsidR="00C0506D" w:rsidRDefault="00C0506D" w:rsidP="00C0506D">
      <w:pPr>
        <w:pStyle w:val="unformattext"/>
        <w:spacing w:before="0" w:beforeAutospacing="0" w:after="0" w:afterAutospacing="0"/>
        <w:jc w:val="both"/>
      </w:pPr>
      <w:r w:rsidRPr="00C0506D">
        <w:tab/>
      </w:r>
      <w:r w:rsidRPr="00C0506D">
        <w:tab/>
      </w:r>
      <w:r w:rsidRPr="00C0506D">
        <w:tab/>
      </w:r>
      <w:r w:rsidRPr="00C0506D">
        <w:tab/>
      </w:r>
      <w:r w:rsidRPr="00C0506D">
        <w:tab/>
        <w:t>(подпись)</w:t>
      </w:r>
      <w:r w:rsidRPr="00C0506D">
        <w:tab/>
      </w:r>
      <w:r w:rsidRPr="00C0506D">
        <w:tab/>
      </w:r>
      <w:r w:rsidRPr="00C0506D">
        <w:tab/>
      </w:r>
      <w:r w:rsidRPr="00C0506D">
        <w:tab/>
        <w:t>Ф.И.О.</w:t>
      </w:r>
    </w:p>
    <w:p w:rsidR="00C0506D" w:rsidRDefault="00C0506D" w:rsidP="00C0506D">
      <w:pPr>
        <w:pStyle w:val="unformattext"/>
        <w:spacing w:before="0" w:beforeAutospacing="0" w:after="0" w:afterAutospacing="0"/>
        <w:jc w:val="both"/>
      </w:pPr>
    </w:p>
    <w:p w:rsidR="00C0506D" w:rsidRDefault="00C0506D" w:rsidP="00C0506D">
      <w:pPr>
        <w:pStyle w:val="unformattext"/>
        <w:spacing w:before="0" w:beforeAutospacing="0" w:after="0" w:afterAutospacing="0"/>
        <w:jc w:val="both"/>
      </w:pPr>
    </w:p>
    <w:p w:rsidR="00C0506D" w:rsidRDefault="00C0506D" w:rsidP="00C0506D">
      <w:pPr>
        <w:pStyle w:val="unformattext"/>
        <w:spacing w:before="0" w:beforeAutospacing="0" w:after="0" w:afterAutospacing="0"/>
        <w:jc w:val="both"/>
      </w:pPr>
    </w:p>
    <w:p w:rsidR="00C0506D" w:rsidRDefault="00C0506D" w:rsidP="00C0506D">
      <w:pPr>
        <w:pStyle w:val="unformattext"/>
        <w:spacing w:before="0" w:beforeAutospacing="0" w:after="0" w:afterAutospacing="0"/>
        <w:jc w:val="both"/>
      </w:pPr>
    </w:p>
    <w:p w:rsidR="00C0506D" w:rsidRDefault="00C0506D" w:rsidP="00C0506D">
      <w:pPr>
        <w:pStyle w:val="unformattext"/>
        <w:spacing w:before="0" w:beforeAutospacing="0" w:after="0" w:afterAutospacing="0"/>
        <w:jc w:val="both"/>
      </w:pPr>
    </w:p>
    <w:p w:rsidR="00C0506D" w:rsidRDefault="00C0506D" w:rsidP="00C0506D">
      <w:pPr>
        <w:pStyle w:val="unformattext"/>
        <w:spacing w:before="0" w:beforeAutospacing="0" w:after="0" w:afterAutospacing="0"/>
        <w:jc w:val="both"/>
      </w:pPr>
    </w:p>
    <w:p w:rsidR="00C0506D" w:rsidRDefault="00C0506D" w:rsidP="00C0506D">
      <w:pPr>
        <w:pStyle w:val="unformattext"/>
        <w:spacing w:before="0" w:beforeAutospacing="0" w:after="0" w:afterAutospacing="0"/>
        <w:jc w:val="both"/>
      </w:pPr>
    </w:p>
    <w:p w:rsidR="00C0506D" w:rsidRDefault="00C0506D" w:rsidP="00C0506D">
      <w:pPr>
        <w:pStyle w:val="unformattext"/>
        <w:spacing w:before="0" w:beforeAutospacing="0" w:after="0" w:afterAutospacing="0"/>
        <w:jc w:val="both"/>
      </w:pPr>
    </w:p>
    <w:p w:rsidR="00C0506D" w:rsidRDefault="00C0506D" w:rsidP="00C0506D">
      <w:pPr>
        <w:pStyle w:val="unformattext"/>
        <w:spacing w:before="0" w:beforeAutospacing="0" w:after="0" w:afterAutospacing="0"/>
        <w:jc w:val="both"/>
      </w:pPr>
    </w:p>
    <w:p w:rsidR="00C0506D" w:rsidRPr="00C0506D" w:rsidRDefault="00C0506D" w:rsidP="00C0506D">
      <w:pPr>
        <w:pStyle w:val="unformattext"/>
        <w:spacing w:before="0" w:beforeAutospacing="0" w:after="0" w:afterAutospacing="0"/>
        <w:jc w:val="both"/>
      </w:pPr>
    </w:p>
    <w:p w:rsidR="00C0506D" w:rsidRPr="00C0506D" w:rsidRDefault="00C0506D" w:rsidP="00C0506D">
      <w:pPr>
        <w:pStyle w:val="formattext"/>
        <w:spacing w:before="0" w:beforeAutospacing="0" w:after="0" w:afterAutospacing="0"/>
        <w:jc w:val="both"/>
      </w:pPr>
    </w:p>
    <w:p w:rsidR="00C0506D" w:rsidRPr="00C0506D" w:rsidRDefault="00C0506D" w:rsidP="00C0506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C0506D" w:rsidRPr="00C0506D" w:rsidRDefault="00C0506D" w:rsidP="00C0506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06D" w:rsidRPr="00C0506D" w:rsidRDefault="00C0506D" w:rsidP="00C0506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C0506D" w:rsidRPr="00C0506D" w:rsidRDefault="00C0506D" w:rsidP="00C0506D">
      <w:pPr>
        <w:spacing w:after="0" w:line="240" w:lineRule="auto"/>
        <w:ind w:left="6276" w:right="-2" w:firstLine="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C0506D" w:rsidRPr="00C0506D" w:rsidRDefault="00C0506D" w:rsidP="00C0506D">
      <w:pPr>
        <w:spacing w:after="0" w:line="240" w:lineRule="auto"/>
        <w:ind w:left="6276" w:right="-2" w:firstLine="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C0506D" w:rsidRPr="00C0506D" w:rsidRDefault="00C0506D" w:rsidP="00C0506D">
      <w:pPr>
        <w:spacing w:after="0" w:line="240" w:lineRule="auto"/>
        <w:ind w:left="6276" w:right="-2" w:firstLine="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>«Воткинский район»</w:t>
      </w:r>
    </w:p>
    <w:p w:rsidR="00C0506D" w:rsidRPr="00C0506D" w:rsidRDefault="00C0506D" w:rsidP="00C0506D">
      <w:pPr>
        <w:spacing w:after="0" w:line="240" w:lineRule="auto"/>
        <w:ind w:left="6276" w:right="-2" w:firstLine="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07 июля </w:t>
      </w:r>
      <w:r w:rsidRPr="00C0506D">
        <w:rPr>
          <w:rFonts w:ascii="Times New Roman" w:hAnsi="Times New Roman" w:cs="Times New Roman"/>
          <w:color w:val="000000"/>
          <w:sz w:val="24"/>
          <w:szCs w:val="24"/>
        </w:rPr>
        <w:t>2021 г. №</w:t>
      </w:r>
      <w:r>
        <w:rPr>
          <w:rFonts w:ascii="Times New Roman" w:hAnsi="Times New Roman" w:cs="Times New Roman"/>
          <w:color w:val="000000"/>
          <w:sz w:val="24"/>
          <w:szCs w:val="24"/>
        </w:rPr>
        <w:t>767</w:t>
      </w:r>
    </w:p>
    <w:p w:rsidR="00C0506D" w:rsidRPr="00C0506D" w:rsidRDefault="00C0506D" w:rsidP="00C0506D">
      <w:pPr>
        <w:spacing w:after="0" w:line="240" w:lineRule="auto"/>
        <w:ind w:right="-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06D" w:rsidRPr="00C0506D" w:rsidRDefault="00C0506D" w:rsidP="00C0506D">
      <w:pPr>
        <w:spacing w:after="0" w:line="240" w:lineRule="auto"/>
        <w:ind w:right="-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C0506D" w:rsidRPr="00C0506D" w:rsidRDefault="00C0506D" w:rsidP="00C050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sz w:val="24"/>
          <w:szCs w:val="24"/>
        </w:rPr>
        <w:t xml:space="preserve">организации обеспечения завтраком обучающихся 1-4 классов образовательных </w:t>
      </w:r>
      <w:r w:rsidRPr="00C0506D">
        <w:rPr>
          <w:rFonts w:ascii="Times New Roman" w:hAnsi="Times New Roman" w:cs="Times New Roman"/>
          <w:color w:val="000000"/>
          <w:sz w:val="24"/>
          <w:szCs w:val="24"/>
        </w:rPr>
        <w:t>учреждений муниципального образования «Воткинский район»</w:t>
      </w:r>
    </w:p>
    <w:p w:rsidR="00C0506D" w:rsidRPr="00C0506D" w:rsidRDefault="00C0506D" w:rsidP="00C0506D">
      <w:pPr>
        <w:spacing w:after="0" w:line="240" w:lineRule="auto"/>
        <w:ind w:right="-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06D" w:rsidRPr="00C0506D" w:rsidRDefault="00C0506D" w:rsidP="00C0506D">
      <w:pPr>
        <w:pStyle w:val="33"/>
        <w:numPr>
          <w:ilvl w:val="0"/>
          <w:numId w:val="33"/>
        </w:numPr>
        <w:tabs>
          <w:tab w:val="clear" w:pos="720"/>
        </w:tabs>
        <w:spacing w:after="0" w:line="240" w:lineRule="auto"/>
        <w:ind w:left="0" w:right="-10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color w:val="000000"/>
          <w:sz w:val="24"/>
          <w:szCs w:val="24"/>
        </w:rPr>
        <w:t>Настоящий Порядок определяет условия организации обеспечения завтраком обучающихся 1-4 классов (далее - обучающиеся) общеобразовательных учреждений  муниципального образования «Воткинский район» (далее – образовательные учреждения).</w:t>
      </w:r>
    </w:p>
    <w:p w:rsidR="00C0506D" w:rsidRPr="00C0506D" w:rsidRDefault="00C0506D" w:rsidP="00C0506D">
      <w:pPr>
        <w:pStyle w:val="33"/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06D">
        <w:rPr>
          <w:rFonts w:ascii="Times New Roman" w:hAnsi="Times New Roman"/>
          <w:sz w:val="24"/>
          <w:szCs w:val="24"/>
        </w:rPr>
        <w:t xml:space="preserve">Расходы на питание обучающихся образовательных учреждений осуществляются за счет средств бюджета Удмуртской Республики и средств бюджета муниципального образования «Воткинский район» в соответствии с </w:t>
      </w:r>
      <w:hyperlink r:id="rId17" w:history="1">
        <w:r w:rsidRPr="00C0506D">
          <w:rPr>
            <w:rStyle w:val="a5"/>
            <w:rFonts w:ascii="Times New Roman" w:hAnsi="Times New Roman"/>
            <w:sz w:val="24"/>
            <w:szCs w:val="24"/>
          </w:rPr>
          <w:t>постановлением Правительства Удмуртской Республики от 04.09.2013 N 391 «Об утверждении государственной программы Удмуртской Республики "Развитие образования</w:t>
        </w:r>
      </w:hyperlink>
      <w:r w:rsidRPr="00C0506D">
        <w:rPr>
          <w:rFonts w:ascii="Times New Roman" w:hAnsi="Times New Roman"/>
          <w:sz w:val="24"/>
          <w:szCs w:val="24"/>
        </w:rPr>
        <w:t>», постановлением Администрации муниципального образования «Воткинский район» от 08.12.2014г. № 2760 «Об утверждении муниципальной программы МО «Воткинский район» «Развитие образования и воспитания</w:t>
      </w:r>
      <w:proofErr w:type="gramEnd"/>
      <w:r w:rsidRPr="00C0506D">
        <w:rPr>
          <w:rFonts w:ascii="Times New Roman" w:hAnsi="Times New Roman"/>
          <w:sz w:val="24"/>
          <w:szCs w:val="24"/>
        </w:rPr>
        <w:t>» на 2015- 2024 годы».</w:t>
      </w:r>
    </w:p>
    <w:p w:rsidR="00C0506D" w:rsidRPr="00C0506D" w:rsidRDefault="00C0506D" w:rsidP="00C0506D">
      <w:pPr>
        <w:pStyle w:val="33"/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color w:val="000000"/>
          <w:sz w:val="24"/>
          <w:szCs w:val="24"/>
        </w:rPr>
        <w:t>Районное управление образования Администрации муниципального образования «Воткинский район» (далее – управление образования):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color w:val="000000"/>
          <w:sz w:val="24"/>
          <w:szCs w:val="24"/>
        </w:rPr>
        <w:t xml:space="preserve">- предоставляет в Министерство образования и науки Удмуртской Республики (далее </w:t>
      </w:r>
      <w:proofErr w:type="gramStart"/>
      <w:r w:rsidRPr="00C0506D">
        <w:rPr>
          <w:rFonts w:ascii="Times New Roman" w:hAnsi="Times New Roman"/>
          <w:color w:val="000000"/>
          <w:sz w:val="24"/>
          <w:szCs w:val="24"/>
        </w:rPr>
        <w:t>–М</w:t>
      </w:r>
      <w:proofErr w:type="gramEnd"/>
      <w:r w:rsidRPr="00C0506D">
        <w:rPr>
          <w:rFonts w:ascii="Times New Roman" w:hAnsi="Times New Roman"/>
          <w:color w:val="000000"/>
          <w:sz w:val="24"/>
          <w:szCs w:val="24"/>
        </w:rPr>
        <w:t>инистерство) заявку на предоставление субсидий и прилагаемые к ней документы (копии документов) для обеспечения питанием обучающихся по подпрограмме «Детское и школьное питание» государственной программы «Развитие образования» и ежеквартальные и полугодовые отчеты по формам, установленным Министерством;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color w:val="000000"/>
          <w:sz w:val="24"/>
          <w:szCs w:val="24"/>
        </w:rPr>
        <w:t>- перечисляет субсидию на лицевые счета образовательных учреждений;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506D">
        <w:rPr>
          <w:rFonts w:ascii="Times New Roman" w:hAnsi="Times New Roman"/>
          <w:color w:val="000000"/>
          <w:sz w:val="24"/>
          <w:szCs w:val="24"/>
        </w:rPr>
        <w:t>- организует проведение мониторинга обеспечения питания обучающихся в рамках подпрограммы «Детское и школьное питание»;</w:t>
      </w:r>
      <w:proofErr w:type="gramEnd"/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0506D">
        <w:rPr>
          <w:rFonts w:ascii="Times New Roman" w:hAnsi="Times New Roman"/>
          <w:sz w:val="24"/>
          <w:szCs w:val="24"/>
        </w:rPr>
        <w:t>осуществляет контроль за целевым и эффективным использованием бюджетных средств, выделяемых на бесплатное питание.</w:t>
      </w:r>
    </w:p>
    <w:p w:rsidR="00C0506D" w:rsidRPr="00C0506D" w:rsidRDefault="00C0506D" w:rsidP="00C0506D">
      <w:pPr>
        <w:pStyle w:val="33"/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sz w:val="24"/>
          <w:szCs w:val="24"/>
        </w:rPr>
        <w:t xml:space="preserve">Мониторинг обеспечения питанием </w:t>
      </w:r>
      <w:proofErr w:type="gramStart"/>
      <w:r w:rsidRPr="00C050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506D">
        <w:rPr>
          <w:rFonts w:ascii="Times New Roman" w:hAnsi="Times New Roman"/>
          <w:sz w:val="24"/>
          <w:szCs w:val="24"/>
        </w:rPr>
        <w:t xml:space="preserve"> осуществляет Муниципальное казенное учреждение «Центр образования Воткинского района».</w:t>
      </w:r>
    </w:p>
    <w:p w:rsidR="00C0506D" w:rsidRPr="00C0506D" w:rsidRDefault="00C0506D" w:rsidP="00C0506D">
      <w:pPr>
        <w:pStyle w:val="33"/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sz w:val="24"/>
          <w:szCs w:val="24"/>
        </w:rPr>
        <w:t>Руководитель образовательного учреждения: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06D">
        <w:rPr>
          <w:rFonts w:ascii="Times New Roman" w:hAnsi="Times New Roman"/>
          <w:sz w:val="24"/>
          <w:szCs w:val="24"/>
        </w:rPr>
        <w:t xml:space="preserve">- утверждает списки </w:t>
      </w:r>
      <w:proofErr w:type="gramStart"/>
      <w:r w:rsidRPr="00C050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506D">
        <w:rPr>
          <w:rFonts w:ascii="Times New Roman" w:hAnsi="Times New Roman"/>
          <w:sz w:val="24"/>
          <w:szCs w:val="24"/>
        </w:rPr>
        <w:t xml:space="preserve"> для обеспечения бесплатным завтраком на учебный год до 15 сентября текущего года;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06D">
        <w:rPr>
          <w:rFonts w:ascii="Times New Roman" w:hAnsi="Times New Roman"/>
          <w:sz w:val="24"/>
          <w:szCs w:val="24"/>
        </w:rPr>
        <w:t>- предоставляет списки обучающихся в управление образования в течение 5 рабочих дней после утверждения;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06D">
        <w:rPr>
          <w:rFonts w:ascii="Times New Roman" w:hAnsi="Times New Roman"/>
          <w:sz w:val="24"/>
          <w:szCs w:val="24"/>
        </w:rPr>
        <w:t xml:space="preserve">- в случае </w:t>
      </w:r>
      <w:proofErr w:type="gramStart"/>
      <w:r w:rsidRPr="00C0506D">
        <w:rPr>
          <w:rFonts w:ascii="Times New Roman" w:hAnsi="Times New Roman"/>
          <w:sz w:val="24"/>
          <w:szCs w:val="24"/>
        </w:rPr>
        <w:t>изменений</w:t>
      </w:r>
      <w:proofErr w:type="gramEnd"/>
      <w:r w:rsidRPr="00C0506D">
        <w:rPr>
          <w:rFonts w:ascii="Times New Roman" w:hAnsi="Times New Roman"/>
          <w:sz w:val="24"/>
          <w:szCs w:val="24"/>
        </w:rPr>
        <w:t xml:space="preserve"> в составе обучающихся своевременно вносит изменения в списки на предоставление бесплатного завтрака;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06D">
        <w:rPr>
          <w:rFonts w:ascii="Times New Roman" w:hAnsi="Times New Roman"/>
          <w:sz w:val="24"/>
          <w:szCs w:val="24"/>
        </w:rPr>
        <w:t>- ведет учет использования субсидий;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06D">
        <w:rPr>
          <w:rFonts w:ascii="Times New Roman" w:hAnsi="Times New Roman"/>
          <w:sz w:val="24"/>
          <w:szCs w:val="24"/>
        </w:rPr>
        <w:t xml:space="preserve">- предоставляет в управление образования информацию и отчеты об использовании субсидии для обеспечения питанием </w:t>
      </w:r>
      <w:proofErr w:type="gramStart"/>
      <w:r w:rsidRPr="00C050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506D">
        <w:rPr>
          <w:rFonts w:ascii="Times New Roman" w:hAnsi="Times New Roman"/>
          <w:sz w:val="24"/>
          <w:szCs w:val="24"/>
        </w:rPr>
        <w:t>;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- несет ответственность за организацию питания в образовательном учреждении в соответствии с действующим законодательством Российской Федерации;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- несет ответственность за нецелевое использование бюджетных средств, направляемых на организацию бесплатного питания;</w:t>
      </w:r>
    </w:p>
    <w:p w:rsidR="00C0506D" w:rsidRPr="00C0506D" w:rsidRDefault="00C0506D" w:rsidP="00C0506D">
      <w:pPr>
        <w:pStyle w:val="3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sz w:val="24"/>
          <w:szCs w:val="24"/>
        </w:rPr>
        <w:t>- несет ответственность за несвоевременное предоставление отчетности в установленные сроки.</w:t>
      </w:r>
    </w:p>
    <w:p w:rsidR="00C0506D" w:rsidRPr="00C0506D" w:rsidRDefault="00C0506D" w:rsidP="00C0506D">
      <w:pPr>
        <w:pStyle w:val="33"/>
        <w:numPr>
          <w:ilvl w:val="0"/>
          <w:numId w:val="33"/>
        </w:numPr>
        <w:tabs>
          <w:tab w:val="clear" w:pos="720"/>
        </w:tabs>
        <w:spacing w:after="0" w:line="240" w:lineRule="auto"/>
        <w:ind w:left="0" w:right="-10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506D">
        <w:rPr>
          <w:rFonts w:ascii="Times New Roman" w:hAnsi="Times New Roman"/>
          <w:color w:val="000000"/>
          <w:sz w:val="24"/>
          <w:szCs w:val="24"/>
        </w:rPr>
        <w:lastRenderedPageBreak/>
        <w:t>На обеспечение бесплатным завтраком имеют право все обучающиеся 1-4 классов, зачисленные в образовательное учреждение.</w:t>
      </w:r>
    </w:p>
    <w:p w:rsidR="00C0506D" w:rsidRPr="00C0506D" w:rsidRDefault="00C0506D" w:rsidP="00C0506D">
      <w:pPr>
        <w:pStyle w:val="33"/>
        <w:numPr>
          <w:ilvl w:val="0"/>
          <w:numId w:val="33"/>
        </w:numPr>
        <w:tabs>
          <w:tab w:val="clear" w:pos="720"/>
        </w:tabs>
        <w:spacing w:after="0" w:line="240" w:lineRule="auto"/>
        <w:ind w:left="0" w:right="-102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506D">
        <w:rPr>
          <w:rFonts w:ascii="Times New Roman" w:hAnsi="Times New Roman"/>
          <w:color w:val="000000"/>
          <w:sz w:val="24"/>
          <w:szCs w:val="24"/>
        </w:rPr>
        <w:t>Обеспечение завтраком обучающихся осуществляется по месту учебы один раз в учебный день (с учетом 5-ти или 6-ти дневной учебной недели) в школьных столовых в соответствии с требованиями действующего законодательства.</w:t>
      </w:r>
      <w:proofErr w:type="gramEnd"/>
    </w:p>
    <w:p w:rsidR="00C0506D" w:rsidRPr="00C0506D" w:rsidRDefault="00C0506D" w:rsidP="00C0506D">
      <w:pPr>
        <w:pStyle w:val="formattext"/>
        <w:numPr>
          <w:ilvl w:val="0"/>
          <w:numId w:val="33"/>
        </w:numPr>
        <w:tabs>
          <w:tab w:val="clear" w:pos="720"/>
        </w:tabs>
        <w:spacing w:before="0" w:beforeAutospacing="0" w:after="0" w:afterAutospacing="0"/>
        <w:ind w:left="0" w:firstLine="709"/>
        <w:jc w:val="both"/>
      </w:pPr>
      <w:r w:rsidRPr="00C0506D">
        <w:t xml:space="preserve">Предоставления завтрака </w:t>
      </w:r>
      <w:proofErr w:type="gramStart"/>
      <w:r w:rsidRPr="00C0506D">
        <w:t>обучающимся</w:t>
      </w:r>
      <w:proofErr w:type="gramEnd"/>
      <w:r w:rsidRPr="00C0506D">
        <w:t xml:space="preserve"> 1-4 классов на дому.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8.1.</w:t>
      </w:r>
      <w:r w:rsidRPr="00C0506D">
        <w:tab/>
      </w:r>
      <w:proofErr w:type="gramStart"/>
      <w:r w:rsidRPr="00C0506D">
        <w:t>Обучающийся</w:t>
      </w:r>
      <w:proofErr w:type="gramEnd"/>
      <w:r w:rsidRPr="00C0506D">
        <w:t xml:space="preserve"> на дому - лицо по состоянию здоровья временно или постоянно не посещающее образовательное учреждение на основании заключения лечебного учреждения, для которого организовано индивидуальное обучение на дому.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t>8.2.</w:t>
      </w:r>
      <w:r w:rsidRPr="00C0506D">
        <w:tab/>
        <w:t xml:space="preserve">По обращению одного из родителей (законных представителей) в образовательное учреждение завтрак предоставляется </w:t>
      </w:r>
      <w:proofErr w:type="gramStart"/>
      <w:r w:rsidRPr="00C0506D">
        <w:t>обучающимся</w:t>
      </w:r>
      <w:proofErr w:type="gramEnd"/>
      <w:r w:rsidRPr="00C0506D">
        <w:t xml:space="preserve"> на дому в виде продуктового набора. Состав продуктового набора утверждается приказом управления образования. Продуктовый набор должен выдаваться ежемесячно до 25 числа и соответствовать требованиям санитарных правил по сбалансированию и потребностью в пищевых веществах, энергии, витаминах и минеральных веществах с учетом возрастных физиологических потребностей обучающегося.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708"/>
        <w:jc w:val="both"/>
      </w:pPr>
      <w:r w:rsidRPr="00C0506D">
        <w:br w:type="page"/>
      </w:r>
    </w:p>
    <w:p w:rsidR="00C0506D" w:rsidRPr="00C0506D" w:rsidRDefault="00C0506D" w:rsidP="00C0506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C0506D" w:rsidRPr="00C0506D" w:rsidRDefault="00C0506D" w:rsidP="00C0506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06D" w:rsidRPr="00C0506D" w:rsidRDefault="00C0506D" w:rsidP="00C0506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C0506D" w:rsidRPr="00C0506D" w:rsidRDefault="00C0506D" w:rsidP="00C0506D">
      <w:pPr>
        <w:spacing w:after="0" w:line="240" w:lineRule="auto"/>
        <w:ind w:left="6276" w:right="-2" w:firstLine="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C0506D" w:rsidRPr="00C0506D" w:rsidRDefault="00C0506D" w:rsidP="00C0506D">
      <w:pPr>
        <w:spacing w:after="0" w:line="240" w:lineRule="auto"/>
        <w:ind w:left="6276" w:right="-2" w:firstLine="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C0506D" w:rsidRPr="00C0506D" w:rsidRDefault="00C0506D" w:rsidP="00C0506D">
      <w:pPr>
        <w:spacing w:after="0" w:line="240" w:lineRule="auto"/>
        <w:ind w:left="6276" w:right="-2" w:firstLine="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>«Воткинский район»</w:t>
      </w:r>
    </w:p>
    <w:p w:rsidR="00C0506D" w:rsidRPr="00C0506D" w:rsidRDefault="00C0506D" w:rsidP="00C0506D">
      <w:pPr>
        <w:spacing w:after="0" w:line="240" w:lineRule="auto"/>
        <w:ind w:left="6276" w:right="-2" w:firstLine="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06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07 июля </w:t>
      </w:r>
      <w:r w:rsidRPr="00C0506D">
        <w:rPr>
          <w:rFonts w:ascii="Times New Roman" w:hAnsi="Times New Roman" w:cs="Times New Roman"/>
          <w:color w:val="000000"/>
          <w:sz w:val="24"/>
          <w:szCs w:val="24"/>
        </w:rPr>
        <w:t>2021 г. №</w:t>
      </w:r>
      <w:r>
        <w:rPr>
          <w:rFonts w:ascii="Times New Roman" w:hAnsi="Times New Roman" w:cs="Times New Roman"/>
          <w:color w:val="000000"/>
          <w:sz w:val="24"/>
          <w:szCs w:val="24"/>
        </w:rPr>
        <w:t>767</w:t>
      </w:r>
    </w:p>
    <w:p w:rsidR="00C0506D" w:rsidRPr="00C0506D" w:rsidRDefault="00C0506D" w:rsidP="00C0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6D" w:rsidRPr="00C0506D" w:rsidRDefault="00C0506D" w:rsidP="00C050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506D">
        <w:rPr>
          <w:rFonts w:ascii="Times New Roman" w:eastAsia="Calibri" w:hAnsi="Times New Roman" w:cs="Times New Roman"/>
          <w:bCs/>
          <w:sz w:val="24"/>
          <w:szCs w:val="24"/>
        </w:rPr>
        <w:t>ПОРЯДОК</w:t>
      </w:r>
    </w:p>
    <w:p w:rsidR="00C0506D" w:rsidRPr="00C0506D" w:rsidRDefault="00C0506D" w:rsidP="00C050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506D">
        <w:rPr>
          <w:rFonts w:ascii="Times New Roman" w:hAnsi="Times New Roman" w:cs="Times New Roman"/>
          <w:sz w:val="24"/>
          <w:szCs w:val="24"/>
        </w:rPr>
        <w:t>обеспечения бесплатным горячим питанием обучающихся</w:t>
      </w:r>
      <w:r w:rsidRPr="00C0506D">
        <w:rPr>
          <w:rFonts w:ascii="Times New Roman" w:eastAsia="Calibri" w:hAnsi="Times New Roman" w:cs="Times New Roman"/>
          <w:bCs/>
          <w:sz w:val="24"/>
          <w:szCs w:val="24"/>
        </w:rPr>
        <w:t xml:space="preserve">, получающих начальное общее образование в общеобразовательных </w:t>
      </w:r>
      <w:r w:rsidRPr="00C0506D">
        <w:rPr>
          <w:rFonts w:ascii="Times New Roman" w:eastAsia="Calibri" w:hAnsi="Times New Roman" w:cs="Times New Roman"/>
          <w:sz w:val="24"/>
          <w:szCs w:val="24"/>
        </w:rPr>
        <w:t>учреждениях муниципального образования</w:t>
      </w:r>
      <w:proofErr w:type="gramEnd"/>
    </w:p>
    <w:p w:rsidR="00C0506D" w:rsidRPr="00C0506D" w:rsidRDefault="00C0506D" w:rsidP="00C050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506D">
        <w:rPr>
          <w:rFonts w:ascii="Times New Roman" w:eastAsia="Calibri" w:hAnsi="Times New Roman" w:cs="Times New Roman"/>
          <w:sz w:val="24"/>
          <w:szCs w:val="24"/>
        </w:rPr>
        <w:t>«Воткинский район».</w:t>
      </w:r>
    </w:p>
    <w:p w:rsidR="00C0506D" w:rsidRPr="00C0506D" w:rsidRDefault="00C0506D" w:rsidP="00C050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04" w:name="_GoBack"/>
      <w:bookmarkEnd w:id="104"/>
    </w:p>
    <w:p w:rsidR="00C0506D" w:rsidRPr="00C0506D" w:rsidRDefault="00C0506D" w:rsidP="00C0506D">
      <w:pPr>
        <w:pStyle w:val="af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0506D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gramStart"/>
      <w:r w:rsidRPr="00C0506D">
        <w:rPr>
          <w:rFonts w:ascii="Times New Roman" w:eastAsia="Calibri" w:hAnsi="Times New Roman"/>
          <w:bCs/>
          <w:sz w:val="24"/>
          <w:szCs w:val="24"/>
        </w:rPr>
        <w:t>Настоящий Порядок устанавливает правила обеспечения бесплатным горячим питанием обучающихся, получающих начальное общее образование в общеобразовательных  учреждениях муниципального образования «Воткинский район» (за исключением обучающихся с ограниченными возможностями осуществляющих образовательную деятельность по адаптированным основным общеобразовательным программам) (далее – соответственно обучающиеся, учреждения, бесплатное горячее питание) при очной форме обучения.</w:t>
      </w:r>
      <w:proofErr w:type="gramEnd"/>
    </w:p>
    <w:p w:rsidR="00C0506D" w:rsidRPr="00C0506D" w:rsidRDefault="00C0506D" w:rsidP="00C0506D">
      <w:pPr>
        <w:pStyle w:val="af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0506D">
        <w:rPr>
          <w:rFonts w:ascii="Times New Roman" w:eastAsia="Calibri" w:hAnsi="Times New Roman"/>
          <w:bCs/>
          <w:sz w:val="24"/>
          <w:szCs w:val="24"/>
        </w:rPr>
        <w:t xml:space="preserve"> Обучающиеся обеспечиваются бесплатным горячим питанием, предусматривающим наличие горячего блюда, не считая горячего напитка, один раз в день, из расчета средней стоимости одного горячего питания, установленного приказом</w:t>
      </w:r>
      <w:r w:rsidRPr="00C0506D">
        <w:rPr>
          <w:rFonts w:ascii="Times New Roman" w:eastAsia="Calibri" w:hAnsi="Times New Roman"/>
          <w:sz w:val="24"/>
          <w:szCs w:val="24"/>
        </w:rPr>
        <w:t xml:space="preserve"> Районного управления образования Администрации муниципального образования «Воткинский район» (далее – управление образования).</w:t>
      </w:r>
    </w:p>
    <w:p w:rsidR="00C0506D" w:rsidRPr="00C0506D" w:rsidRDefault="00C0506D" w:rsidP="00C0506D">
      <w:pPr>
        <w:pStyle w:val="af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0506D">
        <w:rPr>
          <w:rFonts w:ascii="Times New Roman" w:eastAsia="Calibri" w:hAnsi="Times New Roman"/>
          <w:bCs/>
          <w:sz w:val="24"/>
          <w:szCs w:val="24"/>
        </w:rPr>
        <w:t xml:space="preserve"> Обучающимся, одновременно относящимся к нескольким категориям лиц, имеющих право на бесплатное питание или питание на льготных условиях, питание предоставляется по одному из оснований.</w:t>
      </w:r>
    </w:p>
    <w:p w:rsidR="00C0506D" w:rsidRPr="00C0506D" w:rsidRDefault="00C0506D" w:rsidP="00C0506D">
      <w:pPr>
        <w:pStyle w:val="af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0506D">
        <w:rPr>
          <w:rFonts w:ascii="Times New Roman" w:eastAsia="Calibri" w:hAnsi="Times New Roman"/>
          <w:bCs/>
          <w:sz w:val="24"/>
          <w:szCs w:val="24"/>
        </w:rPr>
        <w:t xml:space="preserve"> Обучающиеся обеспечиваются бесплатным горячим питанием в течение учебного года, за исключением каникул, в дни фактического посещения ими учреждения.</w:t>
      </w:r>
    </w:p>
    <w:p w:rsidR="00C0506D" w:rsidRPr="00C0506D" w:rsidRDefault="00C0506D" w:rsidP="00C0506D">
      <w:pPr>
        <w:pStyle w:val="af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0506D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gramStart"/>
      <w:r w:rsidRPr="00C0506D">
        <w:rPr>
          <w:rFonts w:ascii="Times New Roman" w:eastAsia="Calibri" w:hAnsi="Times New Roman"/>
          <w:bCs/>
          <w:sz w:val="24"/>
          <w:szCs w:val="24"/>
        </w:rPr>
        <w:t>Бесплатное горячее питание обучающихся предоставляется на основании заявления одного из родителей (законных представителей) обучающегося об обеспечении питанием (далее – заявление).</w:t>
      </w:r>
      <w:proofErr w:type="gramEnd"/>
    </w:p>
    <w:p w:rsidR="00C0506D" w:rsidRPr="00C0506D" w:rsidRDefault="00C0506D" w:rsidP="00C0506D">
      <w:pPr>
        <w:pStyle w:val="af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0506D">
        <w:rPr>
          <w:rFonts w:ascii="Times New Roman" w:eastAsia="Calibri" w:hAnsi="Times New Roman"/>
          <w:bCs/>
          <w:sz w:val="24"/>
          <w:szCs w:val="24"/>
        </w:rPr>
        <w:t xml:space="preserve"> Решение о предоставлении бесплатного горячего питания обучающимся оформляется приказом учреждения в течение двух рабочих дней со дня подачи заявления.</w:t>
      </w:r>
    </w:p>
    <w:p w:rsidR="00C0506D" w:rsidRPr="00C0506D" w:rsidRDefault="00C0506D" w:rsidP="00C0506D">
      <w:pPr>
        <w:pStyle w:val="af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0506D">
        <w:rPr>
          <w:rFonts w:ascii="Times New Roman" w:eastAsia="Calibri" w:hAnsi="Times New Roman"/>
          <w:bCs/>
          <w:sz w:val="24"/>
          <w:szCs w:val="24"/>
        </w:rPr>
        <w:t xml:space="preserve"> Приказом руководителя учреждения назначаются ответственные за организацию бесплатного горячего питания, которые обеспечивают наличие ежедневных меню, выполнение натуральных норм питания, ведение необходимой документации.</w:t>
      </w:r>
    </w:p>
    <w:p w:rsidR="00C0506D" w:rsidRPr="00C0506D" w:rsidRDefault="00C0506D" w:rsidP="00C0506D">
      <w:pPr>
        <w:pStyle w:val="af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0506D">
        <w:rPr>
          <w:rFonts w:ascii="Times New Roman" w:eastAsia="Calibri" w:hAnsi="Times New Roman"/>
          <w:bCs/>
          <w:sz w:val="24"/>
          <w:szCs w:val="24"/>
        </w:rPr>
        <w:t xml:space="preserve"> Меню на предоставление бесплатного горячего питания составляется и утверждается учреждением с учетом примерного меню.</w:t>
      </w:r>
    </w:p>
    <w:p w:rsidR="00C0506D" w:rsidRPr="00C0506D" w:rsidRDefault="00C0506D" w:rsidP="00C0506D">
      <w:pPr>
        <w:pStyle w:val="af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0506D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gramStart"/>
      <w:r w:rsidRPr="00C0506D">
        <w:rPr>
          <w:rFonts w:ascii="Times New Roman" w:eastAsia="Calibri" w:hAnsi="Times New Roman"/>
          <w:bCs/>
          <w:sz w:val="24"/>
          <w:szCs w:val="24"/>
        </w:rPr>
        <w:t>Контроль за</w:t>
      </w:r>
      <w:proofErr w:type="gramEnd"/>
      <w:r w:rsidRPr="00C0506D">
        <w:rPr>
          <w:rFonts w:ascii="Times New Roman" w:eastAsia="Calibri" w:hAnsi="Times New Roman"/>
          <w:bCs/>
          <w:sz w:val="24"/>
          <w:szCs w:val="24"/>
        </w:rPr>
        <w:t xml:space="preserve"> полноценностью, качеством, сбалансированностью и организацией питания, соблюдением санитарно-гигиенических правил и норм возлагается на управление образования</w:t>
      </w:r>
      <w:r w:rsidRPr="00C0506D">
        <w:rPr>
          <w:rFonts w:ascii="Times New Roman" w:eastAsia="Calibri" w:hAnsi="Times New Roman"/>
          <w:sz w:val="24"/>
          <w:szCs w:val="24"/>
        </w:rPr>
        <w:t>.</w:t>
      </w:r>
    </w:p>
    <w:p w:rsidR="00C0506D" w:rsidRPr="00C0506D" w:rsidRDefault="00C0506D" w:rsidP="00C0506D">
      <w:pPr>
        <w:pStyle w:val="af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0506D">
        <w:rPr>
          <w:rFonts w:ascii="Times New Roman" w:eastAsia="Calibri" w:hAnsi="Times New Roman"/>
          <w:bCs/>
          <w:sz w:val="24"/>
          <w:szCs w:val="24"/>
        </w:rPr>
        <w:t xml:space="preserve"> Бесплатное горячее питание прекращается в случаях:</w:t>
      </w:r>
    </w:p>
    <w:p w:rsidR="00C0506D" w:rsidRPr="00C0506D" w:rsidRDefault="00C0506D" w:rsidP="00C050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506D">
        <w:rPr>
          <w:rFonts w:ascii="Times New Roman" w:eastAsia="Calibri" w:hAnsi="Times New Roman" w:cs="Times New Roman"/>
          <w:bCs/>
          <w:sz w:val="24"/>
          <w:szCs w:val="24"/>
        </w:rPr>
        <w:t xml:space="preserve">1) отчисления обучающегося из учреждения в период его </w:t>
      </w:r>
      <w:proofErr w:type="gramStart"/>
      <w:r w:rsidRPr="00C0506D">
        <w:rPr>
          <w:rFonts w:ascii="Times New Roman" w:eastAsia="Calibri" w:hAnsi="Times New Roman" w:cs="Times New Roman"/>
          <w:bCs/>
          <w:sz w:val="24"/>
          <w:szCs w:val="24"/>
        </w:rPr>
        <w:t>обучения по</w:t>
      </w:r>
      <w:proofErr w:type="gramEnd"/>
      <w:r w:rsidRPr="00C0506D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образовательной программе начального общего образования;</w:t>
      </w:r>
    </w:p>
    <w:p w:rsidR="00C0506D" w:rsidRPr="00C0506D" w:rsidRDefault="00C0506D" w:rsidP="00C050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506D">
        <w:rPr>
          <w:rFonts w:ascii="Times New Roman" w:eastAsia="Calibri" w:hAnsi="Times New Roman" w:cs="Times New Roman"/>
          <w:bCs/>
          <w:sz w:val="24"/>
          <w:szCs w:val="24"/>
        </w:rPr>
        <w:t>2) поступления заявления от родителей (законных представителей) обучающегося об отказе от предоставления бесплатного питания.</w:t>
      </w:r>
    </w:p>
    <w:p w:rsidR="00C0506D" w:rsidRPr="00C0506D" w:rsidRDefault="00C0506D" w:rsidP="00C0506D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506D">
        <w:rPr>
          <w:rFonts w:ascii="Times New Roman" w:eastAsia="Calibri" w:hAnsi="Times New Roman" w:cs="Times New Roman"/>
          <w:bCs/>
          <w:sz w:val="24"/>
          <w:szCs w:val="24"/>
        </w:rPr>
        <w:t xml:space="preserve"> При выявлении обстоятельств, предусмотренных пунктом 10 настоящего Порядка, обеспечение бесплатным горячим питанием прекращается со дня издания учреждением приказа о прекращении предоставления бесплатного горячего питания обучающегося.</w:t>
      </w:r>
    </w:p>
    <w:p w:rsidR="00C0506D" w:rsidRPr="00C0506D" w:rsidRDefault="00C0506D" w:rsidP="00C0506D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0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C0506D">
        <w:rPr>
          <w:rFonts w:ascii="Times New Roman" w:eastAsia="Calibri" w:hAnsi="Times New Roman" w:cs="Times New Roman"/>
          <w:bCs/>
          <w:sz w:val="24"/>
          <w:szCs w:val="24"/>
        </w:rPr>
        <w:t xml:space="preserve">Финансовое обеспечение бесплатного горячего питания обучающихся в образовательных учреждениях муниципального образования «Воткинский район» </w:t>
      </w:r>
      <w:r w:rsidRPr="00C050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осуществляется за счет средств бюджета муниципального образования «Воткинский район», в том числе за счет поступлений из федерального и регионального бюджетов.</w:t>
      </w:r>
      <w:proofErr w:type="gramEnd"/>
    </w:p>
    <w:p w:rsidR="00C0506D" w:rsidRPr="00C0506D" w:rsidRDefault="00C0506D" w:rsidP="00C0506D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06D">
        <w:rPr>
          <w:rFonts w:ascii="Times New Roman" w:hAnsi="Times New Roman" w:cs="Times New Roman"/>
          <w:sz w:val="24"/>
          <w:szCs w:val="24"/>
        </w:rPr>
        <w:t xml:space="preserve"> Предоставление бесплатного питания </w:t>
      </w:r>
      <w:proofErr w:type="gramStart"/>
      <w:r w:rsidRPr="00C0506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0506D">
        <w:rPr>
          <w:rFonts w:ascii="Times New Roman" w:eastAsia="Calibri" w:hAnsi="Times New Roman" w:cs="Times New Roman"/>
          <w:bCs/>
          <w:sz w:val="24"/>
          <w:szCs w:val="24"/>
        </w:rPr>
        <w:t>, получающим начальное общее образование, на дому.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426"/>
        <w:jc w:val="both"/>
      </w:pPr>
      <w:r w:rsidRPr="00C0506D">
        <w:t>13.1.</w:t>
      </w:r>
      <w:r w:rsidRPr="00C0506D">
        <w:tab/>
      </w:r>
      <w:proofErr w:type="gramStart"/>
      <w:r w:rsidRPr="00C0506D">
        <w:t>Обучающийся</w:t>
      </w:r>
      <w:proofErr w:type="gramEnd"/>
      <w:r w:rsidRPr="00C0506D">
        <w:t xml:space="preserve"> на дому - лицо по состоянию здоровья временно или постоянно не посещающее образовательное учреждение на основании заключения лечебного учреждения, для которого организовано индивидуальное обучение на дому.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ind w:firstLine="426"/>
        <w:jc w:val="both"/>
      </w:pPr>
      <w:r w:rsidRPr="00C0506D">
        <w:t>13.2.</w:t>
      </w:r>
      <w:r w:rsidRPr="00C0506D">
        <w:tab/>
        <w:t xml:space="preserve">По обращению одного из родителей (законных представителей) в образовательное учреждение бесплатное питание предоставляется </w:t>
      </w:r>
      <w:proofErr w:type="gramStart"/>
      <w:r w:rsidRPr="00C0506D">
        <w:t>обучающимся</w:t>
      </w:r>
      <w:proofErr w:type="gramEnd"/>
      <w:r w:rsidRPr="00C0506D">
        <w:t xml:space="preserve"> на дому в виде продуктового набора. Состав продуктового набора утверждается приказом управления образования. Продуктовый набор должен выдаваться ежемесячно до 25 числа и соответствовать требованиям санитарных правил по сбалансированию и потребностью в пищевых веществах, энергии, витаминах и минеральных веществах с учетом возрастных физиологических потребностей обучающегося.</w:t>
      </w:r>
    </w:p>
    <w:p w:rsidR="00C0506D" w:rsidRPr="00C0506D" w:rsidRDefault="00C0506D" w:rsidP="00C0506D">
      <w:pPr>
        <w:pStyle w:val="formattext"/>
        <w:spacing w:before="0" w:beforeAutospacing="0" w:after="0" w:afterAutospacing="0"/>
        <w:jc w:val="both"/>
      </w:pPr>
    </w:p>
    <w:p w:rsidR="00A8739D" w:rsidRPr="00071417" w:rsidRDefault="00A8739D" w:rsidP="00C0506D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sectPr w:rsidR="00A8739D" w:rsidRPr="00071417" w:rsidSect="0062058B"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4F" w:rsidRDefault="001A604F" w:rsidP="00C00BC3">
      <w:pPr>
        <w:spacing w:after="0" w:line="240" w:lineRule="auto"/>
      </w:pPr>
      <w:r>
        <w:separator/>
      </w:r>
    </w:p>
  </w:endnote>
  <w:end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4F" w:rsidRDefault="001A604F" w:rsidP="00C00BC3">
      <w:pPr>
        <w:spacing w:after="0" w:line="240" w:lineRule="auto"/>
      </w:pPr>
      <w:r>
        <w:separator/>
      </w:r>
    </w:p>
  </w:footnote>
  <w:foot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C17CC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A792189"/>
    <w:multiLevelType w:val="multilevel"/>
    <w:tmpl w:val="969E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0485D"/>
    <w:multiLevelType w:val="hybridMultilevel"/>
    <w:tmpl w:val="AB94E0E8"/>
    <w:lvl w:ilvl="0" w:tplc="FBAED6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FDB2484"/>
    <w:multiLevelType w:val="hybridMultilevel"/>
    <w:tmpl w:val="4D36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FE4569"/>
    <w:multiLevelType w:val="hybridMultilevel"/>
    <w:tmpl w:val="B3A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4"/>
  </w:num>
  <w:num w:numId="5">
    <w:abstractNumId w:val="27"/>
  </w:num>
  <w:num w:numId="6">
    <w:abstractNumId w:val="7"/>
  </w:num>
  <w:num w:numId="7">
    <w:abstractNumId w:val="26"/>
  </w:num>
  <w:num w:numId="8">
    <w:abstractNumId w:val="8"/>
  </w:num>
  <w:num w:numId="9">
    <w:abstractNumId w:val="21"/>
  </w:num>
  <w:num w:numId="10">
    <w:abstractNumId w:val="15"/>
  </w:num>
  <w:num w:numId="11">
    <w:abstractNumId w:val="10"/>
  </w:num>
  <w:num w:numId="12">
    <w:abstractNumId w:val="9"/>
  </w:num>
  <w:num w:numId="13">
    <w:abstractNumId w:val="2"/>
  </w:num>
  <w:num w:numId="14">
    <w:abstractNumId w:val="18"/>
  </w:num>
  <w:num w:numId="15">
    <w:abstractNumId w:val="24"/>
  </w:num>
  <w:num w:numId="16">
    <w:abstractNumId w:val="16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1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5"/>
  </w:num>
  <w:num w:numId="25">
    <w:abstractNumId w:val="1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7E6A"/>
    <w:rsid w:val="00030DCC"/>
    <w:rsid w:val="00044EFC"/>
    <w:rsid w:val="00045274"/>
    <w:rsid w:val="000453D3"/>
    <w:rsid w:val="0006395A"/>
    <w:rsid w:val="00071417"/>
    <w:rsid w:val="000735EC"/>
    <w:rsid w:val="000819C6"/>
    <w:rsid w:val="00090B25"/>
    <w:rsid w:val="000974E4"/>
    <w:rsid w:val="000B31AB"/>
    <w:rsid w:val="000D2425"/>
    <w:rsid w:val="001061B5"/>
    <w:rsid w:val="001168B5"/>
    <w:rsid w:val="00124FE8"/>
    <w:rsid w:val="00125111"/>
    <w:rsid w:val="00142A2E"/>
    <w:rsid w:val="00144343"/>
    <w:rsid w:val="00152020"/>
    <w:rsid w:val="00160A37"/>
    <w:rsid w:val="00196162"/>
    <w:rsid w:val="001A604F"/>
    <w:rsid w:val="001E2976"/>
    <w:rsid w:val="001E5C06"/>
    <w:rsid w:val="001F4472"/>
    <w:rsid w:val="001F615E"/>
    <w:rsid w:val="001F789C"/>
    <w:rsid w:val="00207C95"/>
    <w:rsid w:val="00212884"/>
    <w:rsid w:val="00212966"/>
    <w:rsid w:val="00225833"/>
    <w:rsid w:val="00231E68"/>
    <w:rsid w:val="00234E6B"/>
    <w:rsid w:val="0024088F"/>
    <w:rsid w:val="002671AF"/>
    <w:rsid w:val="00267D4F"/>
    <w:rsid w:val="00272AD1"/>
    <w:rsid w:val="00277BF3"/>
    <w:rsid w:val="00293DBB"/>
    <w:rsid w:val="002A021C"/>
    <w:rsid w:val="002A099D"/>
    <w:rsid w:val="002A49C1"/>
    <w:rsid w:val="002B2141"/>
    <w:rsid w:val="002C7415"/>
    <w:rsid w:val="002E38EF"/>
    <w:rsid w:val="002E7567"/>
    <w:rsid w:val="003015FD"/>
    <w:rsid w:val="00315C70"/>
    <w:rsid w:val="003201F2"/>
    <w:rsid w:val="00333026"/>
    <w:rsid w:val="0034142A"/>
    <w:rsid w:val="00357EDF"/>
    <w:rsid w:val="0037338E"/>
    <w:rsid w:val="003861DC"/>
    <w:rsid w:val="00386538"/>
    <w:rsid w:val="0039219A"/>
    <w:rsid w:val="00395681"/>
    <w:rsid w:val="003B05B0"/>
    <w:rsid w:val="003D22C3"/>
    <w:rsid w:val="0041761B"/>
    <w:rsid w:val="0043154D"/>
    <w:rsid w:val="00442377"/>
    <w:rsid w:val="00476A5F"/>
    <w:rsid w:val="0049725C"/>
    <w:rsid w:val="004A3883"/>
    <w:rsid w:val="004A5310"/>
    <w:rsid w:val="004D1FC9"/>
    <w:rsid w:val="004E0E01"/>
    <w:rsid w:val="004E5AB6"/>
    <w:rsid w:val="00511BB4"/>
    <w:rsid w:val="005219CE"/>
    <w:rsid w:val="00541503"/>
    <w:rsid w:val="005441F6"/>
    <w:rsid w:val="005467CC"/>
    <w:rsid w:val="005539F2"/>
    <w:rsid w:val="005643CF"/>
    <w:rsid w:val="00577455"/>
    <w:rsid w:val="005C3BB0"/>
    <w:rsid w:val="005C57BA"/>
    <w:rsid w:val="005E30AC"/>
    <w:rsid w:val="005E53C1"/>
    <w:rsid w:val="00610DF4"/>
    <w:rsid w:val="0062058B"/>
    <w:rsid w:val="006358D8"/>
    <w:rsid w:val="006431FD"/>
    <w:rsid w:val="0065010A"/>
    <w:rsid w:val="006511C3"/>
    <w:rsid w:val="006603E0"/>
    <w:rsid w:val="00664C79"/>
    <w:rsid w:val="00665A03"/>
    <w:rsid w:val="0067586B"/>
    <w:rsid w:val="00681E05"/>
    <w:rsid w:val="006A1F5E"/>
    <w:rsid w:val="006C44D3"/>
    <w:rsid w:val="006D2EC8"/>
    <w:rsid w:val="006E6E62"/>
    <w:rsid w:val="00710E90"/>
    <w:rsid w:val="0073038F"/>
    <w:rsid w:val="00752A6E"/>
    <w:rsid w:val="00762DFC"/>
    <w:rsid w:val="00774581"/>
    <w:rsid w:val="007A587A"/>
    <w:rsid w:val="007C4F8F"/>
    <w:rsid w:val="007D1CB6"/>
    <w:rsid w:val="007F0B4E"/>
    <w:rsid w:val="007F2DAC"/>
    <w:rsid w:val="0081076F"/>
    <w:rsid w:val="00832BB8"/>
    <w:rsid w:val="008423DC"/>
    <w:rsid w:val="008451C1"/>
    <w:rsid w:val="00881269"/>
    <w:rsid w:val="008A66F2"/>
    <w:rsid w:val="008A7158"/>
    <w:rsid w:val="008B3486"/>
    <w:rsid w:val="00923666"/>
    <w:rsid w:val="009411F7"/>
    <w:rsid w:val="00946508"/>
    <w:rsid w:val="0095464C"/>
    <w:rsid w:val="00964948"/>
    <w:rsid w:val="00976E1E"/>
    <w:rsid w:val="009914C5"/>
    <w:rsid w:val="009A3A6D"/>
    <w:rsid w:val="009B31E6"/>
    <w:rsid w:val="009C0300"/>
    <w:rsid w:val="009C1789"/>
    <w:rsid w:val="009E1E78"/>
    <w:rsid w:val="009E1FC8"/>
    <w:rsid w:val="00A00D81"/>
    <w:rsid w:val="00A02C5A"/>
    <w:rsid w:val="00A15651"/>
    <w:rsid w:val="00A271A3"/>
    <w:rsid w:val="00A36855"/>
    <w:rsid w:val="00A620C0"/>
    <w:rsid w:val="00A663CF"/>
    <w:rsid w:val="00A759BF"/>
    <w:rsid w:val="00A867CD"/>
    <w:rsid w:val="00A8739D"/>
    <w:rsid w:val="00A91527"/>
    <w:rsid w:val="00A963F1"/>
    <w:rsid w:val="00B1710A"/>
    <w:rsid w:val="00B23277"/>
    <w:rsid w:val="00B24D30"/>
    <w:rsid w:val="00B42174"/>
    <w:rsid w:val="00B55CA0"/>
    <w:rsid w:val="00B95985"/>
    <w:rsid w:val="00BA5BD4"/>
    <w:rsid w:val="00BC13B4"/>
    <w:rsid w:val="00BF2D80"/>
    <w:rsid w:val="00C00BC3"/>
    <w:rsid w:val="00C0506D"/>
    <w:rsid w:val="00C20615"/>
    <w:rsid w:val="00C469D7"/>
    <w:rsid w:val="00C52F64"/>
    <w:rsid w:val="00C66D65"/>
    <w:rsid w:val="00C84AF1"/>
    <w:rsid w:val="00C90823"/>
    <w:rsid w:val="00D062A7"/>
    <w:rsid w:val="00D13611"/>
    <w:rsid w:val="00D340E1"/>
    <w:rsid w:val="00D40D2C"/>
    <w:rsid w:val="00D61584"/>
    <w:rsid w:val="00D77207"/>
    <w:rsid w:val="00DA0033"/>
    <w:rsid w:val="00DA275A"/>
    <w:rsid w:val="00DC6C41"/>
    <w:rsid w:val="00DE0041"/>
    <w:rsid w:val="00DE0DBE"/>
    <w:rsid w:val="00DF3BC7"/>
    <w:rsid w:val="00DF4447"/>
    <w:rsid w:val="00E02CD5"/>
    <w:rsid w:val="00E04041"/>
    <w:rsid w:val="00E053BA"/>
    <w:rsid w:val="00E35E82"/>
    <w:rsid w:val="00E4727E"/>
    <w:rsid w:val="00E54757"/>
    <w:rsid w:val="00E56031"/>
    <w:rsid w:val="00E63981"/>
    <w:rsid w:val="00E657E1"/>
    <w:rsid w:val="00E70AD4"/>
    <w:rsid w:val="00E7668D"/>
    <w:rsid w:val="00E9218E"/>
    <w:rsid w:val="00EA055B"/>
    <w:rsid w:val="00EA5D35"/>
    <w:rsid w:val="00EC5095"/>
    <w:rsid w:val="00F16646"/>
    <w:rsid w:val="00F20413"/>
    <w:rsid w:val="00F657C5"/>
    <w:rsid w:val="00F97DE5"/>
    <w:rsid w:val="00FB3F80"/>
    <w:rsid w:val="00FB7F0F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C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C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lavbukh.ru/npd/edoc/81_8784148_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lavbukh.ru/npd/edoc/99_902389617_ZAP1PTO388" TargetMode="External"/><Relationship Id="rId17" Type="http://schemas.openxmlformats.org/officeDocument/2006/relationships/hyperlink" Target="http://docs.cntd.ru/document/4638024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lavbukh.ru/npd/edoc/81_8784148_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38024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lavbukh.ru/npd/edoc/81_8784148_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lavbukh.ru/npd/edoc/81_878414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0EB4-2687-45EB-AD34-41715F38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VarlamovaO</cp:lastModifiedBy>
  <cp:revision>32</cp:revision>
  <cp:lastPrinted>2021-06-30T10:06:00Z</cp:lastPrinted>
  <dcterms:created xsi:type="dcterms:W3CDTF">2021-06-15T05:29:00Z</dcterms:created>
  <dcterms:modified xsi:type="dcterms:W3CDTF">2021-07-19T09:46:00Z</dcterms:modified>
</cp:coreProperties>
</file>