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4B8AEFB9" w:rsidR="004A63C4" w:rsidRPr="00615341" w:rsidRDefault="00C233C9" w:rsidP="004A63C4">
      <w:pPr>
        <w:spacing w:after="0"/>
        <w:jc w:val="right"/>
        <w:rPr>
          <w:rFonts w:ascii="PT Root UI Bold" w:hAnsi="PT Root UI Bold" w:cs="Arial"/>
          <w:bCs/>
          <w:color w:val="282A2E" w:themeColor="text1"/>
          <w:sz w:val="20"/>
          <w:szCs w:val="20"/>
        </w:rPr>
      </w:pPr>
      <w:r>
        <w:rPr>
          <w:rFonts w:ascii="Arial" w:hAnsi="Arial" w:cs="Arial"/>
          <w:noProof/>
          <w:color w:val="282A2E"/>
          <w:lang w:eastAsia="ru-RU"/>
        </w:rPr>
        <w:drawing>
          <wp:anchor distT="0" distB="0" distL="114300" distR="114300" simplePos="0" relativeHeight="251656189" behindDoc="0" locked="0" layoutInCell="1" allowOverlap="1" wp14:anchorId="0429939E" wp14:editId="62CBE570">
            <wp:simplePos x="0" y="0"/>
            <wp:positionH relativeFrom="column">
              <wp:posOffset>-288290</wp:posOffset>
            </wp:positionH>
            <wp:positionV relativeFrom="paragraph">
              <wp:posOffset>-276860</wp:posOffset>
            </wp:positionV>
            <wp:extent cx="3389566" cy="12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фициальный_горизонтальный_черно-бел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618" w:rsidRPr="00615341">
        <w:rPr>
          <w:rFonts w:ascii="PT Root UI Bold" w:hAnsi="PT Root UI Bold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58979F" wp14:editId="7BD133C3">
            <wp:simplePos x="0" y="0"/>
            <wp:positionH relativeFrom="page">
              <wp:align>left</wp:align>
            </wp:positionH>
            <wp:positionV relativeFrom="paragraph">
              <wp:posOffset>-360046</wp:posOffset>
            </wp:positionV>
            <wp:extent cx="737062" cy="1069541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сс-релиз@4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62" cy="10695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 xml:space="preserve">Пресс-служба </w:t>
      </w:r>
      <w:r w:rsidR="005B3909">
        <w:rPr>
          <w:rFonts w:ascii="PT Root UI Bold" w:hAnsi="PT Root UI Bold" w:cs="Arial"/>
          <w:bCs/>
          <w:color w:val="282A2E" w:themeColor="text1"/>
          <w:sz w:val="20"/>
          <w:szCs w:val="20"/>
        </w:rPr>
        <w:t>Удмурт</w:t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>стата</w:t>
      </w:r>
    </w:p>
    <w:p w14:paraId="02E54909" w14:textId="0FA29207" w:rsidR="004A63C4" w:rsidRPr="00615341" w:rsidRDefault="004A63C4" w:rsidP="004A63C4">
      <w:pPr>
        <w:spacing w:after="0"/>
        <w:jc w:val="right"/>
        <w:rPr>
          <w:rFonts w:ascii="PT Root UI" w:hAnsi="PT Root UI" w:cs="Arial"/>
          <w:color w:val="282A2E" w:themeColor="text1"/>
          <w:sz w:val="20"/>
          <w:szCs w:val="20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</w:rPr>
        <w:t>Телефон: +7 (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3412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) 6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9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50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35</w:t>
      </w:r>
    </w:p>
    <w:p w14:paraId="312F8648" w14:textId="7D0F6094" w:rsidR="004A63C4" w:rsidRPr="00CB1876" w:rsidRDefault="004A63C4" w:rsidP="004A63C4">
      <w:pPr>
        <w:jc w:val="right"/>
        <w:rPr>
          <w:rFonts w:ascii="PT Root UI" w:hAnsi="PT Root UI" w:cs="Arial"/>
          <w:color w:val="282A2E" w:themeColor="text1"/>
          <w:sz w:val="18"/>
          <w:szCs w:val="18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e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mail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 xml:space="preserve">: </w:t>
      </w:r>
      <w:r w:rsidR="005B3909" w:rsidRPr="00CB1876">
        <w:rPr>
          <w:rFonts w:ascii="PT Root UI" w:hAnsi="PT Root UI" w:cs="Arial"/>
          <w:color w:val="282A2E" w:themeColor="text1"/>
          <w:sz w:val="20"/>
          <w:szCs w:val="20"/>
        </w:rPr>
        <w:t>18.01.2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@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rosstat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gov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ru</w:t>
      </w:r>
    </w:p>
    <w:p w14:paraId="162910DD" w14:textId="1EDB7F74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0652202A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7A2F3202" w:rsidR="00D55929" w:rsidRPr="00615341" w:rsidRDefault="00843273" w:rsidP="00C965D0">
      <w:pPr>
        <w:pStyle w:val="a3"/>
        <w:spacing w:line="259" w:lineRule="auto"/>
        <w:ind w:right="1985"/>
        <w:rPr>
          <w:rFonts w:ascii="PT Root UI" w:hAnsi="PT Root UI" w:cs="Arial"/>
          <w:noProof/>
          <w:color w:val="282A2E"/>
          <w:sz w:val="26"/>
          <w:szCs w:val="26"/>
        </w:rPr>
      </w:pPr>
      <w:r w:rsidRPr="00615341">
        <w:rPr>
          <w:rFonts w:ascii="PT Root UI" w:hAnsi="PT Root UI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74E9D056" w:rsidR="00D55929" w:rsidRPr="00615341" w:rsidRDefault="00584939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PT Root UI Bold" w:hAnsi="PT Root UI Bold" w:cs="Arial"/>
          <w:bCs/>
          <w:noProof/>
          <w:color w:val="282A2E"/>
          <w:sz w:val="26"/>
          <w:szCs w:val="26"/>
        </w:rPr>
      </w:pP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5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июн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>я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202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6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,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Ижевск</w:t>
      </w:r>
    </w:p>
    <w:p w14:paraId="4F502DF9" w14:textId="33421899" w:rsidR="002D799B" w:rsidRPr="00615341" w:rsidRDefault="00584939" w:rsidP="00C965D0">
      <w:pPr>
        <w:spacing w:after="0"/>
        <w:ind w:right="-2"/>
        <w:rPr>
          <w:rFonts w:ascii="PT Root UI Bold" w:hAnsi="PT Root UI Bold" w:cs="Arial"/>
          <w:bCs/>
          <w:color w:val="0A61AE"/>
        </w:rPr>
      </w:pP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>ЗАРАБОТНАЯ ПЛАТА ЗА ЯНВАРЬ – МАРТ 2026 ГОДА</w:t>
      </w:r>
    </w:p>
    <w:p w14:paraId="4B3BA33F" w14:textId="551C62D5" w:rsidR="00843273" w:rsidRDefault="00843273" w:rsidP="00F438E2">
      <w:pPr>
        <w:jc w:val="both"/>
        <w:rPr>
          <w:rFonts w:ascii="Arial" w:hAnsi="Arial" w:cs="Arial"/>
          <w:color w:val="282A2E"/>
        </w:rPr>
      </w:pPr>
    </w:p>
    <w:p w14:paraId="5E1AC7E7" w14:textId="42B1F3A1" w:rsidR="00584939" w:rsidRPr="00584939" w:rsidRDefault="00584939" w:rsidP="00584939">
      <w:pPr>
        <w:ind w:firstLine="567"/>
        <w:jc w:val="both"/>
        <w:rPr>
          <w:rFonts w:cs="Arial"/>
          <w:color w:val="282A2E"/>
        </w:rPr>
      </w:pPr>
      <w:r w:rsidRPr="00584939">
        <w:rPr>
          <w:rFonts w:cs="Arial"/>
          <w:color w:val="282A2E"/>
        </w:rPr>
        <w:t>Средняя номинальная начисленная заработная плата работников организаций Удмуртской Республики на январь – март 2026</w:t>
      </w:r>
      <w:r>
        <w:rPr>
          <w:rFonts w:cs="Arial"/>
          <w:color w:val="282A2E"/>
        </w:rPr>
        <w:t xml:space="preserve"> </w:t>
      </w:r>
      <w:r w:rsidRPr="00584939">
        <w:rPr>
          <w:rFonts w:cs="Arial"/>
          <w:color w:val="282A2E"/>
        </w:rPr>
        <w:t>г</w:t>
      </w:r>
      <w:r>
        <w:rPr>
          <w:rFonts w:cs="Arial"/>
          <w:color w:val="282A2E"/>
        </w:rPr>
        <w:t>ода</w:t>
      </w:r>
      <w:r w:rsidRPr="00584939">
        <w:rPr>
          <w:rFonts w:cs="Arial"/>
          <w:color w:val="282A2E"/>
        </w:rPr>
        <w:t xml:space="preserve"> составила 83,6 тыс. рублей. </w:t>
      </w:r>
      <w:r>
        <w:rPr>
          <w:rFonts w:cs="Arial"/>
          <w:color w:val="282A2E"/>
        </w:rPr>
        <w:br/>
      </w:r>
      <w:r w:rsidRPr="00584939">
        <w:rPr>
          <w:rFonts w:cs="Arial"/>
          <w:color w:val="282A2E"/>
        </w:rPr>
        <w:t xml:space="preserve">В сравнении с соответствующим периодом прошлого года наблюдается рост на 16,4%. </w:t>
      </w:r>
      <w:r>
        <w:rPr>
          <w:rFonts w:cs="Arial"/>
          <w:color w:val="282A2E"/>
        </w:rPr>
        <w:br/>
      </w:r>
      <w:r w:rsidRPr="00584939">
        <w:rPr>
          <w:rFonts w:cs="Arial"/>
          <w:color w:val="282A2E"/>
        </w:rPr>
        <w:t>В реальном же выражении это на 9,2% больше, чем годом ранее.</w:t>
      </w:r>
    </w:p>
    <w:p w14:paraId="4473C71A" w14:textId="703CEDFD" w:rsidR="00584939" w:rsidRPr="00584939" w:rsidRDefault="00584939" w:rsidP="00584939">
      <w:pPr>
        <w:ind w:firstLine="567"/>
        <w:jc w:val="both"/>
        <w:rPr>
          <w:rFonts w:cs="Arial"/>
          <w:color w:val="282A2E"/>
        </w:rPr>
      </w:pPr>
      <w:r w:rsidRPr="00584939">
        <w:rPr>
          <w:rFonts w:cs="Arial"/>
          <w:color w:val="282A2E"/>
        </w:rPr>
        <w:t xml:space="preserve">В организациях различных видов экономической деятельности прослеживается значительная дифференциация в оплате труда работников. Так, самая высокая заработная плата наблюдается в организациях по добыче полезных ископаемых </w:t>
      </w:r>
      <w:r>
        <w:rPr>
          <w:rFonts w:cs="Arial"/>
          <w:color w:val="282A2E"/>
        </w:rPr>
        <w:t>—</w:t>
      </w:r>
      <w:r w:rsidRPr="00584939">
        <w:rPr>
          <w:rFonts w:cs="Arial"/>
          <w:color w:val="282A2E"/>
        </w:rPr>
        <w:t xml:space="preserve"> 116,5 тыс. рублей, </w:t>
      </w:r>
      <w:r>
        <w:rPr>
          <w:rFonts w:cs="Arial"/>
          <w:color w:val="282A2E"/>
        </w:rPr>
        <w:br/>
      </w:r>
      <w:r w:rsidRPr="00584939">
        <w:rPr>
          <w:rFonts w:cs="Arial"/>
          <w:color w:val="282A2E"/>
        </w:rPr>
        <w:t xml:space="preserve">в области информации и связи </w:t>
      </w:r>
      <w:r>
        <w:rPr>
          <w:rFonts w:cs="Arial"/>
          <w:color w:val="282A2E"/>
        </w:rPr>
        <w:t>—</w:t>
      </w:r>
      <w:r w:rsidRPr="00584939">
        <w:rPr>
          <w:rFonts w:cs="Arial"/>
          <w:color w:val="282A2E"/>
        </w:rPr>
        <w:t xml:space="preserve"> 113,6 тыс. рублей, финансовой и страховой </w:t>
      </w:r>
      <w:r>
        <w:rPr>
          <w:rFonts w:cs="Arial"/>
          <w:color w:val="282A2E"/>
        </w:rPr>
        <w:br/>
      </w:r>
      <w:r w:rsidRPr="00584939">
        <w:rPr>
          <w:rFonts w:cs="Arial"/>
          <w:color w:val="282A2E"/>
        </w:rPr>
        <w:t xml:space="preserve">деятельности </w:t>
      </w:r>
      <w:r>
        <w:rPr>
          <w:rFonts w:cs="Arial"/>
          <w:color w:val="282A2E"/>
        </w:rPr>
        <w:t>—</w:t>
      </w:r>
      <w:r w:rsidRPr="00584939">
        <w:rPr>
          <w:rFonts w:cs="Arial"/>
          <w:color w:val="282A2E"/>
        </w:rPr>
        <w:t xml:space="preserve"> 112,8 тыс. рублей. Средняя заработная плата работников гостиниц </w:t>
      </w:r>
      <w:r>
        <w:rPr>
          <w:rFonts w:cs="Arial"/>
          <w:color w:val="282A2E"/>
        </w:rPr>
        <w:br/>
      </w:r>
      <w:r w:rsidRPr="00584939">
        <w:rPr>
          <w:rFonts w:cs="Arial"/>
          <w:color w:val="282A2E"/>
        </w:rPr>
        <w:t xml:space="preserve">и предприятий общественного питания составила 49,2 тыс. рублей, что является самой низкой заработной платой по республике. Наиболее заметный рост заработной платы работников в сравнении с соответствующим периодом прошлого года отмечается </w:t>
      </w:r>
      <w:r>
        <w:rPr>
          <w:rFonts w:cs="Arial"/>
          <w:color w:val="282A2E"/>
        </w:rPr>
        <w:br/>
      </w:r>
      <w:r w:rsidRPr="00584939">
        <w:rPr>
          <w:rFonts w:cs="Arial"/>
          <w:color w:val="282A2E"/>
        </w:rPr>
        <w:t xml:space="preserve">в организациях, осуществляющих деятельность в области строительства </w:t>
      </w:r>
      <w:r>
        <w:rPr>
          <w:rFonts w:cs="Arial"/>
          <w:color w:val="282A2E"/>
        </w:rPr>
        <w:t>—</w:t>
      </w:r>
      <w:r w:rsidRPr="00584939">
        <w:rPr>
          <w:rFonts w:cs="Arial"/>
          <w:color w:val="282A2E"/>
        </w:rPr>
        <w:t xml:space="preserve"> на 47,3%.</w:t>
      </w:r>
    </w:p>
    <w:p w14:paraId="28AA16A6" w14:textId="4FA6415D" w:rsidR="00584939" w:rsidRPr="00584939" w:rsidRDefault="00584939" w:rsidP="00584939">
      <w:pPr>
        <w:ind w:firstLine="567"/>
        <w:jc w:val="both"/>
        <w:rPr>
          <w:rFonts w:cs="Arial"/>
          <w:color w:val="282A2E"/>
        </w:rPr>
      </w:pPr>
      <w:r w:rsidRPr="00584939">
        <w:rPr>
          <w:rFonts w:cs="Arial"/>
          <w:color w:val="282A2E"/>
        </w:rPr>
        <w:t xml:space="preserve">Среди регионов ПФО Удмуртская Республика по уровню оплаты труда занимает </w:t>
      </w:r>
      <w:r>
        <w:rPr>
          <w:rFonts w:cs="Arial"/>
          <w:color w:val="282A2E"/>
        </w:rPr>
        <w:br/>
      </w:r>
      <w:r w:rsidRPr="00584939">
        <w:rPr>
          <w:rFonts w:cs="Arial"/>
          <w:color w:val="282A2E"/>
        </w:rPr>
        <w:t>3 место после Республик</w:t>
      </w:r>
      <w:r w:rsidR="00F0718E">
        <w:rPr>
          <w:rFonts w:cs="Arial"/>
          <w:color w:val="282A2E"/>
        </w:rPr>
        <w:t>и</w:t>
      </w:r>
      <w:r w:rsidRPr="00584939">
        <w:rPr>
          <w:rFonts w:cs="Arial"/>
          <w:color w:val="282A2E"/>
        </w:rPr>
        <w:t xml:space="preserve"> Татарстан и Пермск</w:t>
      </w:r>
      <w:r w:rsidR="00F0718E">
        <w:rPr>
          <w:rFonts w:cs="Arial"/>
          <w:color w:val="282A2E"/>
        </w:rPr>
        <w:t>ого</w:t>
      </w:r>
      <w:r w:rsidRPr="00584939">
        <w:rPr>
          <w:rFonts w:cs="Arial"/>
          <w:color w:val="282A2E"/>
        </w:rPr>
        <w:t xml:space="preserve"> кра</w:t>
      </w:r>
      <w:r w:rsidR="00F0718E">
        <w:rPr>
          <w:rFonts w:cs="Arial"/>
          <w:color w:val="282A2E"/>
        </w:rPr>
        <w:t>я</w:t>
      </w:r>
      <w:r w:rsidRPr="00584939">
        <w:rPr>
          <w:rFonts w:cs="Arial"/>
          <w:color w:val="282A2E"/>
        </w:rPr>
        <w:t>.</w:t>
      </w:r>
    </w:p>
    <w:p w14:paraId="2033AEDB" w14:textId="2432DF09" w:rsidR="00584939" w:rsidRPr="00584939" w:rsidRDefault="00584939" w:rsidP="00584939">
      <w:pPr>
        <w:ind w:firstLine="567"/>
        <w:jc w:val="both"/>
        <w:rPr>
          <w:rFonts w:cs="Arial"/>
          <w:color w:val="282A2E"/>
        </w:rPr>
      </w:pPr>
      <w:r w:rsidRPr="00584939">
        <w:rPr>
          <w:rFonts w:cs="Arial"/>
          <w:color w:val="282A2E"/>
        </w:rPr>
        <w:t>Самая высокая заработная плата сложилась в Татарстан</w:t>
      </w:r>
      <w:r w:rsidR="00BF352D">
        <w:rPr>
          <w:rFonts w:cs="Arial"/>
          <w:color w:val="282A2E"/>
        </w:rPr>
        <w:t>е</w:t>
      </w:r>
      <w:r w:rsidRPr="00584939">
        <w:rPr>
          <w:rFonts w:cs="Arial"/>
          <w:color w:val="282A2E"/>
        </w:rPr>
        <w:t xml:space="preserve"> (94,2 тыс. рублей),</w:t>
      </w:r>
      <w:r w:rsidR="00BF352D">
        <w:rPr>
          <w:rFonts w:cs="Arial"/>
          <w:color w:val="282A2E"/>
        </w:rPr>
        <w:t xml:space="preserve"> </w:t>
      </w:r>
      <w:r w:rsidRPr="00584939">
        <w:rPr>
          <w:rFonts w:cs="Arial"/>
          <w:color w:val="282A2E"/>
        </w:rPr>
        <w:t xml:space="preserve">наименьшая </w:t>
      </w:r>
      <w:r>
        <w:rPr>
          <w:rFonts w:cs="Arial"/>
          <w:color w:val="282A2E"/>
        </w:rPr>
        <w:t>—</w:t>
      </w:r>
      <w:r w:rsidRPr="00584939">
        <w:rPr>
          <w:rFonts w:cs="Arial"/>
          <w:color w:val="282A2E"/>
        </w:rPr>
        <w:t xml:space="preserve"> в Чувашской Республике (67,7 тыс. рублей).</w:t>
      </w:r>
    </w:p>
    <w:p w14:paraId="1163EBB8" w14:textId="1DE87C2F" w:rsidR="00C32AD1" w:rsidRPr="00584939" w:rsidRDefault="00584939" w:rsidP="00584939">
      <w:pPr>
        <w:ind w:firstLine="567"/>
        <w:jc w:val="both"/>
        <w:rPr>
          <w:rFonts w:cs="Arial"/>
          <w:color w:val="282A2E"/>
        </w:rPr>
      </w:pPr>
      <w:r w:rsidRPr="00584939">
        <w:rPr>
          <w:rFonts w:cs="Arial"/>
          <w:color w:val="282A2E"/>
        </w:rPr>
        <w:t xml:space="preserve">Среди муниципальных образований Удмуртии по уровню заработной платы лидируют работники крупных и средних организаций Воткинского района (88,5 тыс. рублей), наименьшая заработная плата зафиксирована в Юкаменском районе (54,9 тыс. рублей). </w:t>
      </w:r>
      <w:r>
        <w:rPr>
          <w:rFonts w:cs="Arial"/>
          <w:color w:val="282A2E"/>
        </w:rPr>
        <w:br/>
      </w:r>
      <w:r w:rsidRPr="00584939">
        <w:rPr>
          <w:rFonts w:cs="Arial"/>
          <w:color w:val="282A2E"/>
        </w:rPr>
        <w:t xml:space="preserve">В </w:t>
      </w:r>
      <w:r w:rsidR="00BF352D">
        <w:rPr>
          <w:rFonts w:cs="Arial"/>
          <w:color w:val="282A2E"/>
        </w:rPr>
        <w:t xml:space="preserve">крупных и средних </w:t>
      </w:r>
      <w:r w:rsidRPr="00584939">
        <w:rPr>
          <w:rFonts w:cs="Arial"/>
          <w:color w:val="282A2E"/>
        </w:rPr>
        <w:t>организациях города Ижевска заработная плата составила 98,9 тыс. рублей.</w:t>
      </w:r>
    </w:p>
    <w:sectPr w:rsidR="00C32AD1" w:rsidRPr="00584939" w:rsidSect="006C4618">
      <w:headerReference w:type="default" r:id="rId10"/>
      <w:footerReference w:type="default" r:id="rId11"/>
      <w:pgSz w:w="11906" w:h="16838"/>
      <w:pgMar w:top="567" w:right="851" w:bottom="1134" w:left="1701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5E3B" w14:textId="77777777" w:rsidR="00276CB8" w:rsidRDefault="00276CB8" w:rsidP="000A4F53">
      <w:pPr>
        <w:spacing w:after="0" w:line="240" w:lineRule="auto"/>
      </w:pPr>
      <w:r>
        <w:separator/>
      </w:r>
    </w:p>
  </w:endnote>
  <w:endnote w:type="continuationSeparator" w:id="0">
    <w:p w14:paraId="03AC3414" w14:textId="77777777" w:rsidR="00276CB8" w:rsidRDefault="00276CB8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PT Root UI Bold">
    <w:panose1 w:val="020B0603020202020204"/>
    <w:charset w:val="CC"/>
    <w:family w:val="swiss"/>
    <w:pitch w:val="variable"/>
    <w:sig w:usb0="A00002FF" w:usb1="5000E0FF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562479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0EEE162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begin"/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instrText>PAGE   \* MERGEFORMAT</w:instrTex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separate"/>
        </w:r>
        <w:r w:rsidR="001730E9">
          <w:rPr>
            <w:rFonts w:ascii="PT Root UI" w:hAnsi="PT Root UI" w:cs="Arial"/>
            <w:noProof/>
            <w:color w:val="282A2E" w:themeColor="text1"/>
            <w:sz w:val="24"/>
            <w:szCs w:val="24"/>
          </w:rPr>
          <w:t>2</w: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FF2A" w14:textId="77777777" w:rsidR="00276CB8" w:rsidRDefault="00276CB8" w:rsidP="000A4F53">
      <w:pPr>
        <w:spacing w:after="0" w:line="240" w:lineRule="auto"/>
      </w:pPr>
      <w:r>
        <w:separator/>
      </w:r>
    </w:p>
  </w:footnote>
  <w:footnote w:type="continuationSeparator" w:id="0">
    <w:p w14:paraId="63D46A6A" w14:textId="77777777" w:rsidR="00276CB8" w:rsidRDefault="00276CB8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0A61AE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A6FA754A"/>
    <w:lvl w:ilvl="0" w:tplc="FDAEB0E8">
      <w:start w:val="1"/>
      <w:numFmt w:val="decimal"/>
      <w:lvlText w:val="%1."/>
      <w:lvlJc w:val="left"/>
      <w:pPr>
        <w:ind w:left="1287" w:hanging="360"/>
      </w:pPr>
      <w:rPr>
        <w:rFonts w:ascii="PT Root UI" w:hAnsi="PT Root U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48E4A724"/>
    <w:lvl w:ilvl="0" w:tplc="B80E6A7C">
      <w:start w:val="1"/>
      <w:numFmt w:val="decimal"/>
      <w:lvlText w:val="%1."/>
      <w:lvlJc w:val="left"/>
      <w:pPr>
        <w:ind w:left="1287" w:hanging="360"/>
      </w:pPr>
      <w:rPr>
        <w:rFonts w:ascii="PT Root UI Bold" w:hAnsi="PT Root UI 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8538767">
    <w:abstractNumId w:val="0"/>
  </w:num>
  <w:num w:numId="2" w16cid:durableId="530269000">
    <w:abstractNumId w:val="2"/>
  </w:num>
  <w:num w:numId="3" w16cid:durableId="1083797477">
    <w:abstractNumId w:val="3"/>
  </w:num>
  <w:num w:numId="4" w16cid:durableId="420177202">
    <w:abstractNumId w:val="4"/>
  </w:num>
  <w:num w:numId="5" w16cid:durableId="74183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F"/>
    <w:rsid w:val="000403CF"/>
    <w:rsid w:val="0005702E"/>
    <w:rsid w:val="00064901"/>
    <w:rsid w:val="000A4F53"/>
    <w:rsid w:val="000E25FA"/>
    <w:rsid w:val="000E6775"/>
    <w:rsid w:val="001673CC"/>
    <w:rsid w:val="001730E9"/>
    <w:rsid w:val="001770CE"/>
    <w:rsid w:val="001E4C22"/>
    <w:rsid w:val="001E4FB4"/>
    <w:rsid w:val="001F11DC"/>
    <w:rsid w:val="001F66AB"/>
    <w:rsid w:val="002113E3"/>
    <w:rsid w:val="0021605C"/>
    <w:rsid w:val="00216178"/>
    <w:rsid w:val="002370CF"/>
    <w:rsid w:val="00240DA0"/>
    <w:rsid w:val="00276CB8"/>
    <w:rsid w:val="002D799B"/>
    <w:rsid w:val="002E36A3"/>
    <w:rsid w:val="002E38E3"/>
    <w:rsid w:val="002E4066"/>
    <w:rsid w:val="002F43A8"/>
    <w:rsid w:val="00312213"/>
    <w:rsid w:val="003248EE"/>
    <w:rsid w:val="00357B35"/>
    <w:rsid w:val="003D505E"/>
    <w:rsid w:val="00401FF7"/>
    <w:rsid w:val="0040472D"/>
    <w:rsid w:val="00442CD1"/>
    <w:rsid w:val="00477840"/>
    <w:rsid w:val="004A63C4"/>
    <w:rsid w:val="0050523C"/>
    <w:rsid w:val="0057502A"/>
    <w:rsid w:val="00584939"/>
    <w:rsid w:val="005B3909"/>
    <w:rsid w:val="005F45B8"/>
    <w:rsid w:val="005F52D2"/>
    <w:rsid w:val="00615341"/>
    <w:rsid w:val="0065389D"/>
    <w:rsid w:val="006C4618"/>
    <w:rsid w:val="006D0D8F"/>
    <w:rsid w:val="006D3A24"/>
    <w:rsid w:val="006E0A9C"/>
    <w:rsid w:val="007238E9"/>
    <w:rsid w:val="007579C9"/>
    <w:rsid w:val="00775478"/>
    <w:rsid w:val="007C439E"/>
    <w:rsid w:val="007C5BAA"/>
    <w:rsid w:val="0081278D"/>
    <w:rsid w:val="00826E1A"/>
    <w:rsid w:val="00843273"/>
    <w:rsid w:val="008E5D6D"/>
    <w:rsid w:val="00921D17"/>
    <w:rsid w:val="0094288E"/>
    <w:rsid w:val="00946D89"/>
    <w:rsid w:val="009C3F79"/>
    <w:rsid w:val="009C57DA"/>
    <w:rsid w:val="009D2A00"/>
    <w:rsid w:val="00A06F52"/>
    <w:rsid w:val="00A27F77"/>
    <w:rsid w:val="00A53972"/>
    <w:rsid w:val="00A6031B"/>
    <w:rsid w:val="00A623A9"/>
    <w:rsid w:val="00A94FD2"/>
    <w:rsid w:val="00AC1973"/>
    <w:rsid w:val="00B4544A"/>
    <w:rsid w:val="00B84188"/>
    <w:rsid w:val="00B859C4"/>
    <w:rsid w:val="00B95517"/>
    <w:rsid w:val="00BA64F9"/>
    <w:rsid w:val="00BB403A"/>
    <w:rsid w:val="00BC1235"/>
    <w:rsid w:val="00BC4D24"/>
    <w:rsid w:val="00BD2ACE"/>
    <w:rsid w:val="00BD3503"/>
    <w:rsid w:val="00BF352D"/>
    <w:rsid w:val="00C233C9"/>
    <w:rsid w:val="00C32AD1"/>
    <w:rsid w:val="00C965D0"/>
    <w:rsid w:val="00CA0225"/>
    <w:rsid w:val="00CA1919"/>
    <w:rsid w:val="00CB1876"/>
    <w:rsid w:val="00CB55CD"/>
    <w:rsid w:val="00CF4783"/>
    <w:rsid w:val="00D01057"/>
    <w:rsid w:val="00D04954"/>
    <w:rsid w:val="00D55929"/>
    <w:rsid w:val="00D55ECE"/>
    <w:rsid w:val="00DA01F7"/>
    <w:rsid w:val="00DB4F2D"/>
    <w:rsid w:val="00DC3D74"/>
    <w:rsid w:val="00E71967"/>
    <w:rsid w:val="00EA5990"/>
    <w:rsid w:val="00EF1F1B"/>
    <w:rsid w:val="00F06658"/>
    <w:rsid w:val="00F0718E"/>
    <w:rsid w:val="00F35A65"/>
    <w:rsid w:val="00F37CFA"/>
    <w:rsid w:val="00F438E2"/>
    <w:rsid w:val="00F52E4C"/>
    <w:rsid w:val="00F66F7E"/>
    <w:rsid w:val="00F92F3C"/>
    <w:rsid w:val="00FB7D3B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87A9E3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0E25FA"/>
  </w:style>
  <w:style w:type="character" w:customStyle="1" w:styleId="t286pc">
    <w:name w:val="t286pc"/>
    <w:basedOn w:val="a0"/>
    <w:rsid w:val="000E25FA"/>
  </w:style>
  <w:style w:type="character" w:styleId="ab">
    <w:name w:val="Strong"/>
    <w:basedOn w:val="a0"/>
    <w:uiPriority w:val="22"/>
    <w:qFormat/>
    <w:rsid w:val="000E25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0A61AE"/>
      </a:accent1>
      <a:accent2>
        <a:srgbClr val="87A9E3"/>
      </a:accent2>
      <a:accent3>
        <a:srgbClr val="B0C8E7"/>
      </a:accent3>
      <a:accent4>
        <a:srgbClr val="663AB5"/>
      </a:accent4>
      <a:accent5>
        <a:srgbClr val="AD95DB"/>
      </a:accent5>
      <a:accent6>
        <a:srgbClr val="C5B4E2"/>
      </a:accent6>
      <a:hlink>
        <a:srgbClr val="87A9E3"/>
      </a:hlink>
      <a:folHlink>
        <a:srgbClr val="838383"/>
      </a:folHlink>
    </a:clrScheme>
    <a:fontScheme name="Росстат">
      <a:majorFont>
        <a:latin typeface="PT Root UI Bold"/>
        <a:ea typeface=""/>
        <a:cs typeface=""/>
      </a:majorFont>
      <a:minorFont>
        <a:latin typeface="PT Root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FD78-FFBB-4AFB-B6A3-8E65AF09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Елисеева Нина Николаевна</cp:lastModifiedBy>
  <cp:revision>33</cp:revision>
  <cp:lastPrinted>2023-09-04T11:35:00Z</cp:lastPrinted>
  <dcterms:created xsi:type="dcterms:W3CDTF">2023-12-14T10:23:00Z</dcterms:created>
  <dcterms:modified xsi:type="dcterms:W3CDTF">2026-06-05T10:10:00Z</dcterms:modified>
</cp:coreProperties>
</file>