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2E2C79C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38000" cy="106956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10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B3A0243" w:rsidR="00D55929" w:rsidRPr="00615341" w:rsidRDefault="005B50D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1</w:t>
      </w:r>
      <w:r w:rsidR="00176527">
        <w:rPr>
          <w:rFonts w:ascii="PT Root UI Bold" w:hAnsi="PT Root UI Bold" w:cs="Arial"/>
          <w:bCs/>
          <w:noProof/>
          <w:color w:val="282A2E"/>
          <w:sz w:val="26"/>
          <w:szCs w:val="26"/>
        </w:rPr>
        <w:t>3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6702F5"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4981850C" w:rsidR="002D799B" w:rsidRPr="00615341" w:rsidRDefault="002D4591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ПОТРЕБИТЕЛЬСКИХ ЦЕН И ТАРИФОВ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br/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В </w:t>
      </w:r>
      <w:r w:rsidR="00176527">
        <w:rPr>
          <w:rFonts w:ascii="PT Root UI Bold" w:hAnsi="PT Root UI Bold" w:cs="Arial"/>
          <w:bCs/>
          <w:noProof/>
          <w:color w:val="0A61AE"/>
          <w:sz w:val="32"/>
          <w:szCs w:val="32"/>
        </w:rPr>
        <w:t>ИЮ</w:t>
      </w:r>
      <w:r w:rsidR="006702F5">
        <w:rPr>
          <w:rFonts w:ascii="PT Root UI Bold" w:hAnsi="PT Root UI Bold" w:cs="Arial"/>
          <w:bCs/>
          <w:noProof/>
          <w:color w:val="0A61AE"/>
          <w:sz w:val="32"/>
          <w:szCs w:val="32"/>
        </w:rPr>
        <w:t>Л</w:t>
      </w:r>
      <w:r w:rsidR="00176527">
        <w:rPr>
          <w:rFonts w:ascii="PT Root UI Bold" w:hAnsi="PT Root UI Bold" w:cs="Arial"/>
          <w:bCs/>
          <w:noProof/>
          <w:color w:val="0A61AE"/>
          <w:sz w:val="32"/>
          <w:szCs w:val="32"/>
        </w:rPr>
        <w:t>Е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6E0A9C">
        <w:rPr>
          <w:rFonts w:ascii="PT Root UI Bold" w:hAnsi="PT Root UI Bold" w:cs="Arial"/>
          <w:bCs/>
          <w:noProof/>
          <w:color w:val="0A61AE"/>
          <w:sz w:val="32"/>
          <w:szCs w:val="32"/>
        </w:rPr>
        <w:t>202</w:t>
      </w:r>
      <w:r w:rsidR="00CB1876">
        <w:rPr>
          <w:rFonts w:ascii="PT Root UI Bold" w:hAnsi="PT Root UI Bold" w:cs="Arial"/>
          <w:bCs/>
          <w:noProof/>
          <w:color w:val="0A61AE"/>
          <w:sz w:val="32"/>
          <w:szCs w:val="32"/>
        </w:rPr>
        <w:t>6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ГОДА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7E899BC1" w14:textId="27E9AADC" w:rsidR="002D4591" w:rsidRDefault="002D4591" w:rsidP="00A94FD2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>
        <w:rPr>
          <w:rFonts w:cs="Arial"/>
          <w:color w:val="282A2E"/>
        </w:rPr>
        <w:t xml:space="preserve">В </w:t>
      </w:r>
      <w:r w:rsidR="00176527">
        <w:rPr>
          <w:rFonts w:cs="Arial"/>
          <w:color w:val="282A2E"/>
        </w:rPr>
        <w:t>ию</w:t>
      </w:r>
      <w:r w:rsidR="006702F5">
        <w:rPr>
          <w:rFonts w:cs="Arial"/>
          <w:color w:val="282A2E"/>
        </w:rPr>
        <w:t>л</w:t>
      </w:r>
      <w:r w:rsidR="00176527">
        <w:rPr>
          <w:rFonts w:cs="Arial"/>
          <w:color w:val="282A2E"/>
        </w:rPr>
        <w:t>е</w:t>
      </w:r>
      <w:r>
        <w:rPr>
          <w:rFonts w:cs="Arial"/>
          <w:color w:val="282A2E"/>
        </w:rPr>
        <w:t xml:space="preserve"> </w:t>
      </w:r>
      <w:r w:rsidRPr="002D4591">
        <w:rPr>
          <w:rFonts w:ascii="PT Root UI" w:hAnsi="PT Root UI" w:cs="Arial"/>
          <w:color w:val="282A2E"/>
        </w:rPr>
        <w:t xml:space="preserve">2026 года в Удмуртской Республике индекс потребительских цен на товары </w:t>
      </w:r>
      <w:r>
        <w:rPr>
          <w:rFonts w:ascii="PT Root UI" w:hAnsi="PT Root UI" w:cs="Arial"/>
          <w:color w:val="282A2E"/>
        </w:rPr>
        <w:br/>
      </w:r>
      <w:r w:rsidRPr="002D4591">
        <w:rPr>
          <w:rFonts w:ascii="PT Root UI" w:hAnsi="PT Root UI" w:cs="Arial"/>
          <w:color w:val="282A2E"/>
        </w:rPr>
        <w:t>и услуги составил 100,</w:t>
      </w:r>
      <w:r w:rsidR="006702F5">
        <w:rPr>
          <w:rFonts w:ascii="PT Root UI" w:hAnsi="PT Root UI" w:cs="Arial"/>
          <w:color w:val="282A2E"/>
        </w:rPr>
        <w:t>2</w:t>
      </w:r>
      <w:r w:rsidRPr="002D4591">
        <w:rPr>
          <w:rFonts w:ascii="PT Root UI" w:hAnsi="PT Root UI" w:cs="Arial"/>
          <w:color w:val="282A2E"/>
        </w:rPr>
        <w:t>%.</w:t>
      </w:r>
    </w:p>
    <w:p w14:paraId="1380EB7E" w14:textId="77777777" w:rsidR="002D4591" w:rsidRDefault="002D4591" w:rsidP="002D4591">
      <w:pPr>
        <w:ind w:firstLine="567"/>
        <w:rPr>
          <w:rFonts w:asciiTheme="majorHAnsi" w:hAnsiTheme="majorHAnsi" w:cs="Arial"/>
          <w:bCs/>
          <w:color w:val="0A61AE"/>
        </w:rPr>
      </w:pPr>
      <w:r w:rsidRPr="002D4591">
        <w:rPr>
          <w:rFonts w:asciiTheme="majorHAnsi" w:hAnsiTheme="majorHAnsi" w:cs="Arial"/>
          <w:bCs/>
          <w:color w:val="0A61AE"/>
        </w:rPr>
        <w:t>Индексы потребительских цен по укрупненным группам</w:t>
      </w:r>
    </w:p>
    <w:tbl>
      <w:tblPr>
        <w:tblW w:w="9356" w:type="dxa"/>
        <w:tblInd w:w="-10" w:type="dxa"/>
        <w:tblBorders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189"/>
        <w:gridCol w:w="3190"/>
      </w:tblGrid>
      <w:tr w:rsidR="002D4591" w:rsidRPr="00DC5D81" w14:paraId="228DAA97" w14:textId="77777777" w:rsidTr="002D4591">
        <w:trPr>
          <w:trHeight w:val="20"/>
        </w:trPr>
        <w:tc>
          <w:tcPr>
            <w:tcW w:w="2977" w:type="dxa"/>
            <w:shd w:val="clear" w:color="auto" w:fill="EBEBEB"/>
            <w:hideMark/>
          </w:tcPr>
          <w:p w14:paraId="601D7EBA" w14:textId="77777777" w:rsidR="002D4591" w:rsidRPr="002D4591" w:rsidRDefault="002D4591" w:rsidP="003F5270">
            <w:pPr>
              <w:spacing w:after="0" w:line="276" w:lineRule="auto"/>
              <w:rPr>
                <w:rFonts w:ascii="PT Root UI" w:hAnsi="PT Root UI" w:cs="Arial"/>
                <w:color w:val="282A2E"/>
                <w:sz w:val="18"/>
                <w:szCs w:val="18"/>
              </w:rPr>
            </w:pPr>
          </w:p>
        </w:tc>
        <w:tc>
          <w:tcPr>
            <w:tcW w:w="3189" w:type="dxa"/>
            <w:shd w:val="clear" w:color="auto" w:fill="EBEBEB"/>
            <w:noWrap/>
            <w:vAlign w:val="center"/>
            <w:hideMark/>
          </w:tcPr>
          <w:p w14:paraId="456BBB38" w14:textId="53DBDF6D" w:rsidR="002D4591" w:rsidRPr="002D4591" w:rsidRDefault="00176527" w:rsidP="002D4591">
            <w:pPr>
              <w:spacing w:after="0" w:line="0" w:lineRule="atLeast"/>
              <w:jc w:val="center"/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Ию</w:t>
            </w:r>
            <w:r w:rsidR="006702F5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л</w:t>
            </w:r>
            <w:r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ь</w:t>
            </w:r>
            <w:r w:rsidR="002D4591" w:rsidRPr="002D4591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 xml:space="preserve"> 2026 г. к </w:t>
            </w:r>
            <w:r w:rsidR="006702F5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июню</w:t>
            </w:r>
            <w:r w:rsidR="002D4591" w:rsidRPr="002D4591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 xml:space="preserve"> 2026 г., %</w:t>
            </w:r>
          </w:p>
        </w:tc>
        <w:tc>
          <w:tcPr>
            <w:tcW w:w="3190" w:type="dxa"/>
            <w:shd w:val="clear" w:color="auto" w:fill="EBEBEB"/>
            <w:noWrap/>
            <w:vAlign w:val="center"/>
            <w:hideMark/>
          </w:tcPr>
          <w:p w14:paraId="50FA2F0E" w14:textId="77777777" w:rsidR="002D4591" w:rsidRPr="002D4591" w:rsidRDefault="002D4591" w:rsidP="003F5270">
            <w:pPr>
              <w:spacing w:after="0" w:line="0" w:lineRule="atLeast"/>
              <w:jc w:val="center"/>
              <w:rPr>
                <w:rFonts w:ascii="PT Root UI" w:hAnsi="PT Root UI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2D4591">
              <w:rPr>
                <w:rFonts w:ascii="PT Root UI" w:hAnsi="PT Root UI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2D4591">
              <w:rPr>
                <w:rFonts w:ascii="PT Root UI" w:hAnsi="PT Root UI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038F110C" w14:textId="6BA8D4AB" w:rsidR="002D4591" w:rsidRPr="002D4591" w:rsidRDefault="00176527" w:rsidP="002D4591">
            <w:pPr>
              <w:spacing w:after="0" w:line="0" w:lineRule="atLeast"/>
              <w:jc w:val="center"/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ию</w:t>
            </w:r>
            <w:r w:rsidR="006702F5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л</w:t>
            </w:r>
            <w:r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ь</w:t>
            </w:r>
            <w:r w:rsidR="002D4591" w:rsidRPr="002D4591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 xml:space="preserve"> 2025 г. к </w:t>
            </w:r>
            <w:r w:rsidR="006702F5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>июню</w:t>
            </w:r>
            <w:r w:rsidR="002D4591" w:rsidRPr="002D4591">
              <w:rPr>
                <w:rFonts w:ascii="PT Root UI" w:hAnsi="PT Root UI" w:cs="Arial"/>
                <w:iCs/>
                <w:color w:val="282A2E"/>
                <w:sz w:val="18"/>
                <w:szCs w:val="18"/>
              </w:rPr>
              <w:t xml:space="preserve"> 2025 г., %</w:t>
            </w:r>
          </w:p>
        </w:tc>
      </w:tr>
      <w:tr w:rsidR="002D4591" w:rsidRPr="00DC5D81" w14:paraId="256F4657" w14:textId="77777777" w:rsidTr="002D4591">
        <w:trPr>
          <w:trHeight w:val="20"/>
        </w:trPr>
        <w:tc>
          <w:tcPr>
            <w:tcW w:w="2977" w:type="dxa"/>
            <w:vAlign w:val="center"/>
            <w:hideMark/>
          </w:tcPr>
          <w:p w14:paraId="2FD6234C" w14:textId="77777777" w:rsidR="002D4591" w:rsidRPr="002D4591" w:rsidRDefault="002D4591" w:rsidP="003F5270">
            <w:pPr>
              <w:spacing w:after="0" w:line="240" w:lineRule="auto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2D4591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3189" w:type="dxa"/>
            <w:noWrap/>
            <w:vAlign w:val="bottom"/>
          </w:tcPr>
          <w:p w14:paraId="4514D62D" w14:textId="6634090E" w:rsidR="002D4591" w:rsidRPr="002D4591" w:rsidRDefault="006702F5" w:rsidP="003F5270">
            <w:pPr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3190" w:type="dxa"/>
            <w:noWrap/>
            <w:vAlign w:val="bottom"/>
          </w:tcPr>
          <w:p w14:paraId="4B6965B2" w14:textId="57811059" w:rsidR="002D4591" w:rsidRPr="002D4591" w:rsidRDefault="006702F5" w:rsidP="003F5270">
            <w:pPr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100,5</w:t>
            </w:r>
          </w:p>
        </w:tc>
      </w:tr>
      <w:tr w:rsidR="002D4591" w:rsidRPr="00DC5D81" w14:paraId="587C1913" w14:textId="77777777" w:rsidTr="002D4591">
        <w:trPr>
          <w:trHeight w:val="20"/>
        </w:trPr>
        <w:tc>
          <w:tcPr>
            <w:tcW w:w="2977" w:type="dxa"/>
            <w:vAlign w:val="center"/>
            <w:hideMark/>
          </w:tcPr>
          <w:p w14:paraId="38EA47EE" w14:textId="6354E320" w:rsidR="002D4591" w:rsidRPr="002D4591" w:rsidRDefault="002D4591" w:rsidP="002D4591">
            <w:pPr>
              <w:spacing w:after="0" w:line="240" w:lineRule="auto"/>
              <w:ind w:left="113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2D4591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3189" w:type="dxa"/>
            <w:noWrap/>
            <w:vAlign w:val="bottom"/>
          </w:tcPr>
          <w:p w14:paraId="0ED64483" w14:textId="5A60FADF" w:rsidR="002D4591" w:rsidRPr="002D4591" w:rsidRDefault="006702F5" w:rsidP="003F5270">
            <w:pPr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3190" w:type="dxa"/>
            <w:noWrap/>
            <w:vAlign w:val="bottom"/>
          </w:tcPr>
          <w:p w14:paraId="4D0F2144" w14:textId="5C428AA7" w:rsidR="002D4591" w:rsidRPr="002D4591" w:rsidRDefault="006702F5" w:rsidP="003F5270">
            <w:pPr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99,5</w:t>
            </w:r>
          </w:p>
        </w:tc>
      </w:tr>
      <w:tr w:rsidR="002D4591" w:rsidRPr="00DC5D81" w14:paraId="12844087" w14:textId="77777777" w:rsidTr="002D4591">
        <w:trPr>
          <w:trHeight w:val="20"/>
        </w:trPr>
        <w:tc>
          <w:tcPr>
            <w:tcW w:w="2977" w:type="dxa"/>
            <w:vAlign w:val="center"/>
            <w:hideMark/>
          </w:tcPr>
          <w:p w14:paraId="2BDAD2E8" w14:textId="70C2814B" w:rsidR="002D4591" w:rsidRPr="002D4591" w:rsidRDefault="002D4591" w:rsidP="002D4591">
            <w:pPr>
              <w:spacing w:after="0" w:line="240" w:lineRule="auto"/>
              <w:ind w:left="113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2D4591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3189" w:type="dxa"/>
            <w:noWrap/>
            <w:vAlign w:val="bottom"/>
          </w:tcPr>
          <w:p w14:paraId="04D9E26E" w14:textId="1E91F37B" w:rsidR="002D4591" w:rsidRPr="002D4591" w:rsidRDefault="006702F5" w:rsidP="003F5270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100,3</w:t>
            </w:r>
          </w:p>
        </w:tc>
        <w:tc>
          <w:tcPr>
            <w:tcW w:w="3190" w:type="dxa"/>
            <w:noWrap/>
            <w:vAlign w:val="bottom"/>
          </w:tcPr>
          <w:p w14:paraId="35D048C3" w14:textId="5A5FD5F1" w:rsidR="002D4591" w:rsidRPr="002D4591" w:rsidRDefault="006702F5" w:rsidP="003F5270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100,2</w:t>
            </w:r>
          </w:p>
        </w:tc>
      </w:tr>
      <w:tr w:rsidR="002D4591" w:rsidRPr="00DC5D81" w14:paraId="73A8B767" w14:textId="77777777" w:rsidTr="002D4591">
        <w:trPr>
          <w:trHeight w:val="20"/>
        </w:trPr>
        <w:tc>
          <w:tcPr>
            <w:tcW w:w="2977" w:type="dxa"/>
            <w:vAlign w:val="center"/>
            <w:hideMark/>
          </w:tcPr>
          <w:p w14:paraId="76AC2CCB" w14:textId="38CCF2F9" w:rsidR="002D4591" w:rsidRPr="002D4591" w:rsidRDefault="002D4591" w:rsidP="002D4591">
            <w:pPr>
              <w:spacing w:after="0" w:line="240" w:lineRule="auto"/>
              <w:ind w:left="113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 w:rsidRPr="002D4591"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Услуги</w:t>
            </w:r>
          </w:p>
        </w:tc>
        <w:tc>
          <w:tcPr>
            <w:tcW w:w="3189" w:type="dxa"/>
            <w:noWrap/>
            <w:vAlign w:val="bottom"/>
          </w:tcPr>
          <w:p w14:paraId="463F58F6" w14:textId="48F970D1" w:rsidR="002D4591" w:rsidRPr="002D4591" w:rsidRDefault="006702F5" w:rsidP="003F5270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3190" w:type="dxa"/>
            <w:noWrap/>
            <w:vAlign w:val="bottom"/>
          </w:tcPr>
          <w:p w14:paraId="0744C0E5" w14:textId="2F4B688C" w:rsidR="002D4591" w:rsidRPr="002D4591" w:rsidRDefault="006702F5" w:rsidP="003F5270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</w:pPr>
            <w:r>
              <w:rPr>
                <w:rFonts w:ascii="PT Root UI" w:hAnsi="PT Root UI" w:cs="Arial"/>
                <w:bCs/>
                <w:color w:val="282A2E"/>
                <w:sz w:val="18"/>
                <w:szCs w:val="18"/>
              </w:rPr>
              <w:t>102,1</w:t>
            </w:r>
          </w:p>
        </w:tc>
      </w:tr>
    </w:tbl>
    <w:p w14:paraId="22870DF6" w14:textId="6F9B1745" w:rsidR="00407B85" w:rsidRDefault="002D4591" w:rsidP="00407B85">
      <w:pPr>
        <w:spacing w:before="240"/>
        <w:ind w:firstLine="567"/>
        <w:jc w:val="both"/>
        <w:rPr>
          <w:rFonts w:cs="Arial"/>
          <w:color w:val="282A2E"/>
        </w:rPr>
      </w:pPr>
      <w:r w:rsidRPr="002D4591">
        <w:rPr>
          <w:rFonts w:cs="Arial"/>
          <w:color w:val="282A2E"/>
        </w:rPr>
        <w:t xml:space="preserve">Из </w:t>
      </w:r>
      <w:r w:rsidRPr="002D4591">
        <w:rPr>
          <w:rFonts w:asciiTheme="majorHAnsi" w:hAnsiTheme="majorHAnsi" w:cs="Arial"/>
          <w:bCs/>
          <w:color w:val="0A61AE"/>
        </w:rPr>
        <w:t>продовольственных товаров</w:t>
      </w:r>
      <w:r w:rsidRPr="002D4591">
        <w:rPr>
          <w:rFonts w:cs="Arial"/>
          <w:color w:val="0A61AE"/>
        </w:rPr>
        <w:t xml:space="preserve"> </w:t>
      </w:r>
      <w:r w:rsidRPr="002D4591">
        <w:rPr>
          <w:rFonts w:cs="Arial"/>
          <w:color w:val="282A2E"/>
        </w:rPr>
        <w:t xml:space="preserve">группы «плодоовощная продукция» </w:t>
      </w:r>
      <w:r w:rsidR="00176527">
        <w:rPr>
          <w:rFonts w:cs="Arial"/>
          <w:color w:val="282A2E"/>
        </w:rPr>
        <w:t>наиболее</w:t>
      </w:r>
      <w:r w:rsidRPr="002D4591">
        <w:rPr>
          <w:rFonts w:cs="Arial"/>
          <w:color w:val="282A2E"/>
        </w:rPr>
        <w:t xml:space="preserve"> подорожали: </w:t>
      </w:r>
      <w:r w:rsidR="006702F5">
        <w:rPr>
          <w:rFonts w:cs="Arial"/>
          <w:color w:val="282A2E"/>
        </w:rPr>
        <w:t xml:space="preserve">картофель – на 24,1%, морковь – на 9,3%, </w:t>
      </w:r>
      <w:r w:rsidR="004E1796">
        <w:rPr>
          <w:rFonts w:cs="Arial"/>
          <w:color w:val="282A2E"/>
        </w:rPr>
        <w:t xml:space="preserve">свекла столовая – на 7,3%, </w:t>
      </w:r>
      <w:r w:rsidR="00407B85">
        <w:rPr>
          <w:rFonts w:cs="Arial"/>
          <w:color w:val="282A2E"/>
        </w:rPr>
        <w:t>яблоки – на 4,6%.</w:t>
      </w:r>
      <w:r w:rsidR="00407B85" w:rsidRPr="00407B85">
        <w:rPr>
          <w:rFonts w:cs="Arial"/>
          <w:color w:val="282A2E"/>
        </w:rPr>
        <w:t xml:space="preserve"> </w:t>
      </w:r>
      <w:r w:rsidR="00407B85" w:rsidRPr="002D4591">
        <w:rPr>
          <w:rFonts w:cs="Arial"/>
          <w:color w:val="282A2E"/>
        </w:rPr>
        <w:t>При этом снизилась цена на</w:t>
      </w:r>
      <w:r w:rsidR="00407B85">
        <w:rPr>
          <w:rFonts w:cs="Arial"/>
          <w:color w:val="282A2E"/>
        </w:rPr>
        <w:t xml:space="preserve"> огурцы свежие на 26,6%, помидоры свежие – </w:t>
      </w:r>
      <w:r w:rsidR="00ED31BD">
        <w:rPr>
          <w:rFonts w:cs="Arial"/>
          <w:color w:val="282A2E"/>
        </w:rPr>
        <w:br/>
      </w:r>
      <w:r w:rsidR="00407B85">
        <w:rPr>
          <w:rFonts w:cs="Arial"/>
          <w:color w:val="282A2E"/>
        </w:rPr>
        <w:t>на 19,8%, лимоны – на 11,6%, чеснок – на 4,6%, овощи замороженные – на 4,2%.</w:t>
      </w:r>
    </w:p>
    <w:p w14:paraId="03B96C9D" w14:textId="737EC7B9" w:rsidR="002D4591" w:rsidRDefault="002D4591" w:rsidP="002D4591">
      <w:pPr>
        <w:ind w:firstLine="567"/>
        <w:rPr>
          <w:rFonts w:asciiTheme="majorHAnsi" w:hAnsiTheme="majorHAnsi" w:cs="Arial"/>
          <w:bCs/>
          <w:color w:val="0A61AE"/>
        </w:rPr>
      </w:pPr>
      <w:r w:rsidRPr="002D4591">
        <w:rPr>
          <w:rFonts w:asciiTheme="majorHAnsi" w:hAnsiTheme="majorHAnsi" w:cs="Arial"/>
          <w:bCs/>
          <w:color w:val="0A61AE"/>
        </w:rPr>
        <w:t xml:space="preserve">Индексы потребительских цен </w:t>
      </w:r>
      <w:r>
        <w:rPr>
          <w:rFonts w:asciiTheme="majorHAnsi" w:hAnsiTheme="majorHAnsi" w:cs="Arial"/>
          <w:bCs/>
          <w:color w:val="0A61AE"/>
        </w:rPr>
        <w:t>на плодоовощную продукцию</w:t>
      </w:r>
    </w:p>
    <w:tbl>
      <w:tblPr>
        <w:tblW w:w="9356" w:type="dxa"/>
        <w:tblInd w:w="-10" w:type="dxa"/>
        <w:tblBorders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121"/>
        <w:gridCol w:w="2617"/>
        <w:gridCol w:w="2618"/>
      </w:tblGrid>
      <w:tr w:rsidR="002D4591" w:rsidRPr="002D4591" w14:paraId="7ADAA57E" w14:textId="77777777" w:rsidTr="002D4591">
        <w:trPr>
          <w:trHeight w:val="20"/>
          <w:tblHeader/>
        </w:trPr>
        <w:tc>
          <w:tcPr>
            <w:tcW w:w="4121" w:type="dxa"/>
            <w:shd w:val="clear" w:color="auto" w:fill="EBEBEB"/>
            <w:hideMark/>
          </w:tcPr>
          <w:p w14:paraId="2F518932" w14:textId="77777777" w:rsidR="002D4591" w:rsidRPr="002D4591" w:rsidRDefault="002D4591" w:rsidP="003F5270">
            <w:pPr>
              <w:spacing w:after="0" w:line="0" w:lineRule="atLeast"/>
              <w:rPr>
                <w:rFonts w:cs="Arial"/>
                <w:color w:val="282A2E"/>
                <w:sz w:val="18"/>
                <w:szCs w:val="18"/>
              </w:rPr>
            </w:pPr>
          </w:p>
        </w:tc>
        <w:tc>
          <w:tcPr>
            <w:tcW w:w="2617" w:type="dxa"/>
            <w:shd w:val="clear" w:color="auto" w:fill="EBEBEB"/>
            <w:noWrap/>
            <w:vAlign w:val="center"/>
            <w:hideMark/>
          </w:tcPr>
          <w:p w14:paraId="66091223" w14:textId="09AC5015" w:rsidR="002D4591" w:rsidRPr="002D4591" w:rsidRDefault="00176527" w:rsidP="003F5270">
            <w:pPr>
              <w:spacing w:after="0" w:line="0" w:lineRule="atLeast"/>
              <w:jc w:val="center"/>
              <w:rPr>
                <w:rFonts w:cs="Arial"/>
                <w:iCs/>
                <w:color w:val="282A2E"/>
                <w:sz w:val="18"/>
                <w:szCs w:val="18"/>
              </w:rPr>
            </w:pPr>
            <w:r>
              <w:rPr>
                <w:rFonts w:cs="Arial"/>
                <w:iCs/>
                <w:color w:val="282A2E"/>
                <w:sz w:val="18"/>
                <w:szCs w:val="18"/>
              </w:rPr>
              <w:t>Ию</w:t>
            </w:r>
            <w:r w:rsidR="006702F5">
              <w:rPr>
                <w:rFonts w:cs="Arial"/>
                <w:iCs/>
                <w:color w:val="282A2E"/>
                <w:sz w:val="18"/>
                <w:szCs w:val="18"/>
              </w:rPr>
              <w:t>л</w:t>
            </w:r>
            <w:r>
              <w:rPr>
                <w:rFonts w:cs="Arial"/>
                <w:iCs/>
                <w:color w:val="282A2E"/>
                <w:sz w:val="18"/>
                <w:szCs w:val="18"/>
              </w:rPr>
              <w:t>ь</w:t>
            </w:r>
            <w:r w:rsidR="002D4591"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 2026 г.</w:t>
            </w:r>
          </w:p>
          <w:p w14:paraId="0509B3CB" w14:textId="78CC24FE" w:rsidR="002D4591" w:rsidRPr="002D4591" w:rsidRDefault="002D4591" w:rsidP="003F5270">
            <w:pPr>
              <w:spacing w:after="0" w:line="0" w:lineRule="atLeast"/>
              <w:jc w:val="center"/>
              <w:rPr>
                <w:rFonts w:cs="Arial"/>
                <w:bCs/>
                <w:iCs/>
                <w:color w:val="282A2E"/>
                <w:sz w:val="18"/>
                <w:szCs w:val="18"/>
              </w:rPr>
            </w:pPr>
            <w:r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к </w:t>
            </w:r>
            <w:r w:rsidR="006702F5">
              <w:rPr>
                <w:rFonts w:cs="Arial"/>
                <w:iCs/>
                <w:color w:val="282A2E"/>
                <w:sz w:val="18"/>
                <w:szCs w:val="18"/>
              </w:rPr>
              <w:t>июню</w:t>
            </w:r>
            <w:r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 2026 г., %</w:t>
            </w:r>
          </w:p>
        </w:tc>
        <w:tc>
          <w:tcPr>
            <w:tcW w:w="2618" w:type="dxa"/>
            <w:shd w:val="clear" w:color="auto" w:fill="EBEBEB"/>
            <w:noWrap/>
            <w:vAlign w:val="center"/>
            <w:hideMark/>
          </w:tcPr>
          <w:p w14:paraId="60431583" w14:textId="77777777" w:rsidR="002D4591" w:rsidRPr="002D4591" w:rsidRDefault="002D4591" w:rsidP="003F5270">
            <w:pPr>
              <w:spacing w:after="0" w:line="0" w:lineRule="atLeast"/>
              <w:jc w:val="center"/>
              <w:rPr>
                <w:rFonts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2D4591">
              <w:rPr>
                <w:rFonts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2D4591">
              <w:rPr>
                <w:rFonts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089D2739" w14:textId="7C1BEBBC" w:rsidR="002D4591" w:rsidRPr="002D4591" w:rsidRDefault="00176527" w:rsidP="003F5270">
            <w:pPr>
              <w:spacing w:after="0" w:line="0" w:lineRule="atLeast"/>
              <w:jc w:val="center"/>
              <w:rPr>
                <w:rFonts w:cs="Arial"/>
                <w:iCs/>
                <w:color w:val="282A2E"/>
                <w:sz w:val="18"/>
                <w:szCs w:val="18"/>
              </w:rPr>
            </w:pPr>
            <w:r>
              <w:rPr>
                <w:rFonts w:cs="Arial"/>
                <w:iCs/>
                <w:color w:val="282A2E"/>
                <w:sz w:val="18"/>
                <w:szCs w:val="18"/>
              </w:rPr>
              <w:t>ию</w:t>
            </w:r>
            <w:r w:rsidR="006702F5">
              <w:rPr>
                <w:rFonts w:cs="Arial"/>
                <w:iCs/>
                <w:color w:val="282A2E"/>
                <w:sz w:val="18"/>
                <w:szCs w:val="18"/>
              </w:rPr>
              <w:t>л</w:t>
            </w:r>
            <w:r>
              <w:rPr>
                <w:rFonts w:cs="Arial"/>
                <w:iCs/>
                <w:color w:val="282A2E"/>
                <w:sz w:val="18"/>
                <w:szCs w:val="18"/>
              </w:rPr>
              <w:t>ь</w:t>
            </w:r>
            <w:r w:rsidR="002D4591"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 2025 г.</w:t>
            </w:r>
          </w:p>
          <w:p w14:paraId="0FF66703" w14:textId="70513D96" w:rsidR="002D4591" w:rsidRPr="002D4591" w:rsidRDefault="002D4591" w:rsidP="003F5270">
            <w:pPr>
              <w:spacing w:after="0" w:line="0" w:lineRule="atLeast"/>
              <w:jc w:val="center"/>
              <w:rPr>
                <w:rFonts w:cs="Arial"/>
                <w:bCs/>
                <w:iCs/>
                <w:color w:val="282A2E"/>
                <w:sz w:val="18"/>
                <w:szCs w:val="18"/>
              </w:rPr>
            </w:pPr>
            <w:r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к </w:t>
            </w:r>
            <w:r w:rsidR="006702F5">
              <w:rPr>
                <w:rFonts w:cs="Arial"/>
                <w:iCs/>
                <w:color w:val="282A2E"/>
                <w:sz w:val="18"/>
                <w:szCs w:val="18"/>
              </w:rPr>
              <w:t>июню</w:t>
            </w:r>
            <w:r w:rsidRPr="002D4591">
              <w:rPr>
                <w:rFonts w:cs="Arial"/>
                <w:iCs/>
                <w:color w:val="282A2E"/>
                <w:sz w:val="18"/>
                <w:szCs w:val="18"/>
              </w:rPr>
              <w:t xml:space="preserve"> 2025 г., %</w:t>
            </w:r>
          </w:p>
        </w:tc>
      </w:tr>
      <w:tr w:rsidR="002D4591" w:rsidRPr="002D4591" w14:paraId="5316453B" w14:textId="77777777" w:rsidTr="002D4591">
        <w:trPr>
          <w:trHeight w:val="20"/>
        </w:trPr>
        <w:tc>
          <w:tcPr>
            <w:tcW w:w="4121" w:type="dxa"/>
            <w:vAlign w:val="bottom"/>
            <w:hideMark/>
          </w:tcPr>
          <w:p w14:paraId="310BD6F3" w14:textId="77777777" w:rsidR="002D4591" w:rsidRPr="002D4591" w:rsidRDefault="002D4591" w:rsidP="003F5270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asciiTheme="majorHAnsi" w:hAnsiTheme="majorHAnsi" w:cs="Arial"/>
                <w:color w:val="0A61AE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617" w:type="dxa"/>
            <w:noWrap/>
            <w:vAlign w:val="bottom"/>
          </w:tcPr>
          <w:p w14:paraId="2E41EBA4" w14:textId="34DD5591" w:rsidR="002D4591" w:rsidRPr="002D4591" w:rsidRDefault="00407B85" w:rsidP="003F5270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asciiTheme="majorHAnsi" w:hAnsiTheme="majorHAnsi" w:cs="Arial"/>
                <w:color w:val="0A61AE"/>
                <w:sz w:val="18"/>
                <w:szCs w:val="18"/>
              </w:rPr>
              <w:t>98,5</w:t>
            </w:r>
          </w:p>
        </w:tc>
        <w:tc>
          <w:tcPr>
            <w:tcW w:w="2618" w:type="dxa"/>
            <w:noWrap/>
            <w:vAlign w:val="bottom"/>
          </w:tcPr>
          <w:p w14:paraId="31F9B15F" w14:textId="755F8CAA" w:rsidR="002D4591" w:rsidRPr="002D4591" w:rsidRDefault="004E1796" w:rsidP="003F5270">
            <w:pPr>
              <w:spacing w:after="0" w:line="240" w:lineRule="auto"/>
              <w:ind w:left="-108" w:right="41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asciiTheme="majorHAnsi" w:hAnsiTheme="majorHAnsi" w:cs="Arial"/>
                <w:color w:val="0A61AE"/>
                <w:sz w:val="18"/>
                <w:szCs w:val="18"/>
              </w:rPr>
              <w:t>93,7</w:t>
            </w:r>
          </w:p>
        </w:tc>
      </w:tr>
      <w:tr w:rsidR="002D4591" w:rsidRPr="002D4591" w14:paraId="17426ED7" w14:textId="77777777" w:rsidTr="002D4591">
        <w:trPr>
          <w:trHeight w:val="20"/>
        </w:trPr>
        <w:tc>
          <w:tcPr>
            <w:tcW w:w="4121" w:type="dxa"/>
            <w:vAlign w:val="bottom"/>
            <w:hideMark/>
          </w:tcPr>
          <w:p w14:paraId="186AB95C" w14:textId="77777777" w:rsidR="002D4591" w:rsidRPr="002D4591" w:rsidRDefault="002D4591" w:rsidP="003F5270">
            <w:pPr>
              <w:spacing w:after="0" w:line="240" w:lineRule="auto"/>
              <w:rPr>
                <w:rFonts w:cs="Arial"/>
                <w:color w:val="282A2E"/>
                <w:sz w:val="18"/>
                <w:szCs w:val="18"/>
              </w:rPr>
            </w:pPr>
            <w:r w:rsidRPr="002D4591">
              <w:rPr>
                <w:rFonts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2617" w:type="dxa"/>
            <w:noWrap/>
            <w:vAlign w:val="bottom"/>
          </w:tcPr>
          <w:p w14:paraId="5155B87E" w14:textId="03619D38" w:rsidR="002D4591" w:rsidRPr="002D4591" w:rsidRDefault="00407B85" w:rsidP="003F5270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124,1</w:t>
            </w:r>
          </w:p>
        </w:tc>
        <w:tc>
          <w:tcPr>
            <w:tcW w:w="2618" w:type="dxa"/>
            <w:noWrap/>
            <w:vAlign w:val="bottom"/>
          </w:tcPr>
          <w:p w14:paraId="60938AD8" w14:textId="31875600" w:rsidR="002D4591" w:rsidRPr="002D4591" w:rsidRDefault="004E1796" w:rsidP="003F5270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68,9</w:t>
            </w:r>
          </w:p>
        </w:tc>
      </w:tr>
      <w:tr w:rsidR="002D4591" w:rsidRPr="002D4591" w14:paraId="415C554D" w14:textId="77777777" w:rsidTr="002D4591">
        <w:trPr>
          <w:trHeight w:val="20"/>
        </w:trPr>
        <w:tc>
          <w:tcPr>
            <w:tcW w:w="4121" w:type="dxa"/>
            <w:vAlign w:val="bottom"/>
            <w:hideMark/>
          </w:tcPr>
          <w:p w14:paraId="6AA2F6EF" w14:textId="77777777" w:rsidR="002D4591" w:rsidRPr="002D4591" w:rsidRDefault="002D4591" w:rsidP="003F5270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asciiTheme="majorHAnsi" w:hAnsiTheme="majorHAnsi" w:cs="Arial"/>
                <w:color w:val="0A61AE"/>
                <w:sz w:val="18"/>
                <w:szCs w:val="18"/>
              </w:rPr>
              <w:t>Овощи</w:t>
            </w:r>
          </w:p>
        </w:tc>
        <w:tc>
          <w:tcPr>
            <w:tcW w:w="2617" w:type="dxa"/>
            <w:noWrap/>
            <w:vAlign w:val="bottom"/>
          </w:tcPr>
          <w:p w14:paraId="08E81DF2" w14:textId="7E46073D" w:rsidR="002D4591" w:rsidRPr="002D4591" w:rsidRDefault="00407B85" w:rsidP="003F5270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asciiTheme="majorHAnsi" w:hAnsiTheme="majorHAnsi" w:cs="Arial"/>
                <w:color w:val="0A61AE"/>
                <w:sz w:val="18"/>
                <w:szCs w:val="18"/>
              </w:rPr>
              <w:t>89,2</w:t>
            </w:r>
          </w:p>
        </w:tc>
        <w:tc>
          <w:tcPr>
            <w:tcW w:w="2618" w:type="dxa"/>
            <w:noWrap/>
            <w:vAlign w:val="bottom"/>
          </w:tcPr>
          <w:p w14:paraId="4BD18EB3" w14:textId="3F09FD58" w:rsidR="002D4591" w:rsidRPr="004E1796" w:rsidRDefault="004E1796" w:rsidP="003F5270">
            <w:pPr>
              <w:spacing w:after="0" w:line="240" w:lineRule="auto"/>
              <w:ind w:right="41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4E1796">
              <w:rPr>
                <w:rFonts w:asciiTheme="majorHAnsi" w:hAnsiTheme="majorHAnsi" w:cs="Arial"/>
                <w:color w:val="0A61AE"/>
                <w:sz w:val="18"/>
                <w:szCs w:val="18"/>
              </w:rPr>
              <w:t>89,4</w:t>
            </w:r>
          </w:p>
        </w:tc>
      </w:tr>
      <w:tr w:rsidR="00407B85" w:rsidRPr="002D4591" w14:paraId="1FA07F2E" w14:textId="77777777" w:rsidTr="000B4075">
        <w:trPr>
          <w:trHeight w:val="20"/>
        </w:trPr>
        <w:tc>
          <w:tcPr>
            <w:tcW w:w="4121" w:type="dxa"/>
          </w:tcPr>
          <w:p w14:paraId="08AA8041" w14:textId="003804E7" w:rsidR="00407B85" w:rsidRPr="002D4591" w:rsidRDefault="00407B85" w:rsidP="00407B85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Морковь, кг</w:t>
            </w:r>
          </w:p>
        </w:tc>
        <w:tc>
          <w:tcPr>
            <w:tcW w:w="2617" w:type="dxa"/>
            <w:noWrap/>
            <w:vAlign w:val="bottom"/>
          </w:tcPr>
          <w:p w14:paraId="1006E8B3" w14:textId="0020B9EF" w:rsidR="00407B85" w:rsidRDefault="00407B85" w:rsidP="00407B8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109,3</w:t>
            </w:r>
          </w:p>
        </w:tc>
        <w:tc>
          <w:tcPr>
            <w:tcW w:w="2618" w:type="dxa"/>
            <w:noWrap/>
            <w:vAlign w:val="bottom"/>
          </w:tcPr>
          <w:p w14:paraId="7419DF82" w14:textId="6F3523D0" w:rsidR="00407B85" w:rsidRPr="004E1796" w:rsidRDefault="004E1796" w:rsidP="00407B85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4E1796">
              <w:rPr>
                <w:rFonts w:cs="Arial"/>
                <w:color w:val="282A2E"/>
                <w:sz w:val="18"/>
                <w:szCs w:val="18"/>
              </w:rPr>
              <w:t>104,2</w:t>
            </w:r>
          </w:p>
        </w:tc>
      </w:tr>
      <w:tr w:rsidR="00407B85" w:rsidRPr="002D4591" w14:paraId="50791210" w14:textId="77777777" w:rsidTr="00DA7954">
        <w:trPr>
          <w:trHeight w:val="20"/>
        </w:trPr>
        <w:tc>
          <w:tcPr>
            <w:tcW w:w="4121" w:type="dxa"/>
          </w:tcPr>
          <w:p w14:paraId="33FD3691" w14:textId="5955D391" w:rsidR="00407B85" w:rsidRPr="002D4591" w:rsidRDefault="00407B85" w:rsidP="00407B85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Свёкла столовая, кг</w:t>
            </w:r>
          </w:p>
        </w:tc>
        <w:tc>
          <w:tcPr>
            <w:tcW w:w="2617" w:type="dxa"/>
            <w:noWrap/>
            <w:vAlign w:val="bottom"/>
          </w:tcPr>
          <w:p w14:paraId="142336F0" w14:textId="4CA246E7" w:rsidR="00407B85" w:rsidRDefault="00407B85" w:rsidP="00407B8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107,3</w:t>
            </w:r>
          </w:p>
        </w:tc>
        <w:tc>
          <w:tcPr>
            <w:tcW w:w="2618" w:type="dxa"/>
            <w:noWrap/>
            <w:vAlign w:val="bottom"/>
          </w:tcPr>
          <w:p w14:paraId="25FF5BFF" w14:textId="4472D1CD" w:rsidR="00407B85" w:rsidRPr="004E1796" w:rsidRDefault="004E1796" w:rsidP="00407B85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4E1796">
              <w:rPr>
                <w:rFonts w:cs="Arial"/>
                <w:color w:val="282A2E"/>
                <w:sz w:val="18"/>
                <w:szCs w:val="18"/>
              </w:rPr>
              <w:t>78,6</w:t>
            </w:r>
          </w:p>
        </w:tc>
      </w:tr>
      <w:tr w:rsidR="00407B85" w:rsidRPr="002D4591" w14:paraId="1A23903A" w14:textId="77777777" w:rsidTr="00B44F68">
        <w:trPr>
          <w:trHeight w:val="20"/>
        </w:trPr>
        <w:tc>
          <w:tcPr>
            <w:tcW w:w="4121" w:type="dxa"/>
          </w:tcPr>
          <w:p w14:paraId="6DC65E18" w14:textId="3F43E4F3" w:rsidR="00407B85" w:rsidRPr="002D4591" w:rsidRDefault="00407B85" w:rsidP="00407B85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Лук репчатый, кг</w:t>
            </w:r>
          </w:p>
        </w:tc>
        <w:tc>
          <w:tcPr>
            <w:tcW w:w="2617" w:type="dxa"/>
            <w:noWrap/>
            <w:vAlign w:val="bottom"/>
          </w:tcPr>
          <w:p w14:paraId="6E149DF3" w14:textId="649C48EF" w:rsidR="00407B85" w:rsidRDefault="00407B85" w:rsidP="00407B8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103,5</w:t>
            </w:r>
          </w:p>
        </w:tc>
        <w:tc>
          <w:tcPr>
            <w:tcW w:w="2618" w:type="dxa"/>
            <w:noWrap/>
            <w:vAlign w:val="bottom"/>
          </w:tcPr>
          <w:p w14:paraId="27FC6E63" w14:textId="178F7496" w:rsidR="00407B85" w:rsidRPr="004E1796" w:rsidRDefault="004E1796" w:rsidP="00407B85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95,4</w:t>
            </w:r>
          </w:p>
        </w:tc>
      </w:tr>
      <w:tr w:rsidR="004E1796" w:rsidRPr="002D4591" w14:paraId="687AFD41" w14:textId="77777777" w:rsidTr="003C38CA">
        <w:trPr>
          <w:trHeight w:val="20"/>
        </w:trPr>
        <w:tc>
          <w:tcPr>
            <w:tcW w:w="4121" w:type="dxa"/>
          </w:tcPr>
          <w:p w14:paraId="49440090" w14:textId="4D2B8E5E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Перец сладкий свежий, кг</w:t>
            </w:r>
          </w:p>
        </w:tc>
        <w:tc>
          <w:tcPr>
            <w:tcW w:w="2617" w:type="dxa"/>
            <w:noWrap/>
          </w:tcPr>
          <w:p w14:paraId="50D66409" w14:textId="1B0191E7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103,5</w:t>
            </w:r>
          </w:p>
        </w:tc>
        <w:tc>
          <w:tcPr>
            <w:tcW w:w="2618" w:type="dxa"/>
            <w:noWrap/>
            <w:vAlign w:val="bottom"/>
          </w:tcPr>
          <w:p w14:paraId="4BC8914C" w14:textId="33C4829B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93,6</w:t>
            </w:r>
          </w:p>
        </w:tc>
      </w:tr>
      <w:tr w:rsidR="004E1796" w:rsidRPr="002D4591" w14:paraId="756D177E" w14:textId="77777777" w:rsidTr="003C38CA">
        <w:trPr>
          <w:trHeight w:val="20"/>
        </w:trPr>
        <w:tc>
          <w:tcPr>
            <w:tcW w:w="4121" w:type="dxa"/>
          </w:tcPr>
          <w:p w14:paraId="4A29411E" w14:textId="0B80AB39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Зелень свежая, кг</w:t>
            </w:r>
          </w:p>
        </w:tc>
        <w:tc>
          <w:tcPr>
            <w:tcW w:w="2617" w:type="dxa"/>
            <w:noWrap/>
          </w:tcPr>
          <w:p w14:paraId="2BB408C5" w14:textId="6235547D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100,8</w:t>
            </w:r>
          </w:p>
        </w:tc>
        <w:tc>
          <w:tcPr>
            <w:tcW w:w="2618" w:type="dxa"/>
            <w:noWrap/>
            <w:vAlign w:val="bottom"/>
          </w:tcPr>
          <w:p w14:paraId="34C1447C" w14:textId="109E4357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99,5</w:t>
            </w:r>
          </w:p>
        </w:tc>
      </w:tr>
      <w:tr w:rsidR="004E1796" w:rsidRPr="002D4591" w14:paraId="2BA5A4EF" w14:textId="77777777" w:rsidTr="004C1425">
        <w:trPr>
          <w:trHeight w:val="20"/>
        </w:trPr>
        <w:tc>
          <w:tcPr>
            <w:tcW w:w="4121" w:type="dxa"/>
          </w:tcPr>
          <w:p w14:paraId="5D8140EB" w14:textId="08C5730D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Грибы свежие, кг</w:t>
            </w:r>
          </w:p>
        </w:tc>
        <w:tc>
          <w:tcPr>
            <w:tcW w:w="2617" w:type="dxa"/>
            <w:noWrap/>
            <w:vAlign w:val="bottom"/>
          </w:tcPr>
          <w:p w14:paraId="42A45A5A" w14:textId="19DB65C8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618" w:type="dxa"/>
            <w:noWrap/>
            <w:vAlign w:val="bottom"/>
          </w:tcPr>
          <w:p w14:paraId="362B0683" w14:textId="3ADB5437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99,7</w:t>
            </w:r>
          </w:p>
        </w:tc>
      </w:tr>
      <w:tr w:rsidR="004E1796" w:rsidRPr="002D4591" w14:paraId="14DD2CDE" w14:textId="77777777" w:rsidTr="00B44F68">
        <w:trPr>
          <w:trHeight w:val="20"/>
        </w:trPr>
        <w:tc>
          <w:tcPr>
            <w:tcW w:w="4121" w:type="dxa"/>
          </w:tcPr>
          <w:p w14:paraId="0E413082" w14:textId="77777777" w:rsidR="004E1796" w:rsidRPr="002D4591" w:rsidRDefault="004E1796" w:rsidP="004E1796">
            <w:pPr>
              <w:spacing w:after="0" w:line="240" w:lineRule="auto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Капуста белокочанная свежая, кг</w:t>
            </w:r>
          </w:p>
        </w:tc>
        <w:tc>
          <w:tcPr>
            <w:tcW w:w="2617" w:type="dxa"/>
            <w:noWrap/>
            <w:vAlign w:val="bottom"/>
          </w:tcPr>
          <w:p w14:paraId="75EEB447" w14:textId="3166CAE7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99,4</w:t>
            </w:r>
          </w:p>
        </w:tc>
        <w:tc>
          <w:tcPr>
            <w:tcW w:w="2618" w:type="dxa"/>
            <w:noWrap/>
            <w:vAlign w:val="bottom"/>
          </w:tcPr>
          <w:p w14:paraId="61870BD1" w14:textId="1E4F8F5E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77,1</w:t>
            </w:r>
          </w:p>
        </w:tc>
      </w:tr>
      <w:tr w:rsidR="004E1796" w:rsidRPr="002D4591" w14:paraId="7930A30B" w14:textId="77777777" w:rsidTr="00B44F68">
        <w:trPr>
          <w:trHeight w:val="20"/>
        </w:trPr>
        <w:tc>
          <w:tcPr>
            <w:tcW w:w="4121" w:type="dxa"/>
          </w:tcPr>
          <w:p w14:paraId="040EEF42" w14:textId="23EB6691" w:rsidR="004E1796" w:rsidRPr="002D4591" w:rsidRDefault="004E1796" w:rsidP="004E1796">
            <w:pPr>
              <w:spacing w:after="0" w:line="240" w:lineRule="auto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Овощи замороженные, кг</w:t>
            </w:r>
          </w:p>
        </w:tc>
        <w:tc>
          <w:tcPr>
            <w:tcW w:w="2617" w:type="dxa"/>
            <w:noWrap/>
            <w:vAlign w:val="bottom"/>
          </w:tcPr>
          <w:p w14:paraId="4BFD69B4" w14:textId="18CA987A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95,8</w:t>
            </w:r>
          </w:p>
        </w:tc>
        <w:tc>
          <w:tcPr>
            <w:tcW w:w="2618" w:type="dxa"/>
            <w:noWrap/>
            <w:vAlign w:val="bottom"/>
          </w:tcPr>
          <w:p w14:paraId="53CCF71B" w14:textId="04F3B88E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99,4</w:t>
            </w:r>
          </w:p>
        </w:tc>
      </w:tr>
      <w:tr w:rsidR="004E1796" w:rsidRPr="002D4591" w14:paraId="3728D5C9" w14:textId="77777777" w:rsidTr="00643F23">
        <w:trPr>
          <w:trHeight w:val="20"/>
        </w:trPr>
        <w:tc>
          <w:tcPr>
            <w:tcW w:w="4121" w:type="dxa"/>
          </w:tcPr>
          <w:p w14:paraId="5F755D05" w14:textId="73FF1BFA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Чеснок, кг</w:t>
            </w:r>
          </w:p>
        </w:tc>
        <w:tc>
          <w:tcPr>
            <w:tcW w:w="2617" w:type="dxa"/>
            <w:noWrap/>
          </w:tcPr>
          <w:p w14:paraId="347E6ABD" w14:textId="1CE13398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95,4</w:t>
            </w:r>
          </w:p>
        </w:tc>
        <w:tc>
          <w:tcPr>
            <w:tcW w:w="2618" w:type="dxa"/>
            <w:noWrap/>
            <w:vAlign w:val="bottom"/>
          </w:tcPr>
          <w:p w14:paraId="70D1AEB9" w14:textId="72E2AF26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97,5</w:t>
            </w:r>
          </w:p>
        </w:tc>
      </w:tr>
      <w:tr w:rsidR="004E1796" w:rsidRPr="002D4591" w14:paraId="13577AC9" w14:textId="77777777" w:rsidTr="00B44F68">
        <w:trPr>
          <w:trHeight w:val="20"/>
        </w:trPr>
        <w:tc>
          <w:tcPr>
            <w:tcW w:w="4121" w:type="dxa"/>
          </w:tcPr>
          <w:p w14:paraId="5710ACDB" w14:textId="35B28556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Помидоры свежие, кг</w:t>
            </w:r>
          </w:p>
        </w:tc>
        <w:tc>
          <w:tcPr>
            <w:tcW w:w="2617" w:type="dxa"/>
            <w:noWrap/>
            <w:vAlign w:val="bottom"/>
          </w:tcPr>
          <w:p w14:paraId="35C43749" w14:textId="1CB20C23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80,2</w:t>
            </w:r>
          </w:p>
        </w:tc>
        <w:tc>
          <w:tcPr>
            <w:tcW w:w="2618" w:type="dxa"/>
            <w:noWrap/>
            <w:vAlign w:val="bottom"/>
          </w:tcPr>
          <w:p w14:paraId="4389AA4F" w14:textId="4D7689F0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90,0</w:t>
            </w:r>
          </w:p>
        </w:tc>
      </w:tr>
      <w:tr w:rsidR="004E1796" w:rsidRPr="002D4591" w14:paraId="4A11FFCF" w14:textId="77777777" w:rsidTr="00B44F68">
        <w:trPr>
          <w:trHeight w:val="20"/>
        </w:trPr>
        <w:tc>
          <w:tcPr>
            <w:tcW w:w="4121" w:type="dxa"/>
          </w:tcPr>
          <w:p w14:paraId="59EBCDD6" w14:textId="1BE084A1" w:rsidR="004E1796" w:rsidRPr="002D4591" w:rsidRDefault="004E1796" w:rsidP="004E1796">
            <w:pPr>
              <w:spacing w:after="0" w:line="240" w:lineRule="auto"/>
              <w:rPr>
                <w:rFonts w:cs="Arial"/>
                <w:color w:val="282A2E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Огурцы свежие, кг</w:t>
            </w:r>
          </w:p>
        </w:tc>
        <w:tc>
          <w:tcPr>
            <w:tcW w:w="2617" w:type="dxa"/>
            <w:noWrap/>
            <w:vAlign w:val="bottom"/>
          </w:tcPr>
          <w:p w14:paraId="464479DC" w14:textId="0F4CDC93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73,4</w:t>
            </w:r>
          </w:p>
        </w:tc>
        <w:tc>
          <w:tcPr>
            <w:tcW w:w="2618" w:type="dxa"/>
            <w:noWrap/>
            <w:vAlign w:val="bottom"/>
          </w:tcPr>
          <w:p w14:paraId="4C03D512" w14:textId="55C19B52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79,8</w:t>
            </w:r>
          </w:p>
        </w:tc>
      </w:tr>
      <w:tr w:rsidR="004E1796" w:rsidRPr="002D4591" w14:paraId="7AB7513E" w14:textId="77777777" w:rsidTr="002D4591">
        <w:trPr>
          <w:trHeight w:val="20"/>
        </w:trPr>
        <w:tc>
          <w:tcPr>
            <w:tcW w:w="4121" w:type="dxa"/>
            <w:vAlign w:val="bottom"/>
          </w:tcPr>
          <w:p w14:paraId="0926BCE4" w14:textId="77777777" w:rsidR="004E1796" w:rsidRPr="002D4591" w:rsidRDefault="004E1796" w:rsidP="004E1796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asciiTheme="majorHAnsi" w:hAnsiTheme="majorHAnsi" w:cs="Arial"/>
                <w:color w:val="0A61AE"/>
                <w:sz w:val="18"/>
                <w:szCs w:val="18"/>
              </w:rPr>
              <w:t>Фрукты и цитрусовые</w:t>
            </w:r>
          </w:p>
        </w:tc>
        <w:tc>
          <w:tcPr>
            <w:tcW w:w="2617" w:type="dxa"/>
            <w:noWrap/>
            <w:vAlign w:val="bottom"/>
          </w:tcPr>
          <w:p w14:paraId="2E291D6C" w14:textId="6C1975AF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asciiTheme="majorHAnsi" w:hAnsiTheme="majorHAnsi" w:cs="Arial"/>
                <w:color w:val="0A61AE"/>
                <w:sz w:val="18"/>
                <w:szCs w:val="18"/>
              </w:rPr>
              <w:t>99,9</w:t>
            </w:r>
          </w:p>
        </w:tc>
        <w:tc>
          <w:tcPr>
            <w:tcW w:w="2618" w:type="dxa"/>
            <w:noWrap/>
            <w:vAlign w:val="bottom"/>
          </w:tcPr>
          <w:p w14:paraId="7A5A713E" w14:textId="21E725D8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color w:val="0A61AE"/>
                <w:sz w:val="18"/>
                <w:szCs w:val="18"/>
              </w:rPr>
              <w:t>99,9</w:t>
            </w:r>
          </w:p>
        </w:tc>
      </w:tr>
      <w:tr w:rsidR="004E1796" w:rsidRPr="002D4591" w14:paraId="51AB0BF5" w14:textId="77777777" w:rsidTr="004D176A">
        <w:trPr>
          <w:trHeight w:val="20"/>
        </w:trPr>
        <w:tc>
          <w:tcPr>
            <w:tcW w:w="4121" w:type="dxa"/>
          </w:tcPr>
          <w:p w14:paraId="0BACD9C6" w14:textId="72864013" w:rsidR="004E1796" w:rsidRPr="002D4591" w:rsidRDefault="004E1796" w:rsidP="004E1796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Яблоки, кг</w:t>
            </w:r>
          </w:p>
        </w:tc>
        <w:tc>
          <w:tcPr>
            <w:tcW w:w="2617" w:type="dxa"/>
            <w:noWrap/>
          </w:tcPr>
          <w:p w14:paraId="012B3D07" w14:textId="23551D74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648B">
              <w:rPr>
                <w:rFonts w:cs="Arial"/>
                <w:sz w:val="18"/>
                <w:szCs w:val="18"/>
              </w:rPr>
              <w:t>10</w:t>
            </w:r>
            <w:r>
              <w:rPr>
                <w:rFonts w:cs="Arial"/>
                <w:sz w:val="18"/>
                <w:szCs w:val="18"/>
              </w:rPr>
              <w:t>4,6</w:t>
            </w:r>
          </w:p>
        </w:tc>
        <w:tc>
          <w:tcPr>
            <w:tcW w:w="2618" w:type="dxa"/>
            <w:noWrap/>
            <w:vAlign w:val="bottom"/>
          </w:tcPr>
          <w:p w14:paraId="72D0DC94" w14:textId="36A9A633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107,9</w:t>
            </w:r>
          </w:p>
        </w:tc>
      </w:tr>
      <w:tr w:rsidR="004E1796" w:rsidRPr="002D4591" w14:paraId="69C14204" w14:textId="77777777" w:rsidTr="00E0498B">
        <w:trPr>
          <w:trHeight w:val="20"/>
        </w:trPr>
        <w:tc>
          <w:tcPr>
            <w:tcW w:w="4121" w:type="dxa"/>
          </w:tcPr>
          <w:p w14:paraId="6AE1B443" w14:textId="34C9E0E0" w:rsidR="004E1796" w:rsidRPr="002D4591" w:rsidRDefault="001413E9" w:rsidP="004E1796">
            <w:pPr>
              <w:spacing w:after="0" w:line="240" w:lineRule="auto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Апельсины</w:t>
            </w:r>
            <w:r w:rsidR="004E1796" w:rsidRPr="002D4591">
              <w:rPr>
                <w:rFonts w:cs="Arial"/>
                <w:sz w:val="18"/>
                <w:szCs w:val="18"/>
              </w:rPr>
              <w:t>, кг</w:t>
            </w:r>
          </w:p>
        </w:tc>
        <w:tc>
          <w:tcPr>
            <w:tcW w:w="2617" w:type="dxa"/>
            <w:noWrap/>
          </w:tcPr>
          <w:p w14:paraId="6FCD6C71" w14:textId="38C92801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Theme="majorHAnsi" w:hAnsiTheme="majorHAnsi" w:cs="Arial"/>
                <w:color w:val="0A61AE"/>
                <w:sz w:val="18"/>
                <w:szCs w:val="18"/>
              </w:rPr>
            </w:pPr>
            <w:r w:rsidRPr="002D648B">
              <w:rPr>
                <w:rFonts w:cs="Arial"/>
                <w:sz w:val="18"/>
                <w:szCs w:val="18"/>
              </w:rPr>
              <w:t>10</w:t>
            </w:r>
            <w:r w:rsidR="001413E9"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2618" w:type="dxa"/>
            <w:noWrap/>
            <w:vAlign w:val="bottom"/>
          </w:tcPr>
          <w:p w14:paraId="36C61FDD" w14:textId="75CE8016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98,5</w:t>
            </w:r>
          </w:p>
        </w:tc>
      </w:tr>
      <w:tr w:rsidR="004E1796" w:rsidRPr="002D4591" w14:paraId="5BD31C11" w14:textId="77777777" w:rsidTr="00E0498B">
        <w:trPr>
          <w:trHeight w:val="20"/>
        </w:trPr>
        <w:tc>
          <w:tcPr>
            <w:tcW w:w="4121" w:type="dxa"/>
          </w:tcPr>
          <w:p w14:paraId="400D101A" w14:textId="42C3FB49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Сухофрукты, кг</w:t>
            </w:r>
          </w:p>
        </w:tc>
        <w:tc>
          <w:tcPr>
            <w:tcW w:w="2617" w:type="dxa"/>
            <w:noWrap/>
          </w:tcPr>
          <w:p w14:paraId="502F937B" w14:textId="738BFE73" w:rsidR="004E1796" w:rsidRPr="002D648B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 w:rsidRPr="002D648B">
              <w:rPr>
                <w:rFonts w:cs="Arial"/>
                <w:sz w:val="18"/>
                <w:szCs w:val="18"/>
              </w:rPr>
              <w:t>100,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18" w:type="dxa"/>
            <w:noWrap/>
            <w:vAlign w:val="bottom"/>
          </w:tcPr>
          <w:p w14:paraId="4C39ADF3" w14:textId="43328E63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100,0</w:t>
            </w:r>
          </w:p>
        </w:tc>
      </w:tr>
      <w:tr w:rsidR="004E1796" w:rsidRPr="002D4591" w14:paraId="4A625DF1" w14:textId="77777777" w:rsidTr="00E0498B">
        <w:trPr>
          <w:trHeight w:val="20"/>
        </w:trPr>
        <w:tc>
          <w:tcPr>
            <w:tcW w:w="4121" w:type="dxa"/>
          </w:tcPr>
          <w:p w14:paraId="2E5A5F07" w14:textId="5CAD874C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Орехи, кг</w:t>
            </w:r>
          </w:p>
        </w:tc>
        <w:tc>
          <w:tcPr>
            <w:tcW w:w="2617" w:type="dxa"/>
            <w:noWrap/>
          </w:tcPr>
          <w:p w14:paraId="5BFC4916" w14:textId="082C62D4" w:rsidR="004E1796" w:rsidRPr="002D648B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 w:rsidRPr="002D648B">
              <w:rPr>
                <w:rFonts w:cs="Arial"/>
                <w:sz w:val="18"/>
                <w:szCs w:val="18"/>
              </w:rPr>
              <w:t>100,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18" w:type="dxa"/>
            <w:noWrap/>
            <w:vAlign w:val="bottom"/>
          </w:tcPr>
          <w:p w14:paraId="788CBE02" w14:textId="659B5982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100,5</w:t>
            </w:r>
          </w:p>
        </w:tc>
      </w:tr>
      <w:tr w:rsidR="004E1796" w:rsidRPr="002D4591" w14:paraId="4E6EE053" w14:textId="77777777" w:rsidTr="002D4591">
        <w:trPr>
          <w:trHeight w:val="20"/>
        </w:trPr>
        <w:tc>
          <w:tcPr>
            <w:tcW w:w="4121" w:type="dxa"/>
          </w:tcPr>
          <w:p w14:paraId="65B4A78A" w14:textId="72A56755" w:rsidR="004E1796" w:rsidRPr="002D4591" w:rsidRDefault="004E1796" w:rsidP="004E1796">
            <w:pPr>
              <w:spacing w:after="0" w:line="240" w:lineRule="auto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Бананы, кг</w:t>
            </w:r>
          </w:p>
        </w:tc>
        <w:tc>
          <w:tcPr>
            <w:tcW w:w="2617" w:type="dxa"/>
            <w:noWrap/>
          </w:tcPr>
          <w:p w14:paraId="5E8C4840" w14:textId="4E7A26BB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98,0</w:t>
            </w:r>
          </w:p>
        </w:tc>
        <w:tc>
          <w:tcPr>
            <w:tcW w:w="2618" w:type="dxa"/>
            <w:noWrap/>
            <w:vAlign w:val="bottom"/>
          </w:tcPr>
          <w:p w14:paraId="46BCA766" w14:textId="2782BCFB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92,5</w:t>
            </w:r>
          </w:p>
        </w:tc>
      </w:tr>
      <w:tr w:rsidR="004E1796" w:rsidRPr="002D4591" w14:paraId="43507E6E" w14:textId="77777777" w:rsidTr="002D4591">
        <w:trPr>
          <w:trHeight w:val="20"/>
        </w:trPr>
        <w:tc>
          <w:tcPr>
            <w:tcW w:w="4121" w:type="dxa"/>
          </w:tcPr>
          <w:p w14:paraId="0EA0BC0D" w14:textId="271EEE57" w:rsidR="004E1796" w:rsidRPr="002D4591" w:rsidRDefault="004E1796" w:rsidP="004E1796">
            <w:pPr>
              <w:spacing w:after="0" w:line="240" w:lineRule="auto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Ягоды замороженные, кг</w:t>
            </w:r>
          </w:p>
        </w:tc>
        <w:tc>
          <w:tcPr>
            <w:tcW w:w="2617" w:type="dxa"/>
            <w:noWrap/>
          </w:tcPr>
          <w:p w14:paraId="475B07C7" w14:textId="68AA42AA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97,8</w:t>
            </w:r>
          </w:p>
        </w:tc>
        <w:tc>
          <w:tcPr>
            <w:tcW w:w="2618" w:type="dxa"/>
            <w:noWrap/>
            <w:vAlign w:val="bottom"/>
          </w:tcPr>
          <w:p w14:paraId="0A463AF5" w14:textId="4F986089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103,9</w:t>
            </w:r>
          </w:p>
        </w:tc>
      </w:tr>
      <w:tr w:rsidR="004E1796" w:rsidRPr="002D4591" w14:paraId="7EBA53D3" w14:textId="77777777" w:rsidTr="002D4591">
        <w:trPr>
          <w:trHeight w:val="20"/>
        </w:trPr>
        <w:tc>
          <w:tcPr>
            <w:tcW w:w="4121" w:type="dxa"/>
          </w:tcPr>
          <w:p w14:paraId="2E9F948C" w14:textId="4DEBEE28" w:rsidR="004E1796" w:rsidRPr="002D4591" w:rsidRDefault="004E1796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Виноград, кг</w:t>
            </w:r>
          </w:p>
        </w:tc>
        <w:tc>
          <w:tcPr>
            <w:tcW w:w="2617" w:type="dxa"/>
            <w:noWrap/>
          </w:tcPr>
          <w:p w14:paraId="3B12848B" w14:textId="6F1C6260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97,3</w:t>
            </w:r>
          </w:p>
        </w:tc>
        <w:tc>
          <w:tcPr>
            <w:tcW w:w="2618" w:type="dxa"/>
            <w:noWrap/>
            <w:vAlign w:val="bottom"/>
          </w:tcPr>
          <w:p w14:paraId="50739F7D" w14:textId="1B281C6D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91,2</w:t>
            </w:r>
          </w:p>
        </w:tc>
      </w:tr>
      <w:tr w:rsidR="004E1796" w:rsidRPr="002D4591" w14:paraId="785562B6" w14:textId="77777777" w:rsidTr="002D4591">
        <w:trPr>
          <w:trHeight w:val="20"/>
        </w:trPr>
        <w:tc>
          <w:tcPr>
            <w:tcW w:w="4121" w:type="dxa"/>
          </w:tcPr>
          <w:p w14:paraId="020F08FF" w14:textId="33286CF2" w:rsidR="004E1796" w:rsidRPr="002D4591" w:rsidRDefault="004E1796" w:rsidP="004E1796">
            <w:pPr>
              <w:spacing w:after="0" w:line="240" w:lineRule="auto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 w:rsidRPr="002D4591">
              <w:rPr>
                <w:rFonts w:cs="Arial"/>
                <w:sz w:val="18"/>
                <w:szCs w:val="18"/>
              </w:rPr>
              <w:t>Груши, кг</w:t>
            </w:r>
          </w:p>
        </w:tc>
        <w:tc>
          <w:tcPr>
            <w:tcW w:w="2617" w:type="dxa"/>
            <w:noWrap/>
          </w:tcPr>
          <w:p w14:paraId="15D8D99C" w14:textId="30E85B1A" w:rsidR="004E1796" w:rsidRPr="002D4591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96,3</w:t>
            </w:r>
          </w:p>
        </w:tc>
        <w:tc>
          <w:tcPr>
            <w:tcW w:w="2618" w:type="dxa"/>
            <w:noWrap/>
            <w:vAlign w:val="bottom"/>
          </w:tcPr>
          <w:p w14:paraId="3B20E747" w14:textId="43CB956A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95,1</w:t>
            </w:r>
          </w:p>
        </w:tc>
      </w:tr>
      <w:tr w:rsidR="004E1796" w:rsidRPr="002D4591" w14:paraId="22063A73" w14:textId="77777777" w:rsidTr="002D4591">
        <w:trPr>
          <w:trHeight w:val="20"/>
        </w:trPr>
        <w:tc>
          <w:tcPr>
            <w:tcW w:w="4121" w:type="dxa"/>
          </w:tcPr>
          <w:p w14:paraId="677C215A" w14:textId="119D02C0" w:rsidR="004E1796" w:rsidRPr="002D4591" w:rsidRDefault="001413E9" w:rsidP="004E179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Лимоны</w:t>
            </w:r>
            <w:r w:rsidR="004E1796" w:rsidRPr="002D4591">
              <w:rPr>
                <w:rFonts w:cs="Arial"/>
                <w:sz w:val="18"/>
                <w:szCs w:val="18"/>
              </w:rPr>
              <w:t>, кг</w:t>
            </w:r>
          </w:p>
        </w:tc>
        <w:tc>
          <w:tcPr>
            <w:tcW w:w="2617" w:type="dxa"/>
            <w:noWrap/>
          </w:tcPr>
          <w:p w14:paraId="20185D21" w14:textId="469AEC3F" w:rsidR="004E1796" w:rsidRDefault="004E1796" w:rsidP="004E1796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88,4</w:t>
            </w:r>
          </w:p>
        </w:tc>
        <w:tc>
          <w:tcPr>
            <w:tcW w:w="2618" w:type="dxa"/>
            <w:noWrap/>
            <w:vAlign w:val="bottom"/>
          </w:tcPr>
          <w:p w14:paraId="61B96FE3" w14:textId="3FDF5CF6" w:rsidR="004E1796" w:rsidRPr="004E1796" w:rsidRDefault="004E1796" w:rsidP="004E1796">
            <w:pPr>
              <w:spacing w:after="0" w:line="240" w:lineRule="auto"/>
              <w:ind w:right="41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101,7</w:t>
            </w:r>
          </w:p>
        </w:tc>
      </w:tr>
    </w:tbl>
    <w:p w14:paraId="4101ADDD" w14:textId="77777777" w:rsidR="002D4591" w:rsidRDefault="002D4591" w:rsidP="002D4591">
      <w:pPr>
        <w:ind w:firstLine="567"/>
        <w:rPr>
          <w:rFonts w:asciiTheme="majorHAnsi" w:hAnsiTheme="majorHAnsi" w:cs="Arial"/>
          <w:bCs/>
          <w:color w:val="0A61AE"/>
        </w:rPr>
      </w:pPr>
    </w:p>
    <w:p w14:paraId="0E126002" w14:textId="102FBB5B" w:rsidR="004E1796" w:rsidRDefault="00C34E10" w:rsidP="002D4591">
      <w:pPr>
        <w:tabs>
          <w:tab w:val="left" w:pos="567"/>
        </w:tabs>
        <w:spacing w:before="60"/>
        <w:ind w:firstLine="567"/>
        <w:jc w:val="both"/>
        <w:rPr>
          <w:rFonts w:ascii="PT Root UI" w:hAnsi="PT Root UI" w:cs="Arial"/>
          <w:color w:val="282A2E"/>
        </w:rPr>
      </w:pPr>
      <w:bookmarkStart w:id="0" w:name="_Hlk210995078"/>
      <w:bookmarkStart w:id="1" w:name="_Hlk224218584"/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ECAB40E" wp14:editId="5715B36F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38000" cy="10695600"/>
            <wp:effectExtent l="0" t="0" r="5080" b="0"/>
            <wp:wrapNone/>
            <wp:docPr id="159988296" name="Рисунок 159988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10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91" w:rsidRPr="00C1066A">
        <w:rPr>
          <w:rFonts w:ascii="PT Root UI" w:hAnsi="PT Root UI" w:cs="Arial"/>
          <w:color w:val="282A2E"/>
        </w:rPr>
        <w:t>Среди прочих наблюдаемых продовольственных товаров наиболее высокий рост цен зафиксирован на</w:t>
      </w:r>
      <w:r w:rsidR="00A947D8">
        <w:rPr>
          <w:rFonts w:ascii="PT Root UI" w:hAnsi="PT Root UI" w:cs="Arial"/>
          <w:color w:val="282A2E"/>
        </w:rPr>
        <w:t>:</w:t>
      </w:r>
      <w:r w:rsidR="002D4591" w:rsidRPr="00C1066A">
        <w:rPr>
          <w:rFonts w:ascii="PT Root UI" w:hAnsi="PT Root UI" w:cs="Arial"/>
          <w:color w:val="282A2E"/>
        </w:rPr>
        <w:t xml:space="preserve"> </w:t>
      </w:r>
      <w:r w:rsidR="004E1796">
        <w:rPr>
          <w:rFonts w:ascii="PT Root UI" w:hAnsi="PT Root UI" w:cs="Arial"/>
          <w:color w:val="282A2E"/>
        </w:rPr>
        <w:t xml:space="preserve">баранину (кроме бескостного мяса)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на 7,4%, сахар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на 6,3%, рыбу живую и охлажденную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на 5,9%, кур охлажденных и мороженых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на 5,8%, </w:t>
      </w:r>
      <w:proofErr w:type="gramStart"/>
      <w:r w:rsidR="004E1796">
        <w:rPr>
          <w:rFonts w:ascii="PT Root UI" w:hAnsi="PT Root UI" w:cs="Arial"/>
          <w:color w:val="282A2E"/>
        </w:rPr>
        <w:t>горошек</w:t>
      </w:r>
      <w:r w:rsidR="000439FA">
        <w:rPr>
          <w:rFonts w:ascii="PT Root UI" w:hAnsi="PT Root UI" w:cs="Arial"/>
          <w:color w:val="282A2E"/>
        </w:rPr>
        <w:t xml:space="preserve"> </w:t>
      </w:r>
      <w:r w:rsidR="004E1796">
        <w:rPr>
          <w:rFonts w:ascii="PT Root UI" w:hAnsi="PT Root UI" w:cs="Arial"/>
          <w:color w:val="282A2E"/>
        </w:rPr>
        <w:t>зеленый</w:t>
      </w:r>
      <w:proofErr w:type="gramEnd"/>
      <w:r w:rsidR="000439FA">
        <w:rPr>
          <w:rFonts w:ascii="PT Root UI" w:hAnsi="PT Root UI" w:cs="Arial"/>
          <w:color w:val="282A2E"/>
        </w:rPr>
        <w:t xml:space="preserve"> </w:t>
      </w:r>
      <w:r w:rsidR="004E1796">
        <w:rPr>
          <w:rFonts w:ascii="PT Root UI" w:hAnsi="PT Root UI" w:cs="Arial"/>
          <w:color w:val="282A2E"/>
        </w:rPr>
        <w:t xml:space="preserve">консервированный на 5,5%, сливки питьевые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на 5,3%, воду минеральную </w:t>
      </w:r>
      <w:r w:rsidR="00ED31BD">
        <w:rPr>
          <w:rFonts w:ascii="PT Root UI" w:hAnsi="PT Root UI" w:cs="Arial"/>
          <w:color w:val="282A2E"/>
        </w:rPr>
        <w:t>—</w:t>
      </w:r>
      <w:r w:rsidR="004E1796">
        <w:rPr>
          <w:rFonts w:ascii="PT Root UI" w:hAnsi="PT Root UI" w:cs="Arial"/>
          <w:color w:val="282A2E"/>
        </w:rPr>
        <w:t xml:space="preserve"> </w:t>
      </w:r>
      <w:r w:rsidR="00ED31BD">
        <w:rPr>
          <w:rFonts w:ascii="PT Root UI" w:hAnsi="PT Root UI" w:cs="Arial"/>
          <w:color w:val="282A2E"/>
        </w:rPr>
        <w:br/>
      </w:r>
      <w:r w:rsidR="004E1796">
        <w:rPr>
          <w:rFonts w:ascii="PT Root UI" w:hAnsi="PT Root UI" w:cs="Arial"/>
          <w:color w:val="282A2E"/>
        </w:rPr>
        <w:t xml:space="preserve">на 5,0%. </w:t>
      </w:r>
    </w:p>
    <w:p w14:paraId="4573B815" w14:textId="537290C7" w:rsidR="004E1796" w:rsidRDefault="002D4591" w:rsidP="002D4591">
      <w:pPr>
        <w:tabs>
          <w:tab w:val="left" w:pos="567"/>
        </w:tabs>
        <w:spacing w:before="60"/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color w:val="282A2E"/>
        </w:rPr>
        <w:t xml:space="preserve">Снизилась цена на </w:t>
      </w:r>
      <w:r w:rsidR="004E1796" w:rsidRPr="00C1066A">
        <w:rPr>
          <w:rFonts w:ascii="PT Root UI" w:hAnsi="PT Root UI" w:cs="Arial"/>
          <w:color w:val="282A2E"/>
        </w:rPr>
        <w:t>яйца куриные</w:t>
      </w:r>
      <w:r w:rsidR="004E1796">
        <w:rPr>
          <w:rFonts w:ascii="PT Root UI" w:hAnsi="PT Root UI" w:cs="Arial"/>
          <w:color w:val="282A2E"/>
        </w:rPr>
        <w:t xml:space="preserve"> </w:t>
      </w:r>
      <w:r w:rsidR="004E1796" w:rsidRPr="00C1066A">
        <w:rPr>
          <w:rFonts w:ascii="PT Root UI" w:hAnsi="PT Root UI" w:cs="Arial"/>
          <w:color w:val="282A2E"/>
        </w:rPr>
        <w:t xml:space="preserve">на </w:t>
      </w:r>
      <w:r w:rsidR="004E1796">
        <w:rPr>
          <w:rFonts w:ascii="PT Root UI" w:hAnsi="PT Root UI" w:cs="Arial"/>
          <w:color w:val="282A2E"/>
        </w:rPr>
        <w:t>9,8</w:t>
      </w:r>
      <w:r w:rsidR="004E1796" w:rsidRPr="00C1066A">
        <w:rPr>
          <w:rFonts w:ascii="PT Root UI" w:hAnsi="PT Root UI" w:cs="Arial"/>
          <w:color w:val="282A2E"/>
        </w:rPr>
        <w:t>%,</w:t>
      </w:r>
      <w:r w:rsidR="004E1796">
        <w:rPr>
          <w:rFonts w:ascii="PT Root UI" w:hAnsi="PT Root UI" w:cs="Arial"/>
          <w:color w:val="282A2E"/>
        </w:rPr>
        <w:t xml:space="preserve"> </w:t>
      </w:r>
      <w:r w:rsidR="00E5114A">
        <w:rPr>
          <w:rFonts w:ascii="PT Root UI" w:hAnsi="PT Root UI" w:cs="Arial"/>
          <w:color w:val="282A2E"/>
        </w:rPr>
        <w:t xml:space="preserve">печень говяжью, свиную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4,3%.</w:t>
      </w:r>
    </w:p>
    <w:p w14:paraId="1B8A2257" w14:textId="1267C02F" w:rsidR="00E5114A" w:rsidRDefault="002D4591" w:rsidP="002D4591">
      <w:pPr>
        <w:tabs>
          <w:tab w:val="left" w:pos="567"/>
        </w:tabs>
        <w:spacing w:before="60"/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bCs/>
          <w:color w:val="282A2E"/>
        </w:rPr>
        <w:t>В</w:t>
      </w:r>
      <w:r w:rsidRPr="002D4591">
        <w:rPr>
          <w:rFonts w:ascii="PT Root UI" w:hAnsi="PT Root UI" w:cs="Arial"/>
          <w:b/>
          <w:color w:val="282A2E"/>
        </w:rPr>
        <w:t xml:space="preserve"> </w:t>
      </w:r>
      <w:r w:rsidRPr="002D4591">
        <w:rPr>
          <w:rFonts w:asciiTheme="majorHAnsi" w:hAnsiTheme="majorHAnsi" w:cs="Arial"/>
          <w:bCs/>
          <w:color w:val="0A61AE"/>
        </w:rPr>
        <w:t>непродовольственном секторе</w:t>
      </w:r>
      <w:r w:rsidRPr="002D4591">
        <w:rPr>
          <w:rFonts w:ascii="PT Root UI" w:hAnsi="PT Root UI" w:cs="Arial"/>
          <w:color w:val="0A61AE"/>
        </w:rPr>
        <w:t xml:space="preserve"> </w:t>
      </w:r>
      <w:r w:rsidR="000439FA">
        <w:rPr>
          <w:rFonts w:ascii="PT Root UI" w:hAnsi="PT Root UI" w:cs="Arial"/>
          <w:color w:val="282A2E"/>
        </w:rPr>
        <w:t>более</w:t>
      </w:r>
      <w:r w:rsidR="00C1066A">
        <w:rPr>
          <w:rFonts w:ascii="PT Root UI" w:hAnsi="PT Root UI" w:cs="Arial"/>
          <w:color w:val="282A2E"/>
        </w:rPr>
        <w:t xml:space="preserve"> всего</w:t>
      </w:r>
      <w:r w:rsidRPr="00C1066A">
        <w:rPr>
          <w:rFonts w:ascii="PT Root UI" w:hAnsi="PT Root UI" w:cs="Arial"/>
          <w:color w:val="282A2E"/>
        </w:rPr>
        <w:t xml:space="preserve"> подорожали: </w:t>
      </w:r>
      <w:r w:rsidR="00E5114A">
        <w:rPr>
          <w:rFonts w:ascii="PT Root UI" w:hAnsi="PT Root UI" w:cs="Arial"/>
          <w:color w:val="282A2E"/>
        </w:rPr>
        <w:t xml:space="preserve">шампунь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14,5%, еврошифер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6,6%, бритвенные станки одноразовые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6,5%, металлочерепица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4,8%.</w:t>
      </w:r>
    </w:p>
    <w:p w14:paraId="3BE9AE19" w14:textId="0C81B0AC" w:rsidR="00E5114A" w:rsidRDefault="002D4591" w:rsidP="002D4591">
      <w:pPr>
        <w:tabs>
          <w:tab w:val="left" w:pos="567"/>
        </w:tabs>
        <w:spacing w:before="60"/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color w:val="282A2E"/>
        </w:rPr>
        <w:t>При этом снизилась цена на</w:t>
      </w:r>
      <w:r w:rsidR="00E5114A">
        <w:rPr>
          <w:rFonts w:ascii="PT Root UI" w:hAnsi="PT Root UI" w:cs="Arial"/>
          <w:color w:val="282A2E"/>
        </w:rPr>
        <w:t xml:space="preserve"> туалетную воду на 6,4%, крем для лица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6,1%, </w:t>
      </w:r>
      <w:r w:rsidR="001413E9">
        <w:rPr>
          <w:rFonts w:ascii="PT Root UI" w:hAnsi="PT Root UI" w:cs="Arial"/>
          <w:color w:val="282A2E"/>
        </w:rPr>
        <w:t>колго</w:t>
      </w:r>
      <w:r w:rsidR="00E5114A">
        <w:rPr>
          <w:rFonts w:ascii="PT Root UI" w:hAnsi="PT Root UI" w:cs="Arial"/>
          <w:color w:val="282A2E"/>
        </w:rPr>
        <w:t xml:space="preserve">тки женские эластичные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4,7%.</w:t>
      </w:r>
    </w:p>
    <w:p w14:paraId="4FF1C130" w14:textId="0E9A1768" w:rsidR="002D4591" w:rsidRPr="00C1066A" w:rsidRDefault="002D4591" w:rsidP="002D4591">
      <w:pPr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color w:val="282A2E"/>
        </w:rPr>
        <w:t>В группе медицинских товаров и медикаментов наибольший прирост цен зарегистрирован на</w:t>
      </w:r>
      <w:r w:rsidR="004D7AED">
        <w:rPr>
          <w:rFonts w:ascii="PT Root UI" w:hAnsi="PT Root UI" w:cs="Arial"/>
          <w:color w:val="282A2E"/>
        </w:rPr>
        <w:t xml:space="preserve"> </w:t>
      </w:r>
      <w:r w:rsidR="00E5114A">
        <w:rPr>
          <w:rFonts w:ascii="PT Root UI" w:hAnsi="PT Root UI" w:cs="Arial"/>
          <w:color w:val="282A2E"/>
        </w:rPr>
        <w:t>активированный уголь</w:t>
      </w:r>
      <w:r w:rsidR="003C0B01">
        <w:rPr>
          <w:rFonts w:ascii="PT Root UI" w:hAnsi="PT Root UI" w:cs="Arial"/>
          <w:color w:val="282A2E"/>
        </w:rPr>
        <w:t xml:space="preserve"> </w:t>
      </w:r>
      <w:r w:rsidR="00ED31BD">
        <w:rPr>
          <w:rFonts w:ascii="PT Root UI" w:hAnsi="PT Root UI" w:cs="Arial"/>
          <w:color w:val="282A2E"/>
        </w:rPr>
        <w:t>—</w:t>
      </w:r>
      <w:r w:rsidR="00A947D8">
        <w:rPr>
          <w:rFonts w:ascii="PT Root UI" w:hAnsi="PT Root UI" w:cs="Arial"/>
          <w:color w:val="282A2E"/>
        </w:rPr>
        <w:t xml:space="preserve"> </w:t>
      </w:r>
      <w:r w:rsidR="004D7AED">
        <w:rPr>
          <w:rFonts w:ascii="PT Root UI" w:hAnsi="PT Root UI" w:cs="Arial"/>
          <w:color w:val="282A2E"/>
        </w:rPr>
        <w:t>4,</w:t>
      </w:r>
      <w:r w:rsidR="00E5114A">
        <w:rPr>
          <w:rFonts w:ascii="PT Root UI" w:hAnsi="PT Root UI" w:cs="Arial"/>
          <w:color w:val="282A2E"/>
        </w:rPr>
        <w:t>5</w:t>
      </w:r>
      <w:r w:rsidR="004D7AED">
        <w:rPr>
          <w:rFonts w:ascii="PT Root UI" w:hAnsi="PT Root UI" w:cs="Arial"/>
          <w:color w:val="282A2E"/>
        </w:rPr>
        <w:t>%.</w:t>
      </w:r>
    </w:p>
    <w:p w14:paraId="33C03C80" w14:textId="300E2215" w:rsidR="00E5114A" w:rsidRPr="00E5114A" w:rsidRDefault="002D4591" w:rsidP="002D4591">
      <w:pPr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bCs/>
          <w:color w:val="282A2E"/>
        </w:rPr>
        <w:t>В</w:t>
      </w:r>
      <w:r w:rsidRPr="002D4591">
        <w:rPr>
          <w:rFonts w:ascii="PT Root UI" w:hAnsi="PT Root UI" w:cs="Arial"/>
          <w:b/>
          <w:color w:val="282A2E"/>
        </w:rPr>
        <w:t xml:space="preserve"> </w:t>
      </w:r>
      <w:r w:rsidRPr="002D4591">
        <w:rPr>
          <w:rFonts w:asciiTheme="majorHAnsi" w:hAnsiTheme="majorHAnsi" w:cs="Arial"/>
          <w:bCs/>
          <w:color w:val="0A61AE"/>
        </w:rPr>
        <w:t>секторе услуг</w:t>
      </w:r>
      <w:r w:rsidRPr="002D4591">
        <w:rPr>
          <w:rFonts w:ascii="PT Root UI" w:hAnsi="PT Root UI" w:cs="Arial"/>
          <w:b/>
          <w:color w:val="0A61AE"/>
        </w:rPr>
        <w:t xml:space="preserve"> </w:t>
      </w:r>
      <w:r w:rsidRPr="00C1066A">
        <w:rPr>
          <w:rFonts w:ascii="PT Root UI" w:hAnsi="PT Root UI" w:cs="Arial"/>
          <w:color w:val="282A2E"/>
        </w:rPr>
        <w:t xml:space="preserve">зарегистрировано значительное повышение цен </w:t>
      </w:r>
      <w:r w:rsidR="00ED31BD">
        <w:rPr>
          <w:rFonts w:ascii="PT Root UI" w:hAnsi="PT Root UI" w:cs="Arial"/>
          <w:color w:val="282A2E"/>
        </w:rPr>
        <w:br/>
      </w:r>
      <w:r w:rsidRPr="00C1066A">
        <w:rPr>
          <w:rFonts w:ascii="PT Root UI" w:hAnsi="PT Root UI" w:cs="Arial"/>
          <w:color w:val="282A2E"/>
        </w:rPr>
        <w:t>на</w:t>
      </w:r>
      <w:r w:rsidR="007D5649">
        <w:rPr>
          <w:rFonts w:ascii="PT Root UI" w:hAnsi="PT Root UI" w:cs="Arial"/>
          <w:color w:val="282A2E"/>
        </w:rPr>
        <w:t>:</w:t>
      </w:r>
      <w:r w:rsidRPr="00C1066A">
        <w:rPr>
          <w:rFonts w:ascii="PT Root UI" w:hAnsi="PT Root UI" w:cs="Arial"/>
          <w:color w:val="282A2E"/>
        </w:rPr>
        <w:t xml:space="preserve"> </w:t>
      </w:r>
      <w:r w:rsidR="00E5114A">
        <w:rPr>
          <w:rFonts w:ascii="PT Root UI" w:hAnsi="PT Root UI" w:cs="Arial"/>
          <w:color w:val="282A2E"/>
        </w:rPr>
        <w:t>к</w:t>
      </w:r>
      <w:r w:rsidR="00E5114A" w:rsidRPr="00E5114A">
        <w:rPr>
          <w:rFonts w:ascii="PT Root UI" w:hAnsi="PT Root UI" w:cs="Arial"/>
          <w:color w:val="282A2E"/>
        </w:rPr>
        <w:t>омбинированный билет для проезда в городском пассажирском транспорте в течение месяца</w:t>
      </w:r>
      <w:r w:rsidR="00E5114A">
        <w:rPr>
          <w:rFonts w:ascii="PT Root UI" w:hAnsi="PT Root UI" w:cs="Arial"/>
          <w:color w:val="282A2E"/>
        </w:rPr>
        <w:t xml:space="preserve">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32,9%, пребывание пациента в кругло</w:t>
      </w:r>
      <w:r w:rsidR="001413E9">
        <w:rPr>
          <w:rFonts w:ascii="PT Root UI" w:hAnsi="PT Root UI" w:cs="Arial"/>
          <w:color w:val="282A2E"/>
        </w:rPr>
        <w:t>суто</w:t>
      </w:r>
      <w:r w:rsidR="00E5114A">
        <w:rPr>
          <w:rFonts w:ascii="PT Root UI" w:hAnsi="PT Root UI" w:cs="Arial"/>
          <w:color w:val="282A2E"/>
        </w:rPr>
        <w:t xml:space="preserve">чном стационаре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9,8%, поездку в Беларусь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8,6%, лечебный массаж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7,1%, физиотерапевтическое лечение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6,8%, прививку животного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6,0%, поездки в отдельные страны Средней Азии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5,9%, Юго-Восточной Азии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5,4%.</w:t>
      </w:r>
    </w:p>
    <w:p w14:paraId="4A347BC5" w14:textId="0A3190C6" w:rsidR="00E5114A" w:rsidRPr="00E5114A" w:rsidRDefault="002D4591" w:rsidP="00A947D8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C1066A">
        <w:rPr>
          <w:rFonts w:ascii="PT Root UI" w:hAnsi="PT Root UI" w:cs="Arial"/>
          <w:color w:val="282A2E"/>
        </w:rPr>
        <w:t xml:space="preserve">Вместе с тем наблюдалось снижение цен на </w:t>
      </w:r>
      <w:r w:rsidR="00E5114A">
        <w:rPr>
          <w:rFonts w:ascii="PT Root UI" w:hAnsi="PT Root UI" w:cs="Arial"/>
          <w:color w:val="282A2E"/>
        </w:rPr>
        <w:t xml:space="preserve">поездку на Черноморское побережье России на 9,4%, речной круиз на территории России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7,2%, </w:t>
      </w:r>
      <w:r w:rsidR="00E5114A" w:rsidRPr="00E5114A">
        <w:rPr>
          <w:rFonts w:ascii="PT Root UI" w:hAnsi="PT Root UI" w:cs="Arial"/>
          <w:color w:val="282A2E"/>
        </w:rPr>
        <w:t>проезд в купейном вагоне скорого нефирменного поезда дальнего следования</w:t>
      </w:r>
      <w:r w:rsidR="00E5114A">
        <w:rPr>
          <w:rFonts w:ascii="PT Root UI" w:hAnsi="PT Root UI" w:cs="Arial"/>
          <w:color w:val="282A2E"/>
        </w:rPr>
        <w:t xml:space="preserve"> </w:t>
      </w:r>
      <w:r w:rsidR="00ED31BD">
        <w:rPr>
          <w:rFonts w:ascii="PT Root UI" w:hAnsi="PT Root UI" w:cs="Arial"/>
          <w:color w:val="282A2E"/>
        </w:rPr>
        <w:t>—</w:t>
      </w:r>
      <w:r w:rsidR="00E5114A">
        <w:rPr>
          <w:rFonts w:ascii="PT Root UI" w:hAnsi="PT Root UI" w:cs="Arial"/>
          <w:color w:val="282A2E"/>
        </w:rPr>
        <w:t xml:space="preserve"> на 5,6%.</w:t>
      </w:r>
      <w:bookmarkEnd w:id="0"/>
      <w:bookmarkEnd w:id="1"/>
    </w:p>
    <w:sectPr w:rsidR="00E5114A" w:rsidRPr="00E5114A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92A7" w14:textId="77777777" w:rsidR="009157B1" w:rsidRDefault="009157B1" w:rsidP="000A4F53">
      <w:pPr>
        <w:spacing w:after="0" w:line="240" w:lineRule="auto"/>
      </w:pPr>
      <w:r>
        <w:separator/>
      </w:r>
    </w:p>
  </w:endnote>
  <w:endnote w:type="continuationSeparator" w:id="0">
    <w:p w14:paraId="1E904BBE" w14:textId="77777777" w:rsidR="009157B1" w:rsidRDefault="009157B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F6AC" w14:textId="77777777" w:rsidR="009157B1" w:rsidRDefault="009157B1" w:rsidP="000A4F53">
      <w:pPr>
        <w:spacing w:after="0" w:line="240" w:lineRule="auto"/>
      </w:pPr>
      <w:r>
        <w:separator/>
      </w:r>
    </w:p>
  </w:footnote>
  <w:footnote w:type="continuationSeparator" w:id="0">
    <w:p w14:paraId="43F89BA7" w14:textId="77777777" w:rsidR="009157B1" w:rsidRDefault="009157B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27C16"/>
    <w:rsid w:val="000403CF"/>
    <w:rsid w:val="000439FA"/>
    <w:rsid w:val="0005702E"/>
    <w:rsid w:val="00064901"/>
    <w:rsid w:val="000A4F53"/>
    <w:rsid w:val="000E6775"/>
    <w:rsid w:val="00132016"/>
    <w:rsid w:val="001413E9"/>
    <w:rsid w:val="001730E9"/>
    <w:rsid w:val="00176527"/>
    <w:rsid w:val="001770CE"/>
    <w:rsid w:val="00182F4D"/>
    <w:rsid w:val="001A799B"/>
    <w:rsid w:val="001B2D09"/>
    <w:rsid w:val="001E4C22"/>
    <w:rsid w:val="001E4FB4"/>
    <w:rsid w:val="001E5BB9"/>
    <w:rsid w:val="001F11DC"/>
    <w:rsid w:val="001F66AB"/>
    <w:rsid w:val="002113E3"/>
    <w:rsid w:val="0021605C"/>
    <w:rsid w:val="00216178"/>
    <w:rsid w:val="002370CF"/>
    <w:rsid w:val="00240DA0"/>
    <w:rsid w:val="002D4591"/>
    <w:rsid w:val="002D5FCC"/>
    <w:rsid w:val="002D799B"/>
    <w:rsid w:val="002E36A3"/>
    <w:rsid w:val="002E38E3"/>
    <w:rsid w:val="002E4066"/>
    <w:rsid w:val="002F43A8"/>
    <w:rsid w:val="002F48A8"/>
    <w:rsid w:val="0030565D"/>
    <w:rsid w:val="00312213"/>
    <w:rsid w:val="003248EE"/>
    <w:rsid w:val="003C0B01"/>
    <w:rsid w:val="003D505E"/>
    <w:rsid w:val="00401FF7"/>
    <w:rsid w:val="0040472D"/>
    <w:rsid w:val="00407B85"/>
    <w:rsid w:val="00442CD1"/>
    <w:rsid w:val="004552D6"/>
    <w:rsid w:val="00470353"/>
    <w:rsid w:val="00472B44"/>
    <w:rsid w:val="00477840"/>
    <w:rsid w:val="004A63C4"/>
    <w:rsid w:val="004D7AED"/>
    <w:rsid w:val="004E1796"/>
    <w:rsid w:val="004F12D5"/>
    <w:rsid w:val="0050523C"/>
    <w:rsid w:val="005B3909"/>
    <w:rsid w:val="005B50D5"/>
    <w:rsid w:val="005F45B8"/>
    <w:rsid w:val="005F52D2"/>
    <w:rsid w:val="00615341"/>
    <w:rsid w:val="006241A6"/>
    <w:rsid w:val="0065389D"/>
    <w:rsid w:val="006702F5"/>
    <w:rsid w:val="00681937"/>
    <w:rsid w:val="006B7A08"/>
    <w:rsid w:val="006C4618"/>
    <w:rsid w:val="006D0D8F"/>
    <w:rsid w:val="006D3A24"/>
    <w:rsid w:val="006E0A9C"/>
    <w:rsid w:val="006E34DD"/>
    <w:rsid w:val="007238E9"/>
    <w:rsid w:val="007252A4"/>
    <w:rsid w:val="00732E26"/>
    <w:rsid w:val="00747F07"/>
    <w:rsid w:val="007579C9"/>
    <w:rsid w:val="00775478"/>
    <w:rsid w:val="00777DA3"/>
    <w:rsid w:val="00782911"/>
    <w:rsid w:val="00786FE3"/>
    <w:rsid w:val="007C0BDC"/>
    <w:rsid w:val="007C439E"/>
    <w:rsid w:val="007C5BAA"/>
    <w:rsid w:val="007D5649"/>
    <w:rsid w:val="008071E6"/>
    <w:rsid w:val="0081278D"/>
    <w:rsid w:val="00826E1A"/>
    <w:rsid w:val="0083746E"/>
    <w:rsid w:val="00843273"/>
    <w:rsid w:val="00850ECE"/>
    <w:rsid w:val="008B0493"/>
    <w:rsid w:val="008D43B6"/>
    <w:rsid w:val="008E5D6D"/>
    <w:rsid w:val="00913E9D"/>
    <w:rsid w:val="009157B1"/>
    <w:rsid w:val="00921D17"/>
    <w:rsid w:val="0093524A"/>
    <w:rsid w:val="0094288E"/>
    <w:rsid w:val="00946D89"/>
    <w:rsid w:val="009518FF"/>
    <w:rsid w:val="00983594"/>
    <w:rsid w:val="009C3F79"/>
    <w:rsid w:val="009C57DA"/>
    <w:rsid w:val="009D2A00"/>
    <w:rsid w:val="00A06F52"/>
    <w:rsid w:val="00A27F77"/>
    <w:rsid w:val="00A6031B"/>
    <w:rsid w:val="00A623A9"/>
    <w:rsid w:val="00A947D8"/>
    <w:rsid w:val="00A94FD2"/>
    <w:rsid w:val="00AC1973"/>
    <w:rsid w:val="00AE7886"/>
    <w:rsid w:val="00B163D0"/>
    <w:rsid w:val="00B23BAD"/>
    <w:rsid w:val="00B40105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1066A"/>
    <w:rsid w:val="00C11E16"/>
    <w:rsid w:val="00C233C9"/>
    <w:rsid w:val="00C32AD1"/>
    <w:rsid w:val="00C34E10"/>
    <w:rsid w:val="00C6703D"/>
    <w:rsid w:val="00C965D0"/>
    <w:rsid w:val="00CA0225"/>
    <w:rsid w:val="00CA1919"/>
    <w:rsid w:val="00CB1876"/>
    <w:rsid w:val="00CB4690"/>
    <w:rsid w:val="00CB55CD"/>
    <w:rsid w:val="00CF4783"/>
    <w:rsid w:val="00D01057"/>
    <w:rsid w:val="00D04954"/>
    <w:rsid w:val="00D46F8E"/>
    <w:rsid w:val="00D55929"/>
    <w:rsid w:val="00D55ECE"/>
    <w:rsid w:val="00DA01F7"/>
    <w:rsid w:val="00DB4F2D"/>
    <w:rsid w:val="00DC3D74"/>
    <w:rsid w:val="00DD76DB"/>
    <w:rsid w:val="00E30AC1"/>
    <w:rsid w:val="00E5114A"/>
    <w:rsid w:val="00E71967"/>
    <w:rsid w:val="00EA5990"/>
    <w:rsid w:val="00ED31BD"/>
    <w:rsid w:val="00F35A65"/>
    <w:rsid w:val="00F37CFA"/>
    <w:rsid w:val="00F438E2"/>
    <w:rsid w:val="00F52E4C"/>
    <w:rsid w:val="00F66F7E"/>
    <w:rsid w:val="00F92F3C"/>
    <w:rsid w:val="00FA4E72"/>
    <w:rsid w:val="00FB7D3B"/>
    <w:rsid w:val="00FD42B8"/>
    <w:rsid w:val="00FE1A54"/>
    <w:rsid w:val="00FE2126"/>
    <w:rsid w:val="00FE7260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57</cp:revision>
  <cp:lastPrinted>2026-08-12T05:36:00Z</cp:lastPrinted>
  <dcterms:created xsi:type="dcterms:W3CDTF">2023-12-14T10:23:00Z</dcterms:created>
  <dcterms:modified xsi:type="dcterms:W3CDTF">2026-08-13T05:24:00Z</dcterms:modified>
</cp:coreProperties>
</file>