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2867CE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апрель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7766FF" w:rsidRPr="00D97657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6054D" w:rsidRPr="00D97657" w:rsidTr="00EF24DA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4D" w:rsidRPr="00D97657" w:rsidRDefault="0076054D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432A1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432A15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="00432A1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4D" w:rsidRPr="00D97657" w:rsidRDefault="0076054D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4D" w:rsidRPr="00D97657" w:rsidRDefault="0076054D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4D" w:rsidRPr="00D97657" w:rsidRDefault="0076054D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7A01" w:rsidRPr="00D97657" w:rsidTr="00EF24DA">
        <w:trPr>
          <w:trHeight w:val="1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907C03" w:rsidRDefault="00687A01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907C03" w:rsidRDefault="00687A0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907C03" w:rsidRDefault="00687A0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687A01" w:rsidRPr="00D97657" w:rsidTr="0076054D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творчества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EF24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87A01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CD341A" w:rsidRDefault="00687A0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 детско-юношеского творчества по пожарной безопасности «Юные таланты за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CD341A" w:rsidRDefault="00687A0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CD341A" w:rsidRDefault="00687A0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Е.А.</w:t>
            </w:r>
          </w:p>
        </w:tc>
      </w:tr>
      <w:tr w:rsidR="00687A01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CD341A" w:rsidRDefault="00687A0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школьников в региональном этапе Всероссийского конкурса детских рисунков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-друзья и защитники Природы!»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Pr="00CD341A" w:rsidRDefault="00687A0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687A01" w:rsidRPr="00CD341A" w:rsidRDefault="00687A0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687A01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Продолжение внешней проверки годового отчета об исполнении бюджета МО «Муниципальный округ Воткинский район Удмуртской Республики» за 2021 год (в т.ч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одовых отчетов ГАБС). Подготовка заключения на годовой отчет об исполнении бюджета района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1" w:rsidRDefault="00687A0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CB0629" w:rsidRPr="00D97657" w:rsidTr="0076054D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95BD1" w:rsidRDefault="00CB0629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95BD1">
              <w:rPr>
                <w:rFonts w:ascii="Times New Roman" w:eastAsia="Times New Roman" w:hAnsi="Times New Roman" w:cs="Times New Roman"/>
                <w:b/>
              </w:rPr>
              <w:t xml:space="preserve">Месячник экологии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1DA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CB0629" w:rsidRPr="00D97657" w:rsidTr="00CB062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95BD1" w:rsidRDefault="00CB0629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95BD1">
              <w:rPr>
                <w:rFonts w:ascii="Times New Roman" w:eastAsia="Times New Roman" w:hAnsi="Times New Roman" w:cs="Times New Roman"/>
                <w:b/>
              </w:rPr>
              <w:t>Месячник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B0629" w:rsidRPr="003601D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CB0629" w:rsidRPr="00D97657" w:rsidTr="0076054D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B69CB" w:rsidRDefault="00CB0629" w:rsidP="00CB0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B04094" w:rsidRDefault="00CB0629" w:rsidP="00CB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hAnsi="Times New Roman" w:cs="Times New Roman"/>
                <w:b/>
              </w:rPr>
              <w:t>Сдача описей дел за 2021 год</w:t>
            </w:r>
            <w:r w:rsidRPr="00B04094">
              <w:rPr>
                <w:rFonts w:ascii="Times New Roman" w:hAnsi="Times New Roman" w:cs="Times New Roman"/>
              </w:rPr>
              <w:t xml:space="preserve"> и   сдача дел за 201</w:t>
            </w:r>
            <w:r>
              <w:rPr>
                <w:rFonts w:ascii="Times New Roman" w:hAnsi="Times New Roman" w:cs="Times New Roman"/>
              </w:rPr>
              <w:t>7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ОИП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РиД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B04094" w:rsidRDefault="00CB0629" w:rsidP="00CB0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B04094" w:rsidRDefault="00CB0629" w:rsidP="00CB0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CB0629" w:rsidRPr="00B04094" w:rsidRDefault="00CB0629" w:rsidP="00CB0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0629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01.04.-</w:t>
            </w:r>
          </w:p>
          <w:p w:rsidR="00CB0629" w:rsidRDefault="00CB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5F54EC" w:rsidRDefault="00CB0629" w:rsidP="005F54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54EC">
              <w:rPr>
                <w:rFonts w:ascii="Times New Roman" w:eastAsia="Times New Roman" w:hAnsi="Times New Roman" w:cs="Times New Roman"/>
              </w:rPr>
              <w:t>Проведение проверки финансово-хозяйственной деятельности учреждения   в муниципальном бюджетном общеобразовательном учреждении «</w:t>
            </w:r>
            <w:proofErr w:type="spellStart"/>
            <w:r w:rsidRPr="005F54EC">
              <w:rPr>
                <w:rFonts w:ascii="Times New Roman" w:eastAsia="Times New Roman" w:hAnsi="Times New Roman" w:cs="Times New Roman"/>
              </w:rPr>
              <w:t>Верхнепозимская</w:t>
            </w:r>
            <w:proofErr w:type="spellEnd"/>
            <w:r w:rsidRPr="005F54EC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5F54EC" w:rsidRDefault="00CB0629" w:rsidP="005F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CB0629" w:rsidRPr="00D97657" w:rsidTr="00AD39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AD4CE3" w:rsidRDefault="00CB0629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AD4CE3" w:rsidRDefault="00CB0629" w:rsidP="0002350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0235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0235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0629" w:rsidRPr="00D97657" w:rsidTr="00AD39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10.00</w:t>
            </w:r>
          </w:p>
          <w:p w:rsidR="00CB0629" w:rsidRDefault="00CB062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CB0629" w:rsidRPr="00D97657" w:rsidTr="001A6E8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B0629" w:rsidRPr="00D97657" w:rsidTr="001A6E8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празднике «Неделя детской и юношеской книги»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жевск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CB0629" w:rsidRPr="00CD341A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CB0629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EF24DA" w:rsidRDefault="00CB0629" w:rsidP="00EF24D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республиканской открытой конференции исследовательских и проектных работ учащихся «Исследователь нового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A247F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CB0629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0629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0629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Pr="00CD341A" w:rsidRDefault="00CB0629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29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B0629" w:rsidRPr="00CD341A" w:rsidRDefault="00CB062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059F1" w:rsidRPr="00D97657" w:rsidTr="009059F1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7450B8" w:rsidRDefault="009059F1" w:rsidP="009059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7450B8" w:rsidRDefault="009059F1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Каб.№56,         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7450B8" w:rsidRDefault="009059F1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Варламова С.В.</w:t>
            </w:r>
          </w:p>
          <w:p w:rsidR="009059F1" w:rsidRPr="007450B8" w:rsidRDefault="009059F1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9059F1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CD341A" w:rsidRDefault="009059F1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Открытие музейной комнаты «История сельского совета», посвященная Дню местного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CD341A" w:rsidRDefault="009059F1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Д.Гавриловка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9059F1" w:rsidRPr="00CD341A" w:rsidRDefault="009059F1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А.В.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945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Главой 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42C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80042C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>Участие в онлайн лекциях «Антимонопольное законодательство в сфере закупок. Обжалование действий заказчика, уполномоченного органа, уполномоченного учреждения», «Ответственность за нарушение законодательства РФ и иных нормативно-правовых актов о контрактной системе в сфере закупок»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723D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5BD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395BD1">
              <w:rPr>
                <w:rFonts w:ascii="Times New Roman" w:eastAsia="Times New Roman" w:hAnsi="Times New Roman" w:cs="Times New Roman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395BD1">
              <w:rPr>
                <w:rFonts w:ascii="Times New Roman" w:eastAsia="Times New Roman" w:hAnsi="Times New Roman" w:cs="Times New Roman"/>
              </w:rPr>
              <w:t>,  09.00-12.00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6C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6CEB">
              <w:rPr>
                <w:rFonts w:ascii="Times New Roman" w:hAnsi="Times New Roman" w:cs="Times New Roman"/>
              </w:rPr>
              <w:t>Комиссии по координации работы по противодействию коррупции в муниципальном образовании «Муниципальный  округ Воткинский  район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6C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6CEB">
              <w:rPr>
                <w:rFonts w:ascii="Times New Roman" w:hAnsi="Times New Roman" w:cs="Times New Roman"/>
              </w:rPr>
              <w:t>Каб</w:t>
            </w:r>
            <w:proofErr w:type="spellEnd"/>
            <w:r w:rsidRPr="00EA6CEB">
              <w:rPr>
                <w:rFonts w:ascii="Times New Roman" w:hAnsi="Times New Roman" w:cs="Times New Roman"/>
              </w:rPr>
              <w:t>. № 56,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6C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6CEB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EA6CEB">
              <w:rPr>
                <w:rFonts w:ascii="Times New Roman" w:hAnsi="Times New Roman" w:cs="Times New Roman"/>
              </w:rPr>
              <w:t xml:space="preserve">  И.П.</w:t>
            </w:r>
          </w:p>
          <w:p w:rsidR="009059F1" w:rsidRPr="00EA6CEB" w:rsidRDefault="009059F1" w:rsidP="00EA6CEB">
            <w:pPr>
              <w:pStyle w:val="a3"/>
              <w:rPr>
                <w:rFonts w:ascii="Times New Roman" w:hAnsi="Times New Roman" w:cs="Times New Roman"/>
              </w:rPr>
            </w:pPr>
            <w:r w:rsidRPr="00EA6CEB">
              <w:rPr>
                <w:rFonts w:ascii="Times New Roman" w:hAnsi="Times New Roman" w:cs="Times New Roman"/>
              </w:rPr>
              <w:t>Члены комиссии</w:t>
            </w:r>
          </w:p>
          <w:p w:rsidR="009059F1" w:rsidRPr="00EA6CEB" w:rsidRDefault="009059F1" w:rsidP="00EA6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059F1" w:rsidRPr="00D97657" w:rsidTr="005D2C8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>Участие в онлайн лекции «Антикоррупционное законодательство в сфере закупок»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723D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5BD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395BD1">
              <w:rPr>
                <w:rFonts w:ascii="Times New Roman" w:eastAsia="Times New Roman" w:hAnsi="Times New Roman" w:cs="Times New Roman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395BD1">
              <w:rPr>
                <w:rFonts w:ascii="Times New Roman" w:eastAsia="Times New Roman" w:hAnsi="Times New Roman" w:cs="Times New Roman"/>
              </w:rPr>
              <w:t>,   9.00-10.30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5BD1" w:rsidRDefault="009059F1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9059F1" w:rsidRPr="00D97657" w:rsidTr="005D2C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059F1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32A4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Участие в Республиканском образовательном кампусе «От идеи до гранта»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ЛОЛ «Лесная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9059F1" w:rsidRPr="00D97657" w:rsidTr="006032A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еревозное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9059F1" w:rsidRPr="00D97657" w:rsidTr="006032A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6032A4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032A4">
              <w:rPr>
                <w:rFonts w:ascii="Times New Roman" w:hAnsi="Times New Roman" w:cs="Times New Roman"/>
              </w:rPr>
              <w:t xml:space="preserve"> интеллектуальн</w:t>
            </w:r>
            <w:r>
              <w:rPr>
                <w:rFonts w:ascii="Times New Roman" w:hAnsi="Times New Roman" w:cs="Times New Roman"/>
              </w:rPr>
              <w:t>ой</w:t>
            </w:r>
            <w:r w:rsidRPr="006032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е</w:t>
            </w:r>
            <w:r w:rsidRPr="006032A4">
              <w:rPr>
                <w:rFonts w:ascii="Times New Roman" w:hAnsi="Times New Roman" w:cs="Times New Roman"/>
              </w:rPr>
              <w:t xml:space="preserve"> «БУМЦ» среди работающей молодежи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республиканском конкурсе по сольфеджио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итературе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«Музыкальный эрудит. Музыка в кадре» для учащихся 4-5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авьялово </w:t>
            </w:r>
          </w:p>
          <w:p w:rsidR="009059F1" w:rsidRPr="00CD341A" w:rsidRDefault="009059F1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9059F1" w:rsidRPr="00D97657" w:rsidTr="00CB06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B5F98" w:rsidRDefault="009059F1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059F1" w:rsidRPr="00D97657" w:rsidTr="00CB06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выставки, посвященные Дню местного самоуправления «Местное самоуправление: вчера и сегодня»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059F1" w:rsidRPr="00D97657" w:rsidTr="00AD39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AD39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посвященные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УК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307">
              <w:rPr>
                <w:rFonts w:ascii="Times New Roman" w:eastAsia="Times New Roman" w:hAnsi="Times New Roman" w:cs="Times New Roman"/>
                <w:b/>
              </w:rPr>
              <w:t>Межведомственный семинар</w:t>
            </w:r>
            <w:r>
              <w:rPr>
                <w:rFonts w:ascii="Times New Roman" w:eastAsia="Times New Roman" w:hAnsi="Times New Roman" w:cs="Times New Roman"/>
              </w:rPr>
              <w:t xml:space="preserve"> по теме: «Профилактика асоциального поведения в подростковой и молодежной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13(ср)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4CE3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День мецената и благотворителя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4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34B"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Общественные слушания</w:t>
            </w:r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 по объекты </w:t>
            </w:r>
            <w:proofErr w:type="spellStart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государтсвенной</w:t>
            </w:r>
            <w:proofErr w:type="spellEnd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 экологической экспертизы «Материалы, обосновывающие общие допустимые уловы (ОДУ)  водных биологических ресурсов на 2023 год в основных водных объектах </w:t>
            </w:r>
            <w:proofErr w:type="spellStart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>рыбохозяйственного</w:t>
            </w:r>
            <w:proofErr w:type="spellEnd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 значения  в Пермском крае и Удмуртском секторе Воткинского водохранилища (включая оценку  воздействия на окружающую среду)»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430B5" w:rsidRDefault="009059F1" w:rsidP="0064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А.Ш. Акулова О.Н.</w:t>
            </w:r>
          </w:p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E4A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059F1" w:rsidRPr="00D97657" w:rsidTr="00395BD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CEB">
              <w:rPr>
                <w:rFonts w:ascii="Times New Roman" w:eastAsia="Times New Roman" w:hAnsi="Times New Roman" w:cs="Times New Roman"/>
              </w:rPr>
              <w:t>Участие в итоговой работе по антимонопольному законодательству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6CE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A6CEB">
              <w:rPr>
                <w:rFonts w:ascii="Times New Roman" w:eastAsia="Times New Roman" w:hAnsi="Times New Roman" w:cs="Times New Roman"/>
              </w:rPr>
              <w:t>. № 60,  09.00-13.30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A6CEB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376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Защита конкурсных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районного конкурса методических разработок «Современные подходы реализации Классных часов, как традиционного инструмента воспитания»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376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Каб.№36,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9059F1" w:rsidRPr="00D97657" w:rsidTr="003C322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234B">
              <w:rPr>
                <w:rFonts w:ascii="Times New Roman" w:eastAsia="Times New Roman" w:hAnsi="Times New Roman" w:cs="Times New Roman"/>
                <w:b/>
              </w:rPr>
              <w:t>Праздничные концерты</w:t>
            </w:r>
            <w:r>
              <w:rPr>
                <w:rFonts w:ascii="Times New Roman" w:eastAsia="Times New Roman" w:hAnsi="Times New Roman" w:cs="Times New Roman"/>
              </w:rPr>
              <w:t xml:space="preserve"> в образовательных учреждениях  «Герои земляки: 80-лет со дня рождения 4-х кратной Олимпийской чемпионки Г.А. Кулаковой»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Отчетные концерты творческих коллективов учреждений культуры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УК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146F9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146F9" w:rsidRDefault="009059F1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E146F9">
              <w:rPr>
                <w:rFonts w:ascii="Times New Roman" w:eastAsia="Times New Roman" w:hAnsi="Times New Roman" w:cs="Times New Roman"/>
                <w:b/>
              </w:rPr>
              <w:t>Ашальчи</w:t>
            </w:r>
            <w:proofErr w:type="spellEnd"/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 Оки (</w:t>
            </w:r>
            <w:proofErr w:type="spellStart"/>
            <w:r w:rsidRPr="00E146F9">
              <w:rPr>
                <w:rFonts w:ascii="Times New Roman" w:eastAsia="Times New Roman" w:hAnsi="Times New Roman" w:cs="Times New Roman"/>
                <w:b/>
              </w:rPr>
              <w:t>Акилины</w:t>
            </w:r>
            <w:proofErr w:type="spellEnd"/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 Григорьевны Векшиной), удмуртской поэтессы, писательницы, фронтового врача, заслуженного врача Удмуртской АССР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2658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EA6C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CD341A" w:rsidRDefault="009059F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Правовой турнир</w:t>
            </w:r>
            <w:r>
              <w:rPr>
                <w:rFonts w:ascii="Times New Roman" w:eastAsia="Times New Roman" w:hAnsi="Times New Roman" w:cs="Times New Roman"/>
              </w:rPr>
              <w:t xml:space="preserve"> «Лидеры школьного самоуправления в органах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CD341A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теннису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шашкам, шахматам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ветлое,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конкурсе хоровых коллективов «Весенние голоса»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39E6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39E6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939E6">
              <w:rPr>
                <w:rFonts w:ascii="Times New Roman" w:eastAsia="Times New Roman" w:hAnsi="Times New Roman" w:cs="Times New Roman"/>
                <w:b/>
              </w:rPr>
              <w:t>День победы русских воинов князя Александра Невского над немецкими рыцарями на Чудском озере (Ледовой побоище)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939E6" w:rsidRDefault="009059F1" w:rsidP="00144BC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CB06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B5F98" w:rsidRDefault="009059F1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059F1" w:rsidRPr="00D97657" w:rsidTr="00CB06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  <w:b/>
              </w:rPr>
              <w:t>Районная гражданско-патриотическая декада</w:t>
            </w:r>
            <w:r w:rsidRPr="006032A4">
              <w:rPr>
                <w:rFonts w:ascii="Times New Roman" w:hAnsi="Times New Roman" w:cs="Times New Roman"/>
              </w:rPr>
              <w:t xml:space="preserve"> «В Армии служить – почетно!»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32A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32A4">
              <w:rPr>
                <w:rFonts w:ascii="Times New Roman" w:hAnsi="Times New Roman" w:cs="Times New Roman"/>
              </w:rPr>
              <w:t xml:space="preserve"> Н.В.</w:t>
            </w:r>
          </w:p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6032A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Районная акция</w:t>
            </w:r>
            <w:r>
              <w:rPr>
                <w:rFonts w:ascii="Times New Roman" w:eastAsia="Times New Roman" w:hAnsi="Times New Roman" w:cs="Times New Roman"/>
              </w:rPr>
              <w:t xml:space="preserve"> «Самый классный – классный руководитель» для обучающихся 1-11 классов, размещение постов на страничках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059F1" w:rsidRPr="00CD341A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059F1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для воспитанников детских садов «Мы о войне стихами говорим…..»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38687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AD396A" w:rsidRDefault="009059F1" w:rsidP="00AD396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396A">
              <w:rPr>
                <w:rFonts w:ascii="Times New Roman" w:hAnsi="Times New Roman" w:cs="Times New Roman"/>
                <w:b/>
              </w:rPr>
              <w:t xml:space="preserve">Совещание с начальниками территориальных органов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0042C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09.</w:t>
            </w:r>
            <w:r w:rsidRPr="008004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9059F1" w:rsidRPr="00D97657" w:rsidTr="00EB52B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F1" w:rsidRPr="00CD341A" w:rsidRDefault="009059F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руководителей школ и заведующих детскими садами «О подготовке образовательных учреждений к приемке ОУ к новому 2022-2023 учебному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F1" w:rsidRPr="00CD341A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E342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9E342A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9E342A">
              <w:rPr>
                <w:rFonts w:ascii="Times New Roman" w:eastAsia="Times New Roman" w:hAnsi="Times New Roman" w:cs="Times New Roman"/>
              </w:rPr>
              <w:t xml:space="preserve"> «Гаражная амнистия: применяем на практике»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E342A" w:rsidRDefault="009059F1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</w:rPr>
              <w:t>На местах,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E342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9059F1" w:rsidRPr="00D97657" w:rsidTr="0038687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9059F1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3868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«Камский»</w:t>
            </w:r>
          </w:p>
          <w:p w:rsidR="004430EB" w:rsidRPr="00CD341A" w:rsidRDefault="004430EB" w:rsidP="003868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3868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3868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AD4CE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6430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80042C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  <w:b/>
              </w:rPr>
              <w:t>Заседание постоянных комиссий</w:t>
            </w:r>
            <w:r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  <w:p w:rsidR="009059F1" w:rsidRDefault="009059F1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430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C29CA">
              <w:rPr>
                <w:rFonts w:ascii="Times New Roman" w:eastAsia="Times New Roman" w:hAnsi="Times New Roman" w:cs="Times New Roman"/>
                <w:b/>
              </w:rPr>
              <w:t>Мероприятие,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посвященное 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14.00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059F1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Всемирная акция «День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3D61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07C03" w:rsidRDefault="009059F1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заместителями директоров по учебной работе «Функциональная грамотность в контексте ФГОС: задачи и полномочия образовательной организации. Организация и проведение государственной итоговой аттестации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№36,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059F1" w:rsidRPr="00D97657" w:rsidTr="006032A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 xml:space="preserve">Районное торжественное мероприятие  </w:t>
            </w:r>
            <w:r w:rsidRPr="006032A4">
              <w:rPr>
                <w:rFonts w:ascii="Times New Roman" w:hAnsi="Times New Roman" w:cs="Times New Roman"/>
                <w:b/>
              </w:rPr>
              <w:t>«День призывника»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Зал заседаний,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Кузьмина С.А.</w:t>
            </w:r>
          </w:p>
          <w:p w:rsidR="009059F1" w:rsidRPr="006032A4" w:rsidRDefault="009059F1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9059F1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регистрации,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24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Пасха – Светлое Христово Воскресение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3B5F98" w:rsidRDefault="009059F1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D97657" w:rsidRDefault="009059F1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059F1" w:rsidRPr="00D97657" w:rsidTr="00395BD1">
        <w:trPr>
          <w:trHeight w:val="2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059F1" w:rsidRPr="00D97657" w:rsidTr="003C3226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432A15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2A15">
              <w:rPr>
                <w:rFonts w:ascii="Times New Roman" w:eastAsia="Times New Roman" w:hAnsi="Times New Roman" w:cs="Times New Roman"/>
              </w:rPr>
              <w:t>25.04.-09.05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3C32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6158">
              <w:rPr>
                <w:rFonts w:ascii="Times New Roman" w:eastAsia="Times New Roman" w:hAnsi="Times New Roman" w:cs="Times New Roman"/>
                <w:b/>
              </w:rPr>
              <w:t xml:space="preserve">Районная акция </w:t>
            </w:r>
            <w:r>
              <w:rPr>
                <w:rFonts w:ascii="Times New Roman" w:eastAsia="Times New Roman" w:hAnsi="Times New Roman" w:cs="Times New Roman"/>
              </w:rPr>
              <w:t>«Вахта памяти»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посвященная к празднованию Дня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</w:t>
            </w:r>
          </w:p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ТО</w:t>
            </w:r>
          </w:p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9059F1" w:rsidRPr="00D97657" w:rsidTr="00AD396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432A15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2A15">
              <w:rPr>
                <w:rFonts w:ascii="Times New Roman" w:eastAsia="Times New Roman" w:hAnsi="Times New Roman" w:cs="Times New Roman"/>
              </w:rPr>
              <w:t>25.04 – 20.05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CD341A" w:rsidRDefault="009059F1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законности и эффективности использования средств местного бюджета и субсидий, полученных из бюджета УР в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9059F1" w:rsidRPr="00D97657" w:rsidTr="00432A1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32A15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2A15">
              <w:rPr>
                <w:rFonts w:ascii="Times New Roman" w:eastAsia="Times New Roman" w:hAnsi="Times New Roman" w:cs="Times New Roman"/>
              </w:rPr>
              <w:t>26 (</w:t>
            </w:r>
            <w:proofErr w:type="spellStart"/>
            <w:r w:rsidRPr="00432A1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432A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2845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EA6C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FF53B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Районный семинар</w:t>
            </w:r>
            <w:r>
              <w:rPr>
                <w:rFonts w:ascii="Times New Roman" w:eastAsia="Times New Roman" w:hAnsi="Times New Roman" w:cs="Times New Roman"/>
              </w:rPr>
              <w:t xml:space="preserve"> с заместителями директоров по воспитательной работе «Актуальность формата «мультфильм» в обучении и воспитании обучающихся»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ВФ УдГУ,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432A1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игра для школьников, посвященная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059F1" w:rsidRPr="00D97657" w:rsidTr="00EA6CE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32A15" w:rsidRDefault="009059F1" w:rsidP="00635F6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27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Pr="0045159C" w:rsidRDefault="009059F1" w:rsidP="00EA6CE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159C">
              <w:rPr>
                <w:rFonts w:ascii="Times New Roman" w:eastAsia="Times New Roman" w:hAnsi="Times New Roman" w:cs="Times New Roman"/>
                <w:b/>
              </w:rPr>
              <w:t>День российского парламентаризма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EA6C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45159C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430B5" w:rsidRDefault="009059F1" w:rsidP="00EA6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30B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Заседание </w:t>
            </w:r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межведомственной комиссии по легализации налоговой базы и базы по страховым взносам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430B5" w:rsidRDefault="009059F1" w:rsidP="00EA6C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</w:rPr>
              <w:t xml:space="preserve">Каб.№4,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30B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6430B5" w:rsidRDefault="009059F1" w:rsidP="00EA6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ГазимзяновА.Ш</w:t>
            </w:r>
            <w:proofErr w:type="spellEnd"/>
            <w:r w:rsidRPr="006430B5">
              <w:rPr>
                <w:rFonts w:ascii="Times New Roman" w:eastAsia="Times New Roman" w:hAnsi="Times New Roman" w:cs="Times New Roman"/>
                <w:color w:val="000000"/>
              </w:rPr>
              <w:t>., Акулова О.Н. </w:t>
            </w:r>
          </w:p>
          <w:p w:rsidR="009059F1" w:rsidRPr="006430B5" w:rsidRDefault="009059F1" w:rsidP="00EA6C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EA6C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E342A">
              <w:rPr>
                <w:rFonts w:ascii="Times New Roman" w:eastAsia="Times New Roman" w:hAnsi="Times New Roman" w:cs="Times New Roman"/>
                <w:b/>
              </w:rPr>
              <w:t xml:space="preserve">Первенство </w:t>
            </w:r>
            <w:proofErr w:type="spellStart"/>
            <w:r w:rsidRPr="009E342A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Pr="009E342A">
              <w:rPr>
                <w:rFonts w:ascii="Times New Roman" w:eastAsia="Times New Roman" w:hAnsi="Times New Roman" w:cs="Times New Roman"/>
                <w:b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среди школьников по весеннему легкоатлетическому кроссу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Восторокнутова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Е.П.</w:t>
            </w:r>
          </w:p>
          <w:p w:rsidR="009059F1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BF7D37" w:rsidRDefault="009059F1" w:rsidP="00EA6CEB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342A">
              <w:rPr>
                <w:rFonts w:ascii="Times New Roman" w:hAnsi="Times New Roman" w:cs="Times New Roman"/>
                <w:b/>
              </w:rPr>
              <w:t>Заседания</w:t>
            </w:r>
            <w:r w:rsidRPr="003B5F9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BF7D37" w:rsidRDefault="009059F1" w:rsidP="00EA6CE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0042C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BF7D37" w:rsidRDefault="009059F1" w:rsidP="00EA6CE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0042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Большекиварский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9E342A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E146F9" w:rsidRDefault="009059F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6F9">
              <w:rPr>
                <w:rFonts w:ascii="Times New Roman" w:eastAsia="Times New Roman" w:hAnsi="Times New Roman" w:cs="Times New Roman"/>
                <w:b/>
              </w:rPr>
              <w:t>Всемирный день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395B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Сессия</w:t>
            </w:r>
            <w:r w:rsidRPr="009E342A">
              <w:rPr>
                <w:rFonts w:ascii="Times New Roman" w:eastAsia="Times New Roman" w:hAnsi="Times New Roman" w:cs="Times New Roman"/>
                <w:b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  <w:p w:rsidR="004430EB" w:rsidRPr="009E342A" w:rsidRDefault="004430EB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  <w:p w:rsidR="009059F1" w:rsidRDefault="009059F1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059F1" w:rsidRPr="00D97657" w:rsidTr="00902AC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EB4709">
              <w:rPr>
                <w:rFonts w:ascii="Times New Roman" w:eastAsia="Times New Roman" w:hAnsi="Times New Roman" w:cs="Times New Roman"/>
              </w:rPr>
              <w:t xml:space="preserve"> для  специалистов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территориальных отделов и МКУ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B4709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EB4709">
              <w:rPr>
                <w:rFonts w:ascii="Times New Roman" w:eastAsia="Times New Roman" w:hAnsi="Times New Roman" w:cs="Times New Roman"/>
              </w:rPr>
              <w:t xml:space="preserve"> ответственных за организацию делопроизводства и архив   в территориальных подразделениях Администрации, назначенных в 2019-2021 годах на тему  «Делопроизводство организации. Экспертиза ценности и отбор документов на постоянное хранение»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            </w:t>
            </w:r>
            <w:r w:rsidRPr="00EB4709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B4709"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</w:rPr>
              <w:t xml:space="preserve"> «Организация и проведение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этапа Республиканского конкурса «Провинциальные семейные чтения. Книга – источник знаний», посвященному Году образования в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Pr="00CD341A" w:rsidRDefault="009059F1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059F1" w:rsidRPr="00CD341A" w:rsidRDefault="009059F1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059F1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395B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395B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F1" w:rsidRDefault="009059F1" w:rsidP="00395B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4430E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День рождения </w:t>
            </w:r>
            <w:r w:rsidRPr="004430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Кулаковой Галины Алексеевны,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оветской</w:t>
            </w:r>
            <w:r w:rsidRPr="004430EB">
              <w:rPr>
                <w:rFonts w:ascii="Times New Roman" w:hAnsi="Times New Roman" w:cs="Times New Roman"/>
                <w:b/>
              </w:rPr>
              <w:t xml:space="preserve"> лыжниц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4430EB">
              <w:rPr>
                <w:rFonts w:ascii="Times New Roman" w:hAnsi="Times New Roman" w:cs="Times New Roman"/>
                <w:b/>
              </w:rPr>
              <w:t>, 4-кратн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4430EB">
              <w:rPr>
                <w:rFonts w:ascii="Times New Roman" w:hAnsi="Times New Roman" w:cs="Times New Roman"/>
                <w:b/>
              </w:rPr>
              <w:t xml:space="preserve"> олимпийск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4430EB">
              <w:rPr>
                <w:rFonts w:ascii="Times New Roman" w:hAnsi="Times New Roman" w:cs="Times New Roman"/>
                <w:b/>
              </w:rPr>
              <w:t xml:space="preserve"> чемпионк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430EB">
              <w:rPr>
                <w:rFonts w:ascii="Times New Roman" w:hAnsi="Times New Roman" w:cs="Times New Roman"/>
                <w:b/>
              </w:rPr>
              <w:t>, 9-кратн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4430EB">
              <w:rPr>
                <w:rFonts w:ascii="Times New Roman" w:hAnsi="Times New Roman" w:cs="Times New Roman"/>
                <w:b/>
              </w:rPr>
              <w:t xml:space="preserve"> чемпионк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430EB">
              <w:rPr>
                <w:rFonts w:ascii="Times New Roman" w:hAnsi="Times New Roman" w:cs="Times New Roman"/>
                <w:b/>
              </w:rPr>
              <w:t xml:space="preserve"> мира, обладательниц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4430EB">
              <w:rPr>
                <w:rFonts w:ascii="Times New Roman" w:hAnsi="Times New Roman" w:cs="Times New Roman"/>
                <w:b/>
              </w:rPr>
              <w:t xml:space="preserve"> Кубка мира,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0EB">
              <w:rPr>
                <w:rFonts w:ascii="Times New Roman" w:hAnsi="Times New Roman" w:cs="Times New Roman"/>
                <w:b/>
              </w:rPr>
              <w:t>39-кратн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4430EB">
              <w:rPr>
                <w:rFonts w:ascii="Times New Roman" w:hAnsi="Times New Roman" w:cs="Times New Roman"/>
                <w:b/>
              </w:rPr>
              <w:t xml:space="preserve"> чемпионк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430EB">
              <w:rPr>
                <w:rFonts w:ascii="Times New Roman" w:hAnsi="Times New Roman" w:cs="Times New Roman"/>
                <w:b/>
              </w:rPr>
              <w:t xml:space="preserve"> СССР</w:t>
            </w:r>
            <w:r>
              <w:rPr>
                <w:rFonts w:ascii="Times New Roman" w:hAnsi="Times New Roman" w:cs="Times New Roman"/>
                <w:b/>
              </w:rPr>
              <w:t xml:space="preserve"> (80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4430EB" w:rsidRDefault="004430EB" w:rsidP="004630A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30EB">
              <w:rPr>
                <w:rFonts w:ascii="Times New Roman" w:eastAsia="Times New Roman" w:hAnsi="Times New Roman" w:cs="Times New Roman"/>
                <w:b/>
              </w:rPr>
              <w:t>День спорта «От околицы к звездам», посвященный юбилею Кулаковой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4430EB" w:rsidRDefault="004430EB" w:rsidP="004630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30EB">
              <w:rPr>
                <w:rFonts w:ascii="Times New Roman" w:eastAsia="Times New Roman" w:hAnsi="Times New Roman" w:cs="Times New Roman"/>
              </w:rPr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4430EB" w:rsidRDefault="004430EB" w:rsidP="004630A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0EB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430EB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4430EB" w:rsidRPr="004430EB" w:rsidRDefault="004430EB" w:rsidP="004630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30EB">
              <w:rPr>
                <w:rFonts w:ascii="Times New Roman" w:eastAsia="Times New Roman" w:hAnsi="Times New Roman" w:cs="Times New Roman"/>
              </w:rPr>
              <w:t>Руководители УК</w:t>
            </w:r>
          </w:p>
        </w:tc>
      </w:tr>
      <w:tr w:rsidR="004430EB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B" w:rsidRPr="00CD341A" w:rsidRDefault="004430EB" w:rsidP="00B07C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30EB">
              <w:rPr>
                <w:rFonts w:ascii="Times New Roman" w:eastAsia="Times New Roman" w:hAnsi="Times New Roman" w:cs="Times New Roman"/>
                <w:b/>
              </w:rPr>
              <w:t>Республиканский конкурс</w:t>
            </w:r>
            <w:r>
              <w:rPr>
                <w:rFonts w:ascii="Times New Roman" w:eastAsia="Times New Roman" w:hAnsi="Times New Roman" w:cs="Times New Roman"/>
              </w:rPr>
              <w:t xml:space="preserve">  на лучшего оператора по искусственному осеменению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B" w:rsidRPr="00CD341A" w:rsidRDefault="004430EB" w:rsidP="00B07C0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Июльское,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EB" w:rsidRPr="00CD341A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4430EB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0EB" w:rsidRPr="00907C03" w:rsidRDefault="004430EB" w:rsidP="003D61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0EB" w:rsidRPr="00907C03" w:rsidRDefault="004430EB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0EB" w:rsidRPr="00907C03" w:rsidRDefault="004430EB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D6158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детских творческих коллективов «Эхо Отечества. Увидеть мир сердцем», посвященный Году образования в УР и Году культурного наследия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FF53B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4430EB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4430EB" w:rsidRPr="00D97657" w:rsidTr="00432A1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E146F9" w:rsidRDefault="004430EB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E146F9" w:rsidRDefault="004430EB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6F9">
              <w:rPr>
                <w:rFonts w:ascii="Times New Roman" w:eastAsia="Times New Roman" w:hAnsi="Times New Roman" w:cs="Times New Roman"/>
                <w:b/>
              </w:rPr>
              <w:t>День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430EB" w:rsidRPr="00D97657" w:rsidTr="00432A1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по основам безопасности жизнедеятельности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4430EB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9E342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Еженедельно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Л.Н.Бердышева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территории. Организация и проведение субботников по очистке территории территориальных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CD341A" w:rsidRDefault="004430EB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территориальных органов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спортивно-интеллектуальная викторина «Вокруг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изобразительного и декоративно-прикладного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Штризи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портрету», посвященный 80-летию Г.А.Кулаковой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4430EB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Пятый открытый республиканский конкурс среди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4430EB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6430B5" w:rsidRDefault="004430EB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консультационного дня для МСБ совместно с центром поддержки «Мой бизнес»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2702C0" w:rsidRDefault="004430EB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Акулова О.Н. </w:t>
            </w:r>
          </w:p>
        </w:tc>
      </w:tr>
      <w:tr w:rsidR="004430EB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6430B5" w:rsidRDefault="004430EB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видеоролика ко Дню предпринимателя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2702C0" w:rsidRDefault="004430EB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Акулова О.Н. </w:t>
            </w:r>
          </w:p>
        </w:tc>
      </w:tr>
      <w:tr w:rsidR="004430EB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80042C" w:rsidRDefault="004430EB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6430B5" w:rsidRDefault="004430EB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Встреча с руководителями МСБ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Default="004430EB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EB" w:rsidRPr="002702C0" w:rsidRDefault="004430EB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Акулова О.Н. </w:t>
            </w:r>
          </w:p>
        </w:tc>
      </w:tr>
    </w:tbl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C77F1D" w:rsidRPr="00D97657">
        <w:rPr>
          <w:rFonts w:ascii="Times New Roman" w:eastAsia="Times New Roman" w:hAnsi="Times New Roman" w:cs="Times New Roman"/>
          <w:b/>
        </w:rPr>
        <w:t xml:space="preserve"> </w:t>
      </w:r>
      <w:r w:rsidR="002867CE">
        <w:rPr>
          <w:rFonts w:ascii="Times New Roman" w:eastAsia="Times New Roman" w:hAnsi="Times New Roman" w:cs="Times New Roman"/>
          <w:b/>
        </w:rPr>
        <w:t>март</w:t>
      </w:r>
      <w:r w:rsidRPr="00D97657">
        <w:rPr>
          <w:rFonts w:ascii="Times New Roman" w:eastAsia="Times New Roman" w:hAnsi="Times New Roman" w:cs="Times New Roman"/>
          <w:b/>
        </w:rPr>
        <w:t xml:space="preserve">  20</w:t>
      </w:r>
      <w:r w:rsidR="004E1EE2" w:rsidRPr="00D97657">
        <w:rPr>
          <w:rFonts w:ascii="Times New Roman" w:eastAsia="Times New Roman" w:hAnsi="Times New Roman" w:cs="Times New Roman"/>
          <w:b/>
        </w:rPr>
        <w:t>2</w:t>
      </w:r>
      <w:r w:rsidR="008F4BD8">
        <w:rPr>
          <w:rFonts w:ascii="Times New Roman" w:eastAsia="Times New Roman" w:hAnsi="Times New Roman" w:cs="Times New Roman"/>
          <w:b/>
        </w:rPr>
        <w:t>2</w:t>
      </w:r>
      <w:r w:rsidRPr="00D97657">
        <w:rPr>
          <w:rFonts w:ascii="Times New Roman" w:eastAsia="Times New Roman" w:hAnsi="Times New Roman" w:cs="Times New Roman"/>
          <w:b/>
        </w:rPr>
        <w:t xml:space="preserve"> года  – выполнены.  </w:t>
      </w: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4430EB">
      <w:pPr>
        <w:pStyle w:val="a3"/>
        <w:rPr>
          <w:rFonts w:ascii="Times New Roman" w:hAnsi="Times New Roman" w:cs="Times New Roman"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D97657">
        <w:rPr>
          <w:rFonts w:ascii="Times New Roman" w:eastAsia="Times New Roman" w:hAnsi="Times New Roman" w:cs="Times New Roman"/>
          <w:b/>
        </w:rPr>
        <w:t>И.П.Прозоров</w:t>
      </w:r>
      <w:bookmarkStart w:id="0" w:name="_GoBack"/>
      <w:bookmarkEnd w:id="0"/>
      <w:proofErr w:type="spellEnd"/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41C6"/>
    <w:rsid w:val="00077811"/>
    <w:rsid w:val="00080A59"/>
    <w:rsid w:val="00083C55"/>
    <w:rsid w:val="00086B43"/>
    <w:rsid w:val="00091224"/>
    <w:rsid w:val="00091D34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36B6"/>
    <w:rsid w:val="0017426F"/>
    <w:rsid w:val="001821D4"/>
    <w:rsid w:val="001826A5"/>
    <w:rsid w:val="0018274F"/>
    <w:rsid w:val="00195F98"/>
    <w:rsid w:val="00196A50"/>
    <w:rsid w:val="001A134B"/>
    <w:rsid w:val="001A58C5"/>
    <w:rsid w:val="001A66A9"/>
    <w:rsid w:val="001A6E87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6331"/>
    <w:rsid w:val="0022741F"/>
    <w:rsid w:val="0023427E"/>
    <w:rsid w:val="00242AC5"/>
    <w:rsid w:val="0024724E"/>
    <w:rsid w:val="002528E7"/>
    <w:rsid w:val="00253A39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C1CB4"/>
    <w:rsid w:val="002C47BA"/>
    <w:rsid w:val="002C618B"/>
    <w:rsid w:val="002D5B29"/>
    <w:rsid w:val="002E3D7A"/>
    <w:rsid w:val="002E5894"/>
    <w:rsid w:val="002E7165"/>
    <w:rsid w:val="002E7CD9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6D7D"/>
    <w:rsid w:val="00382BD8"/>
    <w:rsid w:val="0038687B"/>
    <w:rsid w:val="0038705C"/>
    <w:rsid w:val="003939E6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5BBB"/>
    <w:rsid w:val="003C7CB2"/>
    <w:rsid w:val="003D0C2F"/>
    <w:rsid w:val="003D3E53"/>
    <w:rsid w:val="003D6158"/>
    <w:rsid w:val="003D75F5"/>
    <w:rsid w:val="003E20E6"/>
    <w:rsid w:val="003F2FD7"/>
    <w:rsid w:val="00401A10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721F9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6A76"/>
    <w:rsid w:val="004B32A0"/>
    <w:rsid w:val="004B4277"/>
    <w:rsid w:val="004B5E90"/>
    <w:rsid w:val="004B6FF8"/>
    <w:rsid w:val="004C0ECA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679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A0251"/>
    <w:rsid w:val="005A1144"/>
    <w:rsid w:val="005A3E16"/>
    <w:rsid w:val="005B1C9E"/>
    <w:rsid w:val="005B54C5"/>
    <w:rsid w:val="005C197E"/>
    <w:rsid w:val="005C3A5F"/>
    <w:rsid w:val="005C51E5"/>
    <w:rsid w:val="005C707D"/>
    <w:rsid w:val="005D2C89"/>
    <w:rsid w:val="005D609C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724B2"/>
    <w:rsid w:val="006749FB"/>
    <w:rsid w:val="00675786"/>
    <w:rsid w:val="006772F6"/>
    <w:rsid w:val="0068411F"/>
    <w:rsid w:val="00687A01"/>
    <w:rsid w:val="00687F88"/>
    <w:rsid w:val="00693891"/>
    <w:rsid w:val="00694BDA"/>
    <w:rsid w:val="0069567A"/>
    <w:rsid w:val="006966A1"/>
    <w:rsid w:val="006A28C1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6201"/>
    <w:rsid w:val="00750685"/>
    <w:rsid w:val="00750F0D"/>
    <w:rsid w:val="0076054D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6841"/>
    <w:rsid w:val="008871C4"/>
    <w:rsid w:val="00887573"/>
    <w:rsid w:val="0089140A"/>
    <w:rsid w:val="008969AD"/>
    <w:rsid w:val="008A2E6C"/>
    <w:rsid w:val="008A60FF"/>
    <w:rsid w:val="008A75D1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6881"/>
    <w:rsid w:val="008E763F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65FB"/>
    <w:rsid w:val="009B18B0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47FB"/>
    <w:rsid w:val="00A25D8B"/>
    <w:rsid w:val="00A26574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D070A"/>
    <w:rsid w:val="00AD234B"/>
    <w:rsid w:val="00AD396A"/>
    <w:rsid w:val="00AD40E0"/>
    <w:rsid w:val="00AD4CE3"/>
    <w:rsid w:val="00AD5D2D"/>
    <w:rsid w:val="00AE1C3E"/>
    <w:rsid w:val="00AE6E1E"/>
    <w:rsid w:val="00AF0A9A"/>
    <w:rsid w:val="00AF3DBD"/>
    <w:rsid w:val="00AF65D8"/>
    <w:rsid w:val="00B07C0D"/>
    <w:rsid w:val="00B10D62"/>
    <w:rsid w:val="00B20AAB"/>
    <w:rsid w:val="00B24B70"/>
    <w:rsid w:val="00B428A7"/>
    <w:rsid w:val="00B43D50"/>
    <w:rsid w:val="00B45702"/>
    <w:rsid w:val="00B51307"/>
    <w:rsid w:val="00B51F6C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E475F"/>
    <w:rsid w:val="00BF3D89"/>
    <w:rsid w:val="00BF3DAC"/>
    <w:rsid w:val="00C04703"/>
    <w:rsid w:val="00C141C9"/>
    <w:rsid w:val="00C173BF"/>
    <w:rsid w:val="00C217B2"/>
    <w:rsid w:val="00C23C91"/>
    <w:rsid w:val="00C23D16"/>
    <w:rsid w:val="00C246FE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D07E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E06981"/>
    <w:rsid w:val="00E07CB3"/>
    <w:rsid w:val="00E13A06"/>
    <w:rsid w:val="00E146F9"/>
    <w:rsid w:val="00E14F6D"/>
    <w:rsid w:val="00E32D75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7048F"/>
    <w:rsid w:val="00E74160"/>
    <w:rsid w:val="00E75BEB"/>
    <w:rsid w:val="00E76305"/>
    <w:rsid w:val="00E84FF4"/>
    <w:rsid w:val="00E925A8"/>
    <w:rsid w:val="00E9338D"/>
    <w:rsid w:val="00E977C3"/>
    <w:rsid w:val="00EA2CFD"/>
    <w:rsid w:val="00EA3A95"/>
    <w:rsid w:val="00EA5DBE"/>
    <w:rsid w:val="00EA6CEB"/>
    <w:rsid w:val="00EA7BDB"/>
    <w:rsid w:val="00EB2776"/>
    <w:rsid w:val="00EB4709"/>
    <w:rsid w:val="00EB52BB"/>
    <w:rsid w:val="00EB74E4"/>
    <w:rsid w:val="00EC0777"/>
    <w:rsid w:val="00EC36CB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9838-AFA0-4C57-9130-0242FF4C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11</cp:revision>
  <cp:lastPrinted>2022-03-29T07:01:00Z</cp:lastPrinted>
  <dcterms:created xsi:type="dcterms:W3CDTF">2022-03-23T03:30:00Z</dcterms:created>
  <dcterms:modified xsi:type="dcterms:W3CDTF">2022-03-29T08:13:00Z</dcterms:modified>
</cp:coreProperties>
</file>