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6" w:rsidRPr="00E06EBC" w:rsidRDefault="00E92B86" w:rsidP="00E06EB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FC48D9">
        <w:rPr>
          <w:rFonts w:ascii="Times New Roman" w:hAnsi="Times New Roman" w:cs="Times New Roman"/>
          <w:lang w:eastAsia="en-US"/>
        </w:rPr>
        <w:object w:dxaOrig="828" w:dyaOrig="948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40811412" r:id="rId6"/>
        </w:object>
      </w:r>
    </w:p>
    <w:p w:rsidR="00E92B86" w:rsidRPr="00B00A19" w:rsidRDefault="00E92B86" w:rsidP="00E92B86">
      <w:pPr>
        <w:keepNext/>
        <w:tabs>
          <w:tab w:val="center" w:pos="4677"/>
          <w:tab w:val="left" w:pos="7934"/>
        </w:tabs>
        <w:spacing w:after="0" w:line="240" w:lineRule="auto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00A19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ab/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«МУНИЦИПАЛЬНЫЙ ОКРУГ ВОТКИНСКИЙ РАЙОН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УДМУРТСКОЙ РЕСПУБЛИКИ»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«Удмурт Элькунысь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ВоткА ЁРОС муниципал округ»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МУНИЦИПАЛ КЫЛДЫТЭТЛЭН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>АдминистрациЕЗ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0A19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174AC0" w:rsidRDefault="00D17122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0856">
        <w:rPr>
          <w:rFonts w:ascii="Times New Roman" w:hAnsi="Times New Roman" w:cs="Times New Roman"/>
          <w:sz w:val="24"/>
          <w:szCs w:val="24"/>
        </w:rPr>
        <w:t xml:space="preserve"> </w:t>
      </w:r>
      <w:r w:rsidR="00174AC0">
        <w:rPr>
          <w:rFonts w:ascii="Times New Roman" w:hAnsi="Times New Roman" w:cs="Times New Roman"/>
          <w:sz w:val="24"/>
          <w:szCs w:val="24"/>
        </w:rPr>
        <w:t>марта</w:t>
      </w:r>
      <w:r w:rsidR="00E92B86" w:rsidRPr="00E06EBC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</w:t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>
        <w:rPr>
          <w:rFonts w:ascii="Times New Roman" w:hAnsi="Times New Roman" w:cs="Times New Roman"/>
          <w:sz w:val="24"/>
          <w:szCs w:val="24"/>
        </w:rPr>
        <w:t>292</w:t>
      </w:r>
    </w:p>
    <w:p w:rsidR="00E92B86" w:rsidRPr="00AE1B79" w:rsidRDefault="00E92B86" w:rsidP="00E92B86">
      <w:pPr>
        <w:spacing w:after="0" w:line="240" w:lineRule="auto"/>
        <w:jc w:val="center"/>
      </w:pPr>
      <w:r w:rsidRPr="00B00A19">
        <w:rPr>
          <w:rFonts w:ascii="Times New Roman" w:hAnsi="Times New Roman" w:cs="Times New Roman"/>
        </w:rPr>
        <w:t>г. Воткинск</w:t>
      </w:r>
    </w:p>
    <w:p w:rsidR="00E92B86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D17122" w:rsidRPr="00D17122" w:rsidRDefault="00D17122" w:rsidP="00D17122">
      <w:pPr>
        <w:widowControl w:val="0"/>
        <w:tabs>
          <w:tab w:val="left" w:pos="5670"/>
        </w:tabs>
        <w:spacing w:after="0" w:line="240" w:lineRule="auto"/>
        <w:ind w:right="396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О мерах поддержки граждан в период прохождения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ими военной службы или оказания добровольного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содействия</w:t>
      </w:r>
      <w:r w:rsidRPr="00D17122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в выполнении задач, возложенных на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Вооруженные Силы Российской Федерации в виде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отсрочки уплаты </w:t>
      </w:r>
      <w:r w:rsidRPr="00D17122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арендной</w:t>
      </w:r>
      <w:r w:rsidRPr="00D17122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платы и предоставление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возможности расторжения договоров аренды без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17122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применения штрафных санкций</w:t>
      </w:r>
    </w:p>
    <w:p w:rsidR="00E92B86" w:rsidRPr="00A755C4" w:rsidRDefault="00E92B86" w:rsidP="00E92B86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</w:p>
    <w:p w:rsidR="002C160B" w:rsidRPr="002C160B" w:rsidRDefault="00D17122" w:rsidP="002C1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В целях поддержки граждан</w:t>
      </w:r>
      <w:r w:rsidRPr="00D17122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в </w:t>
      </w:r>
      <w:r w:rsidRPr="00D17122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период прохождения</w:t>
      </w:r>
      <w:r w:rsidRPr="00D17122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ими в</w:t>
      </w: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военной службы </w:t>
      </w:r>
      <w:r w:rsidRPr="00D17122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или оказания </w:t>
      </w: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добровольного содействия</w:t>
      </w:r>
      <w:r w:rsidRPr="00D17122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в выполнении задач, возложенных на Вооруженные Силы Российской Федерации</w:t>
      </w:r>
      <w:r w:rsidR="002C160B" w:rsidRPr="002C16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2B86" w:rsidRPr="00E06EBC" w:rsidRDefault="00E92B86" w:rsidP="00E06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B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</w:t>
      </w:r>
      <w:r w:rsidR="001D7206">
        <w:rPr>
          <w:rFonts w:ascii="Times New Roman" w:hAnsi="Times New Roman" w:cs="Times New Roman"/>
          <w:b/>
          <w:sz w:val="24"/>
          <w:szCs w:val="24"/>
        </w:rPr>
        <w:t>ий район Удмуртской Республики»</w:t>
      </w:r>
      <w:r w:rsidRPr="00E06EBC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5169E2" w:rsidRPr="005169E2" w:rsidRDefault="005169E2" w:rsidP="005169E2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</w:pPr>
      <w:r w:rsidRPr="005169E2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1. Установить </w:t>
      </w:r>
      <w:bookmarkStart w:id="0" w:name="_GoBack"/>
      <w:bookmarkEnd w:id="0"/>
      <w:r w:rsidRPr="005169E2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отсрочку уплаты арендных платежей по договорам аренды имущества, находящегося в муниципальной собственности (в том числе земельных участков), договорам аренды земельных участков, государственная собственность на которые </w:t>
      </w:r>
      <w:r w:rsidRPr="005169E2">
        <w:rPr>
          <w:rFonts w:ascii="Times New Roman" w:eastAsia="Consolas" w:hAnsi="Times New Roman" w:cs="Times New Roman"/>
          <w:color w:val="000000"/>
          <w:sz w:val="24"/>
          <w:szCs w:val="24"/>
        </w:rPr>
        <w:t>не разграничена (далее – договоры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года № 647 « 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года №53-ФЗ «О воинской обязанности и военной службе» (далее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а) отсутствия использования арендуемого по договору аренды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абзаце первом настоящего пункта;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б) арендатор направляет арендодателю уведомление о предоставлении отсрочки </w:t>
      </w: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пунктами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в) арендатору предоставляется отсрочка уплаты арендной платы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г)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д) не допускается установление дополнительных платежей, подлежащих уплате арендатором в связи с предоставлением отсрочки;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е)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ж)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2. Арендатор, указанный в абзаце первом пункта 1 настоящего постановления, вправе расторгнуть договор аренды без применения штрафных санкций на следующих условиях: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а)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б) договор аренды подлежит расторжению со дня получения арендодателем уведомления о расторжении договора аренды;</w:t>
      </w:r>
    </w:p>
    <w:p w:rsidR="005169E2" w:rsidRPr="00D17122" w:rsidRDefault="005169E2" w:rsidP="005169E2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17122">
        <w:rPr>
          <w:rFonts w:ascii="Times New Roman" w:eastAsia="Consolas" w:hAnsi="Times New Roman" w:cs="Times New Roman"/>
          <w:color w:val="000000"/>
          <w:sz w:val="24"/>
          <w:szCs w:val="24"/>
        </w:rPr>
        <w:t>в) не применяются штрафы, проценты за пользование чужими денежными средствами или иные меры ответственности в связи с расторжением договора аренды, в том числе в случаях, если такие меры предусмотрены договором аренды.</w:t>
      </w:r>
    </w:p>
    <w:p w:rsidR="00E92B86" w:rsidRDefault="00E92B86" w:rsidP="00E92B8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D17122" w:rsidRDefault="00D17122" w:rsidP="00E92B8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Pr="00B00A19" w:rsidRDefault="00E92B86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A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A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И.П.</w:t>
      </w:r>
      <w:r w:rsidR="00E0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E92B86" w:rsidRPr="00B00A19" w:rsidSect="00D436F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AA"/>
    <w:multiLevelType w:val="hybridMultilevel"/>
    <w:tmpl w:val="A6D822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8D3520"/>
    <w:multiLevelType w:val="hybridMultilevel"/>
    <w:tmpl w:val="D19859B4"/>
    <w:lvl w:ilvl="0" w:tplc="6A1067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BE5503"/>
    <w:multiLevelType w:val="hybridMultilevel"/>
    <w:tmpl w:val="4290E0A2"/>
    <w:lvl w:ilvl="0" w:tplc="49DE37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86"/>
    <w:rsid w:val="00174AC0"/>
    <w:rsid w:val="001D7206"/>
    <w:rsid w:val="002C160B"/>
    <w:rsid w:val="005169E2"/>
    <w:rsid w:val="00647F40"/>
    <w:rsid w:val="006A328E"/>
    <w:rsid w:val="00D15236"/>
    <w:rsid w:val="00D17122"/>
    <w:rsid w:val="00D50856"/>
    <w:rsid w:val="00DB2768"/>
    <w:rsid w:val="00E06EBC"/>
    <w:rsid w:val="00E92B86"/>
    <w:rsid w:val="00F03FD9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D76C2"/>
  <w15:docId w15:val="{C801AE5D-30AE-4D59-8ADE-B6A320E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92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B86"/>
    <w:pPr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E92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E92B86"/>
    <w:pPr>
      <w:shd w:val="clear" w:color="auto" w:fill="FFFFFF"/>
      <w:spacing w:after="180" w:line="250" w:lineRule="exact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bullet2gifbullet1gif">
    <w:name w:val="msonormalbullet2gifbullet1.gif"/>
    <w:basedOn w:val="a"/>
    <w:rsid w:val="00E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B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13</cp:revision>
  <cp:lastPrinted>2023-01-30T05:14:00Z</cp:lastPrinted>
  <dcterms:created xsi:type="dcterms:W3CDTF">2023-01-30T05:12:00Z</dcterms:created>
  <dcterms:modified xsi:type="dcterms:W3CDTF">2023-03-20T05:57:00Z</dcterms:modified>
</cp:coreProperties>
</file>