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1902049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5437502B" w:rsidR="00B00A19" w:rsidRPr="00667484" w:rsidRDefault="004A2679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274544">
        <w:rPr>
          <w:rFonts w:ascii="Times New Roman" w:hAnsi="Times New Roman" w:cs="Times New Roman"/>
          <w:sz w:val="24"/>
          <w:szCs w:val="24"/>
        </w:rPr>
        <w:t>1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июня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274544">
        <w:rPr>
          <w:rFonts w:ascii="Times New Roman" w:hAnsi="Times New Roman" w:cs="Times New Roman"/>
          <w:sz w:val="24"/>
          <w:szCs w:val="24"/>
        </w:rPr>
        <w:t xml:space="preserve">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274544">
        <w:rPr>
          <w:rFonts w:ascii="Times New Roman" w:hAnsi="Times New Roman" w:cs="Times New Roman"/>
          <w:sz w:val="24"/>
          <w:szCs w:val="24"/>
        </w:rPr>
        <w:t>699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257878A0" w14:textId="77777777" w:rsidR="00274544" w:rsidRPr="00274544" w:rsidRDefault="00274544" w:rsidP="00274544">
      <w:pPr>
        <w:spacing w:after="0" w:line="240" w:lineRule="auto"/>
        <w:ind w:right="5527"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t xml:space="preserve">О создании специальной комиссии по оценке рисков, связанных с принятием муниципальных правовых актов по установлению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p w14:paraId="19B84754" w14:textId="591D1464" w:rsidR="00274544" w:rsidRDefault="00274544" w:rsidP="00274544">
      <w:pPr>
        <w:pStyle w:val="24"/>
        <w:shd w:val="clear" w:color="auto" w:fill="auto"/>
        <w:spacing w:before="0"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A4355E" w14:textId="77777777" w:rsidR="00274544" w:rsidRPr="00274544" w:rsidRDefault="00274544" w:rsidP="00274544">
      <w:pPr>
        <w:pStyle w:val="24"/>
        <w:shd w:val="clear" w:color="auto" w:fill="auto"/>
        <w:spacing w:before="0"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9513A4" w14:textId="113BF843" w:rsidR="00274544" w:rsidRPr="00274544" w:rsidRDefault="00274544" w:rsidP="00274544">
      <w:pPr>
        <w:spacing w:after="0" w:line="240" w:lineRule="auto"/>
        <w:ind w:right="9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пункта 8 статьи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руководствуясь Уставом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 район Удмуртской Республики» (в ред. решений Совета депутатов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 от 23.06.2022 №270, от 31.05.2023 №460, от 21.02.2024 №521),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252BF6FF" w14:textId="77777777" w:rsidR="00274544" w:rsidRPr="00274544" w:rsidRDefault="00274544" w:rsidP="0027454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lastRenderedPageBreak/>
        <w:t xml:space="preserve">1. Создать специальную комиссию по оценке рисков, связанных с принятием муниципальных правовых актов по установлению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22AF62B7" w14:textId="77777777" w:rsidR="00274544" w:rsidRPr="00274544" w:rsidRDefault="00274544" w:rsidP="0027454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t>2. Утвердить:</w:t>
      </w:r>
    </w:p>
    <w:p w14:paraId="3D6AC44C" w14:textId="77777777" w:rsidR="00274544" w:rsidRPr="00274544" w:rsidRDefault="00274544" w:rsidP="00274544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t xml:space="preserve">- состав специальной комиссии по оценке рисков, связанных с принятием муниципальных правовых актов по установлению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согласно приложению № 1 к настоящему постановлению.</w:t>
      </w:r>
    </w:p>
    <w:p w14:paraId="43F96BD4" w14:textId="77777777" w:rsidR="00274544" w:rsidRPr="00274544" w:rsidRDefault="00274544" w:rsidP="00274544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t xml:space="preserve">- Положение о специальной комиссии по оценке рисков, связанных с принятием муниципальных правовых актов по установлению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согласно приложению № 2 к настоящему постановлению.</w:t>
      </w:r>
    </w:p>
    <w:p w14:paraId="52AA8426" w14:textId="77777777" w:rsidR="00274544" w:rsidRPr="00274544" w:rsidRDefault="00274544" w:rsidP="00274544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с момента подписания и подлежит размещению на официальном сайте Администрации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729C815D" w14:textId="77777777" w:rsidR="00274544" w:rsidRPr="00274544" w:rsidRDefault="00274544" w:rsidP="00274544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544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главы Администрации муниципального образования «Муниципальный округ </w:t>
      </w:r>
      <w:proofErr w:type="spellStart"/>
      <w:r w:rsidRPr="0027454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27454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по развитию территорий.</w:t>
      </w: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34208D4C" w:rsidR="00F20FA1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5FD96DAE" w14:textId="77777777" w:rsidR="00F20FA1" w:rsidRDefault="00F20F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519A95" w14:textId="77777777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lastRenderedPageBreak/>
        <w:t>Приложение № 1 к</w:t>
      </w:r>
    </w:p>
    <w:p w14:paraId="5CA40EF5" w14:textId="77777777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14:paraId="1CDEBC20" w14:textId="77777777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27E3D96A" w14:textId="77777777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</w:p>
    <w:p w14:paraId="6B187D6A" w14:textId="77777777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14:paraId="25903768" w14:textId="77777777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Удмуртской Республики» </w:t>
      </w:r>
    </w:p>
    <w:p w14:paraId="28AA59D7" w14:textId="5455F9D6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01 июня </w:t>
      </w:r>
      <w:r w:rsidRPr="00F20FA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года №699</w:t>
      </w:r>
    </w:p>
    <w:p w14:paraId="3E5DFF35" w14:textId="0D333F5F" w:rsidR="00F20FA1" w:rsidRDefault="00F20FA1" w:rsidP="00F2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2CF05" w14:textId="77777777" w:rsidR="00701638" w:rsidRPr="00F20FA1" w:rsidRDefault="00701638" w:rsidP="00F2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7145B49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Состав</w:t>
      </w:r>
    </w:p>
    <w:p w14:paraId="22FEE0DA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специальной комиссии по оценке рисков, связанных</w:t>
      </w:r>
    </w:p>
    <w:p w14:paraId="2704E32A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с принятием муниципальных правовых актов по установлению</w:t>
      </w:r>
    </w:p>
    <w:p w14:paraId="018B7F2E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границ прилегающих территорий, на которых не допускается</w:t>
      </w:r>
    </w:p>
    <w:p w14:paraId="5F9AAEAC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розничная продажа алкогольной продукции и розничная</w:t>
      </w:r>
    </w:p>
    <w:p w14:paraId="4C2BE7B5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продажа алкогольной продукции при оказании услуг</w:t>
      </w:r>
    </w:p>
    <w:p w14:paraId="4B64ED49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общественного питания на территории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p w14:paraId="79EFDDE3" w14:textId="77777777" w:rsidR="00F20FA1" w:rsidRPr="00F20FA1" w:rsidRDefault="00F20FA1" w:rsidP="00F2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03B8A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2998CA2B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Аткина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Мария Анатольевна - Заместитель главы Администрации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по экономике.</w:t>
      </w:r>
    </w:p>
    <w:p w14:paraId="759007C3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14:paraId="3186B582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Юлия Валерьевна - Начальник Управления муниципальным имуществом и земельными ресурсами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Республики»;</w:t>
      </w:r>
    </w:p>
    <w:p w14:paraId="213C3998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14:paraId="1E7A4A5F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Шустова Любовь Павловна – Ведущий специалист-эксперт планово-экономического отдела Управления по экономике и сельскому хозяйству Администрации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Республики»;</w:t>
      </w:r>
    </w:p>
    <w:p w14:paraId="62B3AAB5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21A8C244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Вострокнутова Елена Павловна - Начальник Районного управления образования Администрации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Республики»; </w:t>
      </w:r>
    </w:p>
    <w:p w14:paraId="62315C61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Елькина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Надежда Владимировна - Начальник управления культуры, спорта и молодёжной политики Администрации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Республики»;</w:t>
      </w:r>
    </w:p>
    <w:p w14:paraId="1AB1DF7D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Вьюжанина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Татьяна Ивановна – Заместитель главного врача по организационно- методической работе БУЗ УР «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Воткинская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районная больница МЗ УР» (по согласованию);</w:t>
      </w:r>
    </w:p>
    <w:p w14:paraId="34D7879E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Акулова Ольга Николаевна – Начальник планово-экономического отдела Администрации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Республики»;</w:t>
      </w:r>
    </w:p>
    <w:p w14:paraId="4B7A7DA2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Абрамова Наталья Валентиновна – Руководитель аппарата Администрации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Республики»; </w:t>
      </w:r>
    </w:p>
    <w:p w14:paraId="35328366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A1">
        <w:rPr>
          <w:rFonts w:ascii="Times New Roman" w:hAnsi="Times New Roman" w:cs="Times New Roman"/>
          <w:sz w:val="24"/>
          <w:szCs w:val="24"/>
        </w:rPr>
        <w:t xml:space="preserve">Меньшикова Наталья Валентиновна – Председатель Совета предпринимателей муниципального образования «Муниципальный округ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(по согласованию);</w:t>
      </w:r>
    </w:p>
    <w:p w14:paraId="6DE7A7D5" w14:textId="77777777" w:rsidR="00F20FA1" w:rsidRPr="00F20FA1" w:rsidRDefault="00F20FA1" w:rsidP="00F2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Дектерева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Александра Анатольевна - Председатель общественной организации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района «Союз </w:t>
      </w:r>
      <w:proofErr w:type="spellStart"/>
      <w:r w:rsidRPr="00F20FA1">
        <w:rPr>
          <w:rFonts w:ascii="Times New Roman" w:hAnsi="Times New Roman" w:cs="Times New Roman"/>
          <w:sz w:val="24"/>
          <w:szCs w:val="24"/>
        </w:rPr>
        <w:t>неравнодуших</w:t>
      </w:r>
      <w:proofErr w:type="spellEnd"/>
      <w:r w:rsidRPr="00F20FA1">
        <w:rPr>
          <w:rFonts w:ascii="Times New Roman" w:hAnsi="Times New Roman" w:cs="Times New Roman"/>
          <w:sz w:val="24"/>
          <w:szCs w:val="24"/>
        </w:rPr>
        <w:t xml:space="preserve"> родителей» (по согласованию).</w:t>
      </w:r>
    </w:p>
    <w:p w14:paraId="6B1E9707" w14:textId="77777777" w:rsidR="00F20FA1" w:rsidRPr="00F20FA1" w:rsidRDefault="00F20FA1" w:rsidP="00F20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94E31A" w14:textId="77777777" w:rsidR="00F20FA1" w:rsidRDefault="00F20FA1" w:rsidP="00F20FA1">
      <w:pPr>
        <w:jc w:val="right"/>
      </w:pPr>
    </w:p>
    <w:p w14:paraId="6E4CBF7C" w14:textId="77777777" w:rsidR="00F20FA1" w:rsidRPr="004D2217" w:rsidRDefault="00F20FA1" w:rsidP="004D2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2217">
        <w:rPr>
          <w:rFonts w:ascii="Times New Roman" w:hAnsi="Times New Roman" w:cs="Times New Roman"/>
          <w:sz w:val="24"/>
          <w:szCs w:val="24"/>
        </w:rPr>
        <w:lastRenderedPageBreak/>
        <w:t>Приложение № 2 к</w:t>
      </w:r>
    </w:p>
    <w:p w14:paraId="115AF7A7" w14:textId="77777777" w:rsidR="00F20FA1" w:rsidRPr="004D2217" w:rsidRDefault="00F20FA1" w:rsidP="004D2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2217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14:paraId="69DB8207" w14:textId="77777777" w:rsidR="00F20FA1" w:rsidRPr="004D2217" w:rsidRDefault="00F20FA1" w:rsidP="004D2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221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251847DF" w14:textId="77777777" w:rsidR="00F20FA1" w:rsidRPr="004D2217" w:rsidRDefault="00F20FA1" w:rsidP="004D2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2217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</w:p>
    <w:p w14:paraId="2F89FD1F" w14:textId="77777777" w:rsidR="00F20FA1" w:rsidRPr="004D2217" w:rsidRDefault="00F20FA1" w:rsidP="004D2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221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4D2217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14:paraId="5BC05032" w14:textId="77777777" w:rsidR="00F20FA1" w:rsidRPr="004D2217" w:rsidRDefault="00F20FA1" w:rsidP="004D2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2217">
        <w:rPr>
          <w:rFonts w:ascii="Times New Roman" w:hAnsi="Times New Roman" w:cs="Times New Roman"/>
          <w:sz w:val="24"/>
          <w:szCs w:val="24"/>
        </w:rPr>
        <w:t xml:space="preserve">Удмуртской Республики» </w:t>
      </w:r>
    </w:p>
    <w:p w14:paraId="7BD1885E" w14:textId="67AF76DD" w:rsidR="00F20FA1" w:rsidRPr="004D2217" w:rsidRDefault="00F20FA1" w:rsidP="004D2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2217">
        <w:rPr>
          <w:rFonts w:ascii="Times New Roman" w:hAnsi="Times New Roman" w:cs="Times New Roman"/>
          <w:sz w:val="24"/>
          <w:szCs w:val="24"/>
        </w:rPr>
        <w:t xml:space="preserve">от </w:t>
      </w:r>
      <w:r w:rsidR="004D2217">
        <w:rPr>
          <w:rFonts w:ascii="Times New Roman" w:hAnsi="Times New Roman" w:cs="Times New Roman"/>
          <w:sz w:val="24"/>
          <w:szCs w:val="24"/>
        </w:rPr>
        <w:t xml:space="preserve">01 июня </w:t>
      </w:r>
      <w:r w:rsidRPr="004D2217">
        <w:rPr>
          <w:rFonts w:ascii="Times New Roman" w:hAnsi="Times New Roman" w:cs="Times New Roman"/>
          <w:sz w:val="24"/>
          <w:szCs w:val="24"/>
        </w:rPr>
        <w:t>202</w:t>
      </w:r>
      <w:r w:rsidR="004D2217">
        <w:rPr>
          <w:rFonts w:ascii="Times New Roman" w:hAnsi="Times New Roman" w:cs="Times New Roman"/>
          <w:sz w:val="24"/>
          <w:szCs w:val="24"/>
        </w:rPr>
        <w:t>6</w:t>
      </w:r>
      <w:r w:rsidRPr="004D221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4D2217">
        <w:rPr>
          <w:rFonts w:ascii="Times New Roman" w:hAnsi="Times New Roman" w:cs="Times New Roman"/>
          <w:sz w:val="24"/>
          <w:szCs w:val="24"/>
        </w:rPr>
        <w:t>699</w:t>
      </w:r>
    </w:p>
    <w:p w14:paraId="3069882B" w14:textId="77777777" w:rsidR="00F20FA1" w:rsidRPr="004D2217" w:rsidRDefault="00F20FA1" w:rsidP="004D2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9A393" w14:textId="77777777" w:rsidR="00F20FA1" w:rsidRDefault="00F20FA1" w:rsidP="00F20FA1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302522F5" w14:textId="77777777" w:rsidR="00F20FA1" w:rsidRDefault="00F20FA1" w:rsidP="00F20F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Положение</w:t>
      </w:r>
    </w:p>
    <w:p w14:paraId="1BBAE1B4" w14:textId="77777777" w:rsidR="00F20FA1" w:rsidRDefault="00F20FA1" w:rsidP="00F20F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комиссии по оценке рисков, связанных с принятием</w:t>
      </w:r>
    </w:p>
    <w:p w14:paraId="6B7181EB" w14:textId="77777777" w:rsidR="00F20FA1" w:rsidRDefault="00F20FA1" w:rsidP="00F20F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муниципальных правовых актов по установлению границ</w:t>
      </w:r>
    </w:p>
    <w:p w14:paraId="7C91F1CE" w14:textId="77777777" w:rsidR="00F20FA1" w:rsidRDefault="00F20FA1" w:rsidP="00F20F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Pr="00173F2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«Муниципальный округ </w:t>
      </w:r>
      <w:proofErr w:type="spellStart"/>
      <w:r w:rsidRPr="00173F2F">
        <w:rPr>
          <w:rFonts w:ascii="Times New Roman" w:hAnsi="Times New Roman" w:cs="Times New Roman"/>
          <w:b w:val="0"/>
          <w:sz w:val="24"/>
          <w:szCs w:val="24"/>
        </w:rPr>
        <w:t>Воткинский</w:t>
      </w:r>
      <w:proofErr w:type="spellEnd"/>
      <w:r w:rsidRPr="00173F2F">
        <w:rPr>
          <w:rFonts w:ascii="Times New Roman" w:hAnsi="Times New Roman" w:cs="Times New Roman"/>
          <w:b w:val="0"/>
          <w:sz w:val="24"/>
          <w:szCs w:val="24"/>
        </w:rPr>
        <w:t xml:space="preserve"> район Удмуртской Республики»</w:t>
      </w:r>
    </w:p>
    <w:p w14:paraId="05F65929" w14:textId="77777777" w:rsidR="00F20FA1" w:rsidRDefault="00F20FA1" w:rsidP="00F20F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C72DF8" w14:textId="77777777" w:rsidR="00F20FA1" w:rsidRPr="00173F2F" w:rsidRDefault="00F20FA1" w:rsidP="00F20FA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F2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23B6626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Комиссия по оценке рисков, связанных с принятием муниципальных правовых актов по установлению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Pr="00173F2F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«Муниципальный округ </w:t>
      </w:r>
      <w:proofErr w:type="spellStart"/>
      <w:r w:rsidRPr="00173F2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173F2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Комиссия), создается и действует на постоянной основе.</w:t>
      </w:r>
    </w:p>
    <w:p w14:paraId="2BCA9E97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своей работе Комиссия </w:t>
      </w:r>
      <w:r w:rsidRPr="00F17A45">
        <w:rPr>
          <w:rFonts w:ascii="Times New Roman" w:hAnsi="Times New Roman" w:cs="Times New Roman"/>
          <w:sz w:val="24"/>
          <w:szCs w:val="24"/>
        </w:rPr>
        <w:t xml:space="preserve">руководствуется Конституцией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22 ноября 1995 года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17A45">
        <w:rPr>
          <w:rFonts w:ascii="Times New Roman" w:hAnsi="Times New Roman" w:cs="Times New Roman"/>
          <w:sz w:val="24"/>
          <w:szCs w:val="24"/>
        </w:rPr>
        <w:t>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 декабря 2020 года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а также настоящим положением о Комиссии.</w:t>
      </w:r>
    </w:p>
    <w:p w14:paraId="1732D815" w14:textId="77777777" w:rsidR="00F20FA1" w:rsidRDefault="00F20FA1" w:rsidP="00F20F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984D36" w14:textId="77777777" w:rsidR="00F20FA1" w:rsidRPr="00F17A45" w:rsidRDefault="00F20FA1" w:rsidP="00F20FA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Комиссии</w:t>
      </w:r>
    </w:p>
    <w:p w14:paraId="31D6D135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58455B">
        <w:rPr>
          <w:rFonts w:ascii="Times New Roman" w:hAnsi="Times New Roman" w:cs="Times New Roman"/>
          <w:sz w:val="24"/>
          <w:szCs w:val="24"/>
        </w:rPr>
        <w:t xml:space="preserve">Комиссия создается в целях рассмотрения вопросов оценки рисков, связанных с принятием муниципальных правовых актов, в соответствии с которыми планируется первоначальное установление, отмена ранее установленных, увеличение или уменьшение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Pr="00173F2F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«Муниципальный округ </w:t>
      </w:r>
      <w:proofErr w:type="spellStart"/>
      <w:r w:rsidRPr="00173F2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173F2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Pr="0058455B">
        <w:rPr>
          <w:rFonts w:ascii="Times New Roman" w:hAnsi="Times New Roman" w:cs="Times New Roman"/>
          <w:sz w:val="24"/>
          <w:szCs w:val="24"/>
        </w:rPr>
        <w:t xml:space="preserve"> (далее - границы прилегающих территорий). </w:t>
      </w:r>
    </w:p>
    <w:p w14:paraId="1924A7C3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55B">
        <w:rPr>
          <w:rFonts w:ascii="Times New Roman" w:hAnsi="Times New Roman" w:cs="Times New Roman"/>
          <w:sz w:val="24"/>
          <w:szCs w:val="24"/>
        </w:rPr>
        <w:t>2.2. Задачей Комиссии является выдача заключения об одобрении проекта муниципального правового акта, регулирующего определение границ прилегающих территорий, либо об отказе в его одобрении.</w:t>
      </w:r>
    </w:p>
    <w:p w14:paraId="2E449E96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84A38E" w14:textId="77777777" w:rsidR="00F20FA1" w:rsidRDefault="00F20FA1" w:rsidP="00F20FA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Функции Комиссии</w:t>
      </w:r>
    </w:p>
    <w:p w14:paraId="108347DE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8AA">
        <w:rPr>
          <w:rFonts w:ascii="Times New Roman" w:hAnsi="Times New Roman" w:cs="Times New Roman"/>
          <w:sz w:val="24"/>
          <w:szCs w:val="24"/>
        </w:rPr>
        <w:t xml:space="preserve">3.1. Участвует в рассмотрении проекта муниципального правового акта,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территорий. </w:t>
      </w:r>
    </w:p>
    <w:p w14:paraId="1768DBDA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8AA">
        <w:rPr>
          <w:rFonts w:ascii="Times New Roman" w:hAnsi="Times New Roman" w:cs="Times New Roman"/>
          <w:sz w:val="24"/>
          <w:szCs w:val="24"/>
        </w:rPr>
        <w:lastRenderedPageBreak/>
        <w:t xml:space="preserve">3.2. Рассматривает заключения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Pr="00E738AA">
        <w:rPr>
          <w:rFonts w:ascii="Times New Roman" w:hAnsi="Times New Roman" w:cs="Times New Roman"/>
          <w:sz w:val="24"/>
          <w:szCs w:val="24"/>
        </w:rPr>
        <w:t xml:space="preserve">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</w:t>
      </w:r>
      <w:r>
        <w:rPr>
          <w:rFonts w:ascii="Times New Roman" w:hAnsi="Times New Roman" w:cs="Times New Roman"/>
          <w:sz w:val="24"/>
          <w:szCs w:val="24"/>
        </w:rPr>
        <w:t>Удмуртской Республике</w:t>
      </w:r>
      <w:r w:rsidRPr="00E738AA">
        <w:rPr>
          <w:rFonts w:ascii="Times New Roman" w:hAnsi="Times New Roman" w:cs="Times New Roman"/>
          <w:sz w:val="24"/>
          <w:szCs w:val="24"/>
        </w:rPr>
        <w:t>, а также замечания и предложения по проекту муниципального правового акта, представленные членами Комиссии, заинтересованными организациями и гражданами.</w:t>
      </w:r>
    </w:p>
    <w:p w14:paraId="2CC7099F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8AA">
        <w:rPr>
          <w:rFonts w:ascii="Times New Roman" w:hAnsi="Times New Roman" w:cs="Times New Roman"/>
          <w:sz w:val="24"/>
          <w:szCs w:val="24"/>
        </w:rPr>
        <w:t xml:space="preserve"> 3.3. Выносит заключение об одобрении проекта муниципального правового акта либо об отказе в его одобрении. </w:t>
      </w:r>
    </w:p>
    <w:p w14:paraId="6AC8E0EA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8AA">
        <w:rPr>
          <w:rFonts w:ascii="Times New Roman" w:hAnsi="Times New Roman" w:cs="Times New Roman"/>
          <w:sz w:val="24"/>
          <w:szCs w:val="24"/>
        </w:rPr>
        <w:t>3.4. Осуществляет иные полномочия.</w:t>
      </w:r>
    </w:p>
    <w:p w14:paraId="37696E24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B31BBD" w14:textId="77777777" w:rsidR="00F20FA1" w:rsidRPr="00E738AA" w:rsidRDefault="00F20FA1" w:rsidP="00F20FA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8AA">
        <w:rPr>
          <w:rFonts w:ascii="Times New Roman" w:hAnsi="Times New Roman" w:cs="Times New Roman"/>
          <w:b/>
          <w:sz w:val="24"/>
          <w:szCs w:val="24"/>
        </w:rPr>
        <w:t>4. Организация работы Комиссии</w:t>
      </w:r>
    </w:p>
    <w:p w14:paraId="0C3C1880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формирования и деятельности Комиссии.</w:t>
      </w:r>
    </w:p>
    <w:p w14:paraId="78849D1F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Организационной формой работы Комиссии являются заседания, которые проводится по мере необходимости и считаются правомочными, если на них присутствует </w:t>
      </w:r>
      <w:r w:rsidRPr="0031724B">
        <w:rPr>
          <w:rFonts w:ascii="Times New Roman" w:hAnsi="Times New Roman" w:cs="Times New Roman"/>
          <w:sz w:val="24"/>
          <w:szCs w:val="24"/>
        </w:rPr>
        <w:t>более 2/3 общего числа ее членов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8C9810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состав Комиссии входят: председатель Комиссии, заместитель председателя Комиссии, секретарь Комиссии и иные члены Комиссии.</w:t>
      </w:r>
    </w:p>
    <w:p w14:paraId="36B26392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Председатель Комиссии осуществляет:</w:t>
      </w:r>
    </w:p>
    <w:p w14:paraId="74A2B5FF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общее руководство Комиссией;</w:t>
      </w:r>
    </w:p>
    <w:p w14:paraId="212CEF4D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назначает время и дату проведения заседания Комиссии;</w:t>
      </w:r>
    </w:p>
    <w:p w14:paraId="53E51398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Заместитель председателя Комиссии исполняет функции председателя Комиссии в его отсутствии;</w:t>
      </w:r>
    </w:p>
    <w:p w14:paraId="162D9805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Секретарь Комиссии:</w:t>
      </w:r>
    </w:p>
    <w:p w14:paraId="6E2DBD92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уведомляет членов Комиссии о дате, времени и месте проведения заседания;</w:t>
      </w:r>
    </w:p>
    <w:p w14:paraId="6BCE8E5C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и оформляет протокол заседания.</w:t>
      </w:r>
    </w:p>
    <w:p w14:paraId="6E38573B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Решение Комиссии принимается большинством не менее 2/3 общего числа присутствующих членов Комиссии путем открытого голосования. Голос председательствующего имеет право решающего голоса при равенстве голосов.</w:t>
      </w:r>
    </w:p>
    <w:p w14:paraId="02775D5C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Решение Комиссии оформляется протоколом, который подписывается всеми присутствующими членами Комиссии, председателем Комиссии и секретарем Комиссии.</w:t>
      </w:r>
    </w:p>
    <w:p w14:paraId="38454DB1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31724B">
        <w:rPr>
          <w:rFonts w:ascii="Times New Roman" w:hAnsi="Times New Roman" w:cs="Times New Roman"/>
          <w:sz w:val="24"/>
          <w:szCs w:val="24"/>
        </w:rPr>
        <w:t>Член Комиссии, несогласный с принятым решением, имеет право в письменном виде изложить свое особое мнение, которое подлежит обязательному приобщению к протоколу заседания Комиссии.</w:t>
      </w:r>
    </w:p>
    <w:p w14:paraId="55C24CC7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По результатам заседания Комиссией выносится заключение об одобрении проекта муниципального правового акта либо об отказе в его одобрении, которое подписывается председателем Комиссии.</w:t>
      </w:r>
    </w:p>
    <w:p w14:paraId="1A085818" w14:textId="77777777" w:rsidR="00F20FA1" w:rsidRDefault="00F20FA1" w:rsidP="00F20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вынесения заключения об отказе в одобрении проект муниципального правового акта возвращается на доработку.</w:t>
      </w:r>
    </w:p>
    <w:p w14:paraId="4D28567A" w14:textId="77777777" w:rsidR="00F20FA1" w:rsidRPr="00154E5D" w:rsidRDefault="00F20FA1" w:rsidP="00F20FA1">
      <w:pPr>
        <w:ind w:firstLine="709"/>
        <w:jc w:val="both"/>
      </w:pPr>
    </w:p>
    <w:p w14:paraId="114C3882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2302D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74544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94742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2217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1638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05659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F20FA1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character" w:customStyle="1" w:styleId="23">
    <w:name w:val="Основной текст (2)_"/>
    <w:link w:val="24"/>
    <w:uiPriority w:val="99"/>
    <w:rsid w:val="00274544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274544"/>
    <w:pPr>
      <w:widowControl w:val="0"/>
      <w:shd w:val="clear" w:color="auto" w:fill="FFFFFF"/>
      <w:spacing w:before="660" w:after="300" w:line="0" w:lineRule="atLeast"/>
    </w:pPr>
    <w:rPr>
      <w:rFonts w:eastAsiaTheme="minorHAnsi"/>
      <w:lang w:eastAsia="en-US"/>
    </w:rPr>
  </w:style>
  <w:style w:type="paragraph" w:customStyle="1" w:styleId="ConsPlusTitle">
    <w:name w:val="ConsPlusTitle"/>
    <w:rsid w:val="00F20F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20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57F9A-1968-41BD-AB56-FA98DACD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5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116</cp:revision>
  <cp:lastPrinted>2024-05-17T13:46:00Z</cp:lastPrinted>
  <dcterms:created xsi:type="dcterms:W3CDTF">2023-07-31T07:33:00Z</dcterms:created>
  <dcterms:modified xsi:type="dcterms:W3CDTF">2026-06-02T06:41:00Z</dcterms:modified>
</cp:coreProperties>
</file>