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4F" w:rsidRPr="007D6F87" w:rsidRDefault="005D514F" w:rsidP="005D51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5D514F" w:rsidRPr="007D6F87" w:rsidRDefault="005D514F" w:rsidP="005D51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социально-экономического развития</w:t>
      </w:r>
    </w:p>
    <w:p w:rsidR="005D514F" w:rsidRPr="007D6F87" w:rsidRDefault="005D514F" w:rsidP="005D51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муниципального образования «Воткинский район»</w:t>
      </w:r>
    </w:p>
    <w:p w:rsidR="005D514F" w:rsidRDefault="005D514F" w:rsidP="005D51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F87">
        <w:rPr>
          <w:rFonts w:ascii="Times New Roman" w:hAnsi="Times New Roman" w:cs="Times New Roman"/>
          <w:b/>
          <w:sz w:val="28"/>
          <w:szCs w:val="28"/>
        </w:rPr>
        <w:t>по итогам 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7D6F87"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D514F" w:rsidRPr="007D6F87" w:rsidRDefault="005D514F" w:rsidP="005D514F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14F" w:rsidRPr="00B300AC" w:rsidRDefault="005D514F" w:rsidP="005D51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00AC">
        <w:rPr>
          <w:rFonts w:ascii="Times New Roman" w:hAnsi="Times New Roman" w:cs="Times New Roman"/>
          <w:sz w:val="28"/>
          <w:szCs w:val="28"/>
        </w:rPr>
        <w:t>Добрый  день уважаемые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00AC">
        <w:rPr>
          <w:rFonts w:ascii="Times New Roman" w:hAnsi="Times New Roman" w:cs="Times New Roman"/>
          <w:sz w:val="28"/>
          <w:szCs w:val="28"/>
        </w:rPr>
        <w:t>депутаты, …приглашенные!</w:t>
      </w:r>
    </w:p>
    <w:p w:rsidR="005D514F" w:rsidRDefault="005D514F" w:rsidP="005D5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Вашему вниманию итоги социально-экономического развития муниципального образования «Воткинский район» за 2019 год.</w:t>
      </w:r>
    </w:p>
    <w:p w:rsidR="005D514F" w:rsidRDefault="005D514F" w:rsidP="0068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702" w:rsidRDefault="005D514F" w:rsidP="005D5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демографической ситуации.</w:t>
      </w:r>
    </w:p>
    <w:p w:rsidR="00953E42" w:rsidRDefault="005D514F" w:rsidP="005D5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 на   1 января  2020 года составила 24</w:t>
      </w:r>
      <w:r w:rsidR="00953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332 человека. </w:t>
      </w:r>
    </w:p>
    <w:p w:rsidR="005D514F" w:rsidRDefault="005D514F" w:rsidP="005D514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статистики за прошедший год родилось 187 детей (</w:t>
      </w:r>
      <w:r>
        <w:rPr>
          <w:rFonts w:ascii="Times New Roman" w:hAnsi="Times New Roman" w:cs="Times New Roman"/>
          <w:i/>
          <w:sz w:val="28"/>
          <w:szCs w:val="28"/>
        </w:rPr>
        <w:t>АППГ – 236 детей</w:t>
      </w:r>
      <w:r>
        <w:rPr>
          <w:rFonts w:ascii="Times New Roman" w:hAnsi="Times New Roman" w:cs="Times New Roman"/>
          <w:sz w:val="28"/>
          <w:szCs w:val="28"/>
        </w:rPr>
        <w:t xml:space="preserve">),  умерло 269 человек </w:t>
      </w:r>
      <w:r>
        <w:rPr>
          <w:rFonts w:ascii="Times New Roman" w:hAnsi="Times New Roman" w:cs="Times New Roman"/>
          <w:i/>
          <w:sz w:val="28"/>
          <w:szCs w:val="28"/>
        </w:rPr>
        <w:t>(АППГ – 294).</w:t>
      </w:r>
      <w:r>
        <w:rPr>
          <w:rFonts w:ascii="Times New Roman" w:hAnsi="Times New Roman" w:cs="Times New Roman"/>
          <w:sz w:val="28"/>
          <w:szCs w:val="28"/>
        </w:rPr>
        <w:t xml:space="preserve"> Естественная убыль составила минус 82 человека.</w:t>
      </w:r>
    </w:p>
    <w:p w:rsidR="00953E42" w:rsidRDefault="00953E42" w:rsidP="005D514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надо отметить, что на протяжении последних трех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наблюдается рост численности населения за счет миграционного притока. За прошедший год прирост составил  111 человек </w:t>
      </w:r>
      <w:r>
        <w:rPr>
          <w:rFonts w:ascii="Times New Roman" w:hAnsi="Times New Roman" w:cs="Times New Roman"/>
          <w:i/>
          <w:sz w:val="28"/>
          <w:szCs w:val="28"/>
        </w:rPr>
        <w:t>(АППГ -90).</w:t>
      </w:r>
    </w:p>
    <w:p w:rsidR="00953E42" w:rsidRDefault="00953E42" w:rsidP="005D514F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Миграционный прирост наблюдается только в двух муниципальных образованиях. И одн</w:t>
      </w:r>
      <w:r w:rsidR="0022325D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них – Воткинский район.</w:t>
      </w:r>
    </w:p>
    <w:p w:rsidR="00D44CA2" w:rsidRPr="00D44CA2" w:rsidRDefault="00D44CA2" w:rsidP="00D44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3E42" w:rsidRPr="00A12C81" w:rsidRDefault="00953E42" w:rsidP="00A12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зарегистрированной безработицы </w:t>
      </w:r>
      <w:r w:rsidR="00A12C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A12C81">
        <w:rPr>
          <w:rFonts w:ascii="Times New Roman" w:hAnsi="Times New Roman" w:cs="Times New Roman"/>
          <w:sz w:val="28"/>
          <w:szCs w:val="28"/>
        </w:rPr>
        <w:t xml:space="preserve"> 0,74 процента или </w:t>
      </w:r>
      <w:r>
        <w:rPr>
          <w:rFonts w:ascii="Times New Roman" w:hAnsi="Times New Roman" w:cs="Times New Roman"/>
          <w:sz w:val="28"/>
          <w:szCs w:val="28"/>
        </w:rPr>
        <w:t>92 человека</w:t>
      </w:r>
      <w:r w:rsidR="00A12C81">
        <w:rPr>
          <w:rFonts w:ascii="Times New Roman" w:hAnsi="Times New Roman" w:cs="Times New Roman"/>
          <w:sz w:val="28"/>
          <w:szCs w:val="28"/>
        </w:rPr>
        <w:t xml:space="preserve">. Это на 0,12 процента  ниже аналогичного периода прошлого года </w:t>
      </w:r>
      <w:r w:rsidR="00A12C81">
        <w:rPr>
          <w:rFonts w:ascii="Times New Roman" w:hAnsi="Times New Roman" w:cs="Times New Roman"/>
          <w:i/>
          <w:sz w:val="28"/>
          <w:szCs w:val="28"/>
        </w:rPr>
        <w:t xml:space="preserve">(0,86 % - 109 человек). </w:t>
      </w:r>
      <w:r w:rsidR="00EF1ED2">
        <w:rPr>
          <w:rFonts w:ascii="Times New Roman" w:hAnsi="Times New Roman" w:cs="Times New Roman"/>
          <w:i/>
          <w:sz w:val="28"/>
          <w:szCs w:val="28"/>
        </w:rPr>
        <w:t>УР на 01.01.2020 – 0,98%</w:t>
      </w:r>
    </w:p>
    <w:p w:rsidR="00D44CA2" w:rsidRDefault="00A12C81" w:rsidP="00681C1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в течение года выросла почти на 9 проценто</w:t>
      </w:r>
      <w:r w:rsidR="0022325D">
        <w:rPr>
          <w:rFonts w:ascii="Times New Roman" w:hAnsi="Times New Roman" w:cs="Times New Roman"/>
          <w:sz w:val="28"/>
          <w:szCs w:val="28"/>
        </w:rPr>
        <w:t>в и составила 41 061 рубль. Это</w:t>
      </w:r>
      <w:r>
        <w:rPr>
          <w:rFonts w:ascii="Times New Roman" w:hAnsi="Times New Roman" w:cs="Times New Roman"/>
          <w:sz w:val="28"/>
          <w:szCs w:val="28"/>
        </w:rPr>
        <w:t xml:space="preserve"> самая высокая заработная плата среди сельских районов, и третья в рейтинге республики.</w:t>
      </w:r>
    </w:p>
    <w:p w:rsidR="00F72BAF" w:rsidRDefault="00A12C81" w:rsidP="00A12C8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BAF">
        <w:rPr>
          <w:rFonts w:ascii="Times New Roman" w:hAnsi="Times New Roman" w:cs="Times New Roman"/>
          <w:sz w:val="28"/>
          <w:szCs w:val="28"/>
        </w:rPr>
        <w:t xml:space="preserve">Внутренний валовой продукт по итогам года составил более 56 миллиардов рублей </w:t>
      </w:r>
      <w:r w:rsidR="00F72BAF">
        <w:rPr>
          <w:rFonts w:ascii="Times New Roman" w:hAnsi="Times New Roman" w:cs="Times New Roman"/>
          <w:i/>
          <w:sz w:val="28"/>
          <w:szCs w:val="28"/>
        </w:rPr>
        <w:t xml:space="preserve">(56 192,8 млн. рублей). </w:t>
      </w:r>
    </w:p>
    <w:p w:rsidR="00F72BAF" w:rsidRPr="000175D6" w:rsidRDefault="0022325D" w:rsidP="00F72BAF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территории района продолжают свою </w:t>
      </w:r>
      <w:r w:rsidR="00F72BAF" w:rsidRPr="000175D6">
        <w:rPr>
          <w:rFonts w:ascii="Times New Roman" w:hAnsi="Times New Roman" w:cs="Times New Roman"/>
          <w:sz w:val="28"/>
        </w:rPr>
        <w:t>работ</w:t>
      </w:r>
      <w:r>
        <w:rPr>
          <w:rFonts w:ascii="Times New Roman" w:hAnsi="Times New Roman" w:cs="Times New Roman"/>
          <w:sz w:val="28"/>
        </w:rPr>
        <w:t>у</w:t>
      </w:r>
      <w:r w:rsidR="00F72BAF" w:rsidRPr="000175D6">
        <w:rPr>
          <w:rFonts w:ascii="Times New Roman" w:hAnsi="Times New Roman" w:cs="Times New Roman"/>
          <w:sz w:val="28"/>
        </w:rPr>
        <w:t xml:space="preserve"> газовики, нефтя</w:t>
      </w:r>
      <w:r>
        <w:rPr>
          <w:rFonts w:ascii="Times New Roman" w:hAnsi="Times New Roman" w:cs="Times New Roman"/>
          <w:sz w:val="28"/>
        </w:rPr>
        <w:t>ники, промышленные предприятия,</w:t>
      </w:r>
      <w:r w:rsidR="00F72BAF" w:rsidRPr="000175D6">
        <w:rPr>
          <w:rFonts w:ascii="Times New Roman" w:hAnsi="Times New Roman" w:cs="Times New Roman"/>
          <w:sz w:val="28"/>
        </w:rPr>
        <w:t xml:space="preserve"> предприятия  сельского хозяйства, представители малого бизнеса. </w:t>
      </w:r>
      <w:proofErr w:type="gramStart"/>
      <w:r w:rsidR="00F72BAF" w:rsidRPr="000175D6">
        <w:rPr>
          <w:rFonts w:ascii="Times New Roman" w:hAnsi="Times New Roman" w:cs="Times New Roman"/>
          <w:sz w:val="28"/>
        </w:rPr>
        <w:t>(Основные предприятия района это:</w:t>
      </w:r>
      <w:proofErr w:type="gramEnd"/>
      <w:r w:rsidR="00F72BAF" w:rsidRPr="000175D6">
        <w:rPr>
          <w:rFonts w:ascii="Times New Roman" w:hAnsi="Times New Roman" w:cs="Times New Roman"/>
          <w:sz w:val="28"/>
        </w:rPr>
        <w:t xml:space="preserve">  </w:t>
      </w:r>
      <w:proofErr w:type="gramStart"/>
      <w:r w:rsidR="00F72BAF" w:rsidRPr="000175D6">
        <w:rPr>
          <w:rFonts w:ascii="Times New Roman" w:hAnsi="Times New Roman" w:cs="Times New Roman"/>
          <w:sz w:val="28"/>
        </w:rPr>
        <w:t>«Воткинский завод», «</w:t>
      </w:r>
      <w:proofErr w:type="spellStart"/>
      <w:r w:rsidR="00F72BAF" w:rsidRPr="000175D6">
        <w:rPr>
          <w:rFonts w:ascii="Times New Roman" w:hAnsi="Times New Roman" w:cs="Times New Roman"/>
          <w:sz w:val="28"/>
        </w:rPr>
        <w:t>Удмуртнефть</w:t>
      </w:r>
      <w:proofErr w:type="spellEnd"/>
      <w:r w:rsidR="00F72BAF" w:rsidRPr="000175D6">
        <w:rPr>
          <w:rFonts w:ascii="Times New Roman" w:hAnsi="Times New Roman" w:cs="Times New Roman"/>
          <w:sz w:val="28"/>
        </w:rPr>
        <w:t>», «Белкамнефть», «</w:t>
      </w:r>
      <w:proofErr w:type="spellStart"/>
      <w:r w:rsidR="00F72BAF" w:rsidRPr="000175D6">
        <w:rPr>
          <w:rFonts w:ascii="Times New Roman" w:hAnsi="Times New Roman" w:cs="Times New Roman"/>
          <w:sz w:val="28"/>
        </w:rPr>
        <w:t>Газпромтрансгаз</w:t>
      </w:r>
      <w:proofErr w:type="spellEnd"/>
      <w:r w:rsidR="00F72BAF" w:rsidRPr="000175D6">
        <w:rPr>
          <w:rFonts w:ascii="Times New Roman" w:hAnsi="Times New Roman" w:cs="Times New Roman"/>
          <w:sz w:val="28"/>
        </w:rPr>
        <w:t xml:space="preserve"> Чайковский» УАВР № 1, газокомпрессорная станция (ЛПУМГ), </w:t>
      </w:r>
      <w:r w:rsidR="00F72BAF">
        <w:rPr>
          <w:rFonts w:ascii="Times New Roman" w:hAnsi="Times New Roman" w:cs="Times New Roman"/>
          <w:sz w:val="28"/>
        </w:rPr>
        <w:t>«Аметист», «</w:t>
      </w:r>
      <w:proofErr w:type="spellStart"/>
      <w:r w:rsidR="00F72BAF">
        <w:rPr>
          <w:rFonts w:ascii="Times New Roman" w:hAnsi="Times New Roman" w:cs="Times New Roman"/>
          <w:sz w:val="28"/>
        </w:rPr>
        <w:t>Эфрил</w:t>
      </w:r>
      <w:proofErr w:type="spellEnd"/>
      <w:r w:rsidR="00F72BAF">
        <w:rPr>
          <w:rFonts w:ascii="Times New Roman" w:hAnsi="Times New Roman" w:cs="Times New Roman"/>
          <w:sz w:val="28"/>
        </w:rPr>
        <w:t xml:space="preserve">», Воткинский завод теплоизоляционных материалов, комбинат </w:t>
      </w:r>
      <w:r w:rsidR="00F72BAF">
        <w:rPr>
          <w:rFonts w:ascii="Times New Roman" w:hAnsi="Times New Roman" w:cs="Times New Roman"/>
          <w:sz w:val="28"/>
        </w:rPr>
        <w:lastRenderedPageBreak/>
        <w:t xml:space="preserve">нерудных материалов, </w:t>
      </w:r>
      <w:proofErr w:type="spellStart"/>
      <w:r w:rsidR="00F72BAF" w:rsidRPr="000175D6">
        <w:rPr>
          <w:rFonts w:ascii="Times New Roman" w:hAnsi="Times New Roman" w:cs="Times New Roman"/>
          <w:sz w:val="28"/>
        </w:rPr>
        <w:t>Воткинское</w:t>
      </w:r>
      <w:proofErr w:type="spellEnd"/>
      <w:r w:rsidR="00F72BAF" w:rsidRPr="000175D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72BAF" w:rsidRPr="000175D6">
        <w:rPr>
          <w:rFonts w:ascii="Times New Roman" w:hAnsi="Times New Roman" w:cs="Times New Roman"/>
          <w:sz w:val="28"/>
        </w:rPr>
        <w:t>РайПО</w:t>
      </w:r>
      <w:proofErr w:type="spellEnd"/>
      <w:r w:rsidR="00F72BAF" w:rsidRPr="000175D6">
        <w:rPr>
          <w:rFonts w:ascii="Times New Roman" w:hAnsi="Times New Roman" w:cs="Times New Roman"/>
          <w:sz w:val="28"/>
        </w:rPr>
        <w:t>, «Учхоз «Июльское», ООО «Мир», «Новая жизнь», рыбхоз «Пихтовка»</w:t>
      </w:r>
      <w:r w:rsidR="00F72BAF">
        <w:rPr>
          <w:rFonts w:ascii="Times New Roman" w:hAnsi="Times New Roman" w:cs="Times New Roman"/>
          <w:sz w:val="28"/>
        </w:rPr>
        <w:t>, Агрохолдинг «Кама»</w:t>
      </w:r>
      <w:r>
        <w:rPr>
          <w:rFonts w:ascii="Times New Roman" w:hAnsi="Times New Roman" w:cs="Times New Roman"/>
          <w:sz w:val="28"/>
        </w:rPr>
        <w:t>, ООО «</w:t>
      </w:r>
      <w:proofErr w:type="spellStart"/>
      <w:r>
        <w:rPr>
          <w:rFonts w:ascii="Times New Roman" w:hAnsi="Times New Roman" w:cs="Times New Roman"/>
          <w:sz w:val="28"/>
        </w:rPr>
        <w:t>Агровиль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72BAF" w:rsidRPr="000175D6">
        <w:rPr>
          <w:rFonts w:ascii="Times New Roman" w:hAnsi="Times New Roman" w:cs="Times New Roman"/>
          <w:sz w:val="28"/>
        </w:rPr>
        <w:t xml:space="preserve">). </w:t>
      </w:r>
      <w:proofErr w:type="gramEnd"/>
    </w:p>
    <w:p w:rsidR="00F72BAF" w:rsidRDefault="00F72BAF" w:rsidP="00F72BAF">
      <w:pPr>
        <w:tabs>
          <w:tab w:val="left" w:pos="1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2019 год отгружено товаров собственного производства на 54 миллиарда рублей. Это ниже предыдущего года  на 0,8 процента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нижение по обрабатывающим производствам).</w:t>
      </w:r>
    </w:p>
    <w:p w:rsidR="00D44CA2" w:rsidRDefault="00F72BAF" w:rsidP="0068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ED2">
        <w:rPr>
          <w:rFonts w:ascii="Times New Roman" w:hAnsi="Times New Roman" w:cs="Times New Roman"/>
          <w:sz w:val="28"/>
          <w:szCs w:val="28"/>
        </w:rPr>
        <w:t xml:space="preserve">Удельный вес отгруженных товаров в общем </w:t>
      </w:r>
      <w:r w:rsidR="00D52BAA" w:rsidRPr="00EF1ED2">
        <w:rPr>
          <w:rFonts w:ascii="Times New Roman" w:hAnsi="Times New Roman" w:cs="Times New Roman"/>
          <w:sz w:val="28"/>
          <w:szCs w:val="28"/>
        </w:rPr>
        <w:t xml:space="preserve">объеме республики составляет </w:t>
      </w:r>
      <w:r w:rsidR="00EF1ED2" w:rsidRPr="00EF1ED2">
        <w:rPr>
          <w:rFonts w:ascii="Times New Roman" w:hAnsi="Times New Roman" w:cs="Times New Roman"/>
          <w:sz w:val="28"/>
          <w:szCs w:val="28"/>
        </w:rPr>
        <w:t xml:space="preserve">8,7 </w:t>
      </w:r>
      <w:r w:rsidR="00D52BAA" w:rsidRPr="00EF1ED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F1ED2" w:rsidRPr="00EF1ED2">
        <w:rPr>
          <w:rFonts w:ascii="Times New Roman" w:hAnsi="Times New Roman" w:cs="Times New Roman"/>
          <w:sz w:val="28"/>
          <w:szCs w:val="28"/>
        </w:rPr>
        <w:t>а</w:t>
      </w:r>
      <w:r w:rsidR="00D52BAA" w:rsidRPr="00EF1ED2">
        <w:rPr>
          <w:rFonts w:ascii="Times New Roman" w:hAnsi="Times New Roman" w:cs="Times New Roman"/>
          <w:sz w:val="28"/>
          <w:szCs w:val="28"/>
        </w:rPr>
        <w:t>. Мы вторые по данному показателю после города Ижевска.</w:t>
      </w:r>
    </w:p>
    <w:p w:rsidR="00D52BAA" w:rsidRDefault="00D52BAA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направлений экономики является сельское хозяйство.</w:t>
      </w:r>
    </w:p>
    <w:p w:rsidR="00D52BAA" w:rsidRDefault="00D52BAA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сельхозпроизводством занимается 12 предприятий, 51 крестьянско-фермерское хозяйство и личные подсобные хозяйства. </w:t>
      </w:r>
    </w:p>
    <w:p w:rsidR="00D44CA2" w:rsidRDefault="00D44CA2" w:rsidP="00D44C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 валовая продукция</w:t>
      </w:r>
    </w:p>
    <w:p w:rsidR="00157352" w:rsidRDefault="00157352" w:rsidP="00F72B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валовой продукции сельского хозяйства составил более 2 млрд. рублей. </w:t>
      </w:r>
      <w:r w:rsidR="00707238">
        <w:rPr>
          <w:rFonts w:ascii="Times New Roman" w:hAnsi="Times New Roman" w:cs="Times New Roman"/>
          <w:i/>
          <w:sz w:val="28"/>
          <w:szCs w:val="28"/>
        </w:rPr>
        <w:t>(2 120 млн. рублей).</w:t>
      </w:r>
    </w:p>
    <w:p w:rsidR="00D44CA2" w:rsidRDefault="00EF1ED2" w:rsidP="0068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тяжелый в климатическом отношении 2019 год наши сельхоз товаропроизводители закончили год «с плюсом».</w:t>
      </w:r>
    </w:p>
    <w:p w:rsidR="00EF1ED2" w:rsidRDefault="00EF1ED2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Выросло валовое производство молока и его товарность. </w:t>
      </w:r>
    </w:p>
    <w:p w:rsidR="00D8390F" w:rsidRDefault="000C2AF5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сельскохозяйственных предприятиях содержится </w:t>
      </w:r>
      <w:r w:rsidR="00D8390F">
        <w:rPr>
          <w:rFonts w:ascii="Times New Roman" w:hAnsi="Times New Roman" w:cs="Times New Roman"/>
          <w:sz w:val="28"/>
          <w:szCs w:val="28"/>
        </w:rPr>
        <w:t xml:space="preserve">4 214 голов коров.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08FD">
        <w:rPr>
          <w:rFonts w:ascii="Times New Roman" w:hAnsi="Times New Roman" w:cs="Times New Roman"/>
          <w:sz w:val="28"/>
          <w:szCs w:val="28"/>
        </w:rPr>
        <w:t xml:space="preserve">бъем реализации молока </w:t>
      </w:r>
      <w:r w:rsidR="002151B9">
        <w:rPr>
          <w:rFonts w:ascii="Times New Roman" w:hAnsi="Times New Roman" w:cs="Times New Roman"/>
          <w:sz w:val="28"/>
          <w:szCs w:val="28"/>
        </w:rPr>
        <w:t>в целом по району составил более 33,5 тысяч</w:t>
      </w:r>
      <w:r w:rsidR="00E4205A">
        <w:rPr>
          <w:rFonts w:ascii="Times New Roman" w:hAnsi="Times New Roman" w:cs="Times New Roman"/>
          <w:sz w:val="28"/>
          <w:szCs w:val="28"/>
        </w:rPr>
        <w:t>и</w:t>
      </w:r>
      <w:r w:rsidR="002151B9">
        <w:rPr>
          <w:rFonts w:ascii="Times New Roman" w:hAnsi="Times New Roman" w:cs="Times New Roman"/>
          <w:sz w:val="28"/>
          <w:szCs w:val="28"/>
        </w:rPr>
        <w:t xml:space="preserve"> тонн молока </w:t>
      </w:r>
      <w:r w:rsidR="002151B9">
        <w:rPr>
          <w:rFonts w:ascii="Times New Roman" w:hAnsi="Times New Roman" w:cs="Times New Roman"/>
          <w:i/>
          <w:sz w:val="28"/>
          <w:szCs w:val="28"/>
        </w:rPr>
        <w:t xml:space="preserve">(33,506  тыс. </w:t>
      </w:r>
      <w:proofErr w:type="spellStart"/>
      <w:r w:rsidR="002151B9">
        <w:rPr>
          <w:rFonts w:ascii="Times New Roman" w:hAnsi="Times New Roman" w:cs="Times New Roman"/>
          <w:i/>
          <w:sz w:val="28"/>
          <w:szCs w:val="28"/>
        </w:rPr>
        <w:t>тн</w:t>
      </w:r>
      <w:proofErr w:type="spellEnd"/>
      <w:r w:rsidR="002151B9">
        <w:rPr>
          <w:rFonts w:ascii="Times New Roman" w:hAnsi="Times New Roman" w:cs="Times New Roman"/>
          <w:i/>
          <w:sz w:val="28"/>
          <w:szCs w:val="28"/>
        </w:rPr>
        <w:t xml:space="preserve">.), </w:t>
      </w:r>
      <w:r w:rsidR="002151B9">
        <w:rPr>
          <w:rFonts w:ascii="Times New Roman" w:hAnsi="Times New Roman" w:cs="Times New Roman"/>
          <w:sz w:val="28"/>
          <w:szCs w:val="28"/>
        </w:rPr>
        <w:t xml:space="preserve">в том числе сельскохозяйственными </w:t>
      </w:r>
      <w:r w:rsidR="002151B9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D8390F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0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более 31 тысячи тонн </w:t>
      </w:r>
      <w:r>
        <w:rPr>
          <w:rFonts w:ascii="Times New Roman" w:hAnsi="Times New Roman" w:cs="Times New Roman"/>
          <w:i/>
          <w:sz w:val="28"/>
          <w:szCs w:val="28"/>
        </w:rPr>
        <w:t xml:space="preserve">(31,7 тыс. тонн).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B9">
        <w:rPr>
          <w:rFonts w:ascii="Times New Roman" w:hAnsi="Times New Roman" w:cs="Times New Roman"/>
          <w:sz w:val="28"/>
          <w:szCs w:val="28"/>
        </w:rPr>
        <w:t>Это на 2,4 процента больше предыдущего года.</w:t>
      </w:r>
    </w:p>
    <w:p w:rsidR="002151B9" w:rsidRDefault="002151B9" w:rsidP="00F72BA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прошедшего года продуктивность коров на предприятиях АПК Воткинского района составила 7 315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олока на условную голову. Данный показатель вырос на 12 процентов в сравнении с предыдущим годом </w:t>
      </w:r>
      <w:r>
        <w:rPr>
          <w:rFonts w:ascii="Times New Roman" w:hAnsi="Times New Roman" w:cs="Times New Roman"/>
          <w:i/>
          <w:sz w:val="28"/>
          <w:szCs w:val="28"/>
        </w:rPr>
        <w:t>(7 315 кг.</w:t>
      </w:r>
      <w:r w:rsidR="00E4205A">
        <w:rPr>
          <w:rFonts w:ascii="Times New Roman" w:hAnsi="Times New Roman" w:cs="Times New Roman"/>
          <w:i/>
          <w:sz w:val="28"/>
          <w:szCs w:val="28"/>
        </w:rPr>
        <w:t>- 6 527 кг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2151B9" w:rsidRDefault="002151B9" w:rsidP="0021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молочной продуктивности животных три хозяйства нашего района вошли в </w:t>
      </w:r>
      <w:r w:rsidR="00565FC2">
        <w:rPr>
          <w:rFonts w:ascii="Times New Roman" w:hAnsi="Times New Roman" w:cs="Times New Roman"/>
          <w:sz w:val="28"/>
          <w:szCs w:val="28"/>
        </w:rPr>
        <w:t>республиканский ТОП «</w:t>
      </w:r>
      <w:proofErr w:type="spellStart"/>
      <w:r w:rsidR="00565FC2">
        <w:rPr>
          <w:rFonts w:ascii="Times New Roman" w:hAnsi="Times New Roman" w:cs="Times New Roman"/>
          <w:sz w:val="28"/>
          <w:szCs w:val="28"/>
        </w:rPr>
        <w:t>восьмитысячников</w:t>
      </w:r>
      <w:proofErr w:type="spellEnd"/>
      <w:r w:rsidR="00565FC2">
        <w:rPr>
          <w:rFonts w:ascii="Times New Roman" w:hAnsi="Times New Roman" w:cs="Times New Roman"/>
          <w:sz w:val="28"/>
          <w:szCs w:val="28"/>
        </w:rPr>
        <w:t>». Наши лидеры:</w:t>
      </w:r>
    </w:p>
    <w:p w:rsidR="00565FC2" w:rsidRDefault="00565FC2" w:rsidP="0021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«Талица – 8455 кг</w:t>
      </w:r>
      <w:proofErr w:type="gramStart"/>
      <w:r w:rsidR="002D7CB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фуражную корову</w:t>
      </w:r>
    </w:p>
    <w:p w:rsidR="00565FC2" w:rsidRDefault="00565FC2" w:rsidP="0021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«Мир» -  8413 кг</w:t>
      </w:r>
      <w:r w:rsidR="002D7CBA">
        <w:rPr>
          <w:rFonts w:ascii="Times New Roman" w:hAnsi="Times New Roman" w:cs="Times New Roman"/>
          <w:sz w:val="28"/>
          <w:szCs w:val="28"/>
        </w:rPr>
        <w:t>.</w:t>
      </w:r>
    </w:p>
    <w:p w:rsidR="00565FC2" w:rsidRDefault="00565FC2" w:rsidP="00215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ГУП УР «Рыбхоз «Пихтовка» - 8304 кг.</w:t>
      </w:r>
    </w:p>
    <w:p w:rsidR="00D44CA2" w:rsidRDefault="00D44CA2" w:rsidP="00D44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2BAA" w:rsidRDefault="0022325D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 xml:space="preserve">К сожалению, лето для </w:t>
      </w:r>
      <w:proofErr w:type="spellStart"/>
      <w:r w:rsidRPr="005240AA">
        <w:rPr>
          <w:rFonts w:ascii="Times New Roman" w:hAnsi="Times New Roman" w:cs="Times New Roman"/>
          <w:sz w:val="28"/>
          <w:szCs w:val="28"/>
        </w:rPr>
        <w:t>сельхозтоваропроизводи</w:t>
      </w:r>
      <w:r w:rsidR="007274E9" w:rsidRPr="005240AA">
        <w:rPr>
          <w:rFonts w:ascii="Times New Roman" w:hAnsi="Times New Roman" w:cs="Times New Roman"/>
          <w:sz w:val="28"/>
          <w:szCs w:val="28"/>
        </w:rPr>
        <w:t>те</w:t>
      </w:r>
      <w:r w:rsidRPr="005240AA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Pr="005240AA">
        <w:rPr>
          <w:rFonts w:ascii="Times New Roman" w:hAnsi="Times New Roman" w:cs="Times New Roman"/>
          <w:sz w:val="28"/>
          <w:szCs w:val="28"/>
        </w:rPr>
        <w:t xml:space="preserve"> стало временем испытаний.</w:t>
      </w:r>
      <w:r w:rsidR="0072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CA2" w:rsidRPr="00681C1A" w:rsidRDefault="007274E9" w:rsidP="00681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 xml:space="preserve">В связи с неблагоприятными погодными условиями по Распоряжению Главы Удмуртской Республики был введен режим ЧС. </w:t>
      </w:r>
      <w:r w:rsidR="00565FC2" w:rsidRPr="00681C1A">
        <w:rPr>
          <w:rFonts w:ascii="Times New Roman" w:hAnsi="Times New Roman" w:cs="Times New Roman"/>
          <w:sz w:val="28"/>
          <w:szCs w:val="28"/>
        </w:rPr>
        <w:t>П</w:t>
      </w:r>
      <w:r w:rsidRPr="00681C1A">
        <w:rPr>
          <w:rFonts w:ascii="Times New Roman" w:hAnsi="Times New Roman" w:cs="Times New Roman"/>
          <w:sz w:val="28"/>
          <w:szCs w:val="28"/>
        </w:rPr>
        <w:t xml:space="preserve">роведена оценка гибели сельскохозяйственных культур. Больше всего пострадала озимая рожь. Ущерб составил более 19 млн. рублей. </w:t>
      </w:r>
    </w:p>
    <w:p w:rsidR="00E4205A" w:rsidRPr="00681C1A" w:rsidRDefault="00707238" w:rsidP="0072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>Все это сказалось на</w:t>
      </w:r>
      <w:r w:rsidR="00157352" w:rsidRPr="00681C1A">
        <w:rPr>
          <w:rFonts w:ascii="Times New Roman" w:hAnsi="Times New Roman" w:cs="Times New Roman"/>
          <w:sz w:val="28"/>
          <w:szCs w:val="28"/>
        </w:rPr>
        <w:t xml:space="preserve"> итога</w:t>
      </w:r>
      <w:r w:rsidRPr="00681C1A">
        <w:rPr>
          <w:rFonts w:ascii="Times New Roman" w:hAnsi="Times New Roman" w:cs="Times New Roman"/>
          <w:sz w:val="28"/>
          <w:szCs w:val="28"/>
        </w:rPr>
        <w:t>х</w:t>
      </w:r>
      <w:r w:rsidR="00157352" w:rsidRPr="00681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7352" w:rsidRPr="00681C1A">
        <w:rPr>
          <w:rFonts w:ascii="Times New Roman" w:hAnsi="Times New Roman" w:cs="Times New Roman"/>
          <w:sz w:val="28"/>
          <w:szCs w:val="28"/>
        </w:rPr>
        <w:t>уборочной компании</w:t>
      </w:r>
      <w:proofErr w:type="gramEnd"/>
      <w:r w:rsidRPr="00681C1A">
        <w:rPr>
          <w:rFonts w:ascii="Times New Roman" w:hAnsi="Times New Roman" w:cs="Times New Roman"/>
          <w:sz w:val="28"/>
          <w:szCs w:val="28"/>
        </w:rPr>
        <w:t>.</w:t>
      </w:r>
      <w:r w:rsidR="00157352" w:rsidRPr="00681C1A">
        <w:rPr>
          <w:rFonts w:ascii="Times New Roman" w:hAnsi="Times New Roman" w:cs="Times New Roman"/>
          <w:sz w:val="28"/>
          <w:szCs w:val="28"/>
        </w:rPr>
        <w:t xml:space="preserve"> </w:t>
      </w:r>
      <w:r w:rsidRPr="00681C1A">
        <w:rPr>
          <w:rFonts w:ascii="Times New Roman" w:hAnsi="Times New Roman" w:cs="Times New Roman"/>
          <w:sz w:val="28"/>
          <w:szCs w:val="28"/>
        </w:rPr>
        <w:t>П</w:t>
      </w:r>
      <w:r w:rsidR="00157352" w:rsidRPr="00681C1A">
        <w:rPr>
          <w:rFonts w:ascii="Times New Roman" w:hAnsi="Times New Roman" w:cs="Times New Roman"/>
          <w:sz w:val="28"/>
          <w:szCs w:val="28"/>
        </w:rPr>
        <w:t>редприятиями сельского хозяйства произведено зерна в весе</w:t>
      </w:r>
      <w:r w:rsidR="00E4205A" w:rsidRPr="00681C1A">
        <w:rPr>
          <w:rFonts w:ascii="Times New Roman" w:hAnsi="Times New Roman" w:cs="Times New Roman"/>
          <w:sz w:val="28"/>
          <w:szCs w:val="28"/>
        </w:rPr>
        <w:t xml:space="preserve"> после доработки 18,6</w:t>
      </w:r>
      <w:r w:rsidR="00157352" w:rsidRPr="00681C1A">
        <w:rPr>
          <w:rFonts w:ascii="Times New Roman" w:hAnsi="Times New Roman" w:cs="Times New Roman"/>
          <w:sz w:val="28"/>
          <w:szCs w:val="28"/>
        </w:rPr>
        <w:t xml:space="preserve"> тысяч тонн</w:t>
      </w:r>
      <w:r w:rsidR="00157352" w:rsidRPr="00681C1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205A" w:rsidRPr="00681C1A">
        <w:rPr>
          <w:rFonts w:ascii="Times New Roman" w:hAnsi="Times New Roman" w:cs="Times New Roman"/>
          <w:sz w:val="28"/>
          <w:szCs w:val="28"/>
        </w:rPr>
        <w:t>Это ниже показателей прошлого года на 5,7 процента.</w:t>
      </w:r>
    </w:p>
    <w:p w:rsidR="00E4205A" w:rsidRPr="00681C1A" w:rsidRDefault="00E4205A" w:rsidP="0072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 xml:space="preserve">Средняя урожайность зерновых составила 20,9 ц/га. </w:t>
      </w:r>
    </w:p>
    <w:p w:rsidR="00157352" w:rsidRPr="00681C1A" w:rsidRDefault="00707238" w:rsidP="007274E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 xml:space="preserve">В целом по району собрано более 52 тысяч тонн картофеля </w:t>
      </w:r>
      <w:r w:rsidRPr="00681C1A">
        <w:rPr>
          <w:rFonts w:ascii="Times New Roman" w:hAnsi="Times New Roman" w:cs="Times New Roman"/>
          <w:i/>
          <w:sz w:val="28"/>
          <w:szCs w:val="28"/>
        </w:rPr>
        <w:t xml:space="preserve">(52 800). Это на 4 тысячи тонн больше запланированного. </w:t>
      </w:r>
    </w:p>
    <w:p w:rsidR="001515C0" w:rsidRPr="00681C1A" w:rsidRDefault="001515C0" w:rsidP="001515C0">
      <w:pPr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>СЛАЙД 10 рыбхоз</w:t>
      </w:r>
    </w:p>
    <w:p w:rsidR="00707238" w:rsidRPr="00681C1A" w:rsidRDefault="00707238" w:rsidP="0072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 xml:space="preserve">Ведущую роль в рыбоводческой отрасли республики играет «Рыбхоз «Пихтовка». </w:t>
      </w:r>
    </w:p>
    <w:p w:rsidR="00707238" w:rsidRDefault="00707238" w:rsidP="00727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C1A">
        <w:rPr>
          <w:rFonts w:ascii="Times New Roman" w:hAnsi="Times New Roman" w:cs="Times New Roman"/>
          <w:sz w:val="28"/>
          <w:szCs w:val="28"/>
        </w:rPr>
        <w:t xml:space="preserve">По итогам выездного совещания ассоциации </w:t>
      </w:r>
      <w:r w:rsidR="00E24F56" w:rsidRPr="00681C1A">
        <w:rPr>
          <w:rFonts w:ascii="Times New Roman" w:hAnsi="Times New Roman" w:cs="Times New Roman"/>
          <w:sz w:val="28"/>
          <w:szCs w:val="28"/>
        </w:rPr>
        <w:t>«Государственно-кооперативного объединения рыбного хозяйства «</w:t>
      </w:r>
      <w:proofErr w:type="spellStart"/>
      <w:r w:rsidR="00E24F56" w:rsidRPr="00681C1A">
        <w:rPr>
          <w:rFonts w:ascii="Times New Roman" w:hAnsi="Times New Roman" w:cs="Times New Roman"/>
          <w:sz w:val="28"/>
          <w:szCs w:val="28"/>
        </w:rPr>
        <w:t>Росрыбхоз</w:t>
      </w:r>
      <w:proofErr w:type="spellEnd"/>
      <w:r w:rsidR="00E24F56" w:rsidRPr="00681C1A">
        <w:rPr>
          <w:rFonts w:ascii="Times New Roman" w:hAnsi="Times New Roman" w:cs="Times New Roman"/>
          <w:sz w:val="28"/>
          <w:szCs w:val="28"/>
        </w:rPr>
        <w:t>» было решено под</w:t>
      </w:r>
      <w:r w:rsidRPr="00681C1A">
        <w:rPr>
          <w:rFonts w:ascii="Times New Roman" w:hAnsi="Times New Roman" w:cs="Times New Roman"/>
          <w:sz w:val="28"/>
          <w:szCs w:val="28"/>
        </w:rPr>
        <w:t xml:space="preserve"> </w:t>
      </w:r>
      <w:r w:rsidR="00E24F56" w:rsidRPr="00681C1A">
        <w:rPr>
          <w:rFonts w:ascii="Times New Roman" w:hAnsi="Times New Roman" w:cs="Times New Roman"/>
          <w:sz w:val="28"/>
          <w:szCs w:val="28"/>
        </w:rPr>
        <w:t>эгидой «Рыбхоза «Пихтовка» создать рыбный кластер в республике.</w:t>
      </w:r>
    </w:p>
    <w:p w:rsidR="00D52BAA" w:rsidRDefault="008B71BC" w:rsidP="00F72B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роль в экономике района играет малое и среднее предпринимательство.</w:t>
      </w:r>
    </w:p>
    <w:p w:rsidR="008B71BC" w:rsidRDefault="008B71BC" w:rsidP="008B7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Основными видами деятельности представителей малого предпринимательства являются </w:t>
      </w:r>
      <w:r>
        <w:rPr>
          <w:rFonts w:ascii="Times New Roman" w:hAnsi="Times New Roman" w:cs="Times New Roman"/>
          <w:sz w:val="28"/>
          <w:szCs w:val="28"/>
        </w:rPr>
        <w:t>розничная торговля, общественное питание, бытовое обслуживание, автомобильные перевозки, гостиничные услуги, производство строительных материалов. По  итогам года</w:t>
      </w:r>
      <w:r w:rsidR="005240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розничный товарооборот малых предприятий в 2019 году составил более  2,8 миллиарда рублей  (</w:t>
      </w:r>
      <w:r>
        <w:rPr>
          <w:rFonts w:ascii="Times New Roman" w:hAnsi="Times New Roman" w:cs="Times New Roman"/>
          <w:i/>
          <w:sz w:val="28"/>
          <w:szCs w:val="28"/>
        </w:rPr>
        <w:t>2 850 млн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ублей)</w:t>
      </w:r>
      <w:r>
        <w:rPr>
          <w:rFonts w:ascii="Times New Roman" w:hAnsi="Times New Roman" w:cs="Times New Roman"/>
          <w:sz w:val="28"/>
          <w:szCs w:val="28"/>
        </w:rPr>
        <w:t xml:space="preserve">. Это выше уровня предыдущего года на  4,9 процента. </w:t>
      </w:r>
    </w:p>
    <w:p w:rsidR="008B71BC" w:rsidRDefault="008B71BC" w:rsidP="008B7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 общественного питания вырос на 1,1 процента и составил</w:t>
      </w:r>
      <w:r w:rsidR="00E24F56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>129</w:t>
      </w:r>
      <w:r w:rsidR="00E24F56">
        <w:rPr>
          <w:rFonts w:ascii="Times New Roman" w:hAnsi="Times New Roman" w:cs="Times New Roman"/>
          <w:sz w:val="28"/>
          <w:szCs w:val="28"/>
        </w:rPr>
        <w:t xml:space="preserve"> млн. рублей </w:t>
      </w:r>
      <w:r w:rsidR="00E24F56">
        <w:rPr>
          <w:rFonts w:ascii="Times New Roman" w:hAnsi="Times New Roman" w:cs="Times New Roman"/>
          <w:i/>
          <w:sz w:val="28"/>
          <w:szCs w:val="28"/>
        </w:rPr>
        <w:t>(129,7 млн.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49" w:rsidRDefault="00DC6B49" w:rsidP="008B7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наших предприятий промышленности, сельского хозяйства, малого бизнеса позволяет сформировать бюджет района. </w:t>
      </w:r>
    </w:p>
    <w:p w:rsidR="00DC6B49" w:rsidRDefault="00DC6B49" w:rsidP="008B71BC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Принятый бюджет 2019 года </w:t>
      </w:r>
      <w:r w:rsidR="00E24F56">
        <w:rPr>
          <w:rFonts w:ascii="Times New Roman" w:hAnsi="Times New Roman" w:cs="Times New Roman"/>
          <w:sz w:val="28"/>
          <w:szCs w:val="28"/>
        </w:rPr>
        <w:t xml:space="preserve">по доходам </w:t>
      </w:r>
      <w:r>
        <w:rPr>
          <w:rFonts w:ascii="Times New Roman" w:hAnsi="Times New Roman" w:cs="Times New Roman"/>
          <w:sz w:val="28"/>
          <w:szCs w:val="28"/>
        </w:rPr>
        <w:t xml:space="preserve">исполнен на </w:t>
      </w:r>
      <w:r w:rsidR="00E24F5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E24F56">
        <w:rPr>
          <w:rFonts w:ascii="Times New Roman" w:hAnsi="Times New Roman" w:cs="Times New Roman"/>
          <w:sz w:val="28"/>
          <w:szCs w:val="28"/>
        </w:rPr>
        <w:t>принятого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E24F56">
        <w:rPr>
          <w:rFonts w:ascii="Times New Roman" w:hAnsi="Times New Roman" w:cs="Times New Roman"/>
          <w:sz w:val="28"/>
          <w:szCs w:val="28"/>
        </w:rPr>
        <w:t xml:space="preserve">Поступило доходов более 969  млн. рублей </w:t>
      </w:r>
      <w:r w:rsidR="00E24F56">
        <w:rPr>
          <w:rFonts w:ascii="Times New Roman" w:hAnsi="Times New Roman" w:cs="Times New Roman"/>
          <w:i/>
          <w:sz w:val="28"/>
          <w:szCs w:val="28"/>
        </w:rPr>
        <w:t>(969 962 тысячи рублей).</w:t>
      </w:r>
    </w:p>
    <w:p w:rsidR="00DC6B49" w:rsidRDefault="00DC6B49" w:rsidP="00E24F5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Одним, из важных направлений в работе, стала реализация Указов Президента России В. В. Путина «О национальных проектах и стратегических задачах развития Российской Федерации на период до 2024 года». </w:t>
      </w:r>
    </w:p>
    <w:p w:rsidR="00DC6B49" w:rsidRDefault="00DC6B49" w:rsidP="00DC6B4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Мы а</w:t>
      </w:r>
      <w:r w:rsidRPr="00831737">
        <w:rPr>
          <w:rFonts w:ascii="Times New Roman" w:hAnsi="Times New Roman" w:cs="Times New Roman"/>
          <w:sz w:val="28"/>
        </w:rPr>
        <w:t>ктивно</w:t>
      </w:r>
      <w:r>
        <w:rPr>
          <w:rFonts w:ascii="Times New Roman" w:hAnsi="Times New Roman" w:cs="Times New Roman"/>
          <w:sz w:val="28"/>
        </w:rPr>
        <w:t xml:space="preserve"> включились в реализацию национальных проектов. </w:t>
      </w:r>
    </w:p>
    <w:p w:rsidR="00DC6B49" w:rsidRDefault="00DC6B49" w:rsidP="00DC6B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Так,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240AA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Воткинском</w:t>
      </w:r>
      <w:proofErr w:type="gramEnd"/>
      <w:r>
        <w:rPr>
          <w:rFonts w:ascii="Times New Roman" w:hAnsi="Times New Roman" w:cs="Times New Roman"/>
          <w:sz w:val="28"/>
        </w:rPr>
        <w:t xml:space="preserve"> районе в рамках регионального проекта «Развитие первичной медико-санитарной помощи» национального проекта «Здравоохранение» сформированы земельные участки под размещение фельдшерско-акушерских пунктов в д. Двигатель и д. </w:t>
      </w:r>
      <w:proofErr w:type="spellStart"/>
      <w:r>
        <w:rPr>
          <w:rFonts w:ascii="Times New Roman" w:hAnsi="Times New Roman" w:cs="Times New Roman"/>
          <w:sz w:val="28"/>
        </w:rPr>
        <w:t>Черепановка</w:t>
      </w:r>
      <w:proofErr w:type="spellEnd"/>
      <w:r>
        <w:rPr>
          <w:rFonts w:ascii="Times New Roman" w:hAnsi="Times New Roman" w:cs="Times New Roman"/>
          <w:sz w:val="28"/>
        </w:rPr>
        <w:t xml:space="preserve">. Строительство объектов запланировано  на 2020 год. </w:t>
      </w:r>
    </w:p>
    <w:p w:rsidR="00951B63" w:rsidRDefault="00951B63" w:rsidP="00951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прошедшем  году поставлен на учет и передан </w:t>
      </w:r>
      <w:proofErr w:type="spellStart"/>
      <w:r>
        <w:rPr>
          <w:rFonts w:ascii="Times New Roman" w:hAnsi="Times New Roman" w:cs="Times New Roman"/>
          <w:sz w:val="28"/>
        </w:rPr>
        <w:t>Воткинской</w:t>
      </w:r>
      <w:proofErr w:type="spellEnd"/>
      <w:r>
        <w:rPr>
          <w:rFonts w:ascii="Times New Roman" w:hAnsi="Times New Roman" w:cs="Times New Roman"/>
          <w:sz w:val="28"/>
        </w:rPr>
        <w:t xml:space="preserve"> районной больнице земельный участок под размещение фельдшерско-акушерского пункта в д. </w:t>
      </w:r>
      <w:proofErr w:type="spellStart"/>
      <w:r>
        <w:rPr>
          <w:rFonts w:ascii="Times New Roman" w:hAnsi="Times New Roman" w:cs="Times New Roman"/>
          <w:sz w:val="28"/>
        </w:rPr>
        <w:t>Кварса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951B63" w:rsidRDefault="00951B63" w:rsidP="00951B6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сформирован земельный участок под размещение </w:t>
      </w:r>
      <w:proofErr w:type="spellStart"/>
      <w:r>
        <w:rPr>
          <w:rFonts w:ascii="Times New Roman" w:hAnsi="Times New Roman" w:cs="Times New Roman"/>
          <w:sz w:val="28"/>
        </w:rPr>
        <w:t>ФАПа</w:t>
      </w:r>
      <w:proofErr w:type="spellEnd"/>
      <w:r>
        <w:rPr>
          <w:rFonts w:ascii="Times New Roman" w:hAnsi="Times New Roman" w:cs="Times New Roman"/>
          <w:sz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</w:rPr>
        <w:t>Волковской</w:t>
      </w:r>
      <w:proofErr w:type="spellEnd"/>
      <w:r>
        <w:rPr>
          <w:rFonts w:ascii="Times New Roman" w:hAnsi="Times New Roman" w:cs="Times New Roman"/>
          <w:sz w:val="28"/>
        </w:rPr>
        <w:t xml:space="preserve"> части п. Новый.</w:t>
      </w:r>
    </w:p>
    <w:p w:rsidR="00951B63" w:rsidRDefault="00951B63" w:rsidP="00DC6B4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29 ноября Глава Удмуртской Республики А.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Бречалов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вручил ключи от передвижных медицинских комплексов 5 районным больницам, в том числе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Воткинской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районной больнице. Медицинский комплекс оборудован УЗИ-аппаратом, ИВЛ (аппарат искусственной вентиляции легких),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4"/>
        </w:rPr>
        <w:t>маммографом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дефибриллятором, кардиографом и передвижной лабораторией. </w:t>
      </w:r>
    </w:p>
    <w:p w:rsidR="00DC6B49" w:rsidRPr="000439E7" w:rsidRDefault="00DC6B49" w:rsidP="00DC6B49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В рамках национального  проекта  «Демография» реализуется еще один региональный проект -  «Старшее поколение», по нему  проводится профессиональное и дополнительное обучение лиц </w:t>
      </w:r>
      <w:proofErr w:type="spellStart"/>
      <w:r>
        <w:rPr>
          <w:rFonts w:ascii="Times New Roman" w:hAnsi="Times New Roman" w:cs="Times New Roman"/>
          <w:sz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</w:rPr>
        <w:t xml:space="preserve"> возраста. Обучение проводится на базе Центра занятости г. Воткинска.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>Организованы  выезды мобильной бригады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 микроавтобусе «Газель», выделенном специально на эти цели для г. Воткинска и Воткинского района, </w:t>
      </w: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 доставке граждан старше 65 лет, проживающих на территории Воткинского района  в Воткинскую районную больницу для прохождения диспансеризации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За 2019 год было доставлено </w:t>
      </w:r>
      <w:r w:rsidRPr="00C1224B">
        <w:rPr>
          <w:rFonts w:ascii="Times New Roman" w:hAnsi="Times New Roman" w:cs="Times New Roman"/>
          <w:color w:val="000000" w:themeColor="text1"/>
          <w:sz w:val="28"/>
          <w:szCs w:val="24"/>
        </w:rPr>
        <w:t> </w:t>
      </w:r>
      <w:r w:rsidRPr="00451397">
        <w:rPr>
          <w:rFonts w:ascii="Times New Roman" w:hAnsi="Times New Roman" w:cs="Times New Roman"/>
          <w:color w:val="000000" w:themeColor="text1"/>
          <w:sz w:val="28"/>
          <w:szCs w:val="24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AC1CD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овека</w:t>
      </w:r>
      <w:r w:rsidRPr="00AC1CD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2020 году выезды продолжатся.</w:t>
      </w:r>
    </w:p>
    <w:p w:rsidR="00DC6B49" w:rsidRPr="001E4A58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рамках нацпроекта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«Образование» 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Воткинск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 принимает участие в региональных проектах «Современная школа», «Успех каждого ребенка», «Цифровая образовательная среда».</w:t>
      </w:r>
    </w:p>
    <w:p w:rsidR="00DC6B49" w:rsidRPr="001E4A58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Определены образовательные учреждения, которые станут участниками регионального проекта «Современная школа»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где будут созданы Центры образования цифрового и гуманитарного профилей – «Точка Роста», начиная с 2020 года, всего 8 ОУ: </w:t>
      </w:r>
    </w:p>
    <w:p w:rsidR="00DC6B49" w:rsidRPr="001E4A58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2020 год: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СОШ; </w:t>
      </w:r>
    </w:p>
    <w:p w:rsidR="00DC6B49" w:rsidRPr="001E4A58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2021 год: МБОУ </w:t>
      </w:r>
      <w:proofErr w:type="gram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Июльская</w:t>
      </w:r>
      <w:proofErr w:type="gram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Кварсинская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СОШ; </w:t>
      </w:r>
    </w:p>
    <w:p w:rsidR="00DC6B49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2022 год: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Болгуринская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СОШ, МБОУ Первомайская СОШ, МБОУ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Перевозинская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СОШ.</w:t>
      </w:r>
    </w:p>
    <w:p w:rsidR="0096138D" w:rsidRDefault="0096138D" w:rsidP="0096138D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СЛАЙД 1</w:t>
      </w:r>
      <w:r w:rsidR="001515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 «Успех каждого ребенка»</w:t>
      </w:r>
    </w:p>
    <w:p w:rsidR="00DC6B49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цель проекта «Успех каждого ребенка» - увеличение охвата дополнительным образованием детей от 5 до 18 лет к 2024 году до 80 %, путем обновления содержания и методов дополнительного образования. </w:t>
      </w:r>
    </w:p>
    <w:p w:rsidR="00DC6B49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прошедшем году в рамках проекта «Успех каждого ребенка» обновлена материально-техническая база для занятий физической культурой и спортом в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Верхнеталицкой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школе на сумму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096,1 тыс. руб. (ремонт спортивного зала и создание спортивного клуба). </w:t>
      </w:r>
    </w:p>
    <w:p w:rsidR="00DC6B49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2020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ден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 спортивного зала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Кварсинской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(на сумму 910,839 тыс. руб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C6B49" w:rsidRPr="001E4A58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проекта «Цифровая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образовательная среда</w:t>
      </w: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в прошедшем году подключены к высокоскоростному Интернету две школы: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Волковская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6B49" w:rsidRDefault="00DC6B49" w:rsidP="00DC6B49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 2020 году планируется подключить еще 8 школ (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Верхнепозимская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Камская,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Кельчинская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Кукуевская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Перевозинская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Пихтовская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Светлянская</w:t>
      </w:r>
      <w:proofErr w:type="spellEnd"/>
      <w:r w:rsidRPr="001E4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школа-интернат).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0241E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рамках </w:t>
      </w:r>
      <w:r w:rsidRPr="0000241E">
        <w:rPr>
          <w:rFonts w:ascii="Times New Roman" w:hAnsi="Times New Roman" w:cs="Times New Roman"/>
          <w:sz w:val="28"/>
        </w:rPr>
        <w:t>рег</w:t>
      </w:r>
      <w:r>
        <w:rPr>
          <w:rFonts w:ascii="Times New Roman" w:hAnsi="Times New Roman" w:cs="Times New Roman"/>
          <w:sz w:val="28"/>
        </w:rPr>
        <w:t xml:space="preserve">ионального проекта «Культурная среда» нацпроекта «Культура» в 2019 году </w:t>
      </w:r>
      <w:proofErr w:type="gramStart"/>
      <w:r>
        <w:rPr>
          <w:rFonts w:ascii="Times New Roman" w:hAnsi="Times New Roman" w:cs="Times New Roman"/>
          <w:sz w:val="28"/>
        </w:rPr>
        <w:t>отремонтирован</w:t>
      </w:r>
      <w:proofErr w:type="gramEnd"/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Большекиварский</w:t>
      </w:r>
      <w:proofErr w:type="spellEnd"/>
      <w:r>
        <w:rPr>
          <w:rFonts w:ascii="Times New Roman" w:hAnsi="Times New Roman" w:cs="Times New Roman"/>
          <w:sz w:val="28"/>
        </w:rPr>
        <w:t xml:space="preserve"> СКЦ. Общая сумма освоенных средств составила более 4 млн. рублей  (4 117 009,6 рублей).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Благодаря участию в региональном проекте «Чистая страна» 26 ноября  была ликвидирована несанкционированная свалка твердых бытовых отходов в д. Черная. Вывезено 78,06 тонн мусора   (на сумму 511 906,61 рублей</w:t>
      </w:r>
      <w:r w:rsidR="00951B63" w:rsidRPr="00951B63">
        <w:rPr>
          <w:rFonts w:ascii="Times New Roman" w:hAnsi="Times New Roman" w:cs="Times New Roman"/>
          <w:sz w:val="28"/>
        </w:rPr>
        <w:t>)</w:t>
      </w:r>
      <w:r w:rsidR="00951B63">
        <w:rPr>
          <w:rFonts w:ascii="Times New Roman" w:hAnsi="Times New Roman" w:cs="Times New Roman"/>
          <w:sz w:val="28"/>
        </w:rPr>
        <w:t>.</w:t>
      </w:r>
    </w:p>
    <w:p w:rsidR="00951B63" w:rsidRDefault="00951B63" w:rsidP="00DC6B4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в этом году подано 3 заявки на ликвидацию несанкционированных свалок (</w:t>
      </w:r>
      <w:proofErr w:type="spellStart"/>
      <w:r>
        <w:rPr>
          <w:rFonts w:ascii="Times New Roman" w:hAnsi="Times New Roman" w:cs="Times New Roman"/>
          <w:sz w:val="28"/>
        </w:rPr>
        <w:t>Дремино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Июльское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Кельчино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DC6B49" w:rsidRDefault="00DC6B49" w:rsidP="00DC6B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В нашем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на автомобильных дорогах республиканского и межмуниципального значения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едены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рамках национального проекта «Безопасные и качественные автомобильные дороги». </w:t>
      </w:r>
    </w:p>
    <w:p w:rsidR="00DC6B49" w:rsidRDefault="00DC6B49" w:rsidP="00DC6B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отремонтировано асфальтобетонное покрытие автодороги Воткинск - Чайковский</w:t>
      </w:r>
      <w:r w:rsidRPr="00881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протяженностью 2,9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Pr="0088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508B">
        <w:rPr>
          <w:rFonts w:ascii="Times New Roman" w:eastAsia="Times New Roman" w:hAnsi="Times New Roman" w:cs="Times New Roman"/>
          <w:sz w:val="28"/>
          <w:szCs w:val="24"/>
        </w:rPr>
        <w:t>Сумма вложенных средств составила более 32 млн. рублей.</w:t>
      </w:r>
    </w:p>
    <w:p w:rsidR="00DC6B49" w:rsidRDefault="00DC6B49" w:rsidP="00681C1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544">
        <w:rPr>
          <w:rFonts w:ascii="Times New Roman" w:eastAsia="Times New Roman" w:hAnsi="Times New Roman" w:cs="Times New Roman"/>
          <w:sz w:val="28"/>
          <w:szCs w:val="28"/>
        </w:rPr>
        <w:t>В  соответствии с перечнем дорог Министерства транспорта и дорожного хозяйства УР, по которым затруднен проезд в осенне  - весенний период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81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ирована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Сарапул-Воткинск на участке </w:t>
      </w:r>
      <w:proofErr w:type="gramStart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Перевозное</w:t>
      </w:r>
      <w:proofErr w:type="gramEnd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Ольхово</w:t>
      </w:r>
      <w:proofErr w:type="spellEnd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тремонтирован участок протяженностью 3,2 км.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2020 году работы по реконструкции планируется закончить. </w:t>
      </w:r>
    </w:p>
    <w:p w:rsidR="00DC6B49" w:rsidRDefault="00DC6B49" w:rsidP="00DC6B4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ирована 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автодорог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Воткинск - Черная на участке от г. Воткинск до д. Верхняя Талица.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отремонтирова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88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втодороги.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нынешнем году намечен ремонт следующего участка автодороги протяженностью 5 км. </w:t>
      </w:r>
    </w:p>
    <w:p w:rsidR="00DC6B49" w:rsidRDefault="00DC6B49" w:rsidP="00DC6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211">
        <w:rPr>
          <w:rFonts w:ascii="Times New Roman" w:hAnsi="Times New Roman" w:cs="Times New Roman"/>
          <w:sz w:val="28"/>
          <w:szCs w:val="28"/>
        </w:rPr>
        <w:t>К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sz w:val="28"/>
          <w:szCs w:val="28"/>
        </w:rPr>
        <w:t>году запланирован ввод в эксплуатацию этих участков в асфальтобетонном исполнении. Надеемся, что это поможет развитию в районе индивидуального жилищного строительства, а также промышленных и сельскохозяйственных предприятий.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74D85">
        <w:rPr>
          <w:rFonts w:ascii="Times New Roman" w:hAnsi="Times New Roman" w:cs="Times New Roman"/>
          <w:noProof/>
          <w:sz w:val="28"/>
          <w:szCs w:val="28"/>
          <w:lang w:eastAsia="ru-RU"/>
        </w:rPr>
        <w:t>В 2020 году начались работы по ремонту автомобильной дороги Первомайский-Черепановка. На се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годняшний день прои</w:t>
      </w:r>
      <w:r w:rsidRPr="00A74D85">
        <w:rPr>
          <w:rFonts w:ascii="Times New Roman" w:hAnsi="Times New Roman" w:cs="Times New Roman"/>
          <w:noProof/>
          <w:sz w:val="28"/>
          <w:szCs w:val="28"/>
          <w:lang w:eastAsia="ru-RU"/>
        </w:rPr>
        <w:t>водится монтаж водопропускных труб. Планируется выполнить стабилизацию земляного полотна и покрытие проезжей части из ЩПГС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(щебеночно-песочно-гравийная смесь)</w:t>
      </w:r>
      <w:r w:rsidRPr="00A74D8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74D8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03">
        <w:rPr>
          <w:rFonts w:ascii="Times New Roman" w:hAnsi="Times New Roman" w:cs="Times New Roman"/>
          <w:sz w:val="28"/>
          <w:szCs w:val="28"/>
        </w:rPr>
        <w:t>Мы активно продолжаем участвовать в проекте «Формирование комфортной городской с</w:t>
      </w:r>
      <w:r>
        <w:rPr>
          <w:rFonts w:ascii="Times New Roman" w:hAnsi="Times New Roman" w:cs="Times New Roman"/>
          <w:sz w:val="28"/>
          <w:szCs w:val="28"/>
        </w:rPr>
        <w:t>реды</w:t>
      </w:r>
      <w:r w:rsidRPr="009A5E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который осуществляется в рамках национального проекта «Жилье и городская среда».</w:t>
      </w:r>
      <w:r w:rsidRPr="009A5E03">
        <w:rPr>
          <w:rFonts w:ascii="Times New Roman" w:hAnsi="Times New Roman" w:cs="Times New Roman"/>
          <w:sz w:val="28"/>
          <w:szCs w:val="28"/>
        </w:rPr>
        <w:t xml:space="preserve"> В данной программе участвует 6 поселений  Воткинского района. Общая сумма вложений в благоустройство территорий общественных пространств состав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9A5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4 570 950</w:t>
      </w:r>
      <w:r w:rsidRPr="009A5E03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49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проекта в 2019 году: </w:t>
      </w:r>
    </w:p>
    <w:p w:rsidR="00DC6B49" w:rsidRPr="00E572BA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благоустроена территория сквера «Аллея славы» в п.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Новый</w:t>
      </w:r>
      <w:proofErr w:type="gramEnd"/>
      <w:r w:rsidRPr="00E572BA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DC6B49" w:rsidRPr="00E572BA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благоустроена территория для многофункциональной универсальной спортивной площадки в д. </w:t>
      </w:r>
      <w:proofErr w:type="spellStart"/>
      <w:r w:rsidRPr="00E572BA">
        <w:rPr>
          <w:rFonts w:ascii="Times New Roman" w:hAnsi="Times New Roman" w:cs="Times New Roman"/>
          <w:bCs/>
          <w:sz w:val="28"/>
          <w:szCs w:val="28"/>
        </w:rPr>
        <w:t>Кварса</w:t>
      </w:r>
      <w:proofErr w:type="spellEnd"/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B49" w:rsidRPr="00E572BA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приведена в порядок 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территория в с. Первомайский </w:t>
      </w:r>
      <w:r>
        <w:rPr>
          <w:rFonts w:ascii="Times New Roman" w:hAnsi="Times New Roman" w:cs="Times New Roman"/>
          <w:bCs/>
          <w:sz w:val="28"/>
          <w:szCs w:val="28"/>
        </w:rPr>
        <w:t>вдоль улицы Гагарина;</w:t>
      </w:r>
      <w:proofErr w:type="gramEnd"/>
    </w:p>
    <w:p w:rsidR="00DC6B49" w:rsidRPr="00E572BA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>- в д. Гавриловка по ул. Камская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устроен тротуар</w:t>
      </w:r>
      <w:r w:rsidRPr="00E572BA">
        <w:rPr>
          <w:rFonts w:ascii="Times New Roman" w:hAnsi="Times New Roman" w:cs="Times New Roman"/>
          <w:bCs/>
          <w:sz w:val="28"/>
          <w:szCs w:val="28"/>
        </w:rPr>
        <w:t>;</w:t>
      </w:r>
    </w:p>
    <w:p w:rsidR="00DC6B49" w:rsidRPr="00E572BA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в с.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Перевозное</w:t>
      </w:r>
      <w:proofErr w:type="gramEnd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появи</w:t>
      </w:r>
      <w:r>
        <w:rPr>
          <w:rFonts w:ascii="Times New Roman" w:hAnsi="Times New Roman" w:cs="Times New Roman"/>
          <w:bCs/>
          <w:sz w:val="28"/>
          <w:szCs w:val="28"/>
        </w:rPr>
        <w:t>лась</w:t>
      </w:r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детская площадка;</w:t>
      </w:r>
    </w:p>
    <w:p w:rsidR="00DC6B49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2BA">
        <w:rPr>
          <w:rFonts w:ascii="Times New Roman" w:hAnsi="Times New Roman" w:cs="Times New Roman"/>
          <w:bCs/>
          <w:sz w:val="28"/>
          <w:szCs w:val="28"/>
        </w:rPr>
        <w:t xml:space="preserve">- по пер. </w:t>
      </w:r>
      <w:proofErr w:type="gramStart"/>
      <w:r w:rsidRPr="00E572BA">
        <w:rPr>
          <w:rFonts w:ascii="Times New Roman" w:hAnsi="Times New Roman" w:cs="Times New Roman"/>
          <w:bCs/>
          <w:sz w:val="28"/>
          <w:szCs w:val="28"/>
        </w:rPr>
        <w:t>Полевому</w:t>
      </w:r>
      <w:proofErr w:type="gramEnd"/>
      <w:r w:rsidRPr="00E572BA">
        <w:rPr>
          <w:rFonts w:ascii="Times New Roman" w:hAnsi="Times New Roman" w:cs="Times New Roman"/>
          <w:bCs/>
          <w:sz w:val="28"/>
          <w:szCs w:val="28"/>
        </w:rPr>
        <w:t xml:space="preserve"> в с. Июльское </w:t>
      </w:r>
      <w:r>
        <w:rPr>
          <w:rFonts w:ascii="Times New Roman" w:hAnsi="Times New Roman" w:cs="Times New Roman"/>
          <w:bCs/>
          <w:sz w:val="28"/>
          <w:szCs w:val="28"/>
        </w:rPr>
        <w:t>проложен тротуар</w:t>
      </w:r>
      <w:r w:rsidRPr="00E572BA">
        <w:rPr>
          <w:rFonts w:ascii="Times New Roman" w:hAnsi="Times New Roman" w:cs="Times New Roman"/>
          <w:bCs/>
          <w:sz w:val="28"/>
          <w:szCs w:val="28"/>
        </w:rPr>
        <w:t>.</w:t>
      </w:r>
    </w:p>
    <w:p w:rsidR="00DC6B49" w:rsidRDefault="00DC6B49" w:rsidP="00DC6B4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82871" w:rsidRDefault="00DC6B49" w:rsidP="00681C1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40A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нынешнем году  в поселениях района прошли общественные обсуждения по участию в федеральном проекте и подготовлена  проектно- сметная документация</w:t>
      </w:r>
      <w:r w:rsidR="00951B63">
        <w:rPr>
          <w:rFonts w:ascii="Times New Roman" w:eastAsia="Times New Roman" w:hAnsi="Times New Roman" w:cs="Times New Roman"/>
          <w:sz w:val="28"/>
          <w:szCs w:val="24"/>
          <w:lang w:eastAsia="ru-RU"/>
        </w:rPr>
        <w:t>.  Документация прошла государственную экспертизу и в апреле мы выходим на торги.</w:t>
      </w:r>
    </w:p>
    <w:p w:rsidR="00DC6B49" w:rsidRDefault="00DC6B49" w:rsidP="00DC6B49">
      <w:pPr>
        <w:suppressAutoHyphens/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2019 году  Воткинский район принял активное участие в региональной программе «Большой ремонт», инициированной Главой Республики Александром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Бречаловым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C6B49" w:rsidRDefault="00DC6B49" w:rsidP="00DC6B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рамках программы в район привлечено более 19 млн. рублей. Проведены ремонтные работы  на 14 объектах социального назначения. Это замена окон, дверей, коммуникаций (отопление, ХВС, водоотведение), ремонт кровель,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отмостков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внутренняя отделка в наших детских садах, школах и домах культуры. </w:t>
      </w:r>
    </w:p>
    <w:p w:rsidR="00DC6B49" w:rsidRDefault="00DC6B49" w:rsidP="00681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том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числе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, обновлено здание амбулатории п. Новый. </w:t>
      </w:r>
    </w:p>
    <w:p w:rsidR="00B82871" w:rsidRDefault="00DC6B49" w:rsidP="00681C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 целью развития территорий Воткинского района мы являемся участниками различных конкурсов и грантов. </w:t>
      </w:r>
      <w:r w:rsidRPr="00F14A7E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4A7E">
        <w:rPr>
          <w:rFonts w:ascii="Times New Roman" w:hAnsi="Times New Roman" w:cs="Times New Roman"/>
          <w:sz w:val="28"/>
          <w:szCs w:val="28"/>
        </w:rPr>
        <w:t xml:space="preserve">  по программе «Устойчивое развитие сельских территорий»</w:t>
      </w:r>
      <w:r>
        <w:rPr>
          <w:rFonts w:ascii="Times New Roman" w:hAnsi="Times New Roman" w:cs="Times New Roman"/>
          <w:sz w:val="28"/>
          <w:szCs w:val="28"/>
        </w:rPr>
        <w:t xml:space="preserve"> конкурса общественно значимых проектов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реализован проект «ФОКУС» (физкультурно-оздоровительный комплекс универсального спорта). Стоимость проекта составила 645 169 рублей</w:t>
      </w:r>
    </w:p>
    <w:p w:rsidR="005240AA" w:rsidRDefault="00DC6B49" w:rsidP="00DC6B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Две заявки, из четырех поданных, стали победителями республиканского конкурса «Лучшее муниципальное образование в Удмуртской республике» 2019 года. Это заявки  муниципального образования «Воткинский район» (Глава 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И.П.) 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Нововолковское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» (Глава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Балаганский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А.Н.</w:t>
      </w:r>
      <w:r w:rsidR="005240AA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 </w:t>
      </w:r>
    </w:p>
    <w:p w:rsidR="00B82871" w:rsidRDefault="00DC6B49" w:rsidP="00681C1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Средства, в размере  750 тысяч рублей, направлены на ремонт СДК в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Перевозное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и реконструкцию памятника воинам, погибшим в годы Великой Отечественной войны, в п. Новый.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Результативным  стало участие нашего муниципального образования в конкурсе по предоставлению субсидий на реализацию проектов, программ для детей, по линии Министерства по физической культуре и спорту УР. </w:t>
      </w:r>
      <w:r w:rsidRPr="0064293B">
        <w:rPr>
          <w:rFonts w:ascii="Times New Roman" w:hAnsi="Times New Roman" w:cs="Times New Roman"/>
          <w:sz w:val="28"/>
          <w:szCs w:val="28"/>
        </w:rPr>
        <w:t>Наши проекты «</w:t>
      </w:r>
      <w:proofErr w:type="spellStart"/>
      <w:r w:rsidRPr="0064293B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64293B">
        <w:rPr>
          <w:rFonts w:ascii="Times New Roman" w:hAnsi="Times New Roman" w:cs="Times New Roman"/>
          <w:sz w:val="28"/>
          <w:szCs w:val="28"/>
        </w:rPr>
        <w:t xml:space="preserve"> в село» </w:t>
      </w:r>
      <w:r w:rsidRPr="00D55AB8">
        <w:rPr>
          <w:rFonts w:ascii="Times New Roman" w:hAnsi="Times New Roman" w:cs="Times New Roman"/>
          <w:sz w:val="28"/>
          <w:szCs w:val="28"/>
        </w:rPr>
        <w:t xml:space="preserve">и «Стадион моей мечты»  </w:t>
      </w:r>
      <w:r w:rsidRPr="0064293B">
        <w:rPr>
          <w:rFonts w:ascii="Times New Roman" w:hAnsi="Times New Roman" w:cs="Times New Roman"/>
          <w:sz w:val="28"/>
          <w:szCs w:val="28"/>
        </w:rPr>
        <w:t xml:space="preserve">поданные от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64293B">
        <w:rPr>
          <w:rFonts w:ascii="Times New Roman" w:hAnsi="Times New Roman" w:cs="Times New Roman"/>
          <w:sz w:val="28"/>
          <w:szCs w:val="28"/>
        </w:rPr>
        <w:t xml:space="preserve"> </w:t>
      </w:r>
      <w:r w:rsidRPr="0064293B">
        <w:rPr>
          <w:rFonts w:ascii="Times New Roman" w:hAnsi="Times New Roman" w:cs="Times New Roman"/>
          <w:sz w:val="28"/>
          <w:szCs w:val="28"/>
        </w:rPr>
        <w:lastRenderedPageBreak/>
        <w:t xml:space="preserve">«Совет работающей молодежи»  </w:t>
      </w:r>
      <w:r>
        <w:rPr>
          <w:rFonts w:ascii="Times New Roman" w:hAnsi="Times New Roman" w:cs="Times New Roman"/>
          <w:sz w:val="28"/>
          <w:szCs w:val="28"/>
        </w:rPr>
        <w:t xml:space="preserve">благополучно реализованы. Приобретено спортивное оборудование для организации площадки в с. Июльское и модернизирована хоккейная коробка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Светлое. Сумма вложенных средств – 300 300 рублей.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Хорошие результаты нам приносит и участие наших проектов в Фонде Президентских Грантов.  Отбор проектов в 2019 году проходил в три конкурса. На первые два было направлено 5 заявок.</w:t>
      </w:r>
      <w:r w:rsidR="00A33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 заявки стали победителями. Это: «Да здравствует, Зарница!» (организация военно-спортивной игры),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(направлен на организацию творческого досуга) «Связывая поколения» (ориентирован на фольклорные коллективы). Сумма выигранных средств составила 1 279 430 рублей.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третьем конкурсе было подготовлено и направлено еще четыре проекта на общую сумму 2 587 454 рубля. По итогам отбора все наши проекты одержали победу. Сумма выигранных грантов – 1 695 581 рубль: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«Знать, чтобы гордиться!»  (некоммерческая организация  краеведов). Общая стоимость проекта  844 692 рубля. Проект будет реализован в районе.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«Один Я и вся моя СЕМЬЯ»  (НКО спорта) – 684 916 рублей. Проект реализуется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«Тепло добрых рук» (НКО инвалидов) – 607 572 рубля. Реализация проекта будет осуществлена в муниципальном образовании «Июльское».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 «Трасса С3: светлая, спортивная, скандинавская» (НКО образования), общей стоимостью 450 274 рубля, запланирован  к реализации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конкурс Фонда Президентских Грантов в нынешнем году готовится 6 проектов с планируемой  грантовой поддержкой в 3 млн. рублей.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Удачным мы можем назвать опыт участия наших муниципальных образований поселений в первом республиканском конкурсе инициативного бюджетирования «Наша инициатива»:</w:t>
      </w:r>
      <w:r w:rsidRPr="00F02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расцветай, родниковый край!». Все шесть заявок, поданные на конкурс, получили поддержку. Общая стоимость проектов – 5,7 млн. рублей. Субсидии республиканского бюджета составили 3 959,45 тыс. рублей.  Нашими муниципальными образованиями привлечена наибольшая сумма средств из бюджета республики. Участие в данном проекте позволило нам: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произвести замену оконных блоков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Верхнепозимской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приобрести и установить игровую площадку в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Кивара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обустроить сельский парк «Долг и честь» в д. Гавриловка;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установить пластиковые окна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Кварсинской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провести текущий ремонт и благоустройство территории прилегающей к памятнику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Кукуи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заменить окна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хочется отметить работу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Большекиварское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которое, набрав 99 баллов, стало вторым  в республике.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 2020 году на республиканский конкурс было направлено 12 заявок. Общая стоимость проектов составила 10,3 млн. рублей. В первых числах марта были подведены итоги. Все наши конкурсанты стали призерами. Субсидия из бюджета Удмуртской Республики составляет 7,1 млн. рублей.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муниципальное образование вошло в пятерку лучших по итогам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оценки деятельности органов  местного самоуправления муниципальных районов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городских округов за 2018 год. Нашему району выделена дотация для стимулирования развития муниципальных образований в Удмуртской республике в сумме 882,0 тыс. рублей.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в ушедшем году нами было подано более 80 проектов в различные фонды, программы, конкурсы, Гранты.   44 из них стали призерами. Общая сумма проектов составила  более 40 млн. рублей. В район привлечены средства в размере  36 133 000 рублей.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6D62">
        <w:rPr>
          <w:rFonts w:ascii="Times New Roman" w:hAnsi="Times New Roman" w:cs="Times New Roman"/>
          <w:sz w:val="28"/>
          <w:szCs w:val="28"/>
          <w:u w:val="single"/>
        </w:rPr>
        <w:t>Жилищно-коммунальное хозяйство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>В 2019 году в районе построено 10 107 кв. м. жилья. Это на 307 кв. м. больше, чем в 2018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 семей улучшили свои жилищные условия благодаря предоставленным субсидиям.   15</w:t>
      </w:r>
      <w:r w:rsidRPr="005C4B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 них </w:t>
      </w:r>
      <w:r w:rsidRPr="005C4BBE">
        <w:rPr>
          <w:rFonts w:ascii="Times New Roman" w:hAnsi="Times New Roman" w:cs="Times New Roman"/>
          <w:sz w:val="28"/>
        </w:rPr>
        <w:t xml:space="preserve"> получили субсидии на строительство жилья по программе «Устойчивое развитие сельских территорий». 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C4BBE">
        <w:rPr>
          <w:rFonts w:ascii="Times New Roman" w:hAnsi="Times New Roman" w:cs="Times New Roman"/>
          <w:sz w:val="28"/>
        </w:rPr>
        <w:t xml:space="preserve">Общая сумма </w:t>
      </w:r>
      <w:r>
        <w:rPr>
          <w:rFonts w:ascii="Times New Roman" w:hAnsi="Times New Roman" w:cs="Times New Roman"/>
          <w:sz w:val="28"/>
        </w:rPr>
        <w:t xml:space="preserve">предоставленных средств </w:t>
      </w:r>
      <w:r w:rsidRPr="005C4BBE">
        <w:rPr>
          <w:rFonts w:ascii="Times New Roman" w:hAnsi="Times New Roman" w:cs="Times New Roman"/>
          <w:sz w:val="28"/>
        </w:rPr>
        <w:t xml:space="preserve"> составила</w:t>
      </w:r>
      <w:r>
        <w:rPr>
          <w:rFonts w:ascii="Times New Roman" w:hAnsi="Times New Roman" w:cs="Times New Roman"/>
          <w:sz w:val="28"/>
        </w:rPr>
        <w:t xml:space="preserve">  13 015 294</w:t>
      </w:r>
      <w:r w:rsidRPr="005C4BBE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я</w:t>
      </w:r>
      <w:r w:rsidRPr="005C4BB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DC6B49" w:rsidRDefault="00E24F56" w:rsidP="00DC6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lastRenderedPageBreak/>
        <w:t>Для индивидуального жилищного строительства в</w:t>
      </w:r>
      <w:r w:rsidR="00DC6B49" w:rsidRPr="005240AA">
        <w:rPr>
          <w:rFonts w:ascii="Times New Roman" w:hAnsi="Times New Roman" w:cs="Times New Roman"/>
          <w:sz w:val="28"/>
          <w:szCs w:val="28"/>
        </w:rPr>
        <w:t xml:space="preserve">ыделено 32 участка, в том числе 13 для льготных категорий жителей  </w:t>
      </w:r>
      <w:r w:rsidR="00DC6B49" w:rsidRPr="005240A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DC6B49" w:rsidRPr="005240AA">
        <w:rPr>
          <w:rFonts w:ascii="Times New Roman" w:hAnsi="Times New Roman" w:cs="Times New Roman"/>
          <w:i/>
          <w:sz w:val="28"/>
          <w:szCs w:val="28"/>
        </w:rPr>
        <w:t>многодетным</w:t>
      </w:r>
      <w:proofErr w:type="gramEnd"/>
      <w:r w:rsidR="00DC6B49" w:rsidRPr="005240AA">
        <w:rPr>
          <w:rFonts w:ascii="Times New Roman" w:hAnsi="Times New Roman" w:cs="Times New Roman"/>
          <w:i/>
          <w:sz w:val="28"/>
          <w:szCs w:val="28"/>
        </w:rPr>
        <w:t xml:space="preserve"> и нуждающимся)</w:t>
      </w:r>
      <w:r w:rsidR="00DC6B49" w:rsidRPr="005240AA">
        <w:rPr>
          <w:rFonts w:ascii="Times New Roman" w:hAnsi="Times New Roman" w:cs="Times New Roman"/>
          <w:sz w:val="28"/>
          <w:szCs w:val="28"/>
        </w:rPr>
        <w:t>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176A8">
        <w:rPr>
          <w:rFonts w:ascii="Times New Roman" w:hAnsi="Times New Roman" w:cs="Times New Roman"/>
          <w:sz w:val="28"/>
          <w:szCs w:val="24"/>
        </w:rPr>
        <w:t xml:space="preserve">Ситуация </w:t>
      </w:r>
      <w:r w:rsidRPr="00996F62">
        <w:rPr>
          <w:rFonts w:ascii="Times New Roman" w:hAnsi="Times New Roman" w:cs="Times New Roman"/>
          <w:b/>
          <w:sz w:val="28"/>
          <w:szCs w:val="24"/>
          <w:u w:val="single"/>
        </w:rPr>
        <w:t>в сфере оказания коммунальных услуг</w:t>
      </w:r>
      <w:r w:rsidRPr="00F176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176A8">
        <w:rPr>
          <w:rFonts w:ascii="Times New Roman" w:hAnsi="Times New Roman" w:cs="Times New Roman"/>
          <w:sz w:val="28"/>
          <w:szCs w:val="24"/>
        </w:rPr>
        <w:t>жителям района оставалась стабильной.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Предприятиями ЖКХ з</w:t>
      </w:r>
      <w:r w:rsidRPr="00766211">
        <w:rPr>
          <w:rFonts w:ascii="Times New Roman" w:hAnsi="Times New Roman" w:cs="Times New Roman"/>
          <w:sz w:val="28"/>
          <w:szCs w:val="24"/>
        </w:rPr>
        <w:t>а  год оказано услуг на общую сумму 15</w:t>
      </w:r>
      <w:r>
        <w:rPr>
          <w:rFonts w:ascii="Times New Roman" w:hAnsi="Times New Roman" w:cs="Times New Roman"/>
          <w:sz w:val="28"/>
          <w:szCs w:val="24"/>
        </w:rPr>
        <w:t>9 </w:t>
      </w:r>
      <w:r w:rsidRPr="00766211">
        <w:rPr>
          <w:rFonts w:ascii="Times New Roman" w:hAnsi="Times New Roman" w:cs="Times New Roman"/>
          <w:sz w:val="28"/>
          <w:szCs w:val="24"/>
        </w:rPr>
        <w:t xml:space="preserve">440 </w:t>
      </w:r>
      <w:r>
        <w:rPr>
          <w:rFonts w:ascii="Times New Roman" w:hAnsi="Times New Roman" w:cs="Times New Roman"/>
          <w:sz w:val="28"/>
          <w:szCs w:val="24"/>
        </w:rPr>
        <w:t>тыс</w:t>
      </w:r>
      <w:r w:rsidRPr="00766211">
        <w:rPr>
          <w:rFonts w:ascii="Times New Roman" w:hAnsi="Times New Roman" w:cs="Times New Roman"/>
          <w:sz w:val="28"/>
          <w:szCs w:val="24"/>
        </w:rPr>
        <w:t>. рублей</w:t>
      </w:r>
      <w:r>
        <w:rPr>
          <w:rFonts w:ascii="Times New Roman" w:hAnsi="Times New Roman" w:cs="Times New Roman"/>
          <w:sz w:val="28"/>
          <w:szCs w:val="24"/>
        </w:rPr>
        <w:t>, что на 2,6% больше, чем в предыдущем году.</w:t>
      </w:r>
    </w:p>
    <w:p w:rsidR="00DC6B49" w:rsidRPr="00766211" w:rsidRDefault="00DC6B49" w:rsidP="00DC6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11">
        <w:rPr>
          <w:rFonts w:ascii="Times New Roman" w:hAnsi="Times New Roman" w:cs="Times New Roman"/>
          <w:sz w:val="28"/>
          <w:szCs w:val="28"/>
        </w:rPr>
        <w:t>В эксплуатации находятся: 2</w:t>
      </w:r>
      <w:r>
        <w:rPr>
          <w:rFonts w:ascii="Times New Roman" w:hAnsi="Times New Roman" w:cs="Times New Roman"/>
          <w:sz w:val="28"/>
          <w:szCs w:val="28"/>
        </w:rPr>
        <w:t>0 котельных на газовом топливе,</w:t>
      </w:r>
      <w:r w:rsidRPr="00766211">
        <w:rPr>
          <w:rFonts w:ascii="Times New Roman" w:hAnsi="Times New Roman" w:cs="Times New Roman"/>
          <w:sz w:val="28"/>
          <w:szCs w:val="28"/>
        </w:rPr>
        <w:t>74 артезианские скважины, более 270 км т</w:t>
      </w:r>
      <w:r>
        <w:rPr>
          <w:rFonts w:ascii="Times New Roman" w:hAnsi="Times New Roman" w:cs="Times New Roman"/>
          <w:sz w:val="28"/>
          <w:szCs w:val="28"/>
        </w:rPr>
        <w:t xml:space="preserve">епловых и водопроводных сетей, </w:t>
      </w:r>
      <w:r w:rsidRPr="00766211">
        <w:rPr>
          <w:rFonts w:ascii="Times New Roman" w:hAnsi="Times New Roman" w:cs="Times New Roman"/>
          <w:sz w:val="28"/>
          <w:szCs w:val="28"/>
        </w:rPr>
        <w:t>водоочистны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211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 xml:space="preserve">я в д. Гавриловка 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Июльское</w:t>
      </w:r>
      <w:proofErr w:type="gramEnd"/>
      <w:r w:rsidRPr="00766211">
        <w:rPr>
          <w:rFonts w:ascii="Times New Roman" w:hAnsi="Times New Roman" w:cs="Times New Roman"/>
          <w:sz w:val="28"/>
          <w:szCs w:val="28"/>
        </w:rPr>
        <w:t>.</w:t>
      </w:r>
    </w:p>
    <w:p w:rsidR="00DC6B49" w:rsidRDefault="00DC6B49" w:rsidP="00DC6B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6211">
        <w:rPr>
          <w:rFonts w:ascii="Times New Roman" w:hAnsi="Times New Roman" w:cs="Times New Roman"/>
          <w:sz w:val="28"/>
          <w:szCs w:val="28"/>
        </w:rPr>
        <w:t>Содержание и текущий ремонт объектов коммунальной инфраструктуры  производится за счет субсидий из бюджета Удмуртской Республики, местного бюджета и финансовых средств, заложенных в тарифе.</w:t>
      </w:r>
      <w:r w:rsidRPr="0076621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F11AB" w:rsidRDefault="003F11AB" w:rsidP="003F11AB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DC6B49" w:rsidRDefault="00DC6B49" w:rsidP="00DC6B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2019 году мы:</w:t>
      </w:r>
    </w:p>
    <w:p w:rsidR="00DC6B49" w:rsidRDefault="00DC6B49" w:rsidP="00DC6B49">
      <w:pPr>
        <w:spacing w:after="0"/>
        <w:ind w:left="-284" w:firstLine="99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произвели замену котла в котельной с. </w:t>
      </w:r>
      <w:proofErr w:type="gramStart"/>
      <w:r>
        <w:rPr>
          <w:rFonts w:ascii="Times New Roman" w:hAnsi="Times New Roman" w:cs="Times New Roman"/>
          <w:sz w:val="28"/>
          <w:szCs w:val="24"/>
        </w:rPr>
        <w:t>Первомайский</w:t>
      </w:r>
      <w:proofErr w:type="gramEnd"/>
    </w:p>
    <w:p w:rsidR="00DC6B49" w:rsidRDefault="00DC6B49" w:rsidP="00DC6B49">
      <w:pPr>
        <w:spacing w:after="0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были подготовлены  тепловые, водопроводные, канализационные сети и котельные к отопительному периоду. Наш район в числе первых получил паспорт готовности к отопительному периоду. Всего на подготовку к отопительному сезону было затрачено более 5 млн. рублей.</w:t>
      </w:r>
    </w:p>
    <w:p w:rsidR="00DC6B49" w:rsidRDefault="00DC6B49" w:rsidP="00DC6B49">
      <w:pPr>
        <w:spacing w:after="0"/>
        <w:ind w:left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проведен ремонт 3 артезианских скважин в д. В.Талица, д.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Кукуи</w:t>
      </w:r>
      <w:proofErr w:type="spellEnd"/>
      <w:r>
        <w:rPr>
          <w:rFonts w:ascii="Times New Roman" w:hAnsi="Times New Roman" w:cs="Times New Roman"/>
          <w:sz w:val="28"/>
          <w:szCs w:val="24"/>
        </w:rPr>
        <w:t>, п. Новый.</w:t>
      </w:r>
    </w:p>
    <w:p w:rsidR="00DC6B49" w:rsidRDefault="00DC6B49" w:rsidP="00DC6B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прошедшем году проведена инвентаризация источников водоснабжения на территории муниципального образования «Воткинский район». Обследовано 96 скважин – это 100-процентый охват объектов данного направления.</w:t>
      </w:r>
    </w:p>
    <w:p w:rsidR="003F11AB" w:rsidRPr="00681C1A" w:rsidRDefault="00DC6B49" w:rsidP="00681C1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662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2019 году в </w:t>
      </w:r>
      <w:r w:rsidRPr="007662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4 многоквартирных домах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района </w:t>
      </w:r>
      <w:r w:rsidRPr="00766211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проведены работы по капитальному ремонту общедомового имущества на общую сумму 5 миллионов рублей. </w:t>
      </w:r>
    </w:p>
    <w:p w:rsidR="00DC6B49" w:rsidRDefault="00DC6B49" w:rsidP="00DC6B49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2019 году мы приступили к решению многолетней проблемы с качеством теплоснабжения и горячего водоснабжения п. </w:t>
      </w:r>
      <w:proofErr w:type="gramStart"/>
      <w:r>
        <w:rPr>
          <w:rFonts w:ascii="Times New Roman" w:hAnsi="Times New Roman" w:cs="Times New Roman"/>
          <w:sz w:val="28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4"/>
        </w:rPr>
        <w:t>. Было заключено концессионное соглашение с инвестором ООО «РТК», которое подразумевает строительство новой котельной, ЦТП, а также реконструкцию тепловых сетей. Общая стоимость проекта составляет 269 442 425,0 рублей  (158 238 000,0 – МО;  111 204 425,0 – «РТК»).</w:t>
      </w:r>
    </w:p>
    <w:p w:rsidR="00DC6B49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В соответствии с соглашением строительство и реконструкция объектов должна быть выполнена </w:t>
      </w:r>
      <w:r w:rsidRPr="00681C1A">
        <w:rPr>
          <w:rFonts w:ascii="Times New Roman" w:hAnsi="Times New Roman" w:cs="Times New Roman"/>
          <w:sz w:val="28"/>
          <w:szCs w:val="24"/>
        </w:rPr>
        <w:t>до конца 2021 года.</w:t>
      </w:r>
      <w:r>
        <w:rPr>
          <w:rFonts w:ascii="Times New Roman" w:hAnsi="Times New Roman" w:cs="Times New Roman"/>
          <w:sz w:val="28"/>
          <w:szCs w:val="24"/>
        </w:rPr>
        <w:t xml:space="preserve"> Это соглашение было одобрено и </w:t>
      </w:r>
      <w:proofErr w:type="spellStart"/>
      <w:r>
        <w:rPr>
          <w:rFonts w:ascii="Times New Roman" w:hAnsi="Times New Roman" w:cs="Times New Roman"/>
          <w:sz w:val="28"/>
          <w:szCs w:val="24"/>
        </w:rPr>
        <w:t>софинансировано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Фондом реформирования ЖКХ.</w:t>
      </w:r>
    </w:p>
    <w:p w:rsidR="00DC6B49" w:rsidRPr="00766211" w:rsidRDefault="00DC6B49" w:rsidP="00DC6B49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Кроме того Воткинский район был включен в РЗ-</w:t>
      </w:r>
      <w:r w:rsidRPr="00681C1A">
        <w:rPr>
          <w:rFonts w:ascii="Times New Roman" w:hAnsi="Times New Roman" w:cs="Times New Roman"/>
          <w:sz w:val="28"/>
          <w:szCs w:val="24"/>
        </w:rPr>
        <w:t>55 (по Удмуртской республике «О компенсации…»)  для возможности выделения субсидии на компенсацию гражданам роста платы за услуги теплоснабжения. Все это позволило удержать рост платы населения в размере 4%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C6B49" w:rsidRDefault="005240AA" w:rsidP="00DC6B49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Р</w:t>
      </w:r>
      <w:r w:rsidR="00DC6B49" w:rsidRPr="005240A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астет собираемость взносов на капитальный ремонт. В 2019 году собираемость составила  79,41%  от начисленных сумм, что на 2% больше 2018 года. </w:t>
      </w:r>
    </w:p>
    <w:p w:rsidR="003F11AB" w:rsidRPr="00681C1A" w:rsidRDefault="00DC6B49" w:rsidP="00681C1A">
      <w:pPr>
        <w:shd w:val="clear" w:color="auto" w:fill="FFFFFF"/>
        <w:spacing w:afterLines="50" w:after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Протяженность улично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дорожной сети района составляет более 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них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дороги внутри поселений,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межпоселенческие</w:t>
      </w:r>
      <w:proofErr w:type="spellEnd"/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C6B49" w:rsidRPr="00F407C5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211">
        <w:rPr>
          <w:rFonts w:ascii="Times New Roman" w:hAnsi="Times New Roman" w:cs="Times New Roman"/>
          <w:sz w:val="28"/>
          <w:szCs w:val="28"/>
        </w:rPr>
        <w:t xml:space="preserve">      Объем дорожного фонда из местного бюджета в 2019 году составил </w:t>
      </w:r>
      <w:r w:rsidRPr="00F407C5">
        <w:rPr>
          <w:rFonts w:ascii="Times New Roman" w:hAnsi="Times New Roman" w:cs="Times New Roman"/>
          <w:sz w:val="28"/>
          <w:szCs w:val="28"/>
        </w:rPr>
        <w:t>–  16</w:t>
      </w:r>
    </w:p>
    <w:p w:rsidR="00DC6B49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7C5">
        <w:rPr>
          <w:rFonts w:ascii="Times New Roman" w:hAnsi="Times New Roman" w:cs="Times New Roman"/>
          <w:sz w:val="28"/>
          <w:szCs w:val="28"/>
        </w:rPr>
        <w:t xml:space="preserve">млн. 496 тысяч рублей. </w:t>
      </w:r>
      <w:r>
        <w:rPr>
          <w:rFonts w:ascii="Times New Roman" w:hAnsi="Times New Roman" w:cs="Times New Roman"/>
          <w:sz w:val="28"/>
          <w:szCs w:val="28"/>
        </w:rPr>
        <w:t>(Для решения основной части проблем по дорожному фонду нам необходимо 30 млн. рублей):</w:t>
      </w:r>
    </w:p>
    <w:p w:rsidR="00DC6B49" w:rsidRPr="007D5404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4">
        <w:rPr>
          <w:rFonts w:ascii="Times New Roman" w:hAnsi="Times New Roman" w:cs="Times New Roman"/>
          <w:sz w:val="28"/>
          <w:szCs w:val="28"/>
        </w:rPr>
        <w:t>- зимнее содержание автодорог – 5,2 млн. руб.;</w:t>
      </w:r>
    </w:p>
    <w:p w:rsidR="00DC6B49" w:rsidRPr="007D5404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sz w:val="28"/>
          <w:szCs w:val="28"/>
        </w:rPr>
        <w:t>- летнее содержание автодорог – 3,7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4">
        <w:rPr>
          <w:rFonts w:ascii="Times New Roman" w:hAnsi="Times New Roman" w:cs="Times New Roman"/>
          <w:sz w:val="28"/>
          <w:szCs w:val="28"/>
        </w:rPr>
        <w:t>млн. руб.;</w:t>
      </w:r>
    </w:p>
    <w:p w:rsidR="00DC6B49" w:rsidRPr="007D5404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sz w:val="28"/>
          <w:szCs w:val="28"/>
        </w:rPr>
        <w:t>- оплата уличного освещения – 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4">
        <w:rPr>
          <w:rFonts w:ascii="Times New Roman" w:hAnsi="Times New Roman" w:cs="Times New Roman"/>
          <w:sz w:val="28"/>
          <w:szCs w:val="28"/>
        </w:rPr>
        <w:t>млн. руб.;</w:t>
      </w:r>
    </w:p>
    <w:p w:rsidR="006A6919" w:rsidRDefault="00DC6B49" w:rsidP="00DC6B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sz w:val="28"/>
          <w:szCs w:val="28"/>
        </w:rPr>
        <w:t>- ремонт автодорог – 0,76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404">
        <w:rPr>
          <w:rFonts w:ascii="Times New Roman" w:hAnsi="Times New Roman" w:cs="Times New Roman"/>
          <w:sz w:val="28"/>
          <w:szCs w:val="28"/>
        </w:rPr>
        <w:t>млн. руб.</w:t>
      </w:r>
    </w:p>
    <w:p w:rsidR="00DC6B49" w:rsidRDefault="00DC6B49" w:rsidP="00DC6B49">
      <w:pPr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рамках зимнего содержания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дорог </w:t>
      </w:r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было выполнено порядка 25 циклов очистки дорог от снега трактором, произведена уборка снежных валов </w:t>
      </w:r>
      <w:proofErr w:type="spellStart"/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>шнекоротором</w:t>
      </w:r>
      <w:proofErr w:type="spellEnd"/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-снегоочистителем, обработка проезжей части </w:t>
      </w:r>
      <w:proofErr w:type="spellStart"/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>противогололедными</w:t>
      </w:r>
      <w:proofErr w:type="spellEnd"/>
      <w:r w:rsidRPr="007D5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материалами. </w:t>
      </w:r>
    </w:p>
    <w:p w:rsidR="00DC6B49" w:rsidRDefault="00DC6B49" w:rsidP="00154983">
      <w:pPr>
        <w:shd w:val="clear" w:color="auto" w:fill="FFFFFF"/>
        <w:spacing w:afterLines="50" w:after="12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Протяженность улично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дорожной сети района составляет более 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из них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360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дороги внутри поселений,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90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66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км</w:t>
      </w:r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межпоселенческие</w:t>
      </w:r>
      <w:proofErr w:type="spellEnd"/>
      <w:r w:rsidRPr="0076621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C42C4" w:rsidRDefault="00DC6B49" w:rsidP="005240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6211">
        <w:rPr>
          <w:rFonts w:ascii="Times New Roman" w:hAnsi="Times New Roman" w:cs="Times New Roman"/>
          <w:sz w:val="28"/>
          <w:szCs w:val="28"/>
        </w:rPr>
        <w:t xml:space="preserve"> </w:t>
      </w:r>
      <w:r w:rsidR="005C42C4">
        <w:rPr>
          <w:rFonts w:ascii="Times New Roman" w:hAnsi="Times New Roman" w:cs="Times New Roman"/>
          <w:sz w:val="28"/>
          <w:szCs w:val="28"/>
        </w:rPr>
        <w:t xml:space="preserve">        Для выполнения требований действующего законодательства в</w:t>
      </w:r>
      <w:r w:rsidR="005C42C4" w:rsidRPr="00334BE9">
        <w:rPr>
          <w:rFonts w:ascii="Times New Roman" w:hAnsi="Times New Roman" w:cs="Times New Roman"/>
          <w:sz w:val="28"/>
          <w:szCs w:val="28"/>
        </w:rPr>
        <w:t xml:space="preserve"> 2019 году в поселения</w:t>
      </w:r>
      <w:r w:rsidR="005C42C4">
        <w:rPr>
          <w:rFonts w:ascii="Times New Roman" w:hAnsi="Times New Roman" w:cs="Times New Roman"/>
          <w:sz w:val="28"/>
          <w:szCs w:val="28"/>
        </w:rPr>
        <w:t>х</w:t>
      </w:r>
      <w:r w:rsidR="005C42C4" w:rsidRPr="00334BE9">
        <w:rPr>
          <w:rFonts w:ascii="Times New Roman" w:hAnsi="Times New Roman" w:cs="Times New Roman"/>
          <w:sz w:val="28"/>
          <w:szCs w:val="28"/>
        </w:rPr>
        <w:t xml:space="preserve"> Воткинского района</w:t>
      </w:r>
      <w:r w:rsidR="005C42C4">
        <w:rPr>
          <w:rFonts w:ascii="Times New Roman" w:hAnsi="Times New Roman" w:cs="Times New Roman"/>
          <w:sz w:val="28"/>
          <w:szCs w:val="28"/>
        </w:rPr>
        <w:t xml:space="preserve"> построено 13 контейнерных</w:t>
      </w:r>
      <w:r w:rsidR="005C42C4" w:rsidRPr="00334BE9">
        <w:rPr>
          <w:rFonts w:ascii="Times New Roman" w:hAnsi="Times New Roman" w:cs="Times New Roman"/>
          <w:sz w:val="28"/>
          <w:szCs w:val="28"/>
        </w:rPr>
        <w:t xml:space="preserve"> площадок </w:t>
      </w:r>
      <w:r w:rsidR="005C42C4">
        <w:rPr>
          <w:rFonts w:ascii="Times New Roman" w:hAnsi="Times New Roman" w:cs="Times New Roman"/>
          <w:sz w:val="28"/>
          <w:szCs w:val="28"/>
        </w:rPr>
        <w:t>для сбора твердых коммунальных отходов.</w:t>
      </w:r>
      <w:r w:rsidR="005C42C4" w:rsidRPr="00334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C4" w:rsidRDefault="005C42C4" w:rsidP="005C4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2020 году планируется обустроить около 80 площадок.</w:t>
      </w:r>
    </w:p>
    <w:p w:rsidR="005C42C4" w:rsidRPr="00472595" w:rsidRDefault="005C42C4" w:rsidP="005C42C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595">
        <w:rPr>
          <w:rFonts w:ascii="Times New Roman" w:hAnsi="Times New Roman" w:cs="Times New Roman"/>
          <w:i/>
          <w:sz w:val="28"/>
          <w:szCs w:val="28"/>
        </w:rPr>
        <w:t xml:space="preserve"> (выведено на слайд)</w:t>
      </w:r>
    </w:p>
    <w:p w:rsidR="005C42C4" w:rsidRPr="002720DC" w:rsidRDefault="005C42C4" w:rsidP="005C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DC">
        <w:rPr>
          <w:rFonts w:ascii="Times New Roman" w:hAnsi="Times New Roman" w:cs="Times New Roman"/>
          <w:sz w:val="24"/>
          <w:szCs w:val="24"/>
        </w:rPr>
        <w:t>1. МО «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Кукуевское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»  - 2 шт. (д.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Кукуи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>, д. Катыши)</w:t>
      </w:r>
    </w:p>
    <w:p w:rsidR="005C42C4" w:rsidRPr="002720DC" w:rsidRDefault="005C42C4" w:rsidP="005C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DC">
        <w:rPr>
          <w:rFonts w:ascii="Times New Roman" w:hAnsi="Times New Roman" w:cs="Times New Roman"/>
          <w:sz w:val="24"/>
          <w:szCs w:val="24"/>
        </w:rPr>
        <w:t>2. МО «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>» - 1 шт. (д. Двигатель)</w:t>
      </w:r>
    </w:p>
    <w:p w:rsidR="005C42C4" w:rsidRPr="002720DC" w:rsidRDefault="005C42C4" w:rsidP="005C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DC">
        <w:rPr>
          <w:rFonts w:ascii="Times New Roman" w:hAnsi="Times New Roman" w:cs="Times New Roman"/>
          <w:sz w:val="24"/>
          <w:szCs w:val="24"/>
        </w:rPr>
        <w:t>3. МО «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Болгуринское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>» - 4 шт. (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Болгуры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Хорохоры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, д. В.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Позимь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Новосоломенники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>)</w:t>
      </w:r>
    </w:p>
    <w:p w:rsidR="005C42C4" w:rsidRPr="002720DC" w:rsidRDefault="005C42C4" w:rsidP="005C42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0D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720DC">
        <w:rPr>
          <w:rFonts w:ascii="Times New Roman" w:hAnsi="Times New Roman" w:cs="Times New Roman"/>
          <w:sz w:val="24"/>
          <w:szCs w:val="24"/>
        </w:rPr>
        <w:t xml:space="preserve">МО « Июльское» - 6 шт. (п.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Гольянский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 -1шт, д. </w:t>
      </w:r>
      <w:proofErr w:type="spellStart"/>
      <w:r w:rsidRPr="002720DC">
        <w:rPr>
          <w:rFonts w:ascii="Times New Roman" w:hAnsi="Times New Roman" w:cs="Times New Roman"/>
          <w:sz w:val="24"/>
          <w:szCs w:val="24"/>
        </w:rPr>
        <w:t>Молчаны</w:t>
      </w:r>
      <w:proofErr w:type="spellEnd"/>
      <w:r w:rsidRPr="002720DC">
        <w:rPr>
          <w:rFonts w:ascii="Times New Roman" w:hAnsi="Times New Roman" w:cs="Times New Roman"/>
          <w:sz w:val="24"/>
          <w:szCs w:val="24"/>
        </w:rPr>
        <w:t xml:space="preserve"> - 1шт, с. Июльское - 4 шт.)</w:t>
      </w:r>
      <w:proofErr w:type="gramEnd"/>
    </w:p>
    <w:p w:rsidR="005C42C4" w:rsidRDefault="005C42C4" w:rsidP="005C42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C42C4" w:rsidRDefault="005C42C4" w:rsidP="005C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Перейдем  к социальной сфере.</w:t>
      </w:r>
    </w:p>
    <w:p w:rsidR="006A6919" w:rsidRDefault="006A6919" w:rsidP="006A6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5</w:t>
      </w:r>
      <w:r w:rsidR="005E60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система образования</w:t>
      </w:r>
    </w:p>
    <w:p w:rsidR="005C42C4" w:rsidRPr="00101B61" w:rsidRDefault="005C42C4" w:rsidP="005C42C4">
      <w:pPr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lastRenderedPageBreak/>
        <w:t>В 2019 году изменилась сеть образовательных учреждений Воткинского района – стало 37 образовательных учреждений (было 38): МБДОУ «</w:t>
      </w:r>
      <w:proofErr w:type="spellStart"/>
      <w:r w:rsidRPr="00101B61">
        <w:rPr>
          <w:rFonts w:ascii="Times New Roman" w:hAnsi="Times New Roman" w:cs="Times New Roman"/>
          <w:sz w:val="28"/>
        </w:rPr>
        <w:t>Рассветовский</w:t>
      </w:r>
      <w:proofErr w:type="spellEnd"/>
      <w:r w:rsidRPr="00101B61">
        <w:rPr>
          <w:rFonts w:ascii="Times New Roman" w:hAnsi="Times New Roman" w:cs="Times New Roman"/>
          <w:sz w:val="28"/>
        </w:rPr>
        <w:t xml:space="preserve"> детский сад» присоединен к МБОУ </w:t>
      </w:r>
      <w:proofErr w:type="spellStart"/>
      <w:r w:rsidRPr="00101B61">
        <w:rPr>
          <w:rFonts w:ascii="Times New Roman" w:hAnsi="Times New Roman" w:cs="Times New Roman"/>
          <w:sz w:val="28"/>
        </w:rPr>
        <w:t>Рассветовской</w:t>
      </w:r>
      <w:proofErr w:type="spellEnd"/>
      <w:r w:rsidRPr="00101B61">
        <w:rPr>
          <w:rFonts w:ascii="Times New Roman" w:hAnsi="Times New Roman" w:cs="Times New Roman"/>
          <w:sz w:val="28"/>
        </w:rPr>
        <w:t xml:space="preserve"> школе, МБОУ Камская средняя общеобразовательная </w:t>
      </w:r>
      <w:r w:rsidRPr="008457CB">
        <w:rPr>
          <w:rFonts w:ascii="Times New Roman" w:hAnsi="Times New Roman" w:cs="Times New Roman"/>
          <w:sz w:val="28"/>
        </w:rPr>
        <w:t>школа переименована</w:t>
      </w:r>
      <w:r w:rsidRPr="00101B61">
        <w:rPr>
          <w:rFonts w:ascii="Times New Roman" w:hAnsi="Times New Roman" w:cs="Times New Roman"/>
          <w:sz w:val="28"/>
        </w:rPr>
        <w:t xml:space="preserve"> в основную школу.</w:t>
      </w:r>
    </w:p>
    <w:p w:rsidR="005C42C4" w:rsidRPr="00101B61" w:rsidRDefault="005C42C4" w:rsidP="005C42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t>Количество учащихся составляет 2</w:t>
      </w:r>
      <w:r>
        <w:rPr>
          <w:rFonts w:ascii="Times New Roman" w:hAnsi="Times New Roman" w:cs="Times New Roman"/>
          <w:sz w:val="28"/>
        </w:rPr>
        <w:t xml:space="preserve"> </w:t>
      </w:r>
      <w:r w:rsidRPr="00101B61">
        <w:rPr>
          <w:rFonts w:ascii="Times New Roman" w:hAnsi="Times New Roman" w:cs="Times New Roman"/>
          <w:sz w:val="28"/>
        </w:rPr>
        <w:t>938 человек, что больше на 50 человек по сравнению с прошлым годом. Общее количество воспитанников - 1407 детей. Охват дошкольным образованием детей в возрасте с 3-х до 7 лет составляет 100 %. Очередность на получение места в детском саду уменьшилась и на конец года составила 239 детей (на 01.01.2019 очередность составляла 336 детей).</w:t>
      </w:r>
    </w:p>
    <w:p w:rsidR="005C42C4" w:rsidRDefault="005C42C4" w:rsidP="005C42C4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t xml:space="preserve">Охват дополнительным образованием составляет 69%, что выше показателя обязательства МО «Воткинский район» на 2019 год, утвержденного в рамках регионального проекта «Успех каждого ребенка».  </w:t>
      </w:r>
    </w:p>
    <w:p w:rsidR="005C42C4" w:rsidRDefault="005C42C4" w:rsidP="00681C1A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81C1A">
        <w:rPr>
          <w:rFonts w:ascii="Times New Roman" w:hAnsi="Times New Roman" w:cs="Times New Roman"/>
          <w:sz w:val="28"/>
        </w:rPr>
        <w:tab/>
      </w:r>
      <w:r w:rsidRPr="00101B61">
        <w:rPr>
          <w:rFonts w:ascii="Times New Roman" w:hAnsi="Times New Roman" w:cs="Times New Roman"/>
          <w:sz w:val="28"/>
        </w:rPr>
        <w:t>100% выпускников 9-ых и 11-ых классов получили аттестаты об образовании. Аттестаты особого образца и  медали «За особые успехи в учении» получили 7 одиннадцатиклассников (2018 год – 2),</w:t>
      </w:r>
      <w:r w:rsidRPr="00101B61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101B61">
        <w:rPr>
          <w:rFonts w:ascii="Times New Roman" w:hAnsi="Times New Roman" w:cs="Times New Roman"/>
          <w:sz w:val="28"/>
        </w:rPr>
        <w:t>13 девятиклассников получили аттестаты об основном общем образовании с отличием (2018 год – 9).</w:t>
      </w:r>
    </w:p>
    <w:p w:rsidR="005C42C4" w:rsidRDefault="005C42C4" w:rsidP="005C4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6CD">
        <w:rPr>
          <w:rFonts w:ascii="Times New Roman" w:hAnsi="Times New Roman" w:cs="Times New Roman"/>
          <w:sz w:val="28"/>
          <w:szCs w:val="28"/>
        </w:rPr>
        <w:t xml:space="preserve">На сегодняшний день горячим питанием охвачено 2799 </w:t>
      </w:r>
      <w:r>
        <w:rPr>
          <w:rFonts w:ascii="Times New Roman" w:hAnsi="Times New Roman" w:cs="Times New Roman"/>
          <w:sz w:val="28"/>
          <w:szCs w:val="28"/>
        </w:rPr>
        <w:t xml:space="preserve">школьников – это 95,1% от общего количества учащихся, в том числе бесплатно питаются  </w:t>
      </w:r>
      <w:r w:rsidRPr="003F76CD">
        <w:rPr>
          <w:rFonts w:ascii="Times New Roman" w:hAnsi="Times New Roman" w:cs="Times New Roman"/>
          <w:sz w:val="28"/>
          <w:szCs w:val="28"/>
        </w:rPr>
        <w:t xml:space="preserve">826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F76CD">
        <w:rPr>
          <w:rFonts w:ascii="Times New Roman" w:hAnsi="Times New Roman" w:cs="Times New Roman"/>
          <w:sz w:val="28"/>
          <w:szCs w:val="28"/>
        </w:rPr>
        <w:t>из многодетных семей, 56 - из малообеспеченных, 30 детей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p w:rsidR="005C42C4" w:rsidRPr="003F76CD" w:rsidRDefault="005C42C4" w:rsidP="005C42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2019 год на обеспечение питанием школьников было затрачено 12 млн. рублей. Дополнительно с 1 сентября 2020 года все учащиеся начальных классов будут обеспечены горячим питанием.</w:t>
      </w:r>
    </w:p>
    <w:p w:rsidR="00681C1A" w:rsidRDefault="005C42C4" w:rsidP="00681C1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11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40AA">
        <w:rPr>
          <w:rFonts w:ascii="Times New Roman" w:hAnsi="Times New Roman" w:cs="Times New Roman"/>
          <w:sz w:val="28"/>
          <w:szCs w:val="28"/>
        </w:rPr>
        <w:t>Ежегодно из местного бюджета  выделяются денежные средства на замену холодильного и технологического оборудования пищеблоков. В 2019 году на эти цели было потрачено 182 тысячи рублей, в этом году уже выделено 710 тыс. рублей, на ремонт пищеблоков запланировано 600 тыс. рублей.</w:t>
      </w:r>
      <w:r w:rsidRPr="003D3E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2C4" w:rsidRPr="00101B61" w:rsidRDefault="005C42C4" w:rsidP="00681C1A">
      <w:pPr>
        <w:pStyle w:val="a3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t>Охват детей организованными формами отдыха, оздоровления и занятости за летний период 2019 года составил 2899 детей и подростков, это 102% от общего количества школьников (2018 год – 95%). Суммарный объем финансирования этого года по организации летнего отдыха и занятости детей и подростков составил более 7 млн.</w:t>
      </w:r>
      <w:r>
        <w:rPr>
          <w:rFonts w:ascii="Times New Roman" w:hAnsi="Times New Roman" w:cs="Times New Roman"/>
          <w:sz w:val="28"/>
        </w:rPr>
        <w:t xml:space="preserve"> </w:t>
      </w:r>
      <w:r w:rsidRPr="00101B61">
        <w:rPr>
          <w:rFonts w:ascii="Times New Roman" w:hAnsi="Times New Roman" w:cs="Times New Roman"/>
          <w:sz w:val="28"/>
        </w:rPr>
        <w:t>рублей.</w:t>
      </w:r>
    </w:p>
    <w:p w:rsidR="005C42C4" w:rsidRDefault="005C42C4" w:rsidP="005C42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lastRenderedPageBreak/>
        <w:t>Проведено около 100 районных конкурсов, олимпиад и спортивных мероприятий для детей и подростков. 240 обучающихся района стали победителями и призерами мероприятий республиканского, российского и международного уровней.</w:t>
      </w:r>
    </w:p>
    <w:p w:rsidR="005C42C4" w:rsidRPr="00101B61" w:rsidRDefault="005C42C4" w:rsidP="005C42C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</w:rPr>
        <w:t>217 педагогов района приняли участие в конкурсах различного уровня. 69 из них стали победителями и призерами.</w:t>
      </w:r>
    </w:p>
    <w:p w:rsidR="005C42C4" w:rsidRPr="00101B61" w:rsidRDefault="005C42C4" w:rsidP="005C42C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101B61">
        <w:rPr>
          <w:rFonts w:ascii="Times New Roman" w:hAnsi="Times New Roman" w:cs="Times New Roman"/>
          <w:sz w:val="28"/>
          <w:shd w:val="clear" w:color="auto" w:fill="FFFFFF"/>
        </w:rPr>
        <w:t xml:space="preserve">27 педагогов из 15 образовательных учреждений района </w:t>
      </w:r>
      <w:r w:rsidRPr="00101B61">
        <w:rPr>
          <w:rFonts w:ascii="Times New Roman" w:hAnsi="Times New Roman" w:cs="Times New Roman"/>
          <w:sz w:val="28"/>
        </w:rPr>
        <w:t xml:space="preserve">стали участниками районного конкурса «Педагог года -2019». </w:t>
      </w:r>
      <w:r>
        <w:rPr>
          <w:rFonts w:ascii="Times New Roman" w:hAnsi="Times New Roman" w:cs="Times New Roman"/>
          <w:sz w:val="28"/>
        </w:rPr>
        <w:t>П</w:t>
      </w:r>
      <w:r w:rsidRPr="00101B61">
        <w:rPr>
          <w:rFonts w:ascii="Times New Roman" w:hAnsi="Times New Roman" w:cs="Times New Roman"/>
          <w:sz w:val="28"/>
        </w:rPr>
        <w:t>обедителем республиканского конкурса на получение денежного поощрения лучшими педагогическими работниками Удмуртской Республики признана Зорина Жанна Владимировна, учитель МБОУ Июльской СОШ.</w:t>
      </w:r>
    </w:p>
    <w:p w:rsidR="00681C1A" w:rsidRDefault="005C42C4" w:rsidP="00681C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B61">
        <w:rPr>
          <w:rFonts w:ascii="Times New Roman" w:hAnsi="Times New Roman" w:cs="Times New Roman"/>
          <w:sz w:val="28"/>
        </w:rPr>
        <w:t>МБДОУ «Детский сад №2 п.</w:t>
      </w:r>
      <w:r>
        <w:rPr>
          <w:rFonts w:ascii="Times New Roman" w:hAnsi="Times New Roman" w:cs="Times New Roman"/>
          <w:sz w:val="28"/>
        </w:rPr>
        <w:t xml:space="preserve"> </w:t>
      </w:r>
      <w:r w:rsidRPr="00101B61">
        <w:rPr>
          <w:rFonts w:ascii="Times New Roman" w:hAnsi="Times New Roman" w:cs="Times New Roman"/>
          <w:sz w:val="28"/>
        </w:rPr>
        <w:t xml:space="preserve">Новый» стал победителем Всероссийского смотра-конкурса «Образцовый детский сад 2018-2019 учебного года». Он вошел в тысячу лучших организаций дошкольного образования из 98 838 принявших </w:t>
      </w:r>
      <w:r w:rsidRPr="007A601E">
        <w:rPr>
          <w:rFonts w:ascii="Times New Roman" w:hAnsi="Times New Roman" w:cs="Times New Roman"/>
          <w:sz w:val="28"/>
          <w:szCs w:val="28"/>
        </w:rPr>
        <w:t xml:space="preserve">участие в конкурсе организаций дошкольного образования России. </w:t>
      </w:r>
    </w:p>
    <w:p w:rsidR="005C42C4" w:rsidRDefault="005C42C4" w:rsidP="00681C1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все учреждения культуры района успешно справились с выполнением муниципальных заданий.  </w:t>
      </w:r>
    </w:p>
    <w:p w:rsidR="005C42C4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color w:val="17181D"/>
          <w:sz w:val="28"/>
          <w:szCs w:val="28"/>
          <w:shd w:val="clear" w:color="auto" w:fill="F9FAFB"/>
        </w:rPr>
        <w:t xml:space="preserve">         </w:t>
      </w:r>
      <w:r w:rsidRPr="007A601E">
        <w:rPr>
          <w:rFonts w:ascii="Times New Roman" w:hAnsi="Times New Roman" w:cs="Times New Roman"/>
          <w:color w:val="17181D"/>
          <w:sz w:val="28"/>
          <w:szCs w:val="28"/>
        </w:rPr>
        <w:t xml:space="preserve"> </w:t>
      </w:r>
      <w:r w:rsidRPr="007A601E">
        <w:rPr>
          <w:rFonts w:ascii="Times New Roman" w:hAnsi="Times New Roman" w:cs="Times New Roman"/>
          <w:sz w:val="28"/>
          <w:szCs w:val="28"/>
        </w:rPr>
        <w:t>Творческие коллективы района приняли активное участие в 60</w:t>
      </w:r>
      <w:r w:rsidRPr="007A60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01E">
        <w:rPr>
          <w:rFonts w:ascii="Times New Roman" w:hAnsi="Times New Roman" w:cs="Times New Roman"/>
          <w:sz w:val="28"/>
          <w:szCs w:val="28"/>
        </w:rPr>
        <w:t>конкурсах и проектах различного уровня, получив более 100 Дипломов и  Грамот различных степеней.</w:t>
      </w:r>
    </w:p>
    <w:p w:rsidR="005C0380" w:rsidRDefault="005C0380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2C4" w:rsidRDefault="005C42C4" w:rsidP="005C42C4">
      <w:pPr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Звание «Заслуженный коллектив народного творчества России» присвоено народному ансамбль  русской песни «Забава». </w:t>
      </w:r>
    </w:p>
    <w:p w:rsidR="005C0380" w:rsidRDefault="005C0380" w:rsidP="005C038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42C4" w:rsidRPr="007A601E" w:rsidRDefault="005C42C4" w:rsidP="00524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В течение года значительно укрепилась материально-техническая база учреждений культуры благодаря участию в различных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о которых мы упомянули выше. </w:t>
      </w:r>
    </w:p>
    <w:p w:rsidR="005C42C4" w:rsidRDefault="005C42C4" w:rsidP="005C42C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не отметить, что еще один наш объект культуры был отремонтирован</w:t>
      </w:r>
      <w:r w:rsidRPr="007A60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A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партийному проекту «Культура малой родины» Это  Первомайский СКЦ. Общ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A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6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вложенных средств составила 505,0 тыс. руб.</w:t>
      </w:r>
    </w:p>
    <w:p w:rsidR="005C42C4" w:rsidRPr="007A601E" w:rsidRDefault="005C42C4" w:rsidP="005C42C4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524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завершено подключение сельских библиотек к сети Интернет. И на сегодня все 23 </w:t>
      </w:r>
      <w:r w:rsidRPr="00524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библиотеки Воткинского района  имеют доступ к сети «Интернет».</w:t>
      </w:r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5C42C4" w:rsidRPr="007A601E" w:rsidRDefault="005C42C4" w:rsidP="005C42C4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В мае  2019 года  Июльской библиотеке присвоено имя Сергея Михалкова.</w:t>
      </w:r>
      <w:r w:rsidRPr="007A601E">
        <w:rPr>
          <w:rFonts w:ascii="Times New Roman" w:hAnsi="Times New Roman" w:cs="Times New Roman"/>
          <w:sz w:val="28"/>
          <w:szCs w:val="28"/>
        </w:rPr>
        <w:t xml:space="preserve"> Это первая сельская библиотека в России, получившая имя классика детской литературы.</w:t>
      </w:r>
    </w:p>
    <w:p w:rsidR="005C42C4" w:rsidRPr="008E361D" w:rsidRDefault="005C42C4" w:rsidP="005C42C4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color w:val="17181D"/>
          <w:sz w:val="28"/>
          <w:szCs w:val="28"/>
        </w:rPr>
        <w:t xml:space="preserve">        </w:t>
      </w:r>
      <w:r w:rsidRPr="005240AA">
        <w:rPr>
          <w:rFonts w:ascii="Times New Roman" w:hAnsi="Times New Roman" w:cs="Times New Roman"/>
          <w:sz w:val="28"/>
          <w:szCs w:val="28"/>
        </w:rPr>
        <w:t>Библиотеки района приняли  активное участие в 40 всероссийских, межрегиональных и  республиканских конкурсах, получив 47 дипломов, благодарностей и сертификатов.</w:t>
      </w:r>
    </w:p>
    <w:p w:rsidR="005C42C4" w:rsidRDefault="005C42C4" w:rsidP="005C42C4">
      <w:pPr>
        <w:jc w:val="both"/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proofErr w:type="spellStart"/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Кварсинская</w:t>
      </w:r>
      <w:proofErr w:type="spellEnd"/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сельская библиотека стала  победителем республиканского конкурса на </w:t>
      </w:r>
      <w:r w:rsidRPr="007A601E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лучшее сельское учреждение культуры  Удмуртской Республики</w:t>
      </w:r>
      <w:r w:rsidRPr="007A60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получит </w:t>
      </w:r>
      <w:r w:rsidRPr="007A601E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 xml:space="preserve">грант </w:t>
      </w: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7A601E">
        <w:rPr>
          <w:rFonts w:ascii="Times New Roman" w:eastAsia="Times New Roman" w:hAnsi="Times New Roman" w:cs="Times New Roman"/>
          <w:color w:val="17181D"/>
          <w:sz w:val="28"/>
          <w:szCs w:val="28"/>
          <w:lang w:eastAsia="ru-RU"/>
        </w:rPr>
        <w:t>100,0  тыс. руб.</w:t>
      </w:r>
    </w:p>
    <w:p w:rsidR="005C42C4" w:rsidRPr="007A601E" w:rsidRDefault="005C42C4" w:rsidP="005C42C4">
      <w:pPr>
        <w:keepNext/>
        <w:keepLines/>
        <w:shd w:val="clear" w:color="auto" w:fill="FFFFFF"/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С февраля 2019 года активно  работает  Центр развития туризма Воткинского района.</w:t>
      </w:r>
    </w:p>
    <w:p w:rsidR="005C42C4" w:rsidRDefault="005C42C4" w:rsidP="005C42C4">
      <w:pPr>
        <w:keepNext/>
        <w:keepLines/>
        <w:shd w:val="clear" w:color="auto" w:fill="FFFFFF"/>
        <w:jc w:val="both"/>
        <w:textAlignment w:val="baseline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Сельские поселения  «</w:t>
      </w:r>
      <w:proofErr w:type="spellStart"/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Перевозинское</w:t>
      </w:r>
      <w:proofErr w:type="spellEnd"/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«</w:t>
      </w:r>
      <w:proofErr w:type="spellStart"/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Кукуевское</w:t>
      </w:r>
      <w:proofErr w:type="spellEnd"/>
      <w:r w:rsidRPr="007A60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активно продолжали принимать туристов. </w:t>
      </w:r>
      <w:r w:rsidRPr="007A601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В 2019 году разработана и внедрена новая экскурсионная программа "Путешествие по нотам" по творчеству великого композитора </w:t>
      </w:r>
      <w:proofErr w:type="spellStart"/>
      <w:r w:rsidRPr="007A601E">
        <w:rPr>
          <w:rFonts w:ascii="Times New Roman" w:eastAsiaTheme="majorEastAsia" w:hAnsi="Times New Roman" w:cs="Times New Roman"/>
          <w:bCs/>
          <w:iCs/>
          <w:sz w:val="28"/>
          <w:szCs w:val="28"/>
        </w:rPr>
        <w:t>П.И.Чайковского</w:t>
      </w:r>
      <w:proofErr w:type="spellEnd"/>
      <w:r w:rsidRPr="007A601E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DC6B49" w:rsidRDefault="005C42C4" w:rsidP="008B71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статус поучили открытые игры «Тракторный биатлон», которые активно поддерживает Правительство Удмуртской республики. «Тракторный биатлон» сегодня:</w:t>
      </w:r>
    </w:p>
    <w:p w:rsidR="005C42C4" w:rsidRPr="007A601E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- победитель Национальной Премии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Pr="007A601E">
        <w:rPr>
          <w:rFonts w:ascii="Times New Roman" w:hAnsi="Times New Roman" w:cs="Times New Roman"/>
          <w:sz w:val="28"/>
          <w:szCs w:val="28"/>
        </w:rPr>
        <w:t xml:space="preserve">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Event</w:t>
      </w:r>
      <w:r w:rsidRPr="007A601E">
        <w:rPr>
          <w:rFonts w:ascii="Times New Roman" w:hAnsi="Times New Roman" w:cs="Times New Roman"/>
          <w:sz w:val="28"/>
          <w:szCs w:val="28"/>
        </w:rPr>
        <w:t xml:space="preserve">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Awards</w:t>
      </w:r>
      <w:r w:rsidRPr="007A601E">
        <w:rPr>
          <w:rFonts w:ascii="Times New Roman" w:hAnsi="Times New Roman" w:cs="Times New Roman"/>
          <w:sz w:val="28"/>
          <w:szCs w:val="28"/>
        </w:rPr>
        <w:t xml:space="preserve"> в области событийного туризма – 2019 год;</w:t>
      </w:r>
    </w:p>
    <w:p w:rsidR="005C42C4" w:rsidRPr="007A601E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- вошел в ТОП 200 лучших событийных мероприятий России;</w:t>
      </w:r>
    </w:p>
    <w:p w:rsidR="005C42C4" w:rsidRPr="007A601E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1E">
        <w:rPr>
          <w:rFonts w:ascii="Times New Roman" w:hAnsi="Times New Roman" w:cs="Times New Roman"/>
          <w:sz w:val="28"/>
          <w:szCs w:val="28"/>
        </w:rPr>
        <w:t>- включен в Национальный календарь #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ПораПутешествоватьПоРоссии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 xml:space="preserve"> -2020г.;</w:t>
      </w:r>
      <w:proofErr w:type="gramEnd"/>
    </w:p>
    <w:p w:rsidR="005C42C4" w:rsidRPr="007A601E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- Участник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01E">
        <w:rPr>
          <w:rFonts w:ascii="Times New Roman" w:hAnsi="Times New Roman" w:cs="Times New Roman"/>
          <w:sz w:val="28"/>
          <w:szCs w:val="28"/>
        </w:rPr>
        <w:t xml:space="preserve">Х Евразийского ИВЕНТ Форума и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7A601E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EYENT</w:t>
      </w:r>
      <w:r w:rsidRPr="007A601E">
        <w:rPr>
          <w:rFonts w:ascii="Times New Roman" w:hAnsi="Times New Roman" w:cs="Times New Roman"/>
          <w:sz w:val="28"/>
          <w:szCs w:val="28"/>
        </w:rPr>
        <w:t xml:space="preserve"> </w:t>
      </w:r>
      <w:r w:rsidRPr="007A601E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Pr="007A601E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>анкт-Петербург;</w:t>
      </w:r>
    </w:p>
    <w:p w:rsidR="005C42C4" w:rsidRDefault="005C42C4" w:rsidP="005C42C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- Лучшая Федеральная практика развития территории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Национального Конгресс-Бюро.</w:t>
      </w:r>
    </w:p>
    <w:p w:rsidR="005C42C4" w:rsidRPr="007A601E" w:rsidRDefault="005C42C4" w:rsidP="005C42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Доля населения, систематически занимающихся физической культурой и спортом в общей численности населения района в возрасте от 3 от 79 лет  по итогам 2019 года составила  40,39%. </w:t>
      </w:r>
    </w:p>
    <w:p w:rsidR="005C42C4" w:rsidRPr="007A601E" w:rsidRDefault="005C42C4" w:rsidP="005C42C4">
      <w:pPr>
        <w:tabs>
          <w:tab w:val="left" w:pos="52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            В районе ведется планомерная работа по реализации и внедрению комплекса ГТО среди всех возрастных групп населения. На 1 января 2020 года Центром тестирования привлечено  1803  человека  для участия в выполнении нормативов комплекса ГТО.</w:t>
      </w:r>
    </w:p>
    <w:p w:rsidR="005C42C4" w:rsidRDefault="005C42C4" w:rsidP="005C42C4">
      <w:pPr>
        <w:tabs>
          <w:tab w:val="left" w:pos="5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lastRenderedPageBreak/>
        <w:t xml:space="preserve">            С 2019 года для людей старшего возраста в каждом сельском поселении на базе учреждений культуры работают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фитнес-группы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и группы любителей скандинавской ходьбы, в которых занимается более 300 человек.</w:t>
      </w:r>
    </w:p>
    <w:p w:rsidR="005C42C4" w:rsidRDefault="005C0380" w:rsidP="005C42C4">
      <w:pPr>
        <w:tabs>
          <w:tab w:val="left" w:pos="-3544"/>
        </w:tabs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42C4" w:rsidRPr="007A601E">
        <w:rPr>
          <w:rFonts w:ascii="Times New Roman" w:hAnsi="Times New Roman" w:cs="Times New Roman"/>
          <w:sz w:val="28"/>
          <w:szCs w:val="28"/>
        </w:rPr>
        <w:t xml:space="preserve">В настоящее время в  районе проживает молодежи от 14 до 35 лет - 6500 человек, что составляет  27%  </w:t>
      </w:r>
      <w:r w:rsidR="005C42C4" w:rsidRPr="007A601E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числа жителей. </w:t>
      </w:r>
      <w:r w:rsidR="005C42C4"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Молодежные команды района  </w:t>
      </w:r>
      <w:r w:rsidR="005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продолжают</w:t>
      </w:r>
      <w:r w:rsidR="005C42C4"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</w:t>
      </w:r>
      <w:r w:rsidR="005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42C4"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5C42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вовать</w:t>
      </w:r>
      <w:r w:rsidR="005C42C4"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республиканских мероприятиях, занимая призовые места.</w:t>
      </w:r>
    </w:p>
    <w:p w:rsidR="005C42C4" w:rsidRPr="007A601E" w:rsidRDefault="005C42C4" w:rsidP="005C42C4">
      <w:pPr>
        <w:tabs>
          <w:tab w:val="left" w:pos="-3544"/>
        </w:tabs>
        <w:spacing w:after="0"/>
        <w:ind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1F1F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сборная молодежная команда «Наш район» заняла 3 место в республиканском фестивале творчества работающей молодежи «Жара 2019»,</w:t>
      </w: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1F1F2"/>
          <w:lang w:eastAsia="ru-RU"/>
        </w:rPr>
        <w:t xml:space="preserve">  </w:t>
      </w:r>
    </w:p>
    <w:p w:rsidR="005C42C4" w:rsidRPr="007A601E" w:rsidRDefault="005C42C4" w:rsidP="005C4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1F1F2"/>
          <w:lang w:eastAsia="ru-RU"/>
        </w:rPr>
        <w:t>1 место в</w:t>
      </w: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фестивале юмора работающей молодежи Удмуртской Республики, </w:t>
      </w:r>
    </w:p>
    <w:p w:rsidR="005C42C4" w:rsidRPr="007A601E" w:rsidRDefault="005C42C4" w:rsidP="005C4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место в конкурсе «Лучший молодежный Парламент Удмуртской Республики,</w:t>
      </w:r>
    </w:p>
    <w:p w:rsidR="005C42C4" w:rsidRPr="007A601E" w:rsidRDefault="005C42C4" w:rsidP="005C4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 место в спартакиаде среди молодежных парламентов Удмуртской Республики, </w:t>
      </w:r>
    </w:p>
    <w:p w:rsidR="005C42C4" w:rsidRPr="007A601E" w:rsidRDefault="005C42C4" w:rsidP="005C42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 место в туристическом слете среди молодых парламентарием Удмуртской Республики.</w:t>
      </w:r>
    </w:p>
    <w:p w:rsidR="005C42C4" w:rsidRDefault="005C42C4" w:rsidP="005C42C4">
      <w:pPr>
        <w:tabs>
          <w:tab w:val="left" w:pos="8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муниципальных образованиях поселений  с</w:t>
      </w:r>
      <w:r w:rsidRPr="007A6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табильно  работают 12 клубов молодых семей.</w:t>
      </w:r>
    </w:p>
    <w:p w:rsidR="005C0380" w:rsidRDefault="005C0380" w:rsidP="005C42C4">
      <w:pPr>
        <w:tabs>
          <w:tab w:val="left" w:pos="85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2C4" w:rsidRPr="005240AA" w:rsidRDefault="005C42C4" w:rsidP="005C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страна отмечает 75-летие Великой Победы.  Нашим ветеранам уделяется большое внимание. Президент России Владимир Путин 7февраля 2020 года подписал Указ о единовременных выплатах ветеранам Великой Отечественной войны труженикам тыла.  115 человек  удостоены </w:t>
      </w:r>
      <w:r w:rsidRPr="005240AA">
        <w:rPr>
          <w:rFonts w:ascii="Times New Roman" w:hAnsi="Times New Roman" w:cs="Times New Roman"/>
          <w:sz w:val="28"/>
          <w:szCs w:val="28"/>
        </w:rPr>
        <w:t xml:space="preserve">памятных медалей. На  1 марта награды вручены 21 человеку. </w:t>
      </w:r>
    </w:p>
    <w:p w:rsidR="005C42C4" w:rsidRPr="005240AA" w:rsidRDefault="005C42C4" w:rsidP="005C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>В рамках участия в различных  проектах и Грантах в муниципальных образованиях проводятся ремонты и реконструкции наших памятников погибшим землякам.</w:t>
      </w:r>
    </w:p>
    <w:p w:rsidR="005C42C4" w:rsidRPr="005240AA" w:rsidRDefault="005C42C4" w:rsidP="005C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 xml:space="preserve">Архивным отделом  муниципального образования «Воткинский район» подготовлены материалы для издания книги, посвященной подвигам и жизни наших земляков в годы Великой Отечественной войны. </w:t>
      </w:r>
    </w:p>
    <w:p w:rsidR="005C42C4" w:rsidRDefault="005C42C4" w:rsidP="005C42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AA">
        <w:rPr>
          <w:rFonts w:ascii="Times New Roman" w:hAnsi="Times New Roman" w:cs="Times New Roman"/>
          <w:sz w:val="28"/>
          <w:szCs w:val="28"/>
        </w:rPr>
        <w:t xml:space="preserve">В дни празднования Победы </w:t>
      </w:r>
      <w:r w:rsidR="00E4205A" w:rsidRPr="005240AA">
        <w:rPr>
          <w:rFonts w:ascii="Times New Roman" w:hAnsi="Times New Roman" w:cs="Times New Roman"/>
          <w:sz w:val="28"/>
          <w:szCs w:val="28"/>
        </w:rPr>
        <w:t>пройдут</w:t>
      </w:r>
      <w:r w:rsidRPr="005240AA">
        <w:rPr>
          <w:rFonts w:ascii="Times New Roman" w:hAnsi="Times New Roman" w:cs="Times New Roman"/>
          <w:sz w:val="28"/>
          <w:szCs w:val="28"/>
        </w:rPr>
        <w:t xml:space="preserve"> торжественные мероприятия, митинги, выставки, акции «Бессмертный полк».</w:t>
      </w:r>
    </w:p>
    <w:p w:rsidR="001110DB" w:rsidRPr="00B300AC" w:rsidRDefault="001110DB" w:rsidP="001110DB">
      <w:pPr>
        <w:pStyle w:val="a4"/>
        <w:spacing w:before="0" w:after="0" w:line="276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>Считаю необходимым подчеркнуть, что вышеперечисленные достижения и успехи – это результат совместных</w:t>
      </w:r>
      <w:r>
        <w:rPr>
          <w:sz w:val="28"/>
          <w:szCs w:val="28"/>
        </w:rPr>
        <w:t xml:space="preserve"> наших с Вами  </w:t>
      </w:r>
      <w:r w:rsidRPr="00B300AC">
        <w:rPr>
          <w:sz w:val="28"/>
          <w:szCs w:val="28"/>
        </w:rPr>
        <w:t xml:space="preserve">усилий. </w:t>
      </w:r>
    </w:p>
    <w:p w:rsidR="005C42C4" w:rsidRPr="00F72BAF" w:rsidRDefault="001110DB" w:rsidP="00681C1A">
      <w:pPr>
        <w:pStyle w:val="a4"/>
        <w:spacing w:before="0" w:after="0" w:line="276" w:lineRule="auto"/>
        <w:ind w:firstLine="851"/>
        <w:jc w:val="both"/>
        <w:rPr>
          <w:sz w:val="28"/>
          <w:szCs w:val="28"/>
        </w:rPr>
      </w:pPr>
      <w:r w:rsidRPr="00B300AC">
        <w:rPr>
          <w:sz w:val="28"/>
          <w:szCs w:val="28"/>
        </w:rPr>
        <w:t>Благодарю за внимание.</w:t>
      </w:r>
      <w:bookmarkStart w:id="0" w:name="_GoBack"/>
      <w:bookmarkEnd w:id="0"/>
    </w:p>
    <w:sectPr w:rsidR="005C42C4" w:rsidRPr="00F72BAF" w:rsidSect="0056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14F"/>
    <w:rsid w:val="000C2AF5"/>
    <w:rsid w:val="001110DB"/>
    <w:rsid w:val="001515C0"/>
    <w:rsid w:val="00154983"/>
    <w:rsid w:val="00157352"/>
    <w:rsid w:val="002151B9"/>
    <w:rsid w:val="0022325D"/>
    <w:rsid w:val="002D7CBA"/>
    <w:rsid w:val="0032709D"/>
    <w:rsid w:val="003F11AB"/>
    <w:rsid w:val="004308FD"/>
    <w:rsid w:val="00492665"/>
    <w:rsid w:val="005240AA"/>
    <w:rsid w:val="00565FC2"/>
    <w:rsid w:val="00566702"/>
    <w:rsid w:val="005C0380"/>
    <w:rsid w:val="005C42C4"/>
    <w:rsid w:val="005D514F"/>
    <w:rsid w:val="005E60B4"/>
    <w:rsid w:val="00681C1A"/>
    <w:rsid w:val="006A6919"/>
    <w:rsid w:val="00707238"/>
    <w:rsid w:val="007274E9"/>
    <w:rsid w:val="00732682"/>
    <w:rsid w:val="008B71BC"/>
    <w:rsid w:val="009004CC"/>
    <w:rsid w:val="00950116"/>
    <w:rsid w:val="00951B63"/>
    <w:rsid w:val="00953E42"/>
    <w:rsid w:val="0096138D"/>
    <w:rsid w:val="00A12C81"/>
    <w:rsid w:val="00A33F67"/>
    <w:rsid w:val="00B21274"/>
    <w:rsid w:val="00B424E3"/>
    <w:rsid w:val="00B82871"/>
    <w:rsid w:val="00D44CA2"/>
    <w:rsid w:val="00D52BAA"/>
    <w:rsid w:val="00D8390F"/>
    <w:rsid w:val="00DC6B49"/>
    <w:rsid w:val="00E24F56"/>
    <w:rsid w:val="00E4205A"/>
    <w:rsid w:val="00EF1ED2"/>
    <w:rsid w:val="00F7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2C4"/>
    <w:pPr>
      <w:spacing w:after="0" w:line="240" w:lineRule="auto"/>
    </w:pPr>
  </w:style>
  <w:style w:type="paragraph" w:styleId="a4">
    <w:name w:val="Normal (Web)"/>
    <w:basedOn w:val="a"/>
    <w:uiPriority w:val="99"/>
    <w:rsid w:val="001110DB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162F-E159-4FB8-8AE4-9175EDD9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</dc:creator>
  <cp:lastModifiedBy>Федотова</cp:lastModifiedBy>
  <cp:revision>2</cp:revision>
  <cp:lastPrinted>2020-04-15T08:20:00Z</cp:lastPrinted>
  <dcterms:created xsi:type="dcterms:W3CDTF">2020-04-16T08:10:00Z</dcterms:created>
  <dcterms:modified xsi:type="dcterms:W3CDTF">2020-04-16T08:10:00Z</dcterms:modified>
</cp:coreProperties>
</file>