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F9" w:rsidRDefault="00152299" w:rsidP="0015229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Социально-экономическое развитие </w:t>
      </w:r>
    </w:p>
    <w:p w:rsidR="00152299" w:rsidRPr="00152299" w:rsidRDefault="00152299" w:rsidP="0015229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«Воткинский район»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1211"/>
        <w:gridCol w:w="1838"/>
        <w:gridCol w:w="1838"/>
        <w:gridCol w:w="1828"/>
      </w:tblGrid>
      <w:tr w:rsidR="00152299" w:rsidTr="00152299">
        <w:tc>
          <w:tcPr>
            <w:tcW w:w="2856" w:type="dxa"/>
            <w:vAlign w:val="center"/>
          </w:tcPr>
          <w:p w:rsidR="00152299" w:rsidRPr="00152299" w:rsidRDefault="00152299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299">
              <w:rPr>
                <w:rFonts w:ascii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1211" w:type="dxa"/>
            <w:vAlign w:val="center"/>
          </w:tcPr>
          <w:p w:rsidR="00152299" w:rsidRPr="00152299" w:rsidRDefault="00152299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299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1838" w:type="dxa"/>
            <w:vAlign w:val="center"/>
          </w:tcPr>
          <w:p w:rsidR="00152299" w:rsidRPr="00152299" w:rsidRDefault="00152299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299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838" w:type="dxa"/>
            <w:vAlign w:val="center"/>
          </w:tcPr>
          <w:p w:rsidR="00152299" w:rsidRPr="00152299" w:rsidRDefault="00152299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299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828" w:type="dxa"/>
            <w:vAlign w:val="center"/>
          </w:tcPr>
          <w:p w:rsidR="00152299" w:rsidRPr="00152299" w:rsidRDefault="00152299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299">
              <w:rPr>
                <w:rFonts w:ascii="Times New Roman" w:hAnsi="Times New Roman" w:cs="Times New Roman"/>
                <w:sz w:val="24"/>
              </w:rPr>
              <w:t>Темп роста</w:t>
            </w:r>
          </w:p>
        </w:tc>
      </w:tr>
      <w:tr w:rsidR="00152299" w:rsidTr="00F80CA4">
        <w:tc>
          <w:tcPr>
            <w:tcW w:w="9571" w:type="dxa"/>
            <w:gridSpan w:val="5"/>
          </w:tcPr>
          <w:p w:rsidR="00152299" w:rsidRDefault="00152299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2299" w:rsidTr="00152299">
        <w:tc>
          <w:tcPr>
            <w:tcW w:w="2856" w:type="dxa"/>
            <w:vAlign w:val="center"/>
          </w:tcPr>
          <w:p w:rsidR="00152299" w:rsidRDefault="00152299" w:rsidP="00A34EE5">
            <w:pPr>
              <w:pStyle w:val="ConsPlusNormal"/>
              <w:widowControl/>
              <w:tabs>
                <w:tab w:val="left" w:pos="297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</w:t>
            </w:r>
          </w:p>
        </w:tc>
        <w:tc>
          <w:tcPr>
            <w:tcW w:w="1211" w:type="dxa"/>
            <w:vAlign w:val="center"/>
          </w:tcPr>
          <w:p w:rsidR="00152299" w:rsidRDefault="00152299" w:rsidP="00A3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38" w:type="dxa"/>
          </w:tcPr>
          <w:p w:rsidR="00152299" w:rsidRDefault="00152299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24303</w:t>
            </w:r>
          </w:p>
        </w:tc>
        <w:tc>
          <w:tcPr>
            <w:tcW w:w="1838" w:type="dxa"/>
          </w:tcPr>
          <w:p w:rsidR="00152299" w:rsidRDefault="00152299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24332</w:t>
            </w:r>
          </w:p>
        </w:tc>
        <w:tc>
          <w:tcPr>
            <w:tcW w:w="1828" w:type="dxa"/>
          </w:tcPr>
          <w:p w:rsidR="00152299" w:rsidRDefault="00F63E2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100,1</w:t>
            </w:r>
          </w:p>
        </w:tc>
      </w:tr>
      <w:tr w:rsidR="00152299" w:rsidTr="00152299">
        <w:tc>
          <w:tcPr>
            <w:tcW w:w="2856" w:type="dxa"/>
            <w:vAlign w:val="center"/>
          </w:tcPr>
          <w:p w:rsidR="00152299" w:rsidRPr="00BB7C4E" w:rsidRDefault="00152299" w:rsidP="00A34EE5">
            <w:pPr>
              <w:pStyle w:val="ConsPlusNormal"/>
              <w:widowControl/>
              <w:tabs>
                <w:tab w:val="left" w:pos="297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BB7C4E">
              <w:rPr>
                <w:rFonts w:ascii="Times New Roman" w:hAnsi="Times New Roman" w:cs="Times New Roman"/>
                <w:bCs/>
                <w:sz w:val="24"/>
                <w:szCs w:val="24"/>
              </w:rPr>
              <w:t>Число родившихся человек</w:t>
            </w:r>
          </w:p>
        </w:tc>
        <w:tc>
          <w:tcPr>
            <w:tcW w:w="1211" w:type="dxa"/>
            <w:vAlign w:val="center"/>
          </w:tcPr>
          <w:p w:rsidR="00152299" w:rsidRPr="002524F9" w:rsidRDefault="00152299" w:rsidP="00A3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38" w:type="dxa"/>
          </w:tcPr>
          <w:p w:rsidR="00152299" w:rsidRDefault="00152299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187</w:t>
            </w:r>
          </w:p>
        </w:tc>
        <w:tc>
          <w:tcPr>
            <w:tcW w:w="1838" w:type="dxa"/>
          </w:tcPr>
          <w:p w:rsidR="00152299" w:rsidRDefault="00DE267E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206</w:t>
            </w:r>
          </w:p>
        </w:tc>
        <w:tc>
          <w:tcPr>
            <w:tcW w:w="1828" w:type="dxa"/>
          </w:tcPr>
          <w:p w:rsidR="00152299" w:rsidRDefault="00F63E2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110,1</w:t>
            </w:r>
          </w:p>
        </w:tc>
      </w:tr>
      <w:tr w:rsidR="00152299" w:rsidTr="00152299">
        <w:tc>
          <w:tcPr>
            <w:tcW w:w="2856" w:type="dxa"/>
          </w:tcPr>
          <w:p w:rsidR="00152299" w:rsidRPr="00152299" w:rsidRDefault="00152299" w:rsidP="00A3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299">
              <w:rPr>
                <w:rFonts w:ascii="Times New Roman" w:hAnsi="Times New Roman" w:cs="Times New Roman"/>
                <w:sz w:val="24"/>
              </w:rPr>
              <w:t>Общий коэффициент рождаемости</w:t>
            </w:r>
          </w:p>
        </w:tc>
        <w:tc>
          <w:tcPr>
            <w:tcW w:w="1211" w:type="dxa"/>
          </w:tcPr>
          <w:p w:rsidR="00152299" w:rsidRPr="00152299" w:rsidRDefault="00152299" w:rsidP="00A34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2299">
              <w:rPr>
                <w:rFonts w:ascii="Times New Roman" w:hAnsi="Times New Roman" w:cs="Times New Roman"/>
                <w:sz w:val="24"/>
              </w:rPr>
              <w:t>промилле</w:t>
            </w:r>
          </w:p>
        </w:tc>
        <w:tc>
          <w:tcPr>
            <w:tcW w:w="1838" w:type="dxa"/>
          </w:tcPr>
          <w:p w:rsidR="00152299" w:rsidRDefault="00152299" w:rsidP="00A34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7,7</w:t>
            </w:r>
          </w:p>
        </w:tc>
        <w:tc>
          <w:tcPr>
            <w:tcW w:w="1838" w:type="dxa"/>
          </w:tcPr>
          <w:p w:rsidR="00152299" w:rsidRDefault="00152299" w:rsidP="00A34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8,4</w:t>
            </w:r>
          </w:p>
        </w:tc>
        <w:tc>
          <w:tcPr>
            <w:tcW w:w="1828" w:type="dxa"/>
          </w:tcPr>
          <w:p w:rsidR="00152299" w:rsidRDefault="00F63E25" w:rsidP="00A34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109,1</w:t>
            </w:r>
          </w:p>
        </w:tc>
      </w:tr>
      <w:tr w:rsidR="00152299" w:rsidTr="00152299">
        <w:tc>
          <w:tcPr>
            <w:tcW w:w="2856" w:type="dxa"/>
            <w:vAlign w:val="center"/>
          </w:tcPr>
          <w:p w:rsidR="00152299" w:rsidRPr="00BB7C4E" w:rsidRDefault="00152299" w:rsidP="00A34EE5">
            <w:pPr>
              <w:pStyle w:val="ConsPlusNormal"/>
              <w:widowControl/>
              <w:tabs>
                <w:tab w:val="left" w:pos="297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BB7C4E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умерших человек</w:t>
            </w:r>
          </w:p>
        </w:tc>
        <w:tc>
          <w:tcPr>
            <w:tcW w:w="1211" w:type="dxa"/>
            <w:vAlign w:val="center"/>
          </w:tcPr>
          <w:p w:rsidR="00152299" w:rsidRPr="002524F9" w:rsidRDefault="00152299" w:rsidP="00A3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38" w:type="dxa"/>
          </w:tcPr>
          <w:p w:rsidR="00152299" w:rsidRDefault="00DE267E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269</w:t>
            </w:r>
          </w:p>
        </w:tc>
        <w:tc>
          <w:tcPr>
            <w:tcW w:w="1838" w:type="dxa"/>
          </w:tcPr>
          <w:p w:rsidR="00152299" w:rsidRDefault="00DE267E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301</w:t>
            </w:r>
          </w:p>
        </w:tc>
        <w:tc>
          <w:tcPr>
            <w:tcW w:w="1828" w:type="dxa"/>
          </w:tcPr>
          <w:p w:rsidR="00152299" w:rsidRDefault="00F63E2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111,9</w:t>
            </w:r>
          </w:p>
        </w:tc>
      </w:tr>
      <w:tr w:rsidR="00152299" w:rsidTr="003B2268">
        <w:tc>
          <w:tcPr>
            <w:tcW w:w="2856" w:type="dxa"/>
          </w:tcPr>
          <w:p w:rsidR="00152299" w:rsidRPr="00152299" w:rsidRDefault="00152299" w:rsidP="00A34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2299">
              <w:rPr>
                <w:rFonts w:ascii="Times New Roman" w:hAnsi="Times New Roman" w:cs="Times New Roman"/>
                <w:sz w:val="24"/>
              </w:rPr>
              <w:t>Общий коэффициент смертности</w:t>
            </w:r>
          </w:p>
        </w:tc>
        <w:tc>
          <w:tcPr>
            <w:tcW w:w="1211" w:type="dxa"/>
          </w:tcPr>
          <w:p w:rsidR="00152299" w:rsidRPr="00152299" w:rsidRDefault="00152299" w:rsidP="00A34E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промилле</w:t>
            </w:r>
          </w:p>
        </w:tc>
        <w:tc>
          <w:tcPr>
            <w:tcW w:w="1838" w:type="dxa"/>
          </w:tcPr>
          <w:p w:rsidR="00152299" w:rsidRDefault="00152299" w:rsidP="00A34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11,1</w:t>
            </w:r>
          </w:p>
        </w:tc>
        <w:tc>
          <w:tcPr>
            <w:tcW w:w="1838" w:type="dxa"/>
          </w:tcPr>
          <w:p w:rsidR="00152299" w:rsidRDefault="00152299" w:rsidP="00A34E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12,4</w:t>
            </w:r>
          </w:p>
        </w:tc>
        <w:tc>
          <w:tcPr>
            <w:tcW w:w="1828" w:type="dxa"/>
          </w:tcPr>
          <w:p w:rsidR="00152299" w:rsidRDefault="00F63E2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111,7</w:t>
            </w:r>
          </w:p>
        </w:tc>
      </w:tr>
      <w:tr w:rsidR="00152299" w:rsidTr="00152299">
        <w:tc>
          <w:tcPr>
            <w:tcW w:w="2856" w:type="dxa"/>
            <w:vAlign w:val="center"/>
          </w:tcPr>
          <w:p w:rsidR="00152299" w:rsidRPr="00BB7C4E" w:rsidRDefault="00152299" w:rsidP="00A34EE5">
            <w:pPr>
              <w:pStyle w:val="ConsPlusNormal"/>
              <w:widowControl/>
              <w:tabs>
                <w:tab w:val="left" w:pos="297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C4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211" w:type="dxa"/>
            <w:vAlign w:val="center"/>
          </w:tcPr>
          <w:p w:rsidR="00152299" w:rsidRPr="002524F9" w:rsidRDefault="00152299" w:rsidP="00A3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38" w:type="dxa"/>
          </w:tcPr>
          <w:p w:rsidR="00152299" w:rsidRDefault="00DE267E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- 82</w:t>
            </w:r>
          </w:p>
        </w:tc>
        <w:tc>
          <w:tcPr>
            <w:tcW w:w="1838" w:type="dxa"/>
          </w:tcPr>
          <w:p w:rsidR="00152299" w:rsidRDefault="00DE267E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- 96</w:t>
            </w:r>
          </w:p>
        </w:tc>
        <w:tc>
          <w:tcPr>
            <w:tcW w:w="1828" w:type="dxa"/>
          </w:tcPr>
          <w:p w:rsidR="00152299" w:rsidRDefault="00797F69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117,0</w:t>
            </w:r>
          </w:p>
        </w:tc>
      </w:tr>
      <w:tr w:rsidR="00152299" w:rsidTr="00797F69">
        <w:tc>
          <w:tcPr>
            <w:tcW w:w="2856" w:type="dxa"/>
            <w:vAlign w:val="center"/>
          </w:tcPr>
          <w:p w:rsidR="00152299" w:rsidRPr="00BB7C4E" w:rsidRDefault="00152299" w:rsidP="00A34EE5">
            <w:pPr>
              <w:pStyle w:val="ConsPlusNormal"/>
              <w:widowControl/>
              <w:tabs>
                <w:tab w:val="left" w:pos="2977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Миграционный приток (отток)</w:t>
            </w:r>
          </w:p>
        </w:tc>
        <w:tc>
          <w:tcPr>
            <w:tcW w:w="1211" w:type="dxa"/>
            <w:vAlign w:val="center"/>
          </w:tcPr>
          <w:p w:rsidR="00152299" w:rsidRDefault="00152299" w:rsidP="00A34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38" w:type="dxa"/>
          </w:tcPr>
          <w:p w:rsidR="00152299" w:rsidRDefault="00DE267E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1838" w:type="dxa"/>
          </w:tcPr>
          <w:p w:rsidR="00152299" w:rsidRPr="00797F69" w:rsidRDefault="00D17160" w:rsidP="00152299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797F69">
              <w:rPr>
                <w:rFonts w:ascii="Times New Roman" w:hAnsi="Times New Roman" w:cs="Times New Roman"/>
                <w:sz w:val="28"/>
                <w:highlight w:val="yellow"/>
              </w:rPr>
              <w:t>258 (9 мес.)</w:t>
            </w:r>
          </w:p>
        </w:tc>
        <w:tc>
          <w:tcPr>
            <w:tcW w:w="1828" w:type="dxa"/>
            <w:vAlign w:val="bottom"/>
          </w:tcPr>
          <w:p w:rsidR="00152299" w:rsidRPr="00797F69" w:rsidRDefault="00797F69" w:rsidP="00797F69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97F69">
              <w:rPr>
                <w:rFonts w:ascii="Times New Roman" w:hAnsi="Times New Roman" w:cs="Times New Roman"/>
                <w:i/>
              </w:rPr>
              <w:t>в 2,5 раза</w:t>
            </w:r>
          </w:p>
        </w:tc>
      </w:tr>
      <w:tr w:rsidR="00152299" w:rsidTr="00797F69">
        <w:tc>
          <w:tcPr>
            <w:tcW w:w="2856" w:type="dxa"/>
          </w:tcPr>
          <w:p w:rsidR="00152299" w:rsidRPr="00152299" w:rsidRDefault="00D17160" w:rsidP="001522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Среднемесячная </w:t>
            </w:r>
            <w:r w:rsidR="00F63E25">
              <w:rPr>
                <w:rFonts w:ascii="Times New Roman" w:hAnsi="Times New Roman" w:cs="Times New Roman"/>
                <w:sz w:val="24"/>
              </w:rPr>
              <w:t xml:space="preserve">начисленная </w:t>
            </w:r>
            <w:r>
              <w:rPr>
                <w:rFonts w:ascii="Times New Roman" w:hAnsi="Times New Roman" w:cs="Times New Roman"/>
                <w:sz w:val="24"/>
              </w:rPr>
              <w:t>заработная плата</w:t>
            </w:r>
          </w:p>
        </w:tc>
        <w:tc>
          <w:tcPr>
            <w:tcW w:w="1211" w:type="dxa"/>
          </w:tcPr>
          <w:p w:rsidR="00152299" w:rsidRPr="00152299" w:rsidRDefault="00D17160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1838" w:type="dxa"/>
            <w:vAlign w:val="center"/>
          </w:tcPr>
          <w:p w:rsidR="00152299" w:rsidRDefault="00D17160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40181,0</w:t>
            </w:r>
          </w:p>
        </w:tc>
        <w:tc>
          <w:tcPr>
            <w:tcW w:w="1838" w:type="dxa"/>
            <w:vAlign w:val="center"/>
          </w:tcPr>
          <w:p w:rsidR="00152299" w:rsidRDefault="00D17160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43944,0</w:t>
            </w:r>
          </w:p>
        </w:tc>
        <w:tc>
          <w:tcPr>
            <w:tcW w:w="1828" w:type="dxa"/>
            <w:vAlign w:val="center"/>
          </w:tcPr>
          <w:p w:rsidR="00152299" w:rsidRDefault="00797F69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109,3</w:t>
            </w:r>
          </w:p>
        </w:tc>
      </w:tr>
      <w:tr w:rsidR="00152299" w:rsidTr="00797F69">
        <w:tc>
          <w:tcPr>
            <w:tcW w:w="2856" w:type="dxa"/>
          </w:tcPr>
          <w:p w:rsidR="00152299" w:rsidRPr="00152299" w:rsidRDefault="00F63E25" w:rsidP="001522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Отгружено товаров собственного производства организациями (без МП)</w:t>
            </w:r>
          </w:p>
        </w:tc>
        <w:tc>
          <w:tcPr>
            <w:tcW w:w="1211" w:type="dxa"/>
          </w:tcPr>
          <w:p w:rsidR="00152299" w:rsidRPr="00152299" w:rsidRDefault="00F63E25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838" w:type="dxa"/>
            <w:vAlign w:val="center"/>
          </w:tcPr>
          <w:p w:rsidR="00152299" w:rsidRDefault="00797F69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54539,7</w:t>
            </w:r>
          </w:p>
        </w:tc>
        <w:tc>
          <w:tcPr>
            <w:tcW w:w="1838" w:type="dxa"/>
            <w:vAlign w:val="center"/>
          </w:tcPr>
          <w:p w:rsidR="00152299" w:rsidRDefault="00F63E25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42470,9</w:t>
            </w:r>
          </w:p>
        </w:tc>
        <w:tc>
          <w:tcPr>
            <w:tcW w:w="1828" w:type="dxa"/>
            <w:vAlign w:val="center"/>
          </w:tcPr>
          <w:p w:rsidR="00152299" w:rsidRDefault="00797F69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77,8</w:t>
            </w:r>
          </w:p>
        </w:tc>
      </w:tr>
      <w:tr w:rsidR="00940311" w:rsidTr="00797F69">
        <w:tc>
          <w:tcPr>
            <w:tcW w:w="2856" w:type="dxa"/>
          </w:tcPr>
          <w:p w:rsidR="00940311" w:rsidRDefault="00940311" w:rsidP="001522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безработицы</w:t>
            </w:r>
          </w:p>
        </w:tc>
        <w:tc>
          <w:tcPr>
            <w:tcW w:w="1211" w:type="dxa"/>
          </w:tcPr>
          <w:p w:rsidR="00940311" w:rsidRDefault="00940311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838" w:type="dxa"/>
            <w:vAlign w:val="center"/>
          </w:tcPr>
          <w:p w:rsidR="00940311" w:rsidRDefault="00940311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0,74</w:t>
            </w:r>
          </w:p>
        </w:tc>
        <w:tc>
          <w:tcPr>
            <w:tcW w:w="1838" w:type="dxa"/>
            <w:vAlign w:val="center"/>
          </w:tcPr>
          <w:p w:rsidR="00940311" w:rsidRDefault="00940311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1,3</w:t>
            </w:r>
          </w:p>
        </w:tc>
        <w:tc>
          <w:tcPr>
            <w:tcW w:w="1828" w:type="dxa"/>
            <w:vAlign w:val="center"/>
          </w:tcPr>
          <w:p w:rsidR="00940311" w:rsidRDefault="00940311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175,6</w:t>
            </w:r>
          </w:p>
        </w:tc>
      </w:tr>
      <w:tr w:rsidR="00152299" w:rsidTr="00797F69">
        <w:tc>
          <w:tcPr>
            <w:tcW w:w="2856" w:type="dxa"/>
          </w:tcPr>
          <w:p w:rsidR="00152299" w:rsidRPr="00152299" w:rsidRDefault="00F63E25" w:rsidP="001522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Продано товаров несобственного производства</w:t>
            </w:r>
          </w:p>
        </w:tc>
        <w:tc>
          <w:tcPr>
            <w:tcW w:w="1211" w:type="dxa"/>
          </w:tcPr>
          <w:p w:rsidR="00152299" w:rsidRPr="00152299" w:rsidRDefault="00F63E25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838" w:type="dxa"/>
            <w:vAlign w:val="center"/>
          </w:tcPr>
          <w:p w:rsidR="00152299" w:rsidRDefault="00797F69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757,8</w:t>
            </w:r>
          </w:p>
        </w:tc>
        <w:tc>
          <w:tcPr>
            <w:tcW w:w="1838" w:type="dxa"/>
            <w:vAlign w:val="center"/>
          </w:tcPr>
          <w:p w:rsidR="00152299" w:rsidRDefault="00F63E25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693,1</w:t>
            </w:r>
          </w:p>
        </w:tc>
        <w:tc>
          <w:tcPr>
            <w:tcW w:w="1828" w:type="dxa"/>
            <w:vAlign w:val="center"/>
          </w:tcPr>
          <w:p w:rsidR="00152299" w:rsidRDefault="00797F69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91,5</w:t>
            </w:r>
          </w:p>
        </w:tc>
      </w:tr>
      <w:tr w:rsidR="00152299" w:rsidTr="00797F69">
        <w:tc>
          <w:tcPr>
            <w:tcW w:w="2856" w:type="dxa"/>
          </w:tcPr>
          <w:p w:rsidR="00152299" w:rsidRPr="00152299" w:rsidRDefault="00F63E25" w:rsidP="001522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Введено в действие жилых домов</w:t>
            </w:r>
          </w:p>
        </w:tc>
        <w:tc>
          <w:tcPr>
            <w:tcW w:w="1211" w:type="dxa"/>
          </w:tcPr>
          <w:p w:rsidR="00152299" w:rsidRPr="00152299" w:rsidRDefault="00F63E25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 м. общей площади</w:t>
            </w:r>
          </w:p>
        </w:tc>
        <w:tc>
          <w:tcPr>
            <w:tcW w:w="1838" w:type="dxa"/>
            <w:vAlign w:val="center"/>
          </w:tcPr>
          <w:p w:rsidR="00152299" w:rsidRDefault="00797F69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10107,0</w:t>
            </w:r>
          </w:p>
        </w:tc>
        <w:tc>
          <w:tcPr>
            <w:tcW w:w="1838" w:type="dxa"/>
            <w:vAlign w:val="center"/>
          </w:tcPr>
          <w:p w:rsidR="00152299" w:rsidRDefault="00F63E25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11222,0</w:t>
            </w:r>
          </w:p>
        </w:tc>
        <w:tc>
          <w:tcPr>
            <w:tcW w:w="1828" w:type="dxa"/>
            <w:vAlign w:val="center"/>
          </w:tcPr>
          <w:p w:rsidR="00152299" w:rsidRDefault="00797F69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111,8</w:t>
            </w:r>
          </w:p>
        </w:tc>
      </w:tr>
      <w:tr w:rsidR="00152299" w:rsidTr="00797F69">
        <w:tc>
          <w:tcPr>
            <w:tcW w:w="2856" w:type="dxa"/>
          </w:tcPr>
          <w:p w:rsidR="00152299" w:rsidRPr="00152299" w:rsidRDefault="00F63E25" w:rsidP="001522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Оборот розничной торговли по организациям (без МП)</w:t>
            </w:r>
          </w:p>
        </w:tc>
        <w:tc>
          <w:tcPr>
            <w:tcW w:w="1211" w:type="dxa"/>
          </w:tcPr>
          <w:p w:rsidR="00152299" w:rsidRPr="00152299" w:rsidRDefault="00F63E25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млн. руб.</w:t>
            </w:r>
          </w:p>
        </w:tc>
        <w:tc>
          <w:tcPr>
            <w:tcW w:w="1838" w:type="dxa"/>
            <w:vAlign w:val="center"/>
          </w:tcPr>
          <w:p w:rsidR="00152299" w:rsidRDefault="00797F69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700,374</w:t>
            </w:r>
          </w:p>
        </w:tc>
        <w:tc>
          <w:tcPr>
            <w:tcW w:w="1838" w:type="dxa"/>
            <w:vAlign w:val="center"/>
          </w:tcPr>
          <w:p w:rsidR="00152299" w:rsidRDefault="00F63E25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603,0</w:t>
            </w:r>
          </w:p>
        </w:tc>
        <w:tc>
          <w:tcPr>
            <w:tcW w:w="1828" w:type="dxa"/>
            <w:vAlign w:val="center"/>
          </w:tcPr>
          <w:p w:rsidR="00152299" w:rsidRDefault="00797F69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86,1</w:t>
            </w:r>
          </w:p>
        </w:tc>
      </w:tr>
      <w:tr w:rsidR="00797F69" w:rsidTr="00E06F70">
        <w:tc>
          <w:tcPr>
            <w:tcW w:w="9571" w:type="dxa"/>
            <w:gridSpan w:val="5"/>
          </w:tcPr>
          <w:p w:rsidR="00797F69" w:rsidRDefault="00797F69" w:rsidP="00797F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2299" w:rsidTr="00152299">
        <w:tc>
          <w:tcPr>
            <w:tcW w:w="2856" w:type="dxa"/>
          </w:tcPr>
          <w:p w:rsidR="00152299" w:rsidRPr="00152299" w:rsidRDefault="00026AD5" w:rsidP="001522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Средние </w:t>
            </w:r>
          </w:p>
        </w:tc>
        <w:tc>
          <w:tcPr>
            <w:tcW w:w="1211" w:type="dxa"/>
          </w:tcPr>
          <w:p w:rsidR="00152299" w:rsidRPr="00152299" w:rsidRDefault="00026AD5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838" w:type="dxa"/>
          </w:tcPr>
          <w:p w:rsidR="00152299" w:rsidRDefault="00026AD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8" w:type="dxa"/>
          </w:tcPr>
          <w:p w:rsidR="00152299" w:rsidRDefault="00026AD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28" w:type="dxa"/>
          </w:tcPr>
          <w:p w:rsidR="00152299" w:rsidRDefault="00940311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152299" w:rsidTr="00152299">
        <w:tc>
          <w:tcPr>
            <w:tcW w:w="2856" w:type="dxa"/>
          </w:tcPr>
          <w:p w:rsidR="00152299" w:rsidRPr="00152299" w:rsidRDefault="00026AD5" w:rsidP="001522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Малые</w:t>
            </w:r>
          </w:p>
        </w:tc>
        <w:tc>
          <w:tcPr>
            <w:tcW w:w="1211" w:type="dxa"/>
          </w:tcPr>
          <w:p w:rsidR="00152299" w:rsidRPr="00152299" w:rsidRDefault="00026AD5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838" w:type="dxa"/>
          </w:tcPr>
          <w:p w:rsidR="00152299" w:rsidRDefault="00026AD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1838" w:type="dxa"/>
          </w:tcPr>
          <w:p w:rsidR="00152299" w:rsidRDefault="00026AD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1828" w:type="dxa"/>
          </w:tcPr>
          <w:p w:rsidR="00152299" w:rsidRDefault="00940311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101,7</w:t>
            </w:r>
          </w:p>
        </w:tc>
      </w:tr>
      <w:tr w:rsidR="00152299" w:rsidTr="00152299">
        <w:tc>
          <w:tcPr>
            <w:tcW w:w="2856" w:type="dxa"/>
          </w:tcPr>
          <w:p w:rsidR="00152299" w:rsidRPr="00152299" w:rsidRDefault="00026AD5" w:rsidP="001522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</w:t>
            </w:r>
          </w:p>
        </w:tc>
        <w:tc>
          <w:tcPr>
            <w:tcW w:w="1211" w:type="dxa"/>
          </w:tcPr>
          <w:p w:rsidR="00152299" w:rsidRPr="00152299" w:rsidRDefault="00026AD5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838" w:type="dxa"/>
          </w:tcPr>
          <w:p w:rsidR="00152299" w:rsidRDefault="00026AD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384</w:t>
            </w:r>
          </w:p>
        </w:tc>
        <w:tc>
          <w:tcPr>
            <w:tcW w:w="1838" w:type="dxa"/>
          </w:tcPr>
          <w:p w:rsidR="00152299" w:rsidRDefault="00940311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391</w:t>
            </w:r>
          </w:p>
        </w:tc>
        <w:tc>
          <w:tcPr>
            <w:tcW w:w="1828" w:type="dxa"/>
          </w:tcPr>
          <w:p w:rsidR="00152299" w:rsidRDefault="00940311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101,8</w:t>
            </w:r>
          </w:p>
        </w:tc>
      </w:tr>
      <w:tr w:rsidR="00152299" w:rsidTr="00152299">
        <w:tc>
          <w:tcPr>
            <w:tcW w:w="2856" w:type="dxa"/>
          </w:tcPr>
          <w:p w:rsidR="00152299" w:rsidRPr="00152299" w:rsidRDefault="00026AD5" w:rsidP="0015229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1" w:type="dxa"/>
          </w:tcPr>
          <w:p w:rsidR="00152299" w:rsidRPr="00152299" w:rsidRDefault="00026AD5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ед.</w:t>
            </w:r>
          </w:p>
        </w:tc>
        <w:tc>
          <w:tcPr>
            <w:tcW w:w="1838" w:type="dxa"/>
          </w:tcPr>
          <w:p w:rsidR="00152299" w:rsidRDefault="00026AD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38" w:type="dxa"/>
          </w:tcPr>
          <w:p w:rsidR="00152299" w:rsidRDefault="00026AD5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1828" w:type="dxa"/>
          </w:tcPr>
          <w:p w:rsidR="00152299" w:rsidRDefault="00152299" w:rsidP="001522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52299" w:rsidTr="00152299">
        <w:tc>
          <w:tcPr>
            <w:tcW w:w="2856" w:type="dxa"/>
          </w:tcPr>
          <w:p w:rsidR="00152299" w:rsidRPr="00940311" w:rsidRDefault="00940311" w:rsidP="00940311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итого</w:t>
            </w:r>
          </w:p>
        </w:tc>
        <w:tc>
          <w:tcPr>
            <w:tcW w:w="1211" w:type="dxa"/>
          </w:tcPr>
          <w:p w:rsidR="00152299" w:rsidRPr="00152299" w:rsidRDefault="00152299" w:rsidP="001522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8" w:type="dxa"/>
          </w:tcPr>
          <w:p w:rsidR="00152299" w:rsidRPr="00940311" w:rsidRDefault="00940311" w:rsidP="001522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0311">
              <w:rPr>
                <w:rFonts w:ascii="Times New Roman" w:hAnsi="Times New Roman" w:cs="Times New Roman"/>
                <w:i/>
              </w:rPr>
              <w:t>503</w:t>
            </w:r>
          </w:p>
        </w:tc>
        <w:tc>
          <w:tcPr>
            <w:tcW w:w="1838" w:type="dxa"/>
          </w:tcPr>
          <w:p w:rsidR="00152299" w:rsidRPr="00940311" w:rsidRDefault="00940311" w:rsidP="001522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0311">
              <w:rPr>
                <w:rFonts w:ascii="Times New Roman" w:hAnsi="Times New Roman" w:cs="Times New Roman"/>
                <w:i/>
              </w:rPr>
              <w:t xml:space="preserve">616 (512 без </w:t>
            </w:r>
            <w:proofErr w:type="spellStart"/>
            <w:r w:rsidRPr="00940311">
              <w:rPr>
                <w:rFonts w:ascii="Times New Roman" w:hAnsi="Times New Roman" w:cs="Times New Roman"/>
                <w:i/>
              </w:rPr>
              <w:t>самоз</w:t>
            </w:r>
            <w:proofErr w:type="spellEnd"/>
            <w:r w:rsidRPr="00940311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1828" w:type="dxa"/>
          </w:tcPr>
          <w:p w:rsidR="00152299" w:rsidRPr="00940311" w:rsidRDefault="00CC77C2" w:rsidP="0015229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122,5  (101,7%)</w:t>
            </w:r>
          </w:p>
        </w:tc>
      </w:tr>
    </w:tbl>
    <w:p w:rsidR="00152299" w:rsidRDefault="00152299" w:rsidP="00152299">
      <w:pPr>
        <w:jc w:val="center"/>
        <w:rPr>
          <w:rFonts w:ascii="Times New Roman" w:hAnsi="Times New Roman" w:cs="Times New Roman"/>
          <w:sz w:val="28"/>
        </w:rPr>
      </w:pPr>
    </w:p>
    <w:p w:rsidR="00A11C5B" w:rsidRDefault="00A11C5B" w:rsidP="00152299">
      <w:pPr>
        <w:jc w:val="center"/>
        <w:rPr>
          <w:rFonts w:ascii="Times New Roman" w:hAnsi="Times New Roman" w:cs="Times New Roman"/>
          <w:sz w:val="28"/>
        </w:rPr>
      </w:pPr>
    </w:p>
    <w:p w:rsidR="00A11C5B" w:rsidRDefault="00A11C5B" w:rsidP="00152299">
      <w:pPr>
        <w:jc w:val="center"/>
        <w:rPr>
          <w:rFonts w:ascii="Times New Roman" w:hAnsi="Times New Roman" w:cs="Times New Roman"/>
          <w:sz w:val="28"/>
        </w:rPr>
      </w:pPr>
    </w:p>
    <w:p w:rsidR="00A11C5B" w:rsidRDefault="00A11C5B" w:rsidP="00152299">
      <w:pPr>
        <w:jc w:val="center"/>
        <w:rPr>
          <w:rFonts w:ascii="Times New Roman" w:hAnsi="Times New Roman" w:cs="Times New Roman"/>
          <w:sz w:val="28"/>
        </w:rPr>
      </w:pPr>
    </w:p>
    <w:p w:rsidR="00A11C5B" w:rsidRDefault="00A11C5B" w:rsidP="00152299">
      <w:pPr>
        <w:jc w:val="center"/>
        <w:rPr>
          <w:rFonts w:ascii="Times New Roman" w:hAnsi="Times New Roman" w:cs="Times New Roman"/>
          <w:sz w:val="28"/>
        </w:rPr>
      </w:pPr>
    </w:p>
    <w:p w:rsidR="00A11C5B" w:rsidRDefault="00A11C5B" w:rsidP="00A11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МСП по видам экономической деятельности:</w:t>
      </w:r>
    </w:p>
    <w:p w:rsidR="00A11C5B" w:rsidRDefault="00A11C5B" w:rsidP="00A11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Сельское хозяйство – </w:t>
      </w:r>
      <w:r w:rsidR="003D076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75 ед.</w:t>
      </w:r>
      <w:r w:rsidR="003D0765">
        <w:rPr>
          <w:rFonts w:ascii="Times New Roman" w:hAnsi="Times New Roman" w:cs="Times New Roman"/>
          <w:sz w:val="28"/>
        </w:rPr>
        <w:t xml:space="preserve"> – 14,7%  (вновь </w:t>
      </w:r>
      <w:proofErr w:type="gramStart"/>
      <w:r w:rsidR="003D0765">
        <w:rPr>
          <w:rFonts w:ascii="Times New Roman" w:hAnsi="Times New Roman" w:cs="Times New Roman"/>
          <w:sz w:val="28"/>
        </w:rPr>
        <w:t>созданные</w:t>
      </w:r>
      <w:proofErr w:type="gramEnd"/>
      <w:r w:rsidR="003D0765">
        <w:rPr>
          <w:rFonts w:ascii="Times New Roman" w:hAnsi="Times New Roman" w:cs="Times New Roman"/>
          <w:sz w:val="28"/>
        </w:rPr>
        <w:t xml:space="preserve"> КФХ – 12)</w:t>
      </w:r>
    </w:p>
    <w:p w:rsidR="00A11C5B" w:rsidRDefault="00A11C5B" w:rsidP="00A11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Производство – </w:t>
      </w:r>
      <w:r w:rsidR="003D0765">
        <w:rPr>
          <w:rFonts w:ascii="Times New Roman" w:hAnsi="Times New Roman" w:cs="Times New Roman"/>
          <w:sz w:val="28"/>
        </w:rPr>
        <w:t xml:space="preserve">  </w:t>
      </w:r>
      <w:r w:rsidR="0093706A">
        <w:rPr>
          <w:rFonts w:ascii="Times New Roman" w:hAnsi="Times New Roman" w:cs="Times New Roman"/>
          <w:sz w:val="28"/>
        </w:rPr>
        <w:t xml:space="preserve">57 </w:t>
      </w:r>
      <w:r>
        <w:rPr>
          <w:rFonts w:ascii="Times New Roman" w:hAnsi="Times New Roman" w:cs="Times New Roman"/>
          <w:sz w:val="28"/>
        </w:rPr>
        <w:t xml:space="preserve"> ед.</w:t>
      </w:r>
      <w:r w:rsidR="003D0765">
        <w:rPr>
          <w:rFonts w:ascii="Times New Roman" w:hAnsi="Times New Roman" w:cs="Times New Roman"/>
          <w:sz w:val="28"/>
        </w:rPr>
        <w:t xml:space="preserve"> – 11,2%</w:t>
      </w:r>
    </w:p>
    <w:p w:rsidR="00A11C5B" w:rsidRDefault="00A11C5B" w:rsidP="00A11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Строительство зданий и сооружений – </w:t>
      </w:r>
      <w:r w:rsidR="003D076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41 ед.</w:t>
      </w:r>
      <w:r w:rsidR="003D0765">
        <w:rPr>
          <w:rFonts w:ascii="Times New Roman" w:hAnsi="Times New Roman" w:cs="Times New Roman"/>
          <w:sz w:val="28"/>
        </w:rPr>
        <w:t xml:space="preserve"> – 8%</w:t>
      </w:r>
    </w:p>
    <w:p w:rsidR="009E1FE7" w:rsidRDefault="009E1FE7" w:rsidP="00A11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Торговля – </w:t>
      </w:r>
      <w:r w:rsidR="003D0765">
        <w:rPr>
          <w:rFonts w:ascii="Times New Roman" w:hAnsi="Times New Roman" w:cs="Times New Roman"/>
          <w:sz w:val="28"/>
        </w:rPr>
        <w:t xml:space="preserve">   1</w:t>
      </w:r>
      <w:r>
        <w:rPr>
          <w:rFonts w:ascii="Times New Roman" w:hAnsi="Times New Roman" w:cs="Times New Roman"/>
          <w:sz w:val="28"/>
        </w:rPr>
        <w:t>40 ед.</w:t>
      </w:r>
      <w:r w:rsidR="003D0765">
        <w:rPr>
          <w:rFonts w:ascii="Times New Roman" w:hAnsi="Times New Roman" w:cs="Times New Roman"/>
          <w:sz w:val="28"/>
        </w:rPr>
        <w:t xml:space="preserve"> – 27,5%</w:t>
      </w:r>
    </w:p>
    <w:p w:rsidR="009E1FE7" w:rsidRDefault="009E1FE7" w:rsidP="00A11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Транспортные услуги –</w:t>
      </w:r>
      <w:r w:rsidR="003D0765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85 ед.</w:t>
      </w:r>
      <w:r w:rsidR="003D0765">
        <w:rPr>
          <w:rFonts w:ascii="Times New Roman" w:hAnsi="Times New Roman" w:cs="Times New Roman"/>
          <w:sz w:val="28"/>
        </w:rPr>
        <w:t xml:space="preserve"> -16,6%</w:t>
      </w:r>
    </w:p>
    <w:p w:rsidR="009E1FE7" w:rsidRDefault="0093706A" w:rsidP="00A11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Бытовые услуги - </w:t>
      </w:r>
      <w:r w:rsidR="003D0765">
        <w:rPr>
          <w:rFonts w:ascii="Times New Roman" w:hAnsi="Times New Roman" w:cs="Times New Roman"/>
          <w:sz w:val="28"/>
        </w:rPr>
        <w:t xml:space="preserve">   21 ед. – 4,1%</w:t>
      </w:r>
    </w:p>
    <w:p w:rsidR="003D0765" w:rsidRDefault="003D0765" w:rsidP="00A11C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Прочие –   91 ед. – 17,9%</w:t>
      </w:r>
    </w:p>
    <w:p w:rsidR="00A11C5B" w:rsidRDefault="00A11C5B" w:rsidP="00152299">
      <w:pPr>
        <w:jc w:val="center"/>
        <w:rPr>
          <w:rFonts w:ascii="Times New Roman" w:hAnsi="Times New Roman" w:cs="Times New Roman"/>
          <w:sz w:val="28"/>
        </w:rPr>
      </w:pPr>
    </w:p>
    <w:p w:rsidR="00A11C5B" w:rsidRDefault="00A11C5B" w:rsidP="00152299">
      <w:pPr>
        <w:jc w:val="center"/>
        <w:rPr>
          <w:rFonts w:ascii="Times New Roman" w:hAnsi="Times New Roman" w:cs="Times New Roman"/>
          <w:sz w:val="28"/>
        </w:rPr>
      </w:pPr>
    </w:p>
    <w:p w:rsidR="00A11C5B" w:rsidRPr="00152299" w:rsidRDefault="00A11C5B" w:rsidP="0015229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11C5B" w:rsidRPr="0015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99"/>
    <w:rsid w:val="00026AD5"/>
    <w:rsid w:val="000C4EE9"/>
    <w:rsid w:val="00152299"/>
    <w:rsid w:val="003D0765"/>
    <w:rsid w:val="00797F69"/>
    <w:rsid w:val="008F33F9"/>
    <w:rsid w:val="0093706A"/>
    <w:rsid w:val="00940311"/>
    <w:rsid w:val="009E1FE7"/>
    <w:rsid w:val="00A11C5B"/>
    <w:rsid w:val="00CC77C2"/>
    <w:rsid w:val="00D17160"/>
    <w:rsid w:val="00DE267E"/>
    <w:rsid w:val="00F6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52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29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522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29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2</cp:revision>
  <cp:lastPrinted>2021-03-02T11:58:00Z</cp:lastPrinted>
  <dcterms:created xsi:type="dcterms:W3CDTF">2021-03-02T08:40:00Z</dcterms:created>
  <dcterms:modified xsi:type="dcterms:W3CDTF">2021-03-02T12:10:00Z</dcterms:modified>
</cp:coreProperties>
</file>