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86" w:rsidRPr="00E06EBC" w:rsidRDefault="00E92B86" w:rsidP="00E06EB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FC48D9">
        <w:rPr>
          <w:rFonts w:ascii="Times New Roman" w:hAnsi="Times New Roman" w:cs="Times New Roman"/>
          <w:lang w:eastAsia="en-US"/>
        </w:rPr>
        <w:object w:dxaOrig="828" w:dyaOrig="948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739018905" r:id="rId6"/>
        </w:object>
      </w:r>
    </w:p>
    <w:p w:rsidR="00E92B86" w:rsidRPr="00B00A19" w:rsidRDefault="00E92B86" w:rsidP="00E92B86">
      <w:pPr>
        <w:keepNext/>
        <w:tabs>
          <w:tab w:val="center" w:pos="4677"/>
          <w:tab w:val="left" w:pos="7934"/>
        </w:tabs>
        <w:spacing w:after="0" w:line="240" w:lineRule="auto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00A19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ab/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«МУНИЦИПАЛЬНЫЙ ОКРУГ ВОТКИНСКИЙ РАЙОН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УДМУРТСКОЙ РЕСПУБЛИКИ»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«Удмурт Элькунысь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ВоткА ЁРОС муниципал округ»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МУНИЦИПАЛ КЫЛДЫТЭТЛЭН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>АдминистрациЕЗ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0A19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E06EBC" w:rsidRDefault="00EE1722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0AE5">
        <w:rPr>
          <w:rFonts w:ascii="Times New Roman" w:hAnsi="Times New Roman" w:cs="Times New Roman"/>
          <w:sz w:val="24"/>
          <w:szCs w:val="24"/>
        </w:rPr>
        <w:t>7</w:t>
      </w:r>
      <w:r w:rsidR="00D50856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E92B86" w:rsidRPr="00E06EBC">
        <w:rPr>
          <w:rFonts w:ascii="Times New Roman" w:hAnsi="Times New Roman" w:cs="Times New Roman"/>
          <w:sz w:val="24"/>
          <w:szCs w:val="24"/>
        </w:rPr>
        <w:t xml:space="preserve">я 2023 года                                                                                            </w:t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  <w:t xml:space="preserve">   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0AE5">
        <w:rPr>
          <w:rFonts w:ascii="Times New Roman" w:hAnsi="Times New Roman" w:cs="Times New Roman"/>
          <w:sz w:val="24"/>
          <w:szCs w:val="24"/>
        </w:rPr>
        <w:t>14</w:t>
      </w:r>
    </w:p>
    <w:p w:rsidR="00E92B86" w:rsidRPr="00AE1B79" w:rsidRDefault="00E92B86" w:rsidP="00E92B86">
      <w:pPr>
        <w:spacing w:after="0" w:line="240" w:lineRule="auto"/>
        <w:jc w:val="center"/>
      </w:pPr>
      <w:r w:rsidRPr="00B00A19">
        <w:rPr>
          <w:rFonts w:ascii="Times New Roman" w:hAnsi="Times New Roman" w:cs="Times New Roman"/>
        </w:rPr>
        <w:t>г. Воткинск</w:t>
      </w:r>
    </w:p>
    <w:p w:rsidR="00E92B86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F60AE5" w:rsidRPr="00F60AE5" w:rsidRDefault="00F60AE5" w:rsidP="00F60AE5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AE5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</w:t>
      </w:r>
    </w:p>
    <w:p w:rsidR="00F80865" w:rsidRPr="00EE1722" w:rsidRDefault="00F80865" w:rsidP="00F80865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</w:p>
    <w:p w:rsidR="00E92B86" w:rsidRPr="00EE1722" w:rsidRDefault="00F60AE5" w:rsidP="00E0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F60AE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44 Федерального закона от 31 июля 2020года №248-ФЗ «О государственном контроле (надзоре) и муниципальном контроле в Российской Федерации», руководствуясь Уставом муниципального образования «Муниципальный округ Воткинский район Удмуртской Республики»,</w:t>
      </w:r>
    </w:p>
    <w:bookmarkEnd w:id="0"/>
    <w:p w:rsidR="00E92B86" w:rsidRPr="00A8517A" w:rsidRDefault="00E92B86" w:rsidP="00E06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7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F60AE5" w:rsidRPr="00F60AE5" w:rsidRDefault="00F60AE5" w:rsidP="006C4E5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AE5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AE5">
        <w:rPr>
          <w:rFonts w:ascii="Times New Roman" w:eastAsia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в рамках муниципального контроля в сфере муниципального земельного контроля на территории муниципального образования «Муниципальный округ Воткинский район Удмуртской Республики» на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AE5">
        <w:rPr>
          <w:rFonts w:ascii="Times New Roman" w:eastAsia="Times New Roman" w:hAnsi="Times New Roman" w:cs="Times New Roman"/>
          <w:sz w:val="24"/>
          <w:szCs w:val="24"/>
        </w:rPr>
        <w:t>год (Приложение №1).</w:t>
      </w:r>
    </w:p>
    <w:p w:rsidR="00F60AE5" w:rsidRPr="00F60AE5" w:rsidRDefault="00F60AE5" w:rsidP="0086427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AE5">
        <w:rPr>
          <w:rFonts w:ascii="Times New Roman" w:eastAsia="Times New Roman" w:hAnsi="Times New Roman" w:cs="Times New Roman"/>
          <w:sz w:val="24"/>
          <w:szCs w:val="24"/>
        </w:rPr>
        <w:t>Контроль за исполнение</w:t>
      </w:r>
      <w:r w:rsidRPr="00F60AE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60AE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возложить на начальника Управления муниципальным имуществом и земельными ресурсами Бердышеву Л.Н.</w:t>
      </w:r>
    </w:p>
    <w:p w:rsidR="00F60AE5" w:rsidRPr="00F60AE5" w:rsidRDefault="00F60AE5" w:rsidP="00F60AE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AE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официальном сайте муниципального образования «Муниципальный округ Воткинский район Удмуртской Республики».</w:t>
      </w:r>
    </w:p>
    <w:p w:rsidR="00EE1722" w:rsidRPr="00EE1722" w:rsidRDefault="00EE1722" w:rsidP="00EE1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2B86" w:rsidRDefault="00E92B86" w:rsidP="00E92B86">
      <w:pPr>
        <w:pStyle w:val="1"/>
        <w:shd w:val="clear" w:color="auto" w:fill="auto"/>
        <w:tabs>
          <w:tab w:val="left" w:pos="731"/>
        </w:tabs>
        <w:spacing w:line="240" w:lineRule="auto"/>
        <w:jc w:val="both"/>
        <w:rPr>
          <w:sz w:val="22"/>
          <w:szCs w:val="22"/>
        </w:rPr>
      </w:pPr>
    </w:p>
    <w:p w:rsidR="00E92B86" w:rsidRDefault="00E92B86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A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6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A1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И.П.</w:t>
      </w:r>
      <w:r w:rsidR="00E0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E5" w:rsidRDefault="00F60AE5" w:rsidP="00F60A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F60AE5" w:rsidRDefault="00F60AE5" w:rsidP="00F60A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муниципального </w:t>
      </w:r>
    </w:p>
    <w:p w:rsidR="00F60AE5" w:rsidRDefault="00F60AE5" w:rsidP="00F60A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 «Муниципальный округ Воткинский район </w:t>
      </w:r>
    </w:p>
    <w:p w:rsidR="00F60AE5" w:rsidRDefault="00F60AE5" w:rsidP="00F60A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Удмуртской Республики» №214 от 27.02.2023</w:t>
      </w:r>
    </w:p>
    <w:p w:rsidR="00815598" w:rsidRDefault="00815598" w:rsidP="00F60A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Pr="00F60AE5" w:rsidRDefault="00815598" w:rsidP="00F60A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F60A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«Муниципальный округ Воткинский район Удмуртской Республики» на 2023 год</w:t>
      </w:r>
    </w:p>
    <w:p w:rsidR="00815598" w:rsidRDefault="00815598" w:rsidP="00F60AE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F60AE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1. Общие положения</w:t>
      </w:r>
    </w:p>
    <w:p w:rsidR="00F60AE5" w:rsidRPr="00F60AE5" w:rsidRDefault="00F60AE5" w:rsidP="00F60A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профилактики рисков причинения вреда (ущерба)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«Муниципальный округ Воткинский район Удмуртской Республики» (далее - муниципальное образование).</w:t>
      </w:r>
    </w:p>
    <w:p w:rsidR="00F60AE5" w:rsidRPr="00F60AE5" w:rsidRDefault="00F60AE5" w:rsidP="00F60AE5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Раздел 2. Аналитическая часть Программы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2.1. Муниципальный земельный контроль на территории муниципального образования осуществляется Управления муниципальным имуществом и земельными ресурсами Администрации муниципального образования «Муниципальный округ Воткинский район Удмуртской Республики» (далее – Управление).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2.2. Муниципальный земельный контроль (далее – муниципальный контроль) – это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Федерации, Удмуртской Республики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2.3. Муниципальный земельный контроль осуществляется посредством: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организации и проведения проверок выполнения юридическими лицами, индивидуальными предпринимателями и гражданами (далее– контролируемые лица) обязательных требований земельного законодательства;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принятия предусмотренных законодательством Российской Федерации, Удмуртской Республики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организации и проведения мероприятий по контролю, осуществляемых без взаимодействия с контролируемыми лицами.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2.4. Контролируемые лица: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юридические лица, индивидуальные предприниматели и граждане при осуществлении ими производственной и иной деятельности по использованию земель.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2.5. Данные о проведенных мероприятиях.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 11 месяцев 2022 года, в рамках осуществления муниципального земельного контроля: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плановые выездные и документарные проверки не проводились;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проведены: выездные проверки по обращению граждан; 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объявлено предостережений – 55,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проводились профилактические мероприятия в виде: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1) информирования, путем размещения на официальном сайте муниципального образования нормативно - правовых актом, устанавливающих обязательные требования и порядок осуществления муниципального контроля по их соблюдению,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2) консультирования по порядку применения положений земельного законодательства и установленных им обязательных требований.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2.6. Анализ и оценка рисков причинения вреда охраняемым законом ценностям.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исполнения контролируемыми лицами обязательных требования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F60AE5" w:rsidRPr="00F60AE5" w:rsidRDefault="00F60AE5" w:rsidP="008155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их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F60AE5" w:rsidRPr="00F60AE5" w:rsidRDefault="00F60AE5" w:rsidP="0081559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Раздел 3. Цели и задачи Программы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3.1. Цели Программы: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стимулирование добросовестного соблюдения обязательных требований всеми контролируемыми лицами;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60AE5" w:rsidRPr="00F60AE5" w:rsidRDefault="00F60AE5" w:rsidP="00815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3.2. Задачи Программы: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60AE5" w:rsidRPr="00F60AE5" w:rsidRDefault="00F60AE5" w:rsidP="00815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прозрачности осуществляемой Управлением контрольной деятельности;</w:t>
      </w:r>
    </w:p>
    <w:p w:rsidR="00F60AE5" w:rsidRPr="00F60AE5" w:rsidRDefault="00F60AE5" w:rsidP="008155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F60AE5" w:rsidRPr="00F60AE5" w:rsidRDefault="00F60AE5" w:rsidP="0081559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Раздел 4. План мероприятий по профилактике нарушений</w:t>
      </w:r>
    </w:p>
    <w:p w:rsidR="00F60AE5" w:rsidRPr="00F60AE5" w:rsidRDefault="00F60AE5" w:rsidP="008155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2023 год (приложение 1). </w:t>
      </w:r>
    </w:p>
    <w:p w:rsidR="00815598" w:rsidRDefault="00815598" w:rsidP="0081559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81559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Раздел 5. Показатели результативности и эффективности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694"/>
        <w:gridCol w:w="3111"/>
      </w:tblGrid>
      <w:tr w:rsidR="00F60AE5" w:rsidRPr="00F60AE5" w:rsidTr="00815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  <w:r w:rsidR="0081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в %) </w:t>
            </w:r>
          </w:p>
        </w:tc>
      </w:tr>
      <w:tr w:rsidR="00F60AE5" w:rsidRPr="00F60AE5" w:rsidTr="00815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spacing w:after="1" w:line="240" w:lineRule="atLeast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Федеральный закон от 31.07.2020 N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60AE5" w:rsidRPr="00F60AE5" w:rsidTr="00815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консультацией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60AE5" w:rsidRPr="00F60AE5" w:rsidTr="00815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</w:tbl>
    <w:p w:rsidR="00815598" w:rsidRDefault="00815598" w:rsidP="0081559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81559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Раздел 6. Порядок управления Программой.</w:t>
      </w:r>
    </w:p>
    <w:p w:rsidR="00F60AE5" w:rsidRPr="00F60AE5" w:rsidRDefault="00F60AE5" w:rsidP="00F60A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006"/>
        <w:gridCol w:w="2302"/>
        <w:gridCol w:w="2497"/>
      </w:tblGrid>
      <w:tr w:rsidR="00F60AE5" w:rsidRPr="00F60AE5" w:rsidTr="008D2B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Должностные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Контакты</w:t>
            </w:r>
          </w:p>
        </w:tc>
      </w:tr>
      <w:tr w:rsidR="00F60AE5" w:rsidRPr="00F60AE5" w:rsidTr="008D2B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Должностные лица Управления имуществом и земельными ресурсами  Администрации МО «Муниципальный округ Воткинский район Удмуртской Республики»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8(34145) 5-12-39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umiizr2016@yandex.ru</w:t>
            </w:r>
          </w:p>
        </w:tc>
      </w:tr>
    </w:tbl>
    <w:p w:rsidR="00F60AE5" w:rsidRPr="00F60AE5" w:rsidRDefault="00F60AE5" w:rsidP="00F60AE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F60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на 2023 год.</w:t>
      </w:r>
    </w:p>
    <w:p w:rsidR="00F60AE5" w:rsidRPr="00F60AE5" w:rsidRDefault="00F60AE5" w:rsidP="00F60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профилактической работы Управления включаются в Доклад об осуществлении муниципального земельного контроля на территории муниципального образования за 2023 год.</w:t>
      </w: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598" w:rsidRDefault="00815598" w:rsidP="00F60AE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815598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F60AE5" w:rsidRPr="00F60AE5" w:rsidRDefault="00F60AE5" w:rsidP="00815598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к Программе профилактики рисков</w:t>
      </w:r>
    </w:p>
    <w:p w:rsidR="00F60AE5" w:rsidRPr="00F60AE5" w:rsidRDefault="00F60AE5" w:rsidP="00815598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причинения вреда (ущерба)</w:t>
      </w:r>
    </w:p>
    <w:p w:rsidR="00F60AE5" w:rsidRPr="00F60AE5" w:rsidRDefault="00F60AE5" w:rsidP="00815598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охраняемым законом ценностям в сфере муниципального земельного контроля на территории муниципального образования «Муниципальный округ Воткинский район Удмуртской Республики» на 2023 год</w:t>
      </w:r>
    </w:p>
    <w:p w:rsidR="00F60AE5" w:rsidRPr="00F60AE5" w:rsidRDefault="00F60AE5" w:rsidP="00F60AE5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F60AE5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E5" w:rsidRPr="00F60AE5" w:rsidRDefault="00F60AE5" w:rsidP="00F60AE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AE5">
        <w:rPr>
          <w:rFonts w:ascii="Times New Roman" w:eastAsia="Calibri" w:hAnsi="Times New Roman" w:cs="Times New Roman"/>
          <w:sz w:val="24"/>
          <w:szCs w:val="24"/>
          <w:lang w:eastAsia="en-US"/>
        </w:rPr>
        <w:t>План мероприятий по профилактике нарушений земельного законодательства на территории муниципального образования на 2023 год</w:t>
      </w:r>
    </w:p>
    <w:tbl>
      <w:tblPr>
        <w:tblStyle w:val="a6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6"/>
        <w:gridCol w:w="2126"/>
        <w:gridCol w:w="1559"/>
      </w:tblGrid>
      <w:tr w:rsidR="00F60AE5" w:rsidRPr="00F60AE5" w:rsidTr="00FA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60AE5" w:rsidRPr="00F60AE5" w:rsidRDefault="00F60AE5" w:rsidP="00815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815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60AE5" w:rsidRPr="00F60AE5" w:rsidTr="00FA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«Интернет» и в иных формах.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 поддержка в актуальном состоянии на своем официальном сайте в сети «Интернет»: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текстов нормативных правовых актов, регулирующих осуществление муниципального земельного контроля;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руководств по соблюдению обязательных требований;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программы профилактики рисков причинения вреда и план проведения плановых контрольных мероприятий;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сведений о способах получения консультаций </w:t>
            </w: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вопросам соблюдения обязательных требований;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5) докладов о муниципальном контроле; 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иных сведений,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Должностные лица Управления имуществом и земельными </w:t>
            </w:r>
            <w:bookmarkStart w:id="1" w:name="_GoBack"/>
            <w:bookmarkEnd w:id="1"/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ресурсами Администрации МО «Муниципальный округ Воткинский район Удмуртской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60AE5" w:rsidRPr="00F60AE5" w:rsidTr="00FA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Консультирование </w:t>
            </w:r>
            <w:proofErr w:type="gramStart"/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осуществляется  по</w:t>
            </w:r>
            <w:proofErr w:type="gramEnd"/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Консультирование осуществляется по следующим вопросам: 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;</w:t>
            </w:r>
            <w:proofErr w:type="gramEnd"/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компетенция уполномоченного органа; 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порядок обжалования действий (бездействия) должностных лиц, осуществляющих муниципальный контроль.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если в течение календарного года поступило 5 и более однотипных (по одним и тем же вопросам) </w:t>
            </w: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муниципального контроля письменного разъяснения должностного лица, осуществляющего муниципальный контроль.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Должностные лица Управления имуществом и земельными ресурсами Администрации МО «Муниципальный округ Воткинский район Удмуртской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60AE5" w:rsidRPr="00F60AE5" w:rsidTr="00FA0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МО «Муниципальный округ Воткинский район </w:t>
            </w: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Удмуртской Республики» возражения.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Возражения на предостережение рассматриваются Администрацией МО «Муниципальный округ Воткинский район Удмуртской Республики» возражения в течение 15 рабочих дней со дня их поступления. По итогам рассмотрения возражений контролируемому лицу направляет ответ. </w:t>
            </w: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отсутствии возражений контролируемое лицо в указанный в предостережении срок направляет в Администрацию уведомление об исполнении предостережения.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Должностные лица Управления имуществом и земельными ресурсами Администрации МО «Муниципальный округ Воткинский район Удмуртской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5" w:rsidRPr="00F60AE5" w:rsidRDefault="00F60AE5" w:rsidP="00F60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F60AE5" w:rsidRPr="00F60AE5" w:rsidRDefault="00F60AE5" w:rsidP="00F60AE5">
      <w:pPr>
        <w:rPr>
          <w:rFonts w:ascii="Calibri" w:eastAsia="Calibri" w:hAnsi="Calibri" w:cs="Times New Roman"/>
          <w:lang w:eastAsia="en-US"/>
        </w:rPr>
      </w:pPr>
    </w:p>
    <w:p w:rsidR="00F60AE5" w:rsidRPr="00B00A19" w:rsidRDefault="00F60AE5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AE5" w:rsidRPr="00B00A19" w:rsidSect="00D436F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3AA"/>
    <w:multiLevelType w:val="hybridMultilevel"/>
    <w:tmpl w:val="A6D822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F54D54"/>
    <w:multiLevelType w:val="hybridMultilevel"/>
    <w:tmpl w:val="06D21FA0"/>
    <w:lvl w:ilvl="0" w:tplc="EF2E4CF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E045C44"/>
    <w:multiLevelType w:val="hybridMultilevel"/>
    <w:tmpl w:val="D0C8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86"/>
    <w:rsid w:val="00647F40"/>
    <w:rsid w:val="006A328E"/>
    <w:rsid w:val="00815598"/>
    <w:rsid w:val="00A8517A"/>
    <w:rsid w:val="00D202B9"/>
    <w:rsid w:val="00D50856"/>
    <w:rsid w:val="00DB2768"/>
    <w:rsid w:val="00E06EBC"/>
    <w:rsid w:val="00E92B86"/>
    <w:rsid w:val="00EA3024"/>
    <w:rsid w:val="00EE1722"/>
    <w:rsid w:val="00F03FD9"/>
    <w:rsid w:val="00F60AE5"/>
    <w:rsid w:val="00F80865"/>
    <w:rsid w:val="00FA0E34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A8BC1"/>
  <w15:docId w15:val="{C801AE5D-30AE-4D59-8ADE-B6A320E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92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2B86"/>
    <w:pPr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3">
    <w:name w:val="Heading #3_"/>
    <w:basedOn w:val="a0"/>
    <w:link w:val="Heading30"/>
    <w:locked/>
    <w:rsid w:val="00E92B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rsid w:val="00E92B86"/>
    <w:pPr>
      <w:shd w:val="clear" w:color="auto" w:fill="FFFFFF"/>
      <w:spacing w:after="180" w:line="250" w:lineRule="exact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bullet2gifbullet1gif">
    <w:name w:val="msonormalbullet2gifbullet1.gif"/>
    <w:basedOn w:val="a"/>
    <w:rsid w:val="00E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B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4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6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12</cp:revision>
  <cp:lastPrinted>2023-01-30T05:14:00Z</cp:lastPrinted>
  <dcterms:created xsi:type="dcterms:W3CDTF">2023-01-30T05:12:00Z</dcterms:created>
  <dcterms:modified xsi:type="dcterms:W3CDTF">2023-02-27T12:02:00Z</dcterms:modified>
</cp:coreProperties>
</file>