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1861448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0060A">
        <w:rPr>
          <w:rFonts w:ascii="Times New Roman" w:hAnsi="Times New Roman" w:cs="Times New Roman"/>
          <w:sz w:val="26"/>
          <w:szCs w:val="26"/>
        </w:rPr>
        <w:t>10</w:t>
      </w:r>
      <w:r w:rsidR="003E6828">
        <w:rPr>
          <w:rFonts w:ascii="Times New Roman" w:hAnsi="Times New Roman" w:cs="Times New Roman"/>
          <w:sz w:val="26"/>
          <w:szCs w:val="26"/>
        </w:rPr>
        <w:t>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50060A">
        <w:rPr>
          <w:rFonts w:ascii="Times New Roman" w:hAnsi="Times New Roman" w:cs="Times New Roman"/>
          <w:sz w:val="26"/>
          <w:szCs w:val="26"/>
        </w:rPr>
        <w:t>30</w:t>
      </w:r>
      <w:r w:rsidR="00E83796">
        <w:rPr>
          <w:rFonts w:ascii="Times New Roman" w:hAnsi="Times New Roman" w:cs="Times New Roman"/>
          <w:sz w:val="26"/>
          <w:szCs w:val="26"/>
        </w:rPr>
        <w:t>1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Устав муниципального образования «Воткинский район»</w:t>
      </w: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306AE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район», утвержденным решением  Совета депутатов муниципального образования «Воткинский район» № 250 от 18.06,2019г., руководствуясь Уставом муниципального образования «Воткинский район»,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1.</w:t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Провести  </w:t>
      </w:r>
      <w:r w:rsidRPr="00306AE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2. Определить дату и время проведения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 xml:space="preserve">«14» октября </w:t>
      </w:r>
      <w:r w:rsidR="00B86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 года в 17 часов 10 минут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3.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>зал заседаний здания Администрации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г. Воткинск, ул. </w:t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proofErr w:type="gramEnd"/>
      <w:r w:rsidRPr="00306AEB">
        <w:rPr>
          <w:rFonts w:ascii="Times New Roman" w:hAnsi="Times New Roman" w:cs="Times New Roman"/>
          <w:bCs/>
          <w:sz w:val="24"/>
          <w:szCs w:val="24"/>
        </w:rPr>
        <w:t>,  43 «а».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4.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306AEB">
        <w:rPr>
          <w:rFonts w:ascii="Times New Roman" w:hAnsi="Times New Roman" w:cs="Times New Roman"/>
          <w:sz w:val="24"/>
          <w:szCs w:val="24"/>
        </w:rPr>
        <w:t>по разработке проекта Устава, изменений и дополнений в Устав 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>, утвержденную р</w:t>
      </w:r>
      <w:r w:rsidRPr="00306AEB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06AEB">
        <w:rPr>
          <w:rFonts w:ascii="Times New Roman" w:hAnsi="Times New Roman" w:cs="Times New Roman"/>
          <w:sz w:val="24"/>
          <w:szCs w:val="24"/>
        </w:rPr>
        <w:tab/>
        <w:t>Опубликовать проект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в Вестнике правовых актов муниципального образования «Воткинский район», </w:t>
      </w:r>
      <w:r w:rsidRPr="00306AE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«Воткинский район» в сети «Интернет» и </w:t>
      </w:r>
      <w:r w:rsidRPr="00306AEB">
        <w:rPr>
          <w:rFonts w:ascii="Times New Roman" w:hAnsi="Times New Roman" w:cs="Times New Roman"/>
          <w:bCs/>
          <w:sz w:val="24"/>
          <w:szCs w:val="24"/>
        </w:rPr>
        <w:t>обнародовать на информационно-правовых стендах</w:t>
      </w:r>
      <w:r w:rsidRPr="00306AE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 Воткинского района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6.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</w:t>
      </w:r>
      <w:r w:rsidR="003E6828">
        <w:rPr>
          <w:rFonts w:ascii="Times New Roman" w:hAnsi="Times New Roman" w:cs="Times New Roman"/>
          <w:bCs/>
          <w:sz w:val="24"/>
          <w:szCs w:val="24"/>
        </w:rPr>
        <w:t>а», кабинет №58</w:t>
      </w:r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>, в период с «11»  сентября  2020</w:t>
      </w:r>
      <w:proofErr w:type="gramEnd"/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«12»  октября </w:t>
      </w:r>
      <w:r w:rsidR="005A37F0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62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рабочим дням с 08.00 часов до 16.00 часов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7.</w:t>
      </w:r>
      <w:r w:rsidRPr="00306AEB">
        <w:rPr>
          <w:rFonts w:ascii="Times New Roman" w:hAnsi="Times New Roman" w:cs="Times New Roman"/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   М.А.Назаров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AE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EB" w:rsidRDefault="00306AEB" w:rsidP="00306AEB">
      <w:pPr>
        <w:jc w:val="both"/>
        <w:rPr>
          <w:sz w:val="26"/>
          <w:szCs w:val="26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г. Воткинск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060A">
        <w:rPr>
          <w:rFonts w:ascii="Times New Roman" w:hAnsi="Times New Roman" w:cs="Times New Roman"/>
          <w:sz w:val="24"/>
          <w:szCs w:val="24"/>
        </w:rPr>
        <w:t xml:space="preserve"> 10 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0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060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83796">
        <w:rPr>
          <w:rFonts w:ascii="Times New Roman" w:hAnsi="Times New Roman" w:cs="Times New Roman"/>
          <w:sz w:val="24"/>
          <w:szCs w:val="24"/>
        </w:rPr>
        <w:t>1</w:t>
      </w:r>
    </w:p>
    <w:p w:rsidR="00306AEB" w:rsidRDefault="00306AEB" w:rsidP="00306AEB">
      <w:pPr>
        <w:jc w:val="both"/>
        <w:rPr>
          <w:sz w:val="26"/>
          <w:szCs w:val="26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Pr="004538B8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6" style="width:41.25pt;height:47.25pt" o:ole="" o:preferrelative="t" stroked="f">
            <v:imagedata r:id="rId5" o:title="" gain="1.25"/>
          </v:rect>
          <o:OLEObject Type="Embed" ProgID="StaticMetafile" ShapeID="_x0000_i1026" DrawAspect="Content" ObjectID="_1661861449" r:id="rId7"/>
        </w:object>
      </w:r>
    </w:p>
    <w:p w:rsidR="0094603B" w:rsidRPr="002A099D" w:rsidRDefault="0094603B" w:rsidP="0094603B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603B" w:rsidRPr="000558E3" w:rsidRDefault="0094603B" w:rsidP="0094603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</w:p>
    <w:p w:rsidR="0094603B" w:rsidRPr="00965141" w:rsidRDefault="0094603B" w:rsidP="0094603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94603B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03B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4603B" w:rsidRDefault="0094603B" w:rsidP="0094603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603B" w:rsidRPr="002A099D" w:rsidRDefault="0094603B" w:rsidP="0094603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603B" w:rsidRPr="005B2112" w:rsidRDefault="0094603B" w:rsidP="009460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4603B" w:rsidRPr="002A099D" w:rsidRDefault="0094603B" w:rsidP="009460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4603B" w:rsidRPr="002A099D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3B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94603B" w:rsidRPr="001048C6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B" w:rsidRPr="00416278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6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Воткинск</w:t>
      </w:r>
    </w:p>
    <w:p w:rsidR="0094603B" w:rsidRPr="00416278" w:rsidRDefault="0094603B" w:rsidP="0094603B">
      <w:pPr>
        <w:jc w:val="both"/>
        <w:rPr>
          <w:bCs/>
          <w:i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5E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 муниципального образования «Воткинский район»</w:t>
      </w:r>
    </w:p>
    <w:p w:rsidR="0094603B" w:rsidRPr="00C515E7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 со статьей 3 федерального закона № 283-ФЗ от 02 августа 2019 года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Федерации»,  статьей 3 федерального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внутренних дел Российской Федерации и внесении изменений в отдельные законодательные акты Российской Федерации» и федеральный закон  «Об общих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статьей 2 Закона Удмуртской Республики от 01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7.2.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94603B" w:rsidRPr="00C515E7" w:rsidRDefault="0094603B" w:rsidP="009460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</w:t>
      </w:r>
      <w:r w:rsidRPr="00C515E7">
        <w:rPr>
          <w:rFonts w:ascii="Times New Roman" w:hAnsi="Times New Roman" w:cs="Times New Roman"/>
          <w:bCs/>
          <w:sz w:val="26"/>
          <w:szCs w:val="26"/>
        </w:rPr>
        <w:lastRenderedPageBreak/>
        <w:t>24.05.2012 №35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от20.04.2013 № 110, от 27.02.2014 № 164, от 27.02.2015 № 226, от 18.06.2015г. №249, от 28.04.2016г. №300, от 18.04.2017г. №53, от 29.06.2017г. №70, от 25.08.2017г. №87, </w:t>
      </w:r>
      <w:r w:rsidRPr="00C515E7">
        <w:rPr>
          <w:rFonts w:ascii="Times New Roman" w:hAnsi="Times New Roman" w:cs="Times New Roman"/>
          <w:sz w:val="26"/>
          <w:szCs w:val="26"/>
        </w:rPr>
        <w:t>от 15.02.2018г. №122, от 22.11.2018 № 175, от 26.12.2019 №264)</w:t>
      </w:r>
      <w:r w:rsidRPr="00C515E7">
        <w:rPr>
          <w:rFonts w:ascii="Times New Roman" w:hAnsi="Times New Roman" w:cs="Times New Roman"/>
          <w:bCs/>
          <w:sz w:val="26"/>
          <w:szCs w:val="26"/>
        </w:rPr>
        <w:t>, следующие изменения и дополнения:</w:t>
      </w:r>
      <w:proofErr w:type="gramEnd"/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1) в части 1 статьи 7: 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(Вопросы местного значения муниципального района)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>а) пункт 15 дополнить словами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: «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>, выдача градостроительного плана земельного участка, расположенного на межселенной территории.;»;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pStyle w:val="text"/>
        <w:rPr>
          <w:rFonts w:ascii="Times New Roman" w:hAnsi="Times New Roman" w:cs="Times New Roman"/>
          <w:b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  2) в части 1 статьи 7.1.: 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(</w:t>
      </w:r>
      <w:r w:rsidRPr="00C515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C515E7">
        <w:rPr>
          <w:rFonts w:ascii="Times New Roman" w:hAnsi="Times New Roman" w:cs="Times New Roman"/>
          <w:i/>
          <w:sz w:val="26"/>
          <w:szCs w:val="26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пунктом 15 следующего содержания:</w:t>
      </w: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C515E7">
        <w:rPr>
          <w:rFonts w:ascii="Times New Roman" w:hAnsi="Times New Roman" w:cs="Times New Roman"/>
          <w:sz w:val="26"/>
          <w:szCs w:val="26"/>
        </w:rPr>
        <w:t>) в статье 27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(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Статус депутата Совета депутатов)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частью  10 следующего содержания:</w:t>
      </w: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94603B" w:rsidRPr="00C515E7" w:rsidRDefault="0094603B" w:rsidP="0094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    </w:t>
      </w:r>
      <w:r w:rsidRPr="00C515E7">
        <w:rPr>
          <w:rFonts w:ascii="Times New Roman" w:hAnsi="Times New Roman" w:cs="Times New Roman"/>
          <w:sz w:val="26"/>
          <w:szCs w:val="26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3. Опубликовать настоящее решение после его государственной регистрации.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«____»__________ 2020 года    №___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Проект подготовил</w:t>
      </w:r>
    </w:p>
    <w:p w:rsidR="00337EB2" w:rsidRPr="00735D5D" w:rsidRDefault="0094603B" w:rsidP="00B47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УПКиУП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Н.В. Абрамова</w:t>
      </w:r>
    </w:p>
    <w:sectPr w:rsidR="00337EB2" w:rsidRPr="00735D5D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05301D"/>
    <w:rsid w:val="000D1AF6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D251C"/>
    <w:rsid w:val="004E0E01"/>
    <w:rsid w:val="0050060A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770E4"/>
    <w:rsid w:val="00905C6C"/>
    <w:rsid w:val="009159E9"/>
    <w:rsid w:val="00940D8A"/>
    <w:rsid w:val="0094603B"/>
    <w:rsid w:val="00964948"/>
    <w:rsid w:val="00976E1E"/>
    <w:rsid w:val="009C0300"/>
    <w:rsid w:val="00A91527"/>
    <w:rsid w:val="00B136AF"/>
    <w:rsid w:val="00B23277"/>
    <w:rsid w:val="00B47E0D"/>
    <w:rsid w:val="00B86E97"/>
    <w:rsid w:val="00C360BE"/>
    <w:rsid w:val="00C469D7"/>
    <w:rsid w:val="00C515E7"/>
    <w:rsid w:val="00C52259"/>
    <w:rsid w:val="00C81A4B"/>
    <w:rsid w:val="00C8717F"/>
    <w:rsid w:val="00D062A7"/>
    <w:rsid w:val="00D77207"/>
    <w:rsid w:val="00DC6246"/>
    <w:rsid w:val="00DE0DBE"/>
    <w:rsid w:val="00E4727E"/>
    <w:rsid w:val="00E7668D"/>
    <w:rsid w:val="00E83796"/>
    <w:rsid w:val="00F33FBA"/>
    <w:rsid w:val="00F51DBC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95E3-40DE-4D35-8F45-6A0F7B65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2020-09-15T11:48:00Z</cp:lastPrinted>
  <dcterms:created xsi:type="dcterms:W3CDTF">2020-09-11T05:18:00Z</dcterms:created>
  <dcterms:modified xsi:type="dcterms:W3CDTF">2020-09-17T11:24:00Z</dcterms:modified>
</cp:coreProperties>
</file>